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CB" w:rsidRDefault="009E36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36CB" w:rsidRDefault="009E36CB">
      <w:pPr>
        <w:pStyle w:val="ConsPlusNormal"/>
        <w:jc w:val="both"/>
        <w:outlineLvl w:val="0"/>
      </w:pPr>
    </w:p>
    <w:p w:rsidR="009E36CB" w:rsidRDefault="009E36CB">
      <w:pPr>
        <w:pStyle w:val="ConsPlusNormal"/>
        <w:jc w:val="right"/>
        <w:outlineLvl w:val="0"/>
      </w:pPr>
      <w:r>
        <w:t>Утверждена</w:t>
      </w:r>
    </w:p>
    <w:p w:rsidR="009E36CB" w:rsidRDefault="009E36CB">
      <w:pPr>
        <w:pStyle w:val="ConsPlusNormal"/>
        <w:jc w:val="right"/>
      </w:pPr>
      <w:r>
        <w:t>Главным управлением ветеринарии</w:t>
      </w:r>
    </w:p>
    <w:p w:rsidR="009E36CB" w:rsidRDefault="009E36CB">
      <w:pPr>
        <w:pStyle w:val="ConsPlusNormal"/>
        <w:jc w:val="right"/>
      </w:pPr>
      <w:r>
        <w:t>Министерства сельского хозяйства СССР</w:t>
      </w:r>
    </w:p>
    <w:p w:rsidR="009E36CB" w:rsidRDefault="009E36CB">
      <w:pPr>
        <w:pStyle w:val="ConsPlusNormal"/>
        <w:jc w:val="right"/>
      </w:pPr>
      <w:r>
        <w:t>3 сентября 1975 г.</w:t>
      </w:r>
    </w:p>
    <w:p w:rsidR="009E36CB" w:rsidRDefault="009E36CB">
      <w:pPr>
        <w:pStyle w:val="ConsPlusNormal"/>
        <w:jc w:val="center"/>
      </w:pPr>
    </w:p>
    <w:p w:rsidR="009E36CB" w:rsidRDefault="009E36CB">
      <w:pPr>
        <w:pStyle w:val="ConsPlusTitle"/>
        <w:jc w:val="center"/>
      </w:pPr>
      <w:r>
        <w:t>ИНСТРУКЦИЯ</w:t>
      </w:r>
    </w:p>
    <w:p w:rsidR="009E36CB" w:rsidRDefault="009E36CB">
      <w:pPr>
        <w:pStyle w:val="ConsPlusTitle"/>
        <w:jc w:val="center"/>
      </w:pPr>
      <w:r>
        <w:t>ПО ВЕТЕРИНАРНОМУ УЧЕТУ И ВЕТЕРИНАРНОЙ ОТЧЕТНОСТИ</w:t>
      </w:r>
    </w:p>
    <w:p w:rsidR="009E36CB" w:rsidRDefault="009E36CB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9E36CB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36CB" w:rsidRDefault="009E36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6CB" w:rsidRDefault="009E36CB">
            <w:pPr>
              <w:pStyle w:val="ConsPlusNormal"/>
              <w:jc w:val="center"/>
            </w:pPr>
            <w:r>
              <w:rPr>
                <w:color w:val="392C69"/>
              </w:rPr>
              <w:t>(в ред. Инструкции, утв. Главным управлением</w:t>
            </w:r>
          </w:p>
          <w:p w:rsidR="009E36CB" w:rsidRDefault="009E36CB">
            <w:pPr>
              <w:pStyle w:val="ConsPlusNormal"/>
              <w:jc w:val="center"/>
            </w:pPr>
            <w:r>
              <w:rPr>
                <w:color w:val="392C69"/>
              </w:rPr>
              <w:t>ветеринарии Госагропрома СССР от 04.05.1987)</w:t>
            </w:r>
          </w:p>
        </w:tc>
      </w:tr>
    </w:tbl>
    <w:p w:rsidR="009E36CB" w:rsidRDefault="009E36CB">
      <w:pPr>
        <w:pStyle w:val="ConsPlusNormal"/>
        <w:jc w:val="center"/>
      </w:pPr>
    </w:p>
    <w:p w:rsidR="009E36CB" w:rsidRDefault="009E36CB">
      <w:pPr>
        <w:pStyle w:val="ConsPlusNormal"/>
        <w:jc w:val="center"/>
      </w:pPr>
      <w:r>
        <w:t xml:space="preserve">(Взамен </w:t>
      </w:r>
      <w:hyperlink r:id="rId6" w:history="1">
        <w:r>
          <w:rPr>
            <w:color w:val="0000FF"/>
          </w:rPr>
          <w:t>Инструкции</w:t>
        </w:r>
      </w:hyperlink>
      <w:r>
        <w:t xml:space="preserve"> от 25 июня 1971 г.)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1"/>
      </w:pPr>
      <w:r>
        <w:t>1. Общие положения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1.1. </w:t>
      </w:r>
      <w:hyperlink r:id="rId7" w:history="1">
        <w:r>
          <w:rPr>
            <w:color w:val="0000FF"/>
          </w:rPr>
          <w:t>Учет и отчетность</w:t>
        </w:r>
      </w:hyperlink>
      <w:r>
        <w:t xml:space="preserve"> в ветеринарном деле основаны на первичной регистрации и обобщении данных о движении заболеваний и падеже животных (включая птиц, пушных зверей, разводимых в хозяйствах, рыб и пчел), диагностических исследованиях, профилактических, лечебных и ветеринарно-санитарных мероприятиях, проводимых учреждениями государственной ветеринарной сети и работниками ветеринарной службы в колхозах, совхозах, комплексах, других хозяйствах, на предприятиях и в организациях, а также на транспорте и государственной границе.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Ветеринарный учет и ветеринарная отчетность дают объективную информацию о ветеринарно-санитарном состоянии животноводства, объеме и эффективности мероприятий по сохранению поголовья скота, птицы и животных других видов, результатах надзора за санитарным качеством продукции животноводства, транспортировкой животных, продуктов и сырья животного происхождения.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1.2. Ответственность за правильность, полноту, точность и достоверность сведений, включаемых в документы ветеринарного учета и ветеринарной отчетности, несут руководители ветеринарных учреждений, а также должностные лица этих учреждений, колхозов, совхозов и других хозяйств, предприятий и организаций, в обязанности которых входит ведение соответствующих документов по ветеринарному учету и ветеринарной отчетности.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1.3. Первичную регистрацию заболеваний и падежа животных, а также диагностических исследований, профилактических, лечебных, ветеринарно-санитарных мероприятий и ветеринарно-санитарной экспертизы, осуществляемых должностными лицами ветеринарной службы, ведут в журналах, книгах, карточках </w:t>
      </w:r>
      <w:r>
        <w:lastRenderedPageBreak/>
        <w:t>единой формы, установленной Главным управлением ветеринарии Министерства сельского хозяйства СССР. Записи полагается вести в процессе выполнения соответствующей работы или непосредственно по ее окончании.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1.4. Все журналы (книги) учета должны быть переплетены и пронумерованы.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На титульном листе обозначают назначение журнала (книги), наименование учреждения (хозяйства, организации), даты начала и окончания записей по следующему образцу.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right"/>
        <w:outlineLvl w:val="2"/>
      </w:pPr>
      <w:r>
        <w:t>Сельхозучет</w:t>
      </w:r>
    </w:p>
    <w:p w:rsidR="009E36CB" w:rsidRDefault="009E36CB">
      <w:pPr>
        <w:pStyle w:val="ConsPlusNormal"/>
        <w:jc w:val="right"/>
      </w:pPr>
    </w:p>
    <w:p w:rsidR="009E36CB" w:rsidRDefault="009E36CB">
      <w:pPr>
        <w:pStyle w:val="ConsPlusNormal"/>
        <w:jc w:val="right"/>
      </w:pPr>
      <w:r>
        <w:t>форма N 1-вет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bookmarkStart w:id="0" w:name="P27"/>
      <w:bookmarkEnd w:id="0"/>
      <w:r>
        <w:t xml:space="preserve">                                  ЖУРНАЛ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для регистрации больных животных</w:t>
      </w:r>
    </w:p>
    <w:p w:rsidR="009E36CB" w:rsidRDefault="009E36CB">
      <w:pPr>
        <w:pStyle w:val="ConsPlusNonformat"/>
        <w:jc w:val="both"/>
      </w:pPr>
      <w:r>
        <w:t xml:space="preserve">              _____________ ветеринарной лечебницы (станции)</w:t>
      </w:r>
    </w:p>
    <w:p w:rsidR="009E36CB" w:rsidRDefault="009E36CB">
      <w:pPr>
        <w:pStyle w:val="ConsPlusNonformat"/>
        <w:jc w:val="both"/>
      </w:pPr>
      <w:r>
        <w:t xml:space="preserve">              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     (хозяйства, района, города)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Начат ______________   Окончен _________________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1.5. Журналы (книги) учета в ветеринарии подлежат хранению в течение 3 лет со времени окончания в них записей (за исключением подлежащего постоянному хранению журнала для записи эпизоотического состояния района).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1.6. Размер журналов учета стандартный - 20 x 30 см, количество листов в каждом журнале - 100 - 200.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1.7. Ветеринарную отчетность представляют по единым формам, утвержденным ЦСУ СССР, в сроки, предусмотренные соответствующей формой отчета.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1"/>
      </w:pPr>
      <w:r>
        <w:t>А. ДОКУМЕНТЫ УЧЕТА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2. Учет больных животных и лечебной работы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2.1. "Журнал для регистрации больных животных" (сельхозучет, </w:t>
      </w:r>
      <w:hyperlink w:anchor="P27" w:history="1">
        <w:r>
          <w:rPr>
            <w:color w:val="0000FF"/>
          </w:rPr>
          <w:t>форма N 1-вет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2.1.1. Журнал предназначен для регистрации больных животных, записи оказанной им лечебной помощи и исхода болезни. Его ведут ветеринарные лечебные учреждения и специалисты хозяйств (ферм).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1296"/>
        <w:gridCol w:w="1404"/>
        <w:gridCol w:w="1728"/>
        <w:gridCol w:w="1296"/>
        <w:gridCol w:w="1512"/>
        <w:gridCol w:w="1188"/>
        <w:gridCol w:w="1080"/>
      </w:tblGrid>
      <w:tr w:rsidR="009E36CB">
        <w:trPr>
          <w:trHeight w:val="225"/>
        </w:trPr>
        <w:tc>
          <w:tcPr>
            <w:tcW w:w="270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Порядковый номер   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Число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и месяц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поступления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животных  </w:t>
            </w:r>
          </w:p>
        </w:tc>
        <w:tc>
          <w:tcPr>
            <w:tcW w:w="172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Хозяйство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(ферма),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фамилия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инициалы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владельца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животного,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адрес     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Вид, пол,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возраст,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кличка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или N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животного </w:t>
            </w:r>
          </w:p>
        </w:tc>
        <w:tc>
          <w:tcPr>
            <w:tcW w:w="151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заболевания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животного  </w:t>
            </w:r>
          </w:p>
        </w:tc>
        <w:tc>
          <w:tcPr>
            <w:tcW w:w="226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Диагноз болезни  </w:t>
            </w:r>
          </w:p>
        </w:tc>
      </w:tr>
      <w:tr w:rsidR="009E36CB">
        <w:trPr>
          <w:trHeight w:val="225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первичного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учета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повторных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больных  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2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первона-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чальный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заключи-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тельный </w:t>
            </w:r>
          </w:p>
        </w:tc>
      </w:tr>
      <w:tr w:rsidR="009E36CB">
        <w:trPr>
          <w:trHeight w:val="225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1  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2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</w:t>
            </w: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4    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5 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7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8    </w:t>
            </w:r>
          </w:p>
        </w:tc>
      </w:tr>
      <w:tr w:rsidR="009E36CB">
        <w:trPr>
          <w:trHeight w:val="225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25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25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10"/>
        <w:gridCol w:w="2340"/>
        <w:gridCol w:w="3159"/>
      </w:tblGrid>
      <w:tr w:rsidR="009E36CB">
        <w:trPr>
          <w:trHeight w:val="240"/>
        </w:trPr>
        <w:tc>
          <w:tcPr>
            <w:tcW w:w="351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   Дополнительные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исследования, клинические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признаки, лечебная помощь,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рекомендации        </w:t>
            </w:r>
          </w:p>
        </w:tc>
        <w:tc>
          <w:tcPr>
            <w:tcW w:w="234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Исход болезни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и дата      </w:t>
            </w:r>
          </w:p>
        </w:tc>
        <w:tc>
          <w:tcPr>
            <w:tcW w:w="315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Особые отметки, фамилия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специалиста,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проводившего лечение   </w:t>
            </w:r>
          </w:p>
        </w:tc>
      </w:tr>
      <w:tr w:rsidR="009E36CB">
        <w:trPr>
          <w:trHeight w:val="240"/>
        </w:trPr>
        <w:tc>
          <w:tcPr>
            <w:tcW w:w="35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9              </w:t>
            </w:r>
          </w:p>
        </w:tc>
        <w:tc>
          <w:tcPr>
            <w:tcW w:w="23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10        </w:t>
            </w:r>
          </w:p>
        </w:tc>
        <w:tc>
          <w:tcPr>
            <w:tcW w:w="315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11            </w:t>
            </w:r>
          </w:p>
        </w:tc>
      </w:tr>
      <w:tr w:rsidR="009E36CB">
        <w:trPr>
          <w:trHeight w:val="240"/>
        </w:trPr>
        <w:tc>
          <w:tcPr>
            <w:tcW w:w="35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35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3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315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2.1.3. В журнале по </w:t>
      </w:r>
      <w:hyperlink w:anchor="P27" w:history="1">
        <w:r>
          <w:rPr>
            <w:color w:val="0000FF"/>
          </w:rPr>
          <w:t>форме N 1-вет</w:t>
        </w:r>
      </w:hyperlink>
      <w:r>
        <w:t xml:space="preserve"> ведут записи больных животных: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а) поступающих в ветеринарные учреждения для амбулаторного или стационарного лечения;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б) лечебная помощь которым оказана при выезде специалистов ветеринарных учреждений в хозяйства;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в) подвергаемых лечению специалистами хозяйств как в ветеринарных лечебницах (на пунктах) колхозов, совхозов, комплексов, так и непосредственно на фермах.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2.1.4. В графу 1 вносят порядковый номер записи, если животное принято первично. При повторном приеме этого же больного животного его снова записывают в журнал, но порядковый номер в графе 1 не проставляют, а указывают в графе 2 номер первичной записи. Этот же номер также проставляют в графе 2 при третьем, четвертом и последующих приемах больного животного до выздоровления. Если животное в дальнейшем поступает на лечение, но с другим заболеванием, его регистрируют, проставляя в графе 1 очередной (новый) порядковый номер.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2.1.5. В графе 4 указывают название хозяйства (фермы, отделения, бригады), а в отношении граждан - владельцев животных - населенный пункт и адрес.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2.1.6. Графу 7 заполняют после осмотра животного и установления диагноза. Если при первичном осмотре животного диагноз не установлен, в этой графе </w:t>
      </w:r>
      <w:r>
        <w:lastRenderedPageBreak/>
        <w:t>записывают предположительный. При повторном приеме диагноз уточняют и записывают как окончательный в графе 8.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2.1.7. В графе 9 записывают клинические признаки болезни, в том числе температуру тела, частоту пульса, дыхания и т.п., результаты специальных исследований (крови, мочи, кала и др.) и проведенные лечебные мероприятия или назначенное лечение.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2.1.8. В графе 10 записывают исход болезни (выздоровело, пало, убито, уничтожено) и дату выбытия животного из лечебного учреждения.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2.1.9. В графе 11 записывают дополнительные данные, представляющие интерес для характеристики проведенного лечения. Здесь же делают пометку "Выезд", если лечебная помощь оказана при выезде в хозяйство, и указывают фамилию ветеринарного врача (фельдшера), лечившего данное животное (обязательно для ветеринарной станции, лечебницы, участка, пункта и других лечебных учреждений государственной ветеринарной сети).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2.1.10. При стационарном лечении особо ценных племенных или высокопродуктивных животных в дополнение к данному журналу на каждое такое животное ведут историю болезни по указанной ниже форме с подробной записью течения болезни, результатов последующих исследований, дальнейшего лечения и пр.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(Лицевая сторона)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</w:t>
      </w:r>
    </w:p>
    <w:p w:rsidR="009E36CB" w:rsidRDefault="009E36CB">
      <w:pPr>
        <w:pStyle w:val="ConsPlusNonformat"/>
        <w:jc w:val="both"/>
      </w:pPr>
      <w:r>
        <w:t>(название и адрес лечебного учреждения)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ИСТОРИЯ БОЛЕЗНИ N 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(сельхозучет, форма N 1а-вет)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Начата _________________ 19__ г., окончена ___________ 19___ г.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1. Вид животного ________________, пол __________, возраст ___________,</w:t>
      </w:r>
    </w:p>
    <w:p w:rsidR="009E36CB" w:rsidRDefault="009E36CB">
      <w:pPr>
        <w:pStyle w:val="ConsPlusNonformat"/>
        <w:jc w:val="both"/>
      </w:pPr>
      <w:r>
        <w:t>масть и приметы ___________________________________________________________</w:t>
      </w:r>
    </w:p>
    <w:p w:rsidR="009E36CB" w:rsidRDefault="009E36CB">
      <w:pPr>
        <w:pStyle w:val="ConsPlusNonformat"/>
        <w:jc w:val="both"/>
      </w:pPr>
      <w:r>
        <w:t>Кличка или номер бирки 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2. Название   фермы  (отделения),  хозяйства,  ф.,  и.,  о.   владельца</w:t>
      </w:r>
    </w:p>
    <w:p w:rsidR="009E36CB" w:rsidRDefault="009E36CB">
      <w:pPr>
        <w:pStyle w:val="ConsPlusNonformat"/>
        <w:jc w:val="both"/>
      </w:pPr>
      <w:r>
        <w:t>животного (адрес) 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3. Дата поступления животного на стационарное лечение _________________</w:t>
      </w:r>
    </w:p>
    <w:p w:rsidR="009E36CB" w:rsidRDefault="009E36CB">
      <w:pPr>
        <w:pStyle w:val="ConsPlusNonformat"/>
        <w:jc w:val="both"/>
      </w:pPr>
      <w:r>
        <w:t xml:space="preserve">                                                            (число, месяц)</w:t>
      </w:r>
    </w:p>
    <w:p w:rsidR="009E36CB" w:rsidRDefault="009E36CB">
      <w:pPr>
        <w:pStyle w:val="ConsPlusNonformat"/>
        <w:jc w:val="both"/>
      </w:pPr>
      <w:r>
        <w:t xml:space="preserve">    4. Диагноз: первоначальный ____________________________________________</w:t>
      </w:r>
    </w:p>
    <w:p w:rsidR="009E36CB" w:rsidRDefault="009E36CB">
      <w:pPr>
        <w:pStyle w:val="ConsPlusNonformat"/>
        <w:jc w:val="both"/>
      </w:pPr>
      <w:r>
        <w:t>последующий _______________________________________________________________</w:t>
      </w:r>
    </w:p>
    <w:p w:rsidR="009E36CB" w:rsidRDefault="009E36CB">
      <w:pPr>
        <w:pStyle w:val="ConsPlusNonformat"/>
        <w:jc w:val="both"/>
      </w:pPr>
      <w:r>
        <w:t>дата 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5. Анамнез 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6. Данные объективного исследования при поступлении животного:</w:t>
      </w:r>
    </w:p>
    <w:p w:rsidR="009E36CB" w:rsidRDefault="009E36CB">
      <w:pPr>
        <w:pStyle w:val="ConsPlusNonformat"/>
        <w:jc w:val="both"/>
      </w:pPr>
      <w:r>
        <w:t>температура _______________________________________________________________</w:t>
      </w:r>
    </w:p>
    <w:p w:rsidR="009E36CB" w:rsidRDefault="009E36CB">
      <w:pPr>
        <w:pStyle w:val="ConsPlusNonformat"/>
        <w:jc w:val="both"/>
      </w:pPr>
      <w:r>
        <w:t>пульс 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дыхание 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lastRenderedPageBreak/>
        <w:t>общее состояние ___________________________________________________________</w:t>
      </w:r>
    </w:p>
    <w:p w:rsidR="009E36CB" w:rsidRDefault="009E36CB">
      <w:pPr>
        <w:pStyle w:val="ConsPlusNonformat"/>
        <w:jc w:val="both"/>
      </w:pPr>
      <w:r>
        <w:t>упитанность _______________________________________________________________</w:t>
      </w:r>
    </w:p>
    <w:p w:rsidR="009E36CB" w:rsidRDefault="009E36CB">
      <w:pPr>
        <w:pStyle w:val="ConsPlusNonformat"/>
        <w:jc w:val="both"/>
      </w:pPr>
      <w:r>
        <w:t>состояние наружных покровов 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слизистых оболочек 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лимфоузлов 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органов кровообращения 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органов дыхания 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органов пищеварения 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нервной системы__________________________________________________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органов зрения 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"     органов движения 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7. Результаты специальных исследований 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8. Течение болезни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936"/>
        <w:gridCol w:w="702"/>
        <w:gridCol w:w="1170"/>
        <w:gridCol w:w="819"/>
        <w:gridCol w:w="1053"/>
        <w:gridCol w:w="1521"/>
        <w:gridCol w:w="1755"/>
        <w:gridCol w:w="1170"/>
      </w:tblGrid>
      <w:tr w:rsidR="009E36CB">
        <w:trPr>
          <w:trHeight w:val="240"/>
        </w:trPr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Дата</w:t>
            </w:r>
          </w:p>
        </w:tc>
        <w:tc>
          <w:tcPr>
            <w:tcW w:w="2808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t xml:space="preserve">    Температура     </w:t>
            </w:r>
          </w:p>
        </w:tc>
        <w:tc>
          <w:tcPr>
            <w:tcW w:w="81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Пульс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Дыхание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Течение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процесса,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симптомы,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результаты</w:t>
            </w:r>
          </w:p>
          <w:p w:rsidR="009E36CB" w:rsidRDefault="009E36CB">
            <w:pPr>
              <w:pStyle w:val="ConsPlusNonformat"/>
              <w:jc w:val="both"/>
            </w:pPr>
            <w:r>
              <w:t>специальных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анализов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Терапия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(назначения </w:t>
            </w:r>
          </w:p>
          <w:p w:rsidR="009E36CB" w:rsidRDefault="009E36CB">
            <w:pPr>
              <w:pStyle w:val="ConsPlusNonformat"/>
              <w:jc w:val="both"/>
            </w:pPr>
            <w:r>
              <w:t>врача), режим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содержания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t>лечащего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врача  </w:t>
            </w:r>
          </w:p>
        </w:tc>
      </w:tr>
      <w:tr w:rsidR="009E36CB"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утром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днем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вечером 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8 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9. Заключительный диагноз (дата)_______________________________________</w:t>
      </w:r>
    </w:p>
    <w:p w:rsidR="009E36CB" w:rsidRDefault="009E36CB">
      <w:pPr>
        <w:pStyle w:val="ConsPlusNonformat"/>
        <w:jc w:val="both"/>
      </w:pPr>
      <w:r>
        <w:t xml:space="preserve">    10. Исход болезни 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         (выздоровело, пало, убито, указать дату)</w:t>
      </w:r>
    </w:p>
    <w:p w:rsidR="009E36CB" w:rsidRDefault="009E36CB">
      <w:pPr>
        <w:pStyle w:val="ConsPlusNonformat"/>
        <w:jc w:val="both"/>
      </w:pPr>
      <w:r>
        <w:t xml:space="preserve">    11. Куда направлено животное после выздоровления или продукты после его</w:t>
      </w:r>
    </w:p>
    <w:p w:rsidR="009E36CB" w:rsidRDefault="009E36CB">
      <w:pPr>
        <w:pStyle w:val="ConsPlusNonformat"/>
        <w:jc w:val="both"/>
      </w:pPr>
      <w:r>
        <w:t>убоя 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12. Патологоанатомический диагноз 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Акт N _____ от "__" ___________ 19__ г.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Ветврач _________________________________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2.2. "Журнал для записи противоэпизоотических мероприятий" (сельхозучет, </w:t>
      </w:r>
      <w:hyperlink w:anchor="P170" w:history="1">
        <w:r>
          <w:rPr>
            <w:color w:val="0000FF"/>
          </w:rPr>
          <w:t>форма N 2-вет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2.2.1. Этот журнал ведут по хозяйству (главный или старший ветеринарный врач колхоза, совхоза, комплекса и т.д.), зоне, непосредственно обслуживаемой ветеринарным участком, пунктом, участковой ветеринарной лечебницей по населенным пунктам и хозяйствам, закрепленным за районной ветеринарной станцией, а также по городу (главный ветеринарный врач города) или по городскому району (главный ветеринарный врач района).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2.2.2. В журнале регистрируют все мероприятия, проводимые против заразных болезней: диагностические исследования (в том числе исследования крови животных по РА, РСК, РДСК и т.д.), профилактические и вынужденные прививки, противопаразитарные обработки животных, включая рыб, пчел и ветеринарно-санитарные работы.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" w:name="P170"/>
      <w:bookmarkEnd w:id="1"/>
      <w:r>
        <w:lastRenderedPageBreak/>
        <w:t>2.2.3.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638"/>
        <w:gridCol w:w="1287"/>
        <w:gridCol w:w="1872"/>
        <w:gridCol w:w="936"/>
        <w:gridCol w:w="1755"/>
        <w:gridCol w:w="1404"/>
      </w:tblGrid>
      <w:tr w:rsidR="009E36CB">
        <w:trPr>
          <w:trHeight w:val="240"/>
        </w:trPr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Дата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фермы,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отделения,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хозяйства,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населенного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пункта  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животного</w:t>
            </w:r>
          </w:p>
          <w:p w:rsidR="009E36CB" w:rsidRDefault="009E36CB">
            <w:pPr>
              <w:pStyle w:val="ConsPlusNonformat"/>
              <w:jc w:val="both"/>
            </w:pPr>
            <w:r>
              <w:t>и возраст</w:t>
            </w:r>
          </w:p>
        </w:tc>
        <w:tc>
          <w:tcPr>
            <w:tcW w:w="18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 Вид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исследований,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обработки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или прививки </w:t>
            </w:r>
          </w:p>
        </w:tc>
        <w:tc>
          <w:tcPr>
            <w:tcW w:w="4095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 животных, привитых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или обработанных 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с профилактической целью    </w:t>
            </w:r>
          </w:p>
        </w:tc>
      </w:tr>
      <w:tr w:rsidR="009E36CB"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всего </w:t>
            </w:r>
          </w:p>
        </w:tc>
        <w:tc>
          <w:tcPr>
            <w:tcW w:w="3159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из них         </w:t>
            </w:r>
          </w:p>
        </w:tc>
      </w:tr>
      <w:tr w:rsidR="009E36CB"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заболело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(осложнения)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пало и  </w:t>
            </w:r>
          </w:p>
          <w:p w:rsidR="009E36CB" w:rsidRDefault="009E36CB">
            <w:pPr>
              <w:pStyle w:val="ConsPlusNonformat"/>
              <w:jc w:val="both"/>
            </w:pPr>
            <w:r>
              <w:t>вынужденно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убито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4 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6 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7   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1080"/>
        <w:gridCol w:w="864"/>
        <w:gridCol w:w="864"/>
        <w:gridCol w:w="1080"/>
        <w:gridCol w:w="864"/>
        <w:gridCol w:w="1080"/>
        <w:gridCol w:w="756"/>
        <w:gridCol w:w="1080"/>
        <w:gridCol w:w="864"/>
        <w:gridCol w:w="1188"/>
      </w:tblGrid>
      <w:tr w:rsidR="009E36CB">
        <w:trPr>
          <w:trHeight w:val="225"/>
        </w:trPr>
        <w:tc>
          <w:tcPr>
            <w:tcW w:w="2700" w:type="dxa"/>
            <w:gridSpan w:val="3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Количество животных,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вынужденно привитых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или обработанных   </w:t>
            </w:r>
          </w:p>
        </w:tc>
        <w:tc>
          <w:tcPr>
            <w:tcW w:w="7776" w:type="dxa"/>
            <w:gridSpan w:val="8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Количество животных, подвергнутых диагностическим исследованиям</w:t>
            </w:r>
          </w:p>
        </w:tc>
      </w:tr>
      <w:tr w:rsidR="009E36CB">
        <w:tc>
          <w:tcPr>
            <w:tcW w:w="2376" w:type="dxa"/>
            <w:gridSpan w:val="3"/>
            <w:vMerge/>
            <w:tcBorders>
              <w:top w:val="nil"/>
            </w:tcBorders>
          </w:tcPr>
          <w:p w:rsidR="009E36CB" w:rsidRDefault="009E36CB"/>
        </w:tc>
        <w:tc>
          <w:tcPr>
            <w:tcW w:w="3888" w:type="dxa"/>
            <w:gridSpan w:val="4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исследовано первый раз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в текущем году        </w:t>
            </w:r>
          </w:p>
        </w:tc>
        <w:tc>
          <w:tcPr>
            <w:tcW w:w="3888" w:type="dxa"/>
            <w:gridSpan w:val="4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исследовано второй раз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в текущем году         </w:t>
            </w:r>
          </w:p>
        </w:tc>
      </w:tr>
      <w:tr w:rsidR="009E36CB">
        <w:trPr>
          <w:trHeight w:val="225"/>
        </w:trPr>
        <w:tc>
          <w:tcPr>
            <w:tcW w:w="756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всего</w:t>
            </w:r>
          </w:p>
        </w:tc>
        <w:tc>
          <w:tcPr>
            <w:tcW w:w="1944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из них    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пер-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вично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 них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реаги-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ровало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положи-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 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пов-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торно 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 них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реаги-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ровало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положи-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  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пер-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вично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 них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реаги-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ровало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положи-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  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пов-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торно </w:t>
            </w:r>
          </w:p>
        </w:tc>
        <w:tc>
          <w:tcPr>
            <w:tcW w:w="1188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 них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реаги-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ровало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положи-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   </w:t>
            </w:r>
          </w:p>
        </w:tc>
      </w:tr>
      <w:tr w:rsidR="009E36CB"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забо-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лело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(ослож-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нения)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пало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вынуж-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денно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убито 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8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9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10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11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12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13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14 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15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16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17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18   </w:t>
            </w:r>
          </w:p>
        </w:tc>
      </w:tr>
      <w:tr w:rsidR="009E36CB">
        <w:trPr>
          <w:trHeight w:val="225"/>
        </w:trPr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2.2.4. Сведения в данный журнал заносят в день проведения работы или на следующий день. Записи прививок и диагностических (аллергических) исследований должны соответствовать данным актов о проведенных мероприятиях. Запись ведут раздельно по каждому виду животных (включая птиц).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2.2.5. В графу 4 записывают вид выполненной работы, например: "прививка против сибирской язвы", "дегельминтизация против мониезиоза", "туберкулинизация", "обработка против подкожного овода" и т.п.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2.2.6. В графы 8 - 10 вносят только внеплановые прививки и обработки (в связи с появлением заболевания), причем в графу 8 записывают только количество животных, прошедших полный курс лечения при заболевании гемоспоридиозами, чесоткой, дегельминтизации или иммунизации.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2.2.7. В графы 11 и 13 записывают животных, исследованных в текущем году впервые, а в 15 - 17 - исследованных в том же году вторично (например, при маллеинизации).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2.2.8. При подведении итогов работы за месяц в том же журнале записывают данные плана и его выполнения по дезинфекции (профилактической и </w:t>
      </w:r>
      <w:r>
        <w:lastRenderedPageBreak/>
        <w:t>вынужденной), дезинсекции и дератизации.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2" w:name="P216"/>
      <w:bookmarkEnd w:id="2"/>
      <w:r>
        <w:t xml:space="preserve">2.3. "Журнал для записи эпизоотического состояния района (города)" (сельхозучет, </w:t>
      </w:r>
      <w:hyperlink w:anchor="P220" w:history="1">
        <w:r>
          <w:rPr>
            <w:color w:val="0000FF"/>
          </w:rPr>
          <w:t>форма N 3-вет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2.3.1. Журнал ведут районные ветеринарные станции, а в городах - городские ветеринарно-санитарные станции (главные ветеринарные врачи городов, ветеринарные отделы горисполкомов).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2.3.2. Журнал является основным документом, в котором отражают все данные о некоторых инфекционных и инвазионных болезнях, возникающих на территории административного района или города. Одновременно с журналом составляют карту эпизоотического состояния района по методике, утвержденной Главным управлением ветеринарии Министерства сельского хозяйства СССР 21 ноября 1967 г.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2.3.3. Журнал подлежит постоянному хранению. На его титульном листе, кроме обычных обозначений, требуется пометить, где хранится аналогичный предыдущий журнал, записи в котором закончены до начала записей в данном журнале, а также проставить порядковый номер вновь начатого журнала.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" w:name="P220"/>
      <w:bookmarkEnd w:id="3"/>
      <w:r>
        <w:t>2.3.4.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638"/>
        <w:gridCol w:w="1053"/>
        <w:gridCol w:w="1521"/>
        <w:gridCol w:w="1404"/>
        <w:gridCol w:w="1521"/>
        <w:gridCol w:w="2106"/>
      </w:tblGrid>
      <w:tr w:rsidR="009E36CB">
        <w:trPr>
          <w:trHeight w:val="240"/>
        </w:trPr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записи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Населенный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пункт,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хозяйство,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ферма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(отделение)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возник-</w:t>
            </w:r>
          </w:p>
          <w:p w:rsidR="009E36CB" w:rsidRDefault="009E36CB">
            <w:pPr>
              <w:pStyle w:val="ConsPlusNonformat"/>
              <w:jc w:val="both"/>
            </w:pPr>
            <w:r>
              <w:t>новения</w:t>
            </w:r>
          </w:p>
          <w:p w:rsidR="009E36CB" w:rsidRDefault="009E36CB">
            <w:pPr>
              <w:pStyle w:val="ConsPlusNonformat"/>
              <w:jc w:val="both"/>
            </w:pPr>
            <w:r>
              <w:t>болезни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Вид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животного,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возраст 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Данные об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установ-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лении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диагноза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Выявленные </w:t>
            </w:r>
          </w:p>
          <w:p w:rsidR="009E36CB" w:rsidRDefault="009E36CB">
            <w:pPr>
              <w:pStyle w:val="ConsPlusNonformat"/>
              <w:jc w:val="both"/>
            </w:pPr>
            <w:r>
              <w:t>или предпо-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лагаемые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источники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инфекции   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 и номер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решения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исполкома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об объявлении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хозяйства,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пункта     </w:t>
            </w:r>
          </w:p>
          <w:p w:rsidR="009E36CB" w:rsidRDefault="009E36CB">
            <w:pPr>
              <w:pStyle w:val="ConsPlusNonformat"/>
              <w:jc w:val="both"/>
            </w:pPr>
            <w:r>
              <w:t>неблагополучными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 установлении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карантина или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ограничений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7       </w:t>
            </w:r>
          </w:p>
        </w:tc>
      </w:tr>
      <w:tr w:rsidR="009E36CB">
        <w:trPr>
          <w:trHeight w:val="240"/>
        </w:trPr>
        <w:tc>
          <w:tcPr>
            <w:tcW w:w="10296" w:type="dxa"/>
            <w:gridSpan w:val="7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болезни _______________________________________                    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936"/>
        <w:gridCol w:w="1053"/>
        <w:gridCol w:w="1170"/>
        <w:gridCol w:w="1170"/>
        <w:gridCol w:w="1755"/>
        <w:gridCol w:w="1053"/>
        <w:gridCol w:w="1638"/>
      </w:tblGrid>
      <w:tr w:rsidR="009E36CB">
        <w:trPr>
          <w:trHeight w:val="240"/>
        </w:trPr>
        <w:tc>
          <w:tcPr>
            <w:tcW w:w="5850" w:type="dxa"/>
            <w:gridSpan w:val="6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Количество животных           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и номер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решения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исполкома об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объявлении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хозяйства  </w:t>
            </w:r>
          </w:p>
          <w:p w:rsidR="009E36CB" w:rsidRDefault="009E36CB">
            <w:pPr>
              <w:pStyle w:val="ConsPlusNonformat"/>
              <w:jc w:val="both"/>
            </w:pPr>
            <w:r>
              <w:t>благополучным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или о снятии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карантина  </w:t>
            </w:r>
          </w:p>
          <w:p w:rsidR="009E36CB" w:rsidRDefault="009E36CB">
            <w:pPr>
              <w:pStyle w:val="ConsPlusNonformat"/>
              <w:jc w:val="both"/>
            </w:pPr>
            <w:r>
              <w:t>(ограничения)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Особые</w:t>
            </w:r>
          </w:p>
          <w:p w:rsidR="009E36CB" w:rsidRDefault="009E36CB">
            <w:pPr>
              <w:pStyle w:val="ConsPlusNonformat"/>
              <w:jc w:val="both"/>
            </w:pPr>
            <w:r>
              <w:t>отметки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Фамилия  </w:t>
            </w:r>
          </w:p>
          <w:p w:rsidR="009E36CB" w:rsidRDefault="009E36CB">
            <w:pPr>
              <w:pStyle w:val="ConsPlusNonformat"/>
              <w:jc w:val="both"/>
            </w:pPr>
            <w:r>
              <w:t>специалиста,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сделавшего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запись   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забо-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лело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пало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вынуж-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денно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убито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или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унич- </w:t>
            </w:r>
          </w:p>
          <w:p w:rsidR="009E36CB" w:rsidRDefault="009E36CB">
            <w:pPr>
              <w:pStyle w:val="ConsPlusNonformat"/>
              <w:jc w:val="both"/>
            </w:pPr>
            <w:r>
              <w:t>тожено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вынуж-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денно  </w:t>
            </w:r>
          </w:p>
          <w:p w:rsidR="009E36CB" w:rsidRDefault="009E36CB">
            <w:pPr>
              <w:pStyle w:val="ConsPlusNonformat"/>
              <w:jc w:val="both"/>
            </w:pPr>
            <w:r>
              <w:t>привито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подверг-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нуто 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ванию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осталось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больных</w:t>
            </w:r>
          </w:p>
          <w:p w:rsidR="009E36CB" w:rsidRDefault="009E36CB">
            <w:pPr>
              <w:pStyle w:val="ConsPlusNonformat"/>
              <w:jc w:val="both"/>
            </w:pPr>
            <w:r>
              <w:t>на конец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года  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 8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13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14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15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16     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2.3.5. В журнале учитывают инфекционные болезни, перечисленные в </w:t>
      </w:r>
      <w:hyperlink r:id="rId8" w:history="1">
        <w:r>
          <w:rPr>
            <w:color w:val="0000FF"/>
          </w:rPr>
          <w:t>статье 25</w:t>
        </w:r>
      </w:hyperlink>
      <w:r>
        <w:t xml:space="preserve"> Ветеринарного устава Союза ССР, болезнь Ауески и другие болезни, при которых, согласно действующим инструкциям, устанавливается карантин или вводятся какие-либо карантинные ограничения, а также бруцеллез, туберкулез, трихинеллез и финноз.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2.3.6. Записи ведут по болезням, для чего листы в журнале распределяют на соответствующие разделы. В каждом разделе отводят по 8 - 10 строк на каждый населенный пункт или на каждое хозяйство в зависимости от местных условий, имея в виду замену журнала новым, очередным примерно через каждые 5 - 7 лет.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2.3.7. В графе 5 указывают, какие и когда проведены исследования, послужившие основанием для установления диагноза, например данные клинических и патологоанатомических исследований, микроскопические исследования (на сибирскую язву), серологические или бактериологические исследования на бруцеллез и т.п.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2.3.8. В графах 7 и 14 записывают дату и номер решения исполкома соответственно об объявлении хозяйства, населенного пункта неблагополучным по данной болезни, о наложении и снятии карантина или ликвидации заболевания и снятии ограничений.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2.3.9. В графах 8 - 13 указывают итоговые сведения о количестве заболевших, павших, вынужденно убитых или уничтоженных животных за период эпизоотии, о количестве животных, вынужденно привитых (вакциной, сывороткой или другими препаратами) за это же время, и о количестве оставшихся больных животных на конец года (если заболевание имело место в конце года).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2.3.10. Если ветеринарный врач находит целесообразным сделать какие-либо дополнения, не предусмотренные графами, то их вносят в графу 15. Сюда же при необходимости записывают сведения о способе и месте уничтожения трупов животных. В графе 16 должна быть четко указана фамилия специалиста, сделавшего запись в журнале, и его подпись.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3. Журналы ветеринарного учета в птицеводческих хозяйствах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3.1. "Журнал учета диагностических исследований птицы" (сельхозучет, </w:t>
      </w:r>
      <w:hyperlink w:anchor="P272" w:history="1">
        <w:r>
          <w:rPr>
            <w:color w:val="0000FF"/>
          </w:rPr>
          <w:t>форма N 4-вет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3.1.1. В журнал записывают плановые и вынужденные серологические, аллергические и иные исследования птицы (поголовные или выборочные).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" w:name="P272"/>
      <w:bookmarkEnd w:id="4"/>
      <w:r>
        <w:lastRenderedPageBreak/>
        <w:t>3.1.2.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576"/>
        <w:gridCol w:w="936"/>
        <w:gridCol w:w="1008"/>
        <w:gridCol w:w="1080"/>
        <w:gridCol w:w="1008"/>
        <w:gridCol w:w="1080"/>
        <w:gridCol w:w="936"/>
        <w:gridCol w:w="864"/>
        <w:gridCol w:w="648"/>
        <w:gridCol w:w="1080"/>
      </w:tblGrid>
      <w:tr w:rsidR="009E36CB">
        <w:trPr>
          <w:trHeight w:val="120"/>
        </w:trPr>
        <w:tc>
          <w:tcPr>
            <w:tcW w:w="36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п/п</w:t>
            </w:r>
          </w:p>
        </w:tc>
        <w:tc>
          <w:tcPr>
            <w:tcW w:w="72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N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птичника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(зала) </w:t>
            </w:r>
          </w:p>
        </w:tc>
        <w:tc>
          <w:tcPr>
            <w:tcW w:w="57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голов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Возраст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птицы,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яйцекладка,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%     </w:t>
            </w:r>
          </w:p>
        </w:tc>
        <w:tc>
          <w:tcPr>
            <w:tcW w:w="100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и кратность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исследований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исследований,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метод    </w:t>
            </w:r>
          </w:p>
        </w:tc>
        <w:tc>
          <w:tcPr>
            <w:tcW w:w="100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Всего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исследовано,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голов    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Реагировало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положительно,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голов  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Серия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препарата,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кем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изготовлен,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срок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годности  </w:t>
            </w:r>
          </w:p>
        </w:tc>
        <w:tc>
          <w:tcPr>
            <w:tcW w:w="864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Всего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израсхо-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довано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диагнос-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тикума,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ваты,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других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материалов</w:t>
            </w:r>
          </w:p>
        </w:tc>
        <w:tc>
          <w:tcPr>
            <w:tcW w:w="64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Особые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отметки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Подпись лиц,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ответственных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>за проведение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исследований </w:t>
            </w:r>
          </w:p>
        </w:tc>
      </w:tr>
      <w:tr w:rsidR="009E36CB">
        <w:trPr>
          <w:trHeight w:val="120"/>
        </w:trPr>
        <w:tc>
          <w:tcPr>
            <w:tcW w:w="36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1 </w:t>
            </w:r>
          </w:p>
        </w:tc>
        <w:tc>
          <w:tcPr>
            <w:tcW w:w="72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2   </w:t>
            </w:r>
          </w:p>
        </w:tc>
        <w:tc>
          <w:tcPr>
            <w:tcW w:w="57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3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4     </w:t>
            </w:r>
          </w:p>
        </w:tc>
        <w:tc>
          <w:tcPr>
            <w:tcW w:w="10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 6      </w:t>
            </w:r>
          </w:p>
        </w:tc>
        <w:tc>
          <w:tcPr>
            <w:tcW w:w="10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 7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 8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9 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10  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11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2"/>
              </w:rPr>
              <w:t xml:space="preserve">      12     </w:t>
            </w:r>
          </w:p>
        </w:tc>
      </w:tr>
      <w:tr w:rsidR="009E36CB">
        <w:trPr>
          <w:trHeight w:val="120"/>
        </w:trPr>
        <w:tc>
          <w:tcPr>
            <w:tcW w:w="36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7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3.2. "Журнал для регистрации результатов патологоанатомического вскрытия птиц на птицефабрике" (сельхозучет, </w:t>
      </w:r>
      <w:hyperlink w:anchor="P291" w:history="1">
        <w:r>
          <w:rPr>
            <w:color w:val="0000FF"/>
          </w:rPr>
          <w:t>форма N 5-вет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3.2.1. Учет ведут отдельно по каждому птичнику (залу) в зависимости от местных условий. Запись ведут ежедневно при вскрытии трупов птиц.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5" w:name="P291"/>
      <w:bookmarkEnd w:id="5"/>
      <w:r>
        <w:t>3.2.2.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За 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                месяц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702"/>
        <w:gridCol w:w="585"/>
        <w:gridCol w:w="702"/>
        <w:gridCol w:w="585"/>
        <w:gridCol w:w="702"/>
        <w:gridCol w:w="702"/>
        <w:gridCol w:w="702"/>
        <w:gridCol w:w="702"/>
        <w:gridCol w:w="585"/>
        <w:gridCol w:w="819"/>
        <w:gridCol w:w="702"/>
        <w:gridCol w:w="819"/>
        <w:gridCol w:w="819"/>
      </w:tblGrid>
      <w:tr w:rsidR="009E36CB">
        <w:trPr>
          <w:trHeight w:val="240"/>
        </w:trPr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Причины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падежа </w:t>
            </w:r>
          </w:p>
        </w:tc>
        <w:tc>
          <w:tcPr>
            <w:tcW w:w="9126" w:type="dxa"/>
            <w:gridSpan w:val="13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             Дни                               </w:t>
            </w:r>
          </w:p>
        </w:tc>
      </w:tr>
      <w:tr w:rsidR="009E36CB"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13  </w:t>
            </w:r>
          </w:p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702"/>
        <w:gridCol w:w="702"/>
        <w:gridCol w:w="585"/>
        <w:gridCol w:w="585"/>
        <w:gridCol w:w="585"/>
        <w:gridCol w:w="585"/>
        <w:gridCol w:w="585"/>
        <w:gridCol w:w="585"/>
      </w:tblGrid>
      <w:tr w:rsidR="009E36CB">
        <w:trPr>
          <w:trHeight w:val="240"/>
        </w:trPr>
        <w:tc>
          <w:tcPr>
            <w:tcW w:w="10764" w:type="dxa"/>
            <w:gridSpan w:val="18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               месяца                              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14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15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19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20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21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22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23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27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28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29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30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31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3.2.3. В графе "Причины падежа" должны быть напечатаны (сверху вниз) названия установленных болезней в порядке, указанном ниже.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А. Заразные болезни</w:t>
      </w:r>
    </w:p>
    <w:p w:rsidR="009E36CB" w:rsidRDefault="009E36CB">
      <w:pPr>
        <w:pStyle w:val="ConsPlusNonformat"/>
        <w:jc w:val="both"/>
      </w:pPr>
      <w:r>
        <w:t xml:space="preserve">    Инфекционный ларинготрахеит____________________________________________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Лейкоз 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Оспа-дифтерит__________________________________________________________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Болезнь Ньюкасла_______________________________________________________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Болезнь Марека_________________________________________________________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Колибактериоз 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Микоплазмоз 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Пастереллез 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Пуллороз 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Туберкулез 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Аспергиллез 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Кандидамикоз 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Кокцидиоз _____________________________________________________________</w:t>
      </w:r>
    </w:p>
    <w:p w:rsidR="009E36CB" w:rsidRDefault="009E36CB">
      <w:pPr>
        <w:pStyle w:val="ConsPlusNonformat"/>
        <w:jc w:val="both"/>
      </w:pPr>
      <w:r>
        <w:lastRenderedPageBreak/>
        <w:t xml:space="preserve">    Спирохетоз 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Гельминтозы 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Б. Незаразные болезни:</w:t>
      </w:r>
    </w:p>
    <w:p w:rsidR="009E36CB" w:rsidRDefault="009E36CB">
      <w:pPr>
        <w:pStyle w:val="ConsPlusNonformat"/>
        <w:jc w:val="both"/>
      </w:pPr>
      <w:r>
        <w:t xml:space="preserve">    а) болезни обмена веществ: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б) болезни органов пищеварения: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в) болезни органов дыхания: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г) болезни органов яйцеобразования: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д) прочие причины: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Всего пало ____________________________________</w:t>
      </w:r>
    </w:p>
    <w:p w:rsidR="009E36CB" w:rsidRDefault="009E36CB">
      <w:pPr>
        <w:pStyle w:val="ConsPlusNonformat"/>
        <w:jc w:val="both"/>
      </w:pPr>
      <w:r>
        <w:t xml:space="preserve">    В том числе вскрыто ___________________________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3.2.4. При выявлении других болезней их названия вписывают в свободные строки соответственно в конце группы заразных или незаразных болезней. В верхней части листа указывают, за какой месяц ведут запись.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3.3. "Журнал для записи эпизоотического состояния птицеводческих хозяйств" (сельхозучет, </w:t>
      </w:r>
      <w:hyperlink w:anchor="P366" w:history="1">
        <w:r>
          <w:rPr>
            <w:color w:val="0000FF"/>
          </w:rPr>
          <w:t>форма N 6-вет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6" w:name="P366"/>
      <w:bookmarkEnd w:id="6"/>
      <w:r>
        <w:t>3.3.1.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170"/>
        <w:gridCol w:w="819"/>
        <w:gridCol w:w="1404"/>
        <w:gridCol w:w="1053"/>
        <w:gridCol w:w="1755"/>
        <w:gridCol w:w="1521"/>
        <w:gridCol w:w="2106"/>
      </w:tblGrid>
      <w:tr w:rsidR="009E36CB">
        <w:trPr>
          <w:trHeight w:val="240"/>
        </w:trPr>
        <w:tc>
          <w:tcPr>
            <w:tcW w:w="702" w:type="dxa"/>
          </w:tcPr>
          <w:p w:rsidR="009E36CB" w:rsidRDefault="009E36CB">
            <w:pPr>
              <w:pStyle w:val="ConsPlusNonformat"/>
              <w:jc w:val="both"/>
            </w:pPr>
            <w:r>
              <w:t>Дата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Цех,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зал,  </w:t>
            </w:r>
          </w:p>
          <w:p w:rsidR="009E36CB" w:rsidRDefault="009E36CB">
            <w:pPr>
              <w:pStyle w:val="ConsPlusNonformat"/>
              <w:jc w:val="both"/>
            </w:pPr>
            <w:r>
              <w:t>птичник,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N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партии </w:t>
            </w:r>
          </w:p>
        </w:tc>
        <w:tc>
          <w:tcPr>
            <w:tcW w:w="81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Вид </w:t>
            </w:r>
          </w:p>
          <w:p w:rsidR="009E36CB" w:rsidRDefault="009E36CB">
            <w:pPr>
              <w:pStyle w:val="ConsPlusNonformat"/>
              <w:jc w:val="both"/>
            </w:pPr>
            <w:r>
              <w:t>птицы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Наличие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птицы в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данном  </w:t>
            </w:r>
          </w:p>
          <w:p w:rsidR="009E36CB" w:rsidRDefault="009E36CB">
            <w:pPr>
              <w:pStyle w:val="ConsPlusNonformat"/>
              <w:jc w:val="both"/>
            </w:pPr>
            <w:r>
              <w:t>помещении,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голов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Возраст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птицы 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>возникновения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болезни 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Диагноз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его    </w:t>
            </w:r>
          </w:p>
          <w:p w:rsidR="009E36CB" w:rsidRDefault="009E36CB">
            <w:pPr>
              <w:pStyle w:val="ConsPlusNonformat"/>
              <w:jc w:val="both"/>
            </w:pPr>
            <w:r>
              <w:t>обоснование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объявления </w:t>
            </w:r>
          </w:p>
          <w:p w:rsidR="009E36CB" w:rsidRDefault="009E36CB">
            <w:pPr>
              <w:pStyle w:val="ConsPlusNonformat"/>
              <w:jc w:val="both"/>
            </w:pPr>
            <w:r>
              <w:t>цеха (хозяйства)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неблагополучным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и его      </w:t>
            </w:r>
          </w:p>
          <w:p w:rsidR="009E36CB" w:rsidRDefault="009E36CB">
            <w:pPr>
              <w:pStyle w:val="ConsPlusNonformat"/>
              <w:jc w:val="both"/>
            </w:pPr>
            <w:r>
              <w:t>карантинирования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2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6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8      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756"/>
        <w:gridCol w:w="1296"/>
        <w:gridCol w:w="1404"/>
        <w:gridCol w:w="1188"/>
        <w:gridCol w:w="1728"/>
        <w:gridCol w:w="1080"/>
        <w:gridCol w:w="1728"/>
      </w:tblGrid>
      <w:tr w:rsidR="009E36CB">
        <w:trPr>
          <w:trHeight w:val="225"/>
        </w:trPr>
        <w:tc>
          <w:tcPr>
            <w:tcW w:w="5724" w:type="dxa"/>
            <w:gridSpan w:val="5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Количество птицы, голов            </w:t>
            </w:r>
          </w:p>
        </w:tc>
        <w:tc>
          <w:tcPr>
            <w:tcW w:w="172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Дата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объявления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цеха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(хозяйства)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благополучным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Особые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отметки </w:t>
            </w:r>
          </w:p>
        </w:tc>
        <w:tc>
          <w:tcPr>
            <w:tcW w:w="172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ветеринарного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врача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хозяйства   </w:t>
            </w:r>
          </w:p>
        </w:tc>
      </w:tr>
      <w:tr w:rsidR="009E36CB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заболело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пало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вынужденно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убито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уничтожено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осталось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в цехе,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зале,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птичнике 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2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9 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10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11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12 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13    </w:t>
            </w: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14 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15   </w:t>
            </w: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16      </w:t>
            </w:r>
          </w:p>
        </w:tc>
      </w:tr>
      <w:tr w:rsidR="009E36CB">
        <w:trPr>
          <w:trHeight w:val="225"/>
        </w:trPr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3.3.2. В данном журнале регистрируют все случаи появления инфекционных и инвазионных болезней птиц в том или ином птичнике или зале (цехе), а также выявления больных птиц в результате диагностических исследований, если до этого поголовье птиц считалось благополучным по данной болезни. Запись делают в день возникновения болезни или выявления больных в результате исследования поголовья.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Если диагноз окончательно не установлен, в графу 7 записывают предполагаемый диагноз, который в дальнейшем уточняют. В этой графе указывают, на основании какого исследования (клинического, патологоанатомического, аллергического и т.д.) установлен диагноз.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3.3.3. Графы 8 и 14 заполняют по получении решений (сообщений) исполкома о наложении или снятии карантинных ограничений.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3.3.4. В графах 9 - 13 количество голов предварительно записывают карандашом, а затем уточненные данные вносят чернилами после ликвидации болезни.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3.4. "Журнал для регистрации профилактических и вынужденных прививок птицы" (сельхозучет, </w:t>
      </w:r>
      <w:hyperlink w:anchor="P404" w:history="1">
        <w:r>
          <w:rPr>
            <w:color w:val="0000FF"/>
          </w:rPr>
          <w:t>форма N 7-вет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3.4.1. В журнал вносят все плановые и внеплановые прививки, проводимые в хозяйстве. В случае появления осложнений после прививок или падежа привитой птицы соответствующие данные вносят в графу 10.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7" w:name="P404"/>
      <w:bookmarkEnd w:id="7"/>
      <w:r>
        <w:t>3.4.2.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1089"/>
        <w:gridCol w:w="891"/>
        <w:gridCol w:w="990"/>
        <w:gridCol w:w="1287"/>
        <w:gridCol w:w="1089"/>
        <w:gridCol w:w="1287"/>
        <w:gridCol w:w="1188"/>
        <w:gridCol w:w="1287"/>
        <w:gridCol w:w="891"/>
      </w:tblGrid>
      <w:tr w:rsidR="009E36CB">
        <w:trPr>
          <w:trHeight w:val="210"/>
        </w:trPr>
        <w:tc>
          <w:tcPr>
            <w:tcW w:w="693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Дата </w:t>
            </w:r>
          </w:p>
        </w:tc>
        <w:tc>
          <w:tcPr>
            <w:tcW w:w="108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Птичник,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зал,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партии  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Вид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возраст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птицы </w:t>
            </w:r>
          </w:p>
        </w:tc>
        <w:tc>
          <w:tcPr>
            <w:tcW w:w="99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Наличие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птицы,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голов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Название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биопре-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парата,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кем изго-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товлен,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серия, срок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годности   </w:t>
            </w:r>
          </w:p>
        </w:tc>
        <w:tc>
          <w:tcPr>
            <w:tcW w:w="108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Способ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введения,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доза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биопре-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парата 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привитой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птицы,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голов   </w:t>
            </w:r>
          </w:p>
        </w:tc>
        <w:tc>
          <w:tcPr>
            <w:tcW w:w="118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Всего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израсхо-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довано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препарата,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дезинфек-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танта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др.     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лица,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ответст-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венного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за прививки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Особые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отметки</w:t>
            </w:r>
          </w:p>
        </w:tc>
      </w:tr>
      <w:tr w:rsidR="009E36CB">
        <w:trPr>
          <w:trHeight w:val="210"/>
        </w:trPr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2 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4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5   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6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7 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8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9  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10  </w:t>
            </w:r>
          </w:p>
        </w:tc>
      </w:tr>
      <w:tr w:rsidR="009E36CB">
        <w:trPr>
          <w:trHeight w:val="210"/>
        </w:trPr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3.5. "Журнал учета лечебной обработки птицы" (сельхозучет, </w:t>
      </w:r>
      <w:hyperlink w:anchor="P421" w:history="1">
        <w:r>
          <w:rPr>
            <w:color w:val="0000FF"/>
          </w:rPr>
          <w:t>форма N 8-вет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8" w:name="P421"/>
      <w:bookmarkEnd w:id="8"/>
      <w:r>
        <w:t>3.5.1.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1080"/>
        <w:gridCol w:w="972"/>
        <w:gridCol w:w="972"/>
        <w:gridCol w:w="1296"/>
        <w:gridCol w:w="1512"/>
        <w:gridCol w:w="972"/>
        <w:gridCol w:w="1080"/>
        <w:gridCol w:w="1188"/>
        <w:gridCol w:w="972"/>
      </w:tblGrid>
      <w:tr w:rsidR="009E36CB">
        <w:trPr>
          <w:trHeight w:val="225"/>
        </w:trPr>
        <w:tc>
          <w:tcPr>
            <w:tcW w:w="75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Дата 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Птичник,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зал,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партии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Вид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возраст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птицы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Наличие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птицы,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голов </w:t>
            </w:r>
          </w:p>
        </w:tc>
        <w:tc>
          <w:tcPr>
            <w:tcW w:w="129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препаратов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и способ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применения</w:t>
            </w:r>
          </w:p>
        </w:tc>
        <w:tc>
          <w:tcPr>
            <w:tcW w:w="151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Доза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 1 голову,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на 1 кг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массы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животного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или на 1 кг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корма  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Курс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лечения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Всего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израсхо-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довано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на курс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лечения </w:t>
            </w:r>
          </w:p>
        </w:tc>
        <w:tc>
          <w:tcPr>
            <w:tcW w:w="118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Подпись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лица,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ответст-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венного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за прове-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дение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лечения 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Особые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отметки</w:t>
            </w:r>
          </w:p>
        </w:tc>
      </w:tr>
      <w:tr w:rsidR="009E36CB">
        <w:trPr>
          <w:trHeight w:val="225"/>
        </w:trPr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2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3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4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5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6 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8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9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10  </w:t>
            </w:r>
          </w:p>
        </w:tc>
      </w:tr>
      <w:tr w:rsidR="009E36CB">
        <w:trPr>
          <w:trHeight w:val="225"/>
        </w:trPr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3.5.2. Журнал ведут в птицеводческом хозяйстве или отдельно в цехе. В нем фиксируют все случаи лечебной и лечебно-профилактической обработки поголовья птицы антибиотиками, химиотерапевтическими средствами, кокцидиостатиками, антгельминтиками и другими препаратами. В графе 5 указывают также и способ применения препаратов (с кормом, водой и т.п.). В графе 7 указывают продолжительность курса обработки птиц.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3.6. "Журнал учета результатов ветеринарно-санитарной экспертизы тушек птицы в убойном цехе птицеводческого хозяйства" (сельхозучет, </w:t>
      </w:r>
      <w:hyperlink w:anchor="P441" w:history="1">
        <w:r>
          <w:rPr>
            <w:color w:val="0000FF"/>
          </w:rPr>
          <w:t>форма N 9-вет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3.6.1. Учет ведут ежедневно.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9" w:name="P441"/>
      <w:bookmarkEnd w:id="9"/>
      <w:r>
        <w:t>3.6.2.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990"/>
        <w:gridCol w:w="1089"/>
        <w:gridCol w:w="1683"/>
        <w:gridCol w:w="1287"/>
        <w:gridCol w:w="792"/>
        <w:gridCol w:w="1287"/>
        <w:gridCol w:w="990"/>
        <w:gridCol w:w="1584"/>
      </w:tblGrid>
      <w:tr w:rsidR="009E36CB">
        <w:trPr>
          <w:trHeight w:val="210"/>
        </w:trPr>
        <w:tc>
          <w:tcPr>
            <w:tcW w:w="69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Дата </w:t>
            </w:r>
          </w:p>
        </w:tc>
        <w:tc>
          <w:tcPr>
            <w:tcW w:w="99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Вид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возраст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птицы  </w:t>
            </w:r>
          </w:p>
        </w:tc>
        <w:tc>
          <w:tcPr>
            <w:tcW w:w="4059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Результаты предубойного осмотра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птицы                </w:t>
            </w:r>
          </w:p>
        </w:tc>
        <w:tc>
          <w:tcPr>
            <w:tcW w:w="4653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Результаты послеубойной ветеринарно-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санитарной экспертизы тушек        </w:t>
            </w:r>
          </w:p>
        </w:tc>
      </w:tr>
      <w:tr w:rsidR="009E36CB">
        <w:tc>
          <w:tcPr>
            <w:tcW w:w="59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всего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осмотрено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голов  </w:t>
            </w:r>
          </w:p>
        </w:tc>
        <w:tc>
          <w:tcPr>
            <w:tcW w:w="168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выбраковано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утилизировано,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гол./кг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выявленной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болезни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случаев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всего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убито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голов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направлено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на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утилизацию,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гол./кг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выявлен-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ной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болезни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 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чество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случаев </w:t>
            </w:r>
          </w:p>
        </w:tc>
        <w:tc>
          <w:tcPr>
            <w:tcW w:w="158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ветработника,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проводившего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экспертизу  </w:t>
            </w:r>
          </w:p>
        </w:tc>
      </w:tr>
      <w:tr w:rsidR="009E36CB">
        <w:trPr>
          <w:trHeight w:val="210"/>
        </w:trPr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  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3    </w:t>
            </w:r>
          </w:p>
        </w:tc>
        <w:tc>
          <w:tcPr>
            <w:tcW w:w="168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4 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5  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7  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8    </w:t>
            </w:r>
          </w:p>
        </w:tc>
        <w:tc>
          <w:tcPr>
            <w:tcW w:w="158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9       </w:t>
            </w:r>
          </w:p>
        </w:tc>
      </w:tr>
      <w:tr w:rsidR="009E36CB">
        <w:trPr>
          <w:trHeight w:val="210"/>
        </w:trPr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8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8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3.7. "Журнал учета дезинфекции, дезинсекции и дератизации" (сельхозучет, </w:t>
      </w:r>
      <w:hyperlink w:anchor="P461" w:history="1">
        <w:r>
          <w:rPr>
            <w:color w:val="0000FF"/>
          </w:rPr>
          <w:t>форма N 10-вет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0" w:name="P461"/>
      <w:bookmarkEnd w:id="10"/>
      <w:r>
        <w:t>3.7.1.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296"/>
        <w:gridCol w:w="972"/>
        <w:gridCol w:w="864"/>
        <w:gridCol w:w="1080"/>
        <w:gridCol w:w="972"/>
        <w:gridCol w:w="864"/>
        <w:gridCol w:w="1188"/>
        <w:gridCol w:w="1080"/>
        <w:gridCol w:w="972"/>
      </w:tblGrid>
      <w:tr w:rsidR="009E36CB">
        <w:trPr>
          <w:trHeight w:val="225"/>
        </w:trPr>
        <w:tc>
          <w:tcPr>
            <w:tcW w:w="54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Объекты</w:t>
            </w:r>
          </w:p>
        </w:tc>
        <w:tc>
          <w:tcPr>
            <w:tcW w:w="3132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Дата проведения работ 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исполь-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зованных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дез-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 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Метод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режим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дезин-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фекции,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дезин-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секции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дерати-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зации  </w:t>
            </w:r>
          </w:p>
        </w:tc>
        <w:tc>
          <w:tcPr>
            <w:tcW w:w="86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Объем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прове-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денной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работы</w:t>
            </w:r>
          </w:p>
        </w:tc>
        <w:tc>
          <w:tcPr>
            <w:tcW w:w="118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Всего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израсхо-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довано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дезин-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фектанта,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инсек-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тицида,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дерати-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зации   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лица,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ответст-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венного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за про-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ведение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работ   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Особые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отметки</w:t>
            </w:r>
          </w:p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2268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текущих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(профилактических)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вынуж-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денных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планиро-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валось по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техноло-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гическому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графику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факти-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чески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выпол-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нено   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3 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4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5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6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8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9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10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11 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3.7.2. Журнал ведут на птицефабрике (в свинооткормочных и других специализированных хозяйствах и комплексах). В зависимости от местных условий такой журнал может вести и специалист, обслуживающий отделение (ферму, цех) предприятия.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3.7.3. В графе 2 указывают, где и какие помещения, выгульные дворы и другие объекты были продезинфицированы. В графе 6 нужно указать, какими средствами проводилась обработка, а в графе 8 - обработанную поверхность, м2.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4. Ветеринарный учет в рыбоводстве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4.1. "Журнал учета исследований рыбы, профилактических и оздоровительных мероприятий в рыбоводном хозяйстве (рыбопромысловом водоеме)" (сельхозучет, </w:t>
      </w:r>
      <w:hyperlink w:anchor="P487" w:history="1">
        <w:r>
          <w:rPr>
            <w:color w:val="0000FF"/>
          </w:rPr>
          <w:t>форма N 11-вет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4.1.1. Журнал является основным (наряду с ветеринарно-санитарным паспортом) документом по учету ветеринарно-санитарных работ, эпизоотического состояния рыбоводного хозяйства (водоема), профилактических мероприятий и мер борьбы с болезнями рыб и служит основанием для составления отчета по </w:t>
      </w:r>
      <w:hyperlink w:anchor="P216" w:history="1">
        <w:r>
          <w:rPr>
            <w:color w:val="0000FF"/>
          </w:rPr>
          <w:t>форме N 3-вет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1" w:name="P487"/>
      <w:bookmarkEnd w:id="11"/>
      <w:r>
        <w:t>4.1.2. Форма журнала следующая (см. ниже).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4.1.3. Журнал ведут ветеринарные врачи колхозов, совхозов и рыбхозов, а также ветеринарные врачи-ихтиопатологи учреждений государственной ветеринарной службы или специалисты предприятий и организаций других ведомств - по непосредственно обслуживаемым хозяйствам (водоемам) по мере проведения работ.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1404"/>
        <w:gridCol w:w="1512"/>
        <w:gridCol w:w="1512"/>
        <w:gridCol w:w="1080"/>
        <w:gridCol w:w="1296"/>
        <w:gridCol w:w="1728"/>
        <w:gridCol w:w="1188"/>
      </w:tblGrid>
      <w:tr w:rsidR="009E36CB">
        <w:trPr>
          <w:trHeight w:val="225"/>
        </w:trPr>
        <w:tc>
          <w:tcPr>
            <w:tcW w:w="64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Дата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Количество,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вид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возраст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рыб, кг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(шт.)  </w:t>
            </w:r>
          </w:p>
        </w:tc>
        <w:tc>
          <w:tcPr>
            <w:tcW w:w="151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Проведенные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исследования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рыбы (воды) </w:t>
            </w:r>
          </w:p>
        </w:tc>
        <w:tc>
          <w:tcPr>
            <w:tcW w:w="151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Результаты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исследований</w:t>
            </w:r>
          </w:p>
        </w:tc>
        <w:tc>
          <w:tcPr>
            <w:tcW w:w="108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выявлен-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ной бо-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лезни   </w:t>
            </w:r>
          </w:p>
        </w:tc>
        <w:tc>
          <w:tcPr>
            <w:tcW w:w="129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погибшей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рыбы, шт.,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и причины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гибели  </w:t>
            </w:r>
          </w:p>
        </w:tc>
        <w:tc>
          <w:tcPr>
            <w:tcW w:w="172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Наложение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снятие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карантина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(ограничения),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дата     </w:t>
            </w:r>
          </w:p>
        </w:tc>
        <w:tc>
          <w:tcPr>
            <w:tcW w:w="118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Перевозки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рыб   </w:t>
            </w:r>
          </w:p>
        </w:tc>
      </w:tr>
      <w:tr w:rsidR="009E36CB">
        <w:trPr>
          <w:trHeight w:val="225"/>
        </w:trPr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2 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4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5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6    </w:t>
            </w: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7  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8    </w:t>
            </w:r>
          </w:p>
        </w:tc>
      </w:tr>
      <w:tr w:rsidR="009E36CB">
        <w:trPr>
          <w:trHeight w:val="225"/>
        </w:trPr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1512"/>
        <w:gridCol w:w="1080"/>
        <w:gridCol w:w="1404"/>
        <w:gridCol w:w="1296"/>
        <w:gridCol w:w="1188"/>
        <w:gridCol w:w="1404"/>
        <w:gridCol w:w="1296"/>
      </w:tblGrid>
      <w:tr w:rsidR="009E36CB">
        <w:trPr>
          <w:trHeight w:val="225"/>
        </w:trPr>
        <w:tc>
          <w:tcPr>
            <w:tcW w:w="3888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Обработано рыб         </w:t>
            </w:r>
          </w:p>
        </w:tc>
        <w:tc>
          <w:tcPr>
            <w:tcW w:w="3888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Обезврежено водоемов и других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объектов           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Результаты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оздорови-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тельных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мероприятий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Должность,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ф., и., о.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лица,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сделавшего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запись  </w:t>
            </w:r>
          </w:p>
        </w:tc>
      </w:tr>
      <w:tr w:rsidR="009E36CB">
        <w:trPr>
          <w:trHeight w:val="225"/>
        </w:trPr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цель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обработки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(профилак-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тическая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или 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лечебная)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название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концентрация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препарата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израсхо-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довано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препа-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рата, кг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наимено-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вание водо-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ема (объек-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та), 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чество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площадь, га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метод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обезвре-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живания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(дезин-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фекция,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летование)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израсхо-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довано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дезин-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фектанта,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        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 9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10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11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12  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13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14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15  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16    </w:t>
            </w:r>
          </w:p>
        </w:tc>
      </w:tr>
      <w:tr w:rsidR="009E36CB">
        <w:trPr>
          <w:trHeight w:val="225"/>
        </w:trPr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4.1.4. На титульном листе и ярлыке журнала указывают наименование хозяйства, район и область. Журнал находится и ведется непосредственно в рыбоводном хозяйстве, колхозе, совхозе.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4.1.5. В графу 3 вносят краткие данные проведенных исследований (клинические, патологоанатомические, микроскопические, гидрохимические и др.).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4.1.6. В графе 4 записывают заключение, рекомендации, дату и номер экспертизы при проведении лабораторных исследований.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4.1.7. Графу 5 заполняют на основании анамнеза, диагностических исследований, проведенных в хозяйстве или лаборатории. В этой же графе указывают источник заразного или токсического начала.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4.1.8. В графе 7 ставят дату и номер решения райисполкома о наложении или снятии карантина или предписания представителя госветслужбы о введении (снятии) ограничений.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4.1.9. В графе 8 записывают номер и категорию пруда ввоза (вывоза), дату, номер и наименование организации, выдавшей ветеринарное свидетельство. Количество, вид, возраст, проведенные исследования и обработки при перевозках рыб фиксируются в соответствующих графах.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4.1.10. В графе 9 также записывают способ обработки (в ваннах, в прудах, с кормом, инъекции и т.д.), дозу; количество, вид, возраст обработанных рыб указывают в графе 2.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4.1.11. В графе 15 указывают эффективность проведенных профилактических и оздоровительных мероприятий.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5. Журналы учета работы ветеринарных лабораторий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12" w:name="P533"/>
      <w:bookmarkEnd w:id="12"/>
      <w:r>
        <w:t xml:space="preserve">5.1. "Журнал бактериологических исследований" (сельхозучет, </w:t>
      </w:r>
      <w:hyperlink w:anchor="P535" w:history="1">
        <w:r>
          <w:rPr>
            <w:color w:val="0000FF"/>
          </w:rPr>
          <w:t>форма N 12-вет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5.1.1. Журнал ведут в форме экспертизных карточек, сшитых и переплетенных в единой книге по 100 штук.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3" w:name="P535"/>
      <w:bookmarkEnd w:id="13"/>
      <w:r>
        <w:t>5.1.2.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Экспертиза N 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Дата поступления материала ________________________________________________</w:t>
      </w:r>
    </w:p>
    <w:p w:rsidR="009E36CB" w:rsidRDefault="009E36CB">
      <w:pPr>
        <w:pStyle w:val="ConsPlusNonformat"/>
        <w:jc w:val="both"/>
      </w:pPr>
      <w:r>
        <w:t>Адрес хозяйства  __________________________________________________________</w:t>
      </w:r>
    </w:p>
    <w:p w:rsidR="009E36CB" w:rsidRDefault="009E36CB">
      <w:pPr>
        <w:pStyle w:val="ConsPlusNonformat"/>
        <w:jc w:val="both"/>
      </w:pPr>
      <w:r>
        <w:t>Что прислано на исследование ______________________________________________</w:t>
      </w:r>
    </w:p>
    <w:p w:rsidR="009E36CB" w:rsidRDefault="009E36CB">
      <w:pPr>
        <w:pStyle w:val="ConsPlusNonformat"/>
        <w:jc w:val="both"/>
      </w:pPr>
      <w:r>
        <w:t>В каком состоянии принят материал _________________________________________</w:t>
      </w:r>
    </w:p>
    <w:p w:rsidR="009E36CB" w:rsidRDefault="009E36CB">
      <w:pPr>
        <w:pStyle w:val="ConsPlusNonformat"/>
        <w:jc w:val="both"/>
      </w:pPr>
      <w:r>
        <w:t>На что исследовать 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Ход исследования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Патологоанатомические и органолептические данные 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Микроскопическое исследование исходного материала 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 метод окраски, морфология микробов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Посевы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9"/>
        <w:gridCol w:w="1872"/>
        <w:gridCol w:w="2808"/>
      </w:tblGrid>
      <w:tr w:rsidR="009E36CB">
        <w:trPr>
          <w:trHeight w:val="240"/>
        </w:trPr>
        <w:tc>
          <w:tcPr>
            <w:tcW w:w="432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Вид материала, из которого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 произведен посев          </w:t>
            </w:r>
          </w:p>
        </w:tc>
        <w:tc>
          <w:tcPr>
            <w:tcW w:w="187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сред </w:t>
            </w:r>
          </w:p>
        </w:tc>
        <w:tc>
          <w:tcPr>
            <w:tcW w:w="280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Характер роста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на средах       </w:t>
            </w: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Кровь    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Селезенка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Желчь    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Печень   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Почка    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Головной мозг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43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Лимфоузел               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>Микроскопия культур 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                метод окраски, морфология микробов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Пересев 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на элективные среды, дробный рассев, на чашки, дата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Биохимические свойства выделенного микроба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891"/>
        <w:gridCol w:w="729"/>
        <w:gridCol w:w="810"/>
        <w:gridCol w:w="729"/>
        <w:gridCol w:w="891"/>
        <w:gridCol w:w="972"/>
        <w:gridCol w:w="729"/>
        <w:gridCol w:w="729"/>
        <w:gridCol w:w="486"/>
        <w:gridCol w:w="648"/>
        <w:gridCol w:w="810"/>
        <w:gridCol w:w="810"/>
      </w:tblGrid>
      <w:tr w:rsidR="009E36CB">
        <w:trPr>
          <w:trHeight w:val="180"/>
        </w:trPr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иссле-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дования 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органов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(мате-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риалов)  </w:t>
            </w:r>
          </w:p>
        </w:tc>
        <w:tc>
          <w:tcPr>
            <w:tcW w:w="72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Глюкоза</w:t>
            </w:r>
          </w:p>
        </w:tc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Лактоза </w:t>
            </w:r>
          </w:p>
        </w:tc>
        <w:tc>
          <w:tcPr>
            <w:tcW w:w="72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Маннит 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Сахароза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Арабиноза </w:t>
            </w:r>
          </w:p>
        </w:tc>
        <w:tc>
          <w:tcPr>
            <w:tcW w:w="72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Дульцит</w:t>
            </w:r>
          </w:p>
        </w:tc>
        <w:tc>
          <w:tcPr>
            <w:tcW w:w="729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Молоко </w:t>
            </w:r>
          </w:p>
        </w:tc>
        <w:tc>
          <w:tcPr>
            <w:tcW w:w="48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H2S </w:t>
            </w:r>
          </w:p>
        </w:tc>
        <w:tc>
          <w:tcPr>
            <w:tcW w:w="64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Индол </w:t>
            </w:r>
          </w:p>
        </w:tc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Подвиж-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ность   </w:t>
            </w:r>
          </w:p>
        </w:tc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Сероло-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гические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исследо-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вания   </w:t>
            </w:r>
          </w:p>
        </w:tc>
      </w:tr>
      <w:tr w:rsidR="009E36CB">
        <w:trPr>
          <w:trHeight w:val="180"/>
        </w:trPr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 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2 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3   </w:t>
            </w: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4 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5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6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7  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8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9 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10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11  </w:t>
            </w: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12   </w:t>
            </w: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13   </w:t>
            </w:r>
          </w:p>
        </w:tc>
      </w:tr>
      <w:tr w:rsidR="009E36CB">
        <w:trPr>
          <w:trHeight w:val="180"/>
        </w:trPr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       Биологические исследования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972"/>
        <w:gridCol w:w="972"/>
        <w:gridCol w:w="972"/>
        <w:gridCol w:w="1134"/>
        <w:gridCol w:w="1620"/>
      </w:tblGrid>
      <w:tr w:rsidR="009E36CB">
        <w:trPr>
          <w:trHeight w:val="180"/>
        </w:trPr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Вид и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коли-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чество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животных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Дата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время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заражения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Каким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матери-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алом     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Доза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место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заражения </w:t>
            </w:r>
          </w:p>
        </w:tc>
        <w:tc>
          <w:tcPr>
            <w:tcW w:w="1134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Дата и время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падежа или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убоя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животных  </w:t>
            </w:r>
          </w:p>
        </w:tc>
        <w:tc>
          <w:tcPr>
            <w:tcW w:w="162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Результаты  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вскрытия и  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бактерио-   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логического 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исследования      </w:t>
            </w:r>
          </w:p>
        </w:tc>
      </w:tr>
      <w:tr w:rsidR="009E36CB">
        <w:trPr>
          <w:trHeight w:val="180"/>
        </w:trPr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1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2 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3 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4     </w:t>
            </w: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 5      </w:t>
            </w:r>
          </w:p>
        </w:tc>
        <w:tc>
          <w:tcPr>
            <w:tcW w:w="162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    6         </w:t>
            </w:r>
          </w:p>
        </w:tc>
      </w:tr>
      <w:tr w:rsidR="009E36CB">
        <w:trPr>
          <w:trHeight w:val="180"/>
        </w:trPr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>Результаты исследований 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Результаты исследований, проведенных в других отделах, и N их экспертиз 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Заключение 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rPr>
          <w:sz w:val="14"/>
        </w:rPr>
        <w:t>Рекомендации 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                                     Ветврач 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>"__" _________ 19__ г.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5.1.3. Первую часть экспертизной карточки заполняют сразу по поступлении патологического материала в лабораторию, а исследования записывают по мере их проведения и оценки результатов.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5.1.4. В рубрике "Результаты исследований" записывают выводы по всем видам исследований, выполненных в данной экспертизе (название и вид возбудителя). При выделении культуры возбудителей бруцеллеза, туберкулеза, лептоспироза, листериоза, вибриоза, паратифа, колибактериоза, ряда анаэробных и других инфекций обязательно указывают тип выделенного возбудителя. В "Заключении" пишут бактериологический и общий диагноз, который сообщают учреждению (организации, хозяйству), приславшему материал на исследование.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5.2. "Журнал вирусологических исследований" (сельхозучет, </w:t>
      </w:r>
      <w:hyperlink w:anchor="P630" w:history="1">
        <w:r>
          <w:rPr>
            <w:color w:val="0000FF"/>
          </w:rPr>
          <w:t>форма N 13-вет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4" w:name="P630"/>
      <w:bookmarkEnd w:id="14"/>
      <w:r>
        <w:t xml:space="preserve">5.2.1. Журнал ведут в том же порядке, что и журнал </w:t>
      </w:r>
      <w:hyperlink w:anchor="P533" w:history="1">
        <w:r>
          <w:rPr>
            <w:color w:val="0000FF"/>
          </w:rPr>
          <w:t>формы N 12-вет</w:t>
        </w:r>
      </w:hyperlink>
      <w:r>
        <w:t>, по следующей форме: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Экспертиза N 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Дата поступления материала ________________________________________________</w:t>
      </w:r>
    </w:p>
    <w:p w:rsidR="009E36CB" w:rsidRDefault="009E36CB">
      <w:pPr>
        <w:pStyle w:val="ConsPlusNonformat"/>
        <w:jc w:val="both"/>
      </w:pPr>
      <w:r>
        <w:t>Адрес и название хозяйства ________________________________________________</w:t>
      </w:r>
    </w:p>
    <w:p w:rsidR="009E36CB" w:rsidRDefault="009E36CB">
      <w:pPr>
        <w:pStyle w:val="ConsPlusNonformat"/>
        <w:jc w:val="both"/>
      </w:pPr>
      <w:r>
        <w:t>Присланный материал _______________________________________________________</w:t>
      </w:r>
    </w:p>
    <w:p w:rsidR="009E36CB" w:rsidRDefault="009E36CB">
      <w:pPr>
        <w:pStyle w:val="ConsPlusNonformat"/>
        <w:jc w:val="both"/>
      </w:pPr>
      <w:r>
        <w:t>Состояние материала 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Дата падежа или убоя животного ____________________________________________</w:t>
      </w:r>
    </w:p>
    <w:p w:rsidR="009E36CB" w:rsidRDefault="009E36CB">
      <w:pPr>
        <w:pStyle w:val="ConsPlusNonformat"/>
        <w:jc w:val="both"/>
      </w:pPr>
      <w:r>
        <w:t>Предварительный диагноз ___________________________________________________</w:t>
      </w:r>
    </w:p>
    <w:p w:rsidR="009E36CB" w:rsidRDefault="009E36CB">
      <w:pPr>
        <w:pStyle w:val="ConsPlusNonformat"/>
        <w:jc w:val="both"/>
      </w:pPr>
      <w:r>
        <w:t>Анамнестические данные 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Методы исследования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I. Патологоанатомические изменения 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II. Результат гистологического исследования 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III. Результат бактериологического исследования 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IV. Вирусологические исследования 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1. Микроскопия: а) световая 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 б) люминесцентная _____________________________________</w:t>
      </w:r>
    </w:p>
    <w:p w:rsidR="009E36CB" w:rsidRDefault="009E36C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 xml:space="preserve">                   (материал, метод окраски, результат)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2. Биологические исследования:</w:t>
      </w:r>
    </w:p>
    <w:p w:rsidR="009E36CB" w:rsidRDefault="009E36CB">
      <w:pPr>
        <w:pStyle w:val="ConsPlusNonformat"/>
        <w:jc w:val="both"/>
      </w:pPr>
      <w:r>
        <w:t>а) на подопытных животных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819"/>
        <w:gridCol w:w="936"/>
        <w:gridCol w:w="1053"/>
        <w:gridCol w:w="936"/>
        <w:gridCol w:w="1170"/>
        <w:gridCol w:w="936"/>
        <w:gridCol w:w="936"/>
        <w:gridCol w:w="1287"/>
        <w:gridCol w:w="936"/>
        <w:gridCol w:w="1053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81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</w:t>
            </w:r>
          </w:p>
          <w:p w:rsidR="009E36CB" w:rsidRDefault="009E36CB">
            <w:pPr>
              <w:pStyle w:val="ConsPlusNonformat"/>
              <w:jc w:val="both"/>
            </w:pPr>
            <w:r>
              <w:t>зара-</w:t>
            </w:r>
          </w:p>
          <w:p w:rsidR="009E36CB" w:rsidRDefault="009E36CB">
            <w:pPr>
              <w:pStyle w:val="ConsPlusNonformat"/>
              <w:jc w:val="both"/>
            </w:pPr>
            <w:r>
              <w:t>жения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ного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Возраст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или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масса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ных   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Каким   </w:t>
            </w:r>
          </w:p>
          <w:p w:rsidR="009E36CB" w:rsidRDefault="009E36CB">
            <w:pPr>
              <w:pStyle w:val="ConsPlusNonformat"/>
              <w:jc w:val="both"/>
            </w:pPr>
            <w:r>
              <w:t>материа-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лом     </w:t>
            </w:r>
          </w:p>
          <w:p w:rsidR="009E36CB" w:rsidRDefault="009E36CB">
            <w:pPr>
              <w:pStyle w:val="ConsPlusNonformat"/>
              <w:jc w:val="both"/>
            </w:pPr>
            <w:r>
              <w:t>заражено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Метод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зара- </w:t>
            </w:r>
          </w:p>
          <w:p w:rsidR="009E36CB" w:rsidRDefault="009E36CB">
            <w:pPr>
              <w:pStyle w:val="ConsPlusNonformat"/>
              <w:jc w:val="both"/>
            </w:pPr>
            <w:r>
              <w:t>жения,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доза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падежа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или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убоя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>Патолого-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анато-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мические </w:t>
            </w:r>
          </w:p>
          <w:p w:rsidR="009E36CB" w:rsidRDefault="009E36CB">
            <w:pPr>
              <w:pStyle w:val="ConsPlusNonformat"/>
              <w:jc w:val="both"/>
            </w:pPr>
            <w:r>
              <w:t>изменения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Микро-</w:t>
            </w:r>
          </w:p>
          <w:p w:rsidR="009E36CB" w:rsidRDefault="009E36CB">
            <w:pPr>
              <w:pStyle w:val="ConsPlusNonformat"/>
              <w:jc w:val="both"/>
            </w:pPr>
            <w:r>
              <w:t>скопия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Резуль-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5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6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7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9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>б) на куриных эмбрионах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936"/>
        <w:gridCol w:w="1053"/>
        <w:gridCol w:w="819"/>
        <w:gridCol w:w="1053"/>
        <w:gridCol w:w="1053"/>
        <w:gridCol w:w="936"/>
        <w:gridCol w:w="1287"/>
        <w:gridCol w:w="936"/>
        <w:gridCol w:w="1053"/>
      </w:tblGrid>
      <w:tr w:rsidR="009E36CB">
        <w:trPr>
          <w:trHeight w:val="240"/>
        </w:trPr>
        <w:tc>
          <w:tcPr>
            <w:tcW w:w="70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зара-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жения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Возраст</w:t>
            </w:r>
          </w:p>
          <w:p w:rsidR="009E36CB" w:rsidRDefault="009E36CB">
            <w:pPr>
              <w:pStyle w:val="ConsPlusNonformat"/>
              <w:jc w:val="both"/>
            </w:pPr>
            <w:r>
              <w:t>эмбрио-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нов    </w:t>
            </w:r>
          </w:p>
        </w:tc>
        <w:tc>
          <w:tcPr>
            <w:tcW w:w="819" w:type="dxa"/>
          </w:tcPr>
          <w:p w:rsidR="009E36CB" w:rsidRDefault="009E36CB">
            <w:pPr>
              <w:pStyle w:val="ConsPlusNonformat"/>
              <w:jc w:val="both"/>
            </w:pPr>
            <w:r>
              <w:t>Коли-</w:t>
            </w:r>
          </w:p>
          <w:p w:rsidR="009E36CB" w:rsidRDefault="009E36CB">
            <w:pPr>
              <w:pStyle w:val="ConsPlusNonformat"/>
              <w:jc w:val="both"/>
            </w:pPr>
            <w:r>
              <w:t>чест-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шт.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Каким  </w:t>
            </w:r>
          </w:p>
          <w:p w:rsidR="009E36CB" w:rsidRDefault="009E36CB">
            <w:pPr>
              <w:pStyle w:val="ConsPlusNonformat"/>
              <w:jc w:val="both"/>
            </w:pPr>
            <w:r>
              <w:t>матери-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алом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зара-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жены 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Метод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 доза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зара-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жения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гибели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>Патолого-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анато-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мические </w:t>
            </w:r>
          </w:p>
          <w:p w:rsidR="009E36CB" w:rsidRDefault="009E36CB">
            <w:pPr>
              <w:pStyle w:val="ConsPlusNonformat"/>
              <w:jc w:val="both"/>
            </w:pPr>
            <w:r>
              <w:t>изменения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Микро-</w:t>
            </w:r>
          </w:p>
          <w:p w:rsidR="009E36CB" w:rsidRDefault="009E36CB">
            <w:pPr>
              <w:pStyle w:val="ConsPlusNonformat"/>
              <w:jc w:val="both"/>
            </w:pPr>
            <w:r>
              <w:t>скопия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Резуль-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 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10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в) на культуре тканей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1053"/>
        <w:gridCol w:w="1287"/>
        <w:gridCol w:w="1638"/>
        <w:gridCol w:w="1404"/>
        <w:gridCol w:w="1287"/>
        <w:gridCol w:w="1404"/>
      </w:tblGrid>
      <w:tr w:rsidR="009E36CB">
        <w:trPr>
          <w:trHeight w:val="240"/>
        </w:trPr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культуры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тканей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зара-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жения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Какой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пассаж 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флаконов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или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пробирок 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Срок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появления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ЦПД 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Оценка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ЦПД   </w:t>
            </w:r>
          </w:p>
          <w:p w:rsidR="009E36CB" w:rsidRDefault="009E36CB">
            <w:pPr>
              <w:pStyle w:val="ConsPlusNonformat"/>
              <w:jc w:val="both"/>
            </w:pPr>
            <w:r>
              <w:t>в крестах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>Результаты</w:t>
            </w:r>
          </w:p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4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5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6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</w:t>
            </w:r>
          </w:p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3. Иммунобиологические реакции: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87"/>
        <w:gridCol w:w="1404"/>
        <w:gridCol w:w="936"/>
        <w:gridCol w:w="1053"/>
        <w:gridCol w:w="936"/>
        <w:gridCol w:w="936"/>
        <w:gridCol w:w="1053"/>
        <w:gridCol w:w="819"/>
        <w:gridCol w:w="1287"/>
      </w:tblGrid>
      <w:tr w:rsidR="009E36CB">
        <w:trPr>
          <w:trHeight w:val="240"/>
        </w:trPr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иссле-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дуемого  </w:t>
            </w:r>
          </w:p>
          <w:p w:rsidR="009E36CB" w:rsidRDefault="009E36CB">
            <w:pPr>
              <w:pStyle w:val="ConsPlusNonformat"/>
              <w:jc w:val="both"/>
            </w:pPr>
            <w:r>
              <w:t>материала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специфи-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ческой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сыворотки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или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антигена  </w:t>
            </w:r>
          </w:p>
        </w:tc>
        <w:tc>
          <w:tcPr>
            <w:tcW w:w="7020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Результаты исследования               </w:t>
            </w:r>
          </w:p>
        </w:tc>
      </w:tr>
      <w:tr w:rsidR="009E36CB"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РСК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РГА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РЗГА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РДП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РН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9    </w:t>
            </w:r>
          </w:p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Результат  вирусологического  исследования  (включая   результат  типизации</w:t>
      </w:r>
    </w:p>
    <w:p w:rsidR="009E36CB" w:rsidRDefault="009E36CB">
      <w:pPr>
        <w:pStyle w:val="ConsPlusNonformat"/>
        <w:jc w:val="both"/>
      </w:pPr>
      <w:r>
        <w:t>вируса)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Заключение ________________________________________________________________</w:t>
      </w:r>
    </w:p>
    <w:p w:rsidR="009E36CB" w:rsidRDefault="009E36CB">
      <w:pPr>
        <w:pStyle w:val="ConsPlusNonformat"/>
        <w:jc w:val="both"/>
      </w:pPr>
      <w:r>
        <w:t>Рекомендации ______________________________________________________________</w:t>
      </w:r>
    </w:p>
    <w:p w:rsidR="009E36CB" w:rsidRDefault="009E36C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E36CB" w:rsidRDefault="009E36CB">
      <w:pPr>
        <w:pStyle w:val="ConsPlusNonformat"/>
        <w:jc w:val="both"/>
      </w:pPr>
      <w:r>
        <w:t>Дата ответа _______________________________________________________________</w:t>
      </w:r>
    </w:p>
    <w:p w:rsidR="009E36CB" w:rsidRDefault="009E36CB">
      <w:pPr>
        <w:pStyle w:val="ConsPlusNonformat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Ветврач ___________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Примечание. Порядок заполнения бланка экспертизы тот же, что и экспертизы при бактериологическом исследовании.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5.2.2. В рубрике "Результат вирусологического исследования" указывают вид и тип выделенного вируса, в "Заключении" - общий диагноз.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15" w:name="P739"/>
      <w:bookmarkEnd w:id="15"/>
      <w:r>
        <w:t xml:space="preserve">5.3. "Журнал серологических исследований крови" (сельхозучет, </w:t>
      </w:r>
      <w:hyperlink w:anchor="P741" w:history="1">
        <w:r>
          <w:rPr>
            <w:color w:val="0000FF"/>
          </w:rPr>
          <w:t>форма N 14-вет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5.3.1. Журнал предназначен для регистрации исследований крови по РА, РСК, РДСК, а также по реакции микроагглютинации и лизиса (РМА и Л).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6" w:name="P741"/>
      <w:bookmarkEnd w:id="16"/>
      <w:r>
        <w:t>5.3.2.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053"/>
        <w:gridCol w:w="1053"/>
        <w:gridCol w:w="1404"/>
        <w:gridCol w:w="1053"/>
        <w:gridCol w:w="936"/>
        <w:gridCol w:w="1170"/>
        <w:gridCol w:w="1521"/>
        <w:gridCol w:w="936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Номер  </w:t>
            </w:r>
          </w:p>
          <w:p w:rsidR="009E36CB" w:rsidRDefault="009E36CB">
            <w:pPr>
              <w:pStyle w:val="ConsPlusNonformat"/>
              <w:jc w:val="both"/>
            </w:pPr>
            <w:r>
              <w:t>экспер-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тизы 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t>матери-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ала   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адрес 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ного,  </w:t>
            </w:r>
          </w:p>
          <w:p w:rsidR="009E36CB" w:rsidRDefault="009E36CB">
            <w:pPr>
              <w:pStyle w:val="ConsPlusNonformat"/>
              <w:jc w:val="both"/>
            </w:pPr>
            <w:r>
              <w:t>возраст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На что</w:t>
            </w:r>
          </w:p>
          <w:p w:rsidR="009E36CB" w:rsidRDefault="009E36CB">
            <w:pPr>
              <w:pStyle w:val="ConsPlusNonformat"/>
              <w:jc w:val="both"/>
            </w:pPr>
            <w: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t>довать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Благо-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получие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>Поступление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материала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(первично,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повторно)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проб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6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7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8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287"/>
        <w:gridCol w:w="1170"/>
        <w:gridCol w:w="1404"/>
        <w:gridCol w:w="1638"/>
        <w:gridCol w:w="1755"/>
        <w:gridCol w:w="1170"/>
        <w:gridCol w:w="1170"/>
      </w:tblGrid>
      <w:tr w:rsidR="009E36CB">
        <w:trPr>
          <w:trHeight w:val="240"/>
        </w:trPr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Метод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вания   </w:t>
            </w:r>
          </w:p>
        </w:tc>
        <w:tc>
          <w:tcPr>
            <w:tcW w:w="3861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t xml:space="preserve">   Результаты исследования   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>перепроверки</w:t>
            </w:r>
          </w:p>
          <w:p w:rsidR="009E36CB" w:rsidRDefault="009E36CB">
            <w:pPr>
              <w:pStyle w:val="ConsPlusNonformat"/>
              <w:jc w:val="both"/>
            </w:pPr>
            <w:r>
              <w:t>сомнительных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проб или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повторного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Компоненты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(биофабрика,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серия,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изготовления,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титр)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Подпись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  </w:t>
            </w:r>
          </w:p>
          <w:p w:rsidR="009E36CB" w:rsidRDefault="009E36CB">
            <w:pPr>
              <w:pStyle w:val="ConsPlusNonformat"/>
              <w:jc w:val="both"/>
            </w:pPr>
            <w:r>
              <w:t>отправки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ответа </w:t>
            </w:r>
          </w:p>
        </w:tc>
      </w:tr>
      <w:tr w:rsidR="009E36CB"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положи-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тельный,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серотип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сомни-  </w:t>
            </w:r>
          </w:p>
          <w:p w:rsidR="009E36CB" w:rsidRDefault="009E36CB">
            <w:pPr>
              <w:pStyle w:val="ConsPlusNonformat"/>
              <w:jc w:val="both"/>
            </w:pPr>
            <w:r>
              <w:t>тельный,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серотип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самоза-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держка,   </w:t>
            </w:r>
          </w:p>
          <w:p w:rsidR="009E36CB" w:rsidRDefault="009E36CB">
            <w:pPr>
              <w:pStyle w:val="ConsPlusNonformat"/>
              <w:jc w:val="both"/>
            </w:pPr>
            <w:r>
              <w:t>самоагглю-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тинация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13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14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15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16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17   </w:t>
            </w:r>
          </w:p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В журнале по указанной </w:t>
      </w:r>
      <w:hyperlink w:anchor="P741" w:history="1">
        <w:r>
          <w:rPr>
            <w:color w:val="0000FF"/>
          </w:rPr>
          <w:t>форме</w:t>
        </w:r>
      </w:hyperlink>
      <w:r>
        <w:t xml:space="preserve"> ведут учет серологических исследований, предусмотренных "Методическими указаниями по проведению обязательного минимума исследований в ветеринарных лабораториях".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Запись в журнал делают сразу же при поступлении материала на исследование. В графе 2 указывают также N ведомости, по которой присланы пробы. Количество принятых для исследований проб записывают в графе 9, в этой же графе знаменателем проставляют число проб, оказавшихся пригодными для исследования. </w:t>
      </w:r>
      <w:r>
        <w:lastRenderedPageBreak/>
        <w:t>В графе 10 указывают, каким методом исследована кровь (РСК, РА, РДСК, РМА и Л), а в графах 11 - 13 - результаты исследований, в графе 15 - краткую характеристику компонентов, использованных для постановки реакции.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17" w:name="P775"/>
      <w:bookmarkEnd w:id="17"/>
      <w:r>
        <w:t xml:space="preserve">5.4. "Журнал гематологических исследований" (сельхозучет, </w:t>
      </w:r>
      <w:hyperlink w:anchor="P777" w:history="1">
        <w:r>
          <w:rPr>
            <w:color w:val="0000FF"/>
          </w:rPr>
          <w:t>форма N 15-вет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5.4.1. Журнал предназначен для регистрации результатов исследований крови животных.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18" w:name="P777"/>
      <w:bookmarkEnd w:id="18"/>
      <w:r>
        <w:t>5.4.2.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972"/>
        <w:gridCol w:w="864"/>
        <w:gridCol w:w="1296"/>
        <w:gridCol w:w="972"/>
        <w:gridCol w:w="864"/>
        <w:gridCol w:w="1296"/>
        <w:gridCol w:w="1080"/>
        <w:gridCol w:w="972"/>
        <w:gridCol w:w="864"/>
      </w:tblGrid>
      <w:tr w:rsidR="009E36CB">
        <w:trPr>
          <w:trHeight w:val="225"/>
        </w:trPr>
        <w:tc>
          <w:tcPr>
            <w:tcW w:w="54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N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экспер-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тизы   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мате-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риала  </w:t>
            </w:r>
          </w:p>
        </w:tc>
        <w:tc>
          <w:tcPr>
            <w:tcW w:w="86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ного  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хозяйства,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адрес  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На что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иссле-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довать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матери-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ал     </w:t>
            </w:r>
          </w:p>
        </w:tc>
        <w:tc>
          <w:tcPr>
            <w:tcW w:w="86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проб  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Исследо-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вано 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(первично,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вторично) </w:t>
            </w:r>
          </w:p>
        </w:tc>
        <w:tc>
          <w:tcPr>
            <w:tcW w:w="2916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Количественное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определение      </w:t>
            </w:r>
          </w:p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гемогло-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бина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эритро-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цитов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лейко-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цитов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3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4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5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6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7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8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9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10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11 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2574"/>
        <w:gridCol w:w="1287"/>
        <w:gridCol w:w="1404"/>
        <w:gridCol w:w="1287"/>
        <w:gridCol w:w="1872"/>
      </w:tblGrid>
      <w:tr w:rsidR="009E36CB">
        <w:trPr>
          <w:trHeight w:val="240"/>
        </w:trPr>
        <w:tc>
          <w:tcPr>
            <w:tcW w:w="7488" w:type="dxa"/>
            <w:gridSpan w:val="5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Результаты исследований                  </w:t>
            </w:r>
          </w:p>
        </w:tc>
        <w:tc>
          <w:tcPr>
            <w:tcW w:w="18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отправки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ответа,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ветврача   </w:t>
            </w:r>
          </w:p>
        </w:tc>
      </w:tr>
      <w:tr w:rsidR="009E36CB">
        <w:trPr>
          <w:trHeight w:val="240"/>
        </w:trPr>
        <w:tc>
          <w:tcPr>
            <w:tcW w:w="936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РОЭ  </w:t>
            </w:r>
          </w:p>
        </w:tc>
        <w:tc>
          <w:tcPr>
            <w:tcW w:w="257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подсчитано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лейкоцитарных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формул       </w:t>
            </w:r>
          </w:p>
        </w:tc>
        <w:tc>
          <w:tcPr>
            <w:tcW w:w="3978" w:type="dxa"/>
            <w:gridSpan w:val="3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первично, повторно      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245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отрица-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тельные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сомнитель-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ные 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положи-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тельные  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13   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14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16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17      </w:t>
            </w:r>
          </w:p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5.4.3. Запись в журнал вносят сразу же при поступлении в лабораторию материала. В графе 8 отмечают: первый или второй раз прислана для исследования кровь, а в графах 14, 15, 16 - результат исследования (числитель - количество животных, от которых материал исследован первично и получены соответствующие результаты, а знаменатель - количество животных, исследованных повторно).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19" w:name="P810"/>
      <w:bookmarkEnd w:id="19"/>
      <w:r>
        <w:t xml:space="preserve">5.5. "Журнал гистологических исследований" (сельхозучет, </w:t>
      </w:r>
      <w:hyperlink w:anchor="P811" w:history="1">
        <w:r>
          <w:rPr>
            <w:color w:val="0000FF"/>
          </w:rPr>
          <w:t>форма N 16-вет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0" w:name="P811"/>
      <w:bookmarkEnd w:id="20"/>
      <w:r>
        <w:t>5.5.1. Журнал имеет следующую форму: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936"/>
        <w:gridCol w:w="2106"/>
        <w:gridCol w:w="1287"/>
        <w:gridCol w:w="1287"/>
        <w:gridCol w:w="1521"/>
        <w:gridCol w:w="1755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N экс-</w:t>
            </w:r>
          </w:p>
          <w:p w:rsidR="009E36CB" w:rsidRDefault="009E36CB">
            <w:pPr>
              <w:pStyle w:val="ConsPlusNonformat"/>
              <w:jc w:val="both"/>
            </w:pPr>
            <w:r>
              <w:t>перти-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зы    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>Дата поступления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патологического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материала  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 адрес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животного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 что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исследовать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па- </w:t>
            </w:r>
          </w:p>
          <w:p w:rsidR="009E36CB" w:rsidRDefault="009E36CB">
            <w:pPr>
              <w:pStyle w:val="ConsPlusNonformat"/>
              <w:jc w:val="both"/>
            </w:pPr>
            <w:r>
              <w:t>тологического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материала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3  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7 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42"/>
        <w:gridCol w:w="2925"/>
        <w:gridCol w:w="936"/>
        <w:gridCol w:w="2223"/>
      </w:tblGrid>
      <w:tr w:rsidR="009E36CB">
        <w:trPr>
          <w:trHeight w:val="240"/>
        </w:trPr>
        <w:tc>
          <w:tcPr>
            <w:tcW w:w="304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Патологогистологическая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картина         </w:t>
            </w:r>
          </w:p>
        </w:tc>
        <w:tc>
          <w:tcPr>
            <w:tcW w:w="2925" w:type="dxa"/>
          </w:tcPr>
          <w:p w:rsidR="009E36CB" w:rsidRDefault="009E36CB">
            <w:pPr>
              <w:pStyle w:val="ConsPlusNonformat"/>
              <w:jc w:val="both"/>
            </w:pPr>
            <w:r>
              <w:t>Патологогистологический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диагноз      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Заклю-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чение </w:t>
            </w:r>
          </w:p>
        </w:tc>
        <w:tc>
          <w:tcPr>
            <w:tcW w:w="2223" w:type="dxa"/>
          </w:tcPr>
          <w:p w:rsidR="009E36CB" w:rsidRDefault="009E36CB">
            <w:pPr>
              <w:pStyle w:val="ConsPlusNonformat"/>
              <w:jc w:val="both"/>
            </w:pPr>
            <w:r>
              <w:t>Подпись ветврача,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дата отправки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ответа     </w:t>
            </w:r>
          </w:p>
        </w:tc>
      </w:tr>
      <w:tr w:rsidR="009E36CB">
        <w:trPr>
          <w:trHeight w:val="240"/>
        </w:trPr>
        <w:tc>
          <w:tcPr>
            <w:tcW w:w="304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8            </w:t>
            </w:r>
          </w:p>
        </w:tc>
        <w:tc>
          <w:tcPr>
            <w:tcW w:w="292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9     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11       </w:t>
            </w:r>
          </w:p>
        </w:tc>
      </w:tr>
      <w:tr w:rsidR="009E36CB">
        <w:trPr>
          <w:trHeight w:val="240"/>
        </w:trPr>
        <w:tc>
          <w:tcPr>
            <w:tcW w:w="304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5.5.2. В журнал записывают, откуда и какой материал прислан в лабораторию и каковы результаты его исследования.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5.5.3. Если из одного хозяйства поступило несколько проб от разных животных, то каждой из них присваивают свой (порядковый) номер.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5.5.4. В графе 7 перечисляют, какие органы или их части присланы для анализа, а в графе 8 подробно описывают патологогистологические изменения, обнаруженные в присланном материале.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21" w:name="P841"/>
      <w:bookmarkEnd w:id="21"/>
      <w:r>
        <w:t xml:space="preserve">5.6. "Журнал исследований проб кожевенного и мехового сырья на сибирскую язву" (сельхозучет, </w:t>
      </w:r>
      <w:hyperlink w:anchor="P843" w:history="1">
        <w:r>
          <w:rPr>
            <w:color w:val="0000FF"/>
          </w:rPr>
          <w:t>форма N 17-вет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5.6.1. В журнале регистрируют все пробы сырья, исследуемые на сибирскую язву реакцией преципитации как в ветеринарных лабораториях общего профиля, так и в специализированных лабораториях Асколи.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2" w:name="P843"/>
      <w:bookmarkEnd w:id="22"/>
      <w:r>
        <w:t>5.6.2.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053"/>
        <w:gridCol w:w="1638"/>
        <w:gridCol w:w="819"/>
        <w:gridCol w:w="1053"/>
        <w:gridCol w:w="819"/>
        <w:gridCol w:w="1053"/>
        <w:gridCol w:w="1053"/>
        <w:gridCol w:w="1404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N   </w:t>
            </w:r>
          </w:p>
          <w:p w:rsidR="009E36CB" w:rsidRDefault="009E36CB">
            <w:pPr>
              <w:pStyle w:val="ConsPlusNonformat"/>
              <w:jc w:val="both"/>
            </w:pPr>
            <w:r>
              <w:t>экс-</w:t>
            </w:r>
          </w:p>
          <w:p w:rsidR="009E36CB" w:rsidRDefault="009E36CB">
            <w:pPr>
              <w:pStyle w:val="ConsPlusNonformat"/>
              <w:jc w:val="both"/>
            </w:pPr>
            <w:r>
              <w:t>пер-</w:t>
            </w:r>
          </w:p>
          <w:p w:rsidR="009E36CB" w:rsidRDefault="009E36CB">
            <w:pPr>
              <w:pStyle w:val="ConsPlusNonformat"/>
              <w:jc w:val="both"/>
            </w:pPr>
            <w:r>
              <w:t>тизы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сырья 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>предприятия,</w:t>
            </w:r>
          </w:p>
          <w:p w:rsidR="009E36CB" w:rsidRDefault="009E36CB">
            <w:pPr>
              <w:pStyle w:val="ConsPlusNonformat"/>
              <w:jc w:val="both"/>
            </w:pPr>
            <w:r>
              <w:t>организации,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адрес    </w:t>
            </w:r>
          </w:p>
        </w:tc>
        <w:tc>
          <w:tcPr>
            <w:tcW w:w="81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Вид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кож-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мех- </w:t>
            </w:r>
          </w:p>
          <w:p w:rsidR="009E36CB" w:rsidRDefault="009E36CB">
            <w:pPr>
              <w:pStyle w:val="ConsPlusNonformat"/>
              <w:jc w:val="both"/>
            </w:pPr>
            <w:r>
              <w:t>сырья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Консер-</w:t>
            </w:r>
          </w:p>
          <w:p w:rsidR="009E36CB" w:rsidRDefault="009E36CB">
            <w:pPr>
              <w:pStyle w:val="ConsPlusNonformat"/>
              <w:jc w:val="both"/>
            </w:pPr>
            <w:r>
              <w:t>вирова-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   </w:t>
            </w:r>
          </w:p>
        </w:tc>
        <w:tc>
          <w:tcPr>
            <w:tcW w:w="819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N  </w:t>
            </w:r>
          </w:p>
          <w:p w:rsidR="009E36CB" w:rsidRDefault="009E36CB">
            <w:pPr>
              <w:pStyle w:val="ConsPlusNonformat"/>
              <w:jc w:val="both"/>
            </w:pPr>
            <w:r>
              <w:t>серии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N тюка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или  </w:t>
            </w:r>
          </w:p>
          <w:p w:rsidR="009E36CB" w:rsidRDefault="009E36CB">
            <w:pPr>
              <w:pStyle w:val="ConsPlusNonformat"/>
              <w:jc w:val="both"/>
            </w:pPr>
            <w:r>
              <w:t>штабеля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N проб.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 N __ </w:t>
            </w:r>
          </w:p>
          <w:p w:rsidR="009E36CB" w:rsidRDefault="009E36CB">
            <w:pPr>
              <w:pStyle w:val="ConsPlusNonformat"/>
              <w:jc w:val="both"/>
            </w:pPr>
            <w:r>
              <w:t>по N __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>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проб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8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936"/>
        <w:gridCol w:w="1053"/>
        <w:gridCol w:w="936"/>
        <w:gridCol w:w="2106"/>
        <w:gridCol w:w="1755"/>
        <w:gridCol w:w="936"/>
        <w:gridCol w:w="1287"/>
      </w:tblGrid>
      <w:tr w:rsidR="009E36CB">
        <w:trPr>
          <w:trHeight w:val="240"/>
        </w:trPr>
        <w:tc>
          <w:tcPr>
            <w:tcW w:w="3978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t xml:space="preserve">   Результаты исследования   </w:t>
            </w:r>
          </w:p>
        </w:tc>
        <w:tc>
          <w:tcPr>
            <w:tcW w:w="210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N серии,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название    </w:t>
            </w:r>
          </w:p>
          <w:p w:rsidR="009E36CB" w:rsidRDefault="009E36CB">
            <w:pPr>
              <w:pStyle w:val="ConsPlusNonformat"/>
              <w:jc w:val="both"/>
            </w:pPr>
            <w:r>
              <w:t>биофабрики, дата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изготовления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преципитирующей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сыворотки и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сибиреязвенного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антигена   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Результат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контроля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преципити-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рующей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сыворотки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(время 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появления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кольца      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>преципитации)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Приме-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чание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Подпись  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ветврача,</w:t>
            </w:r>
          </w:p>
          <w:p w:rsidR="009E36CB" w:rsidRDefault="009E36CB">
            <w:pPr>
              <w:pStyle w:val="ConsPlusNonformat"/>
              <w:jc w:val="both"/>
            </w:pPr>
            <w:r>
              <w:t>проводив-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шего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исследо-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вание    </w:t>
            </w:r>
          </w:p>
        </w:tc>
      </w:tr>
      <w:tr w:rsidR="009E36CB">
        <w:trPr>
          <w:trHeight w:val="240"/>
        </w:trPr>
        <w:tc>
          <w:tcPr>
            <w:tcW w:w="1989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первичное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исследование 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проверочно-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контрольное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исследование 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резуль-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N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>ответа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резуль-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N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>ответа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 11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13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14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15  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16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17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18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5.6.3. Запись в журнал соответствующих сведений о пробах, поступивших на исследование, делают сразу же после их получения. В графе 5 указывают вид сырья, например овчина, шкуры коз, крупного рогатого скота и т.д.; в графе 6 - вид консервирования: соленое, сухое, мокросоленое, парное и т.д; в графе 8 - номер тюка или штабеля согласно сведениям из сопроводительного документа к пробам.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5.6.4. В графе 10 указывают общее количество проб, поступивших на исследование, а в графе 9 - их номера, причем указывают лишь начальный и последний номера (с N 1 до N 99 и т.п.); N серии этих проб - в графе 7 согласно указанию в сопроводительном документе.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5.6.5. В графах 11 - 14 пишут результаты исследования и дату, когда был послан ответ. В графе 15 обязательно записывают данные о преципитирующей сыворотке, с помощью которой исследовали пробы; N ее серии, где изготовлена и дату изготовления, а в графе 16 - данные о ее контроле.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23" w:name="P885"/>
      <w:bookmarkEnd w:id="23"/>
      <w:r>
        <w:t xml:space="preserve">5.7. "Журнал учета лабораторных исследований на паразитарные болезни животных" (сельхозучет, </w:t>
      </w:r>
      <w:hyperlink w:anchor="P887" w:history="1">
        <w:r>
          <w:rPr>
            <w:color w:val="0000FF"/>
          </w:rPr>
          <w:t>форма N 18-вет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5.7.1. В этом журнале регистрируют все материалы, присылаемые в лабораторию для исследования на гельминтозы, гемоспоридиозы и арахноэнтомозы.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4" w:name="P887"/>
      <w:bookmarkEnd w:id="24"/>
      <w:r>
        <w:t>5.7.2.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404"/>
        <w:gridCol w:w="1404"/>
        <w:gridCol w:w="1755"/>
        <w:gridCol w:w="1521"/>
        <w:gridCol w:w="1287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адрес  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Вид 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животного,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возраст 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животных в  </w:t>
            </w:r>
          </w:p>
          <w:p w:rsidR="009E36CB" w:rsidRDefault="009E36CB">
            <w:pPr>
              <w:pStyle w:val="ConsPlusNonformat"/>
              <w:jc w:val="both"/>
            </w:pPr>
            <w:r>
              <w:t>гурте, отаре,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группе  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>Дата взятия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материала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материала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5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7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2106"/>
        <w:gridCol w:w="2808"/>
        <w:gridCol w:w="2574"/>
      </w:tblGrid>
      <w:tr w:rsidR="009E36CB">
        <w:trPr>
          <w:trHeight w:val="240"/>
        </w:trPr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поступивших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проб    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 На что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исследовать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метод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исследования  </w:t>
            </w:r>
          </w:p>
        </w:tc>
        <w:tc>
          <w:tcPr>
            <w:tcW w:w="280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Ход и результаты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 (название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выделенного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возбудителя, его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характеристика)    </w:t>
            </w:r>
          </w:p>
        </w:tc>
        <w:tc>
          <w:tcPr>
            <w:tcW w:w="257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Дата отправки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ответа, N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экспертизы, 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врача, проводившего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исследование    </w:t>
            </w:r>
          </w:p>
        </w:tc>
      </w:tr>
      <w:tr w:rsidR="009E36CB">
        <w:trPr>
          <w:trHeight w:val="240"/>
        </w:trPr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8 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9        </w:t>
            </w: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10          </w:t>
            </w: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11         </w:t>
            </w:r>
          </w:p>
        </w:tc>
      </w:tr>
      <w:tr w:rsidR="009E36CB">
        <w:trPr>
          <w:trHeight w:val="240"/>
        </w:trPr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25" w:name="P916"/>
      <w:bookmarkEnd w:id="25"/>
      <w:r>
        <w:t xml:space="preserve">5.8. "Журнал токсико-микологических исследований кормов и других материалов" (сельхозучет, </w:t>
      </w:r>
      <w:hyperlink w:anchor="P918" w:history="1">
        <w:r>
          <w:rPr>
            <w:color w:val="0000FF"/>
          </w:rPr>
          <w:t>форма N 19-вет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5.8.1. В журнале регистрируют пробы кормов, исследуемых в лаборатории на пораженность ядовитыми грибами.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6" w:name="P918"/>
      <w:bookmarkEnd w:id="26"/>
      <w:r>
        <w:t>5.8.2.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053"/>
        <w:gridCol w:w="1404"/>
        <w:gridCol w:w="1521"/>
        <w:gridCol w:w="1638"/>
        <w:gridCol w:w="1755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N экс- </w:t>
            </w:r>
          </w:p>
          <w:p w:rsidR="009E36CB" w:rsidRDefault="009E36CB">
            <w:pPr>
              <w:pStyle w:val="ConsPlusNonformat"/>
              <w:jc w:val="both"/>
            </w:pPr>
            <w:r>
              <w:t>пертизы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адрес 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материала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Цель 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>Дата начала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окончания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исследований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7 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702"/>
        <w:gridCol w:w="1053"/>
        <w:gridCol w:w="936"/>
        <w:gridCol w:w="702"/>
        <w:gridCol w:w="1287"/>
        <w:gridCol w:w="1638"/>
        <w:gridCol w:w="1755"/>
      </w:tblGrid>
      <w:tr w:rsidR="009E36CB">
        <w:trPr>
          <w:trHeight w:val="240"/>
        </w:trPr>
        <w:tc>
          <w:tcPr>
            <w:tcW w:w="6318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>Результаты токсико-микологических исследований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Заключение  </w:t>
            </w:r>
          </w:p>
          <w:p w:rsidR="009E36CB" w:rsidRDefault="009E36CB">
            <w:pPr>
              <w:pStyle w:val="ConsPlusNonformat"/>
              <w:jc w:val="both"/>
            </w:pPr>
            <w:r>
              <w:t>по результа-</w:t>
            </w:r>
          </w:p>
          <w:p w:rsidR="009E36CB" w:rsidRDefault="009E36CB">
            <w:pPr>
              <w:pStyle w:val="ConsPlusNonformat"/>
              <w:jc w:val="both"/>
            </w:pPr>
            <w:r>
              <w:t>там исследо-</w:t>
            </w:r>
          </w:p>
          <w:p w:rsidR="009E36CB" w:rsidRDefault="009E36CB">
            <w:pPr>
              <w:pStyle w:val="ConsPlusNonformat"/>
              <w:jc w:val="both"/>
            </w:pPr>
            <w:r>
              <w:t>ваний проб и</w:t>
            </w:r>
          </w:p>
          <w:p w:rsidR="009E36CB" w:rsidRDefault="009E36CB">
            <w:pPr>
              <w:pStyle w:val="ConsPlusNonformat"/>
              <w:jc w:val="both"/>
            </w:pPr>
            <w:r>
              <w:t>рекомендация</w:t>
            </w:r>
          </w:p>
          <w:p w:rsidR="009E36CB" w:rsidRDefault="009E36CB">
            <w:pPr>
              <w:pStyle w:val="ConsPlusNonformat"/>
              <w:jc w:val="both"/>
            </w:pPr>
            <w:r>
              <w:t>по использо-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ванию корма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врача,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проводившего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исследование,</w:t>
            </w:r>
          </w:p>
          <w:p w:rsidR="009E36CB" w:rsidRDefault="009E36CB">
            <w:pPr>
              <w:pStyle w:val="ConsPlusNonformat"/>
              <w:jc w:val="both"/>
            </w:pPr>
            <w:r>
              <w:t>дата отправки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ответа    </w:t>
            </w:r>
          </w:p>
        </w:tc>
      </w:tr>
      <w:tr w:rsidR="009E36CB">
        <w:trPr>
          <w:trHeight w:val="240"/>
        </w:trPr>
        <w:tc>
          <w:tcPr>
            <w:tcW w:w="3393" w:type="dxa"/>
            <w:gridSpan w:val="4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кормов и других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материалов       </w:t>
            </w:r>
          </w:p>
        </w:tc>
        <w:tc>
          <w:tcPr>
            <w:tcW w:w="2925" w:type="dxa"/>
            <w:gridSpan w:val="3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культуры грибов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орга-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леп-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кого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мико-</w:t>
            </w:r>
          </w:p>
          <w:p w:rsidR="009E36CB" w:rsidRDefault="009E36CB">
            <w:pPr>
              <w:pStyle w:val="ConsPlusNonformat"/>
              <w:jc w:val="both"/>
            </w:pPr>
            <w:r>
              <w:t>логи-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кого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кож-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ной </w:t>
            </w:r>
          </w:p>
          <w:p w:rsidR="009E36CB" w:rsidRDefault="009E36CB">
            <w:pPr>
              <w:pStyle w:val="ConsPlusNonformat"/>
              <w:jc w:val="both"/>
            </w:pPr>
            <w:r>
              <w:t>про-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бы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выпаи-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мышам,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скарм- </w:t>
            </w:r>
          </w:p>
          <w:p w:rsidR="009E36CB" w:rsidRDefault="009E36CB">
            <w:pPr>
              <w:pStyle w:val="ConsPlusNonformat"/>
              <w:jc w:val="both"/>
            </w:pPr>
            <w:r>
              <w:t>ливания</w:t>
            </w:r>
          </w:p>
          <w:p w:rsidR="009E36CB" w:rsidRDefault="009E36CB">
            <w:pPr>
              <w:pStyle w:val="ConsPlusNonformat"/>
              <w:jc w:val="both"/>
            </w:pPr>
            <w:r>
              <w:t>птице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др.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па-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раме-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циях  </w:t>
            </w:r>
          </w:p>
          <w:p w:rsidR="009E36CB" w:rsidRDefault="009E36CB">
            <w:pPr>
              <w:pStyle w:val="ConsPlusNonformat"/>
              <w:jc w:val="both"/>
            </w:pPr>
            <w:r>
              <w:t>(время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гибе-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ли)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кож-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ной </w:t>
            </w:r>
          </w:p>
          <w:p w:rsidR="009E36CB" w:rsidRDefault="009E36CB">
            <w:pPr>
              <w:pStyle w:val="ConsPlusNonformat"/>
              <w:jc w:val="both"/>
            </w:pPr>
            <w:r>
              <w:t>про-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бы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подкож-  </w:t>
            </w:r>
          </w:p>
          <w:p w:rsidR="009E36CB" w:rsidRDefault="009E36CB">
            <w:pPr>
              <w:pStyle w:val="ConsPlusNonformat"/>
              <w:jc w:val="both"/>
            </w:pPr>
            <w:r>
              <w:t>ного вве-</w:t>
            </w:r>
          </w:p>
          <w:p w:rsidR="009E36CB" w:rsidRDefault="009E36CB">
            <w:pPr>
              <w:pStyle w:val="ConsPlusNonformat"/>
              <w:jc w:val="both"/>
            </w:pPr>
            <w:r>
              <w:t>дения ла-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боратор-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ным жи-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вотным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8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14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16      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5.8.3. В графе 8 указывают результаты органолептического исследования проб корма, руководствуясь "Методическими указаниями по санитарно-микологическому исследованию кормов", утвержденными Главным управлением ветеринарии Министерства сельского хозяйства СССР, отмечают степень порчи зерна (1, 2, 3 или 4-я).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5.8.4. В графе 9 должен быть указан вид гриба, выделенного из корма различными методами исследования; в графе 10 указывают степень токсичности корма (1, 2, 3 или 4-я), определяемую кожной пробой, а в графе 11 - путем введения экстракта в желудок мышам или скармливания птице.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5.8.5. В графе 12 записывают время (минуты, часы), прошедшее с момента воздействия культуры гриба на парамеции до момента их гибели, в графе 13 - степень токсичности культуры, а в графе 14 - время гибели лабораторного животного. В графе 15 записывают общее заключение по результатам исследований.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lastRenderedPageBreak/>
        <w:t>Запись в журнале рекомендуется вести по предварительным рабочим записям в черновой тетради, в которой подробно записывают ход всех исследований.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27" w:name="P958"/>
      <w:bookmarkEnd w:id="27"/>
      <w:r>
        <w:t xml:space="preserve">5.9. "Журнал химико-токсикологических исследований" (сельхозучет, </w:t>
      </w:r>
      <w:hyperlink w:anchor="P960" w:history="1">
        <w:r>
          <w:rPr>
            <w:color w:val="0000FF"/>
          </w:rPr>
          <w:t>форма N 20-вет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5.9.1. Журнал предназначен для записи результатов исследований токсичности материалов или определения в них ядовитых веществ.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8" w:name="P960"/>
      <w:bookmarkEnd w:id="28"/>
      <w:r>
        <w:t>5.9.2.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521"/>
        <w:gridCol w:w="1404"/>
        <w:gridCol w:w="1521"/>
        <w:gridCol w:w="2808"/>
        <w:gridCol w:w="1521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поступления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материала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N     </w:t>
            </w:r>
          </w:p>
          <w:p w:rsidR="009E36CB" w:rsidRDefault="009E36CB">
            <w:pPr>
              <w:pStyle w:val="ConsPlusNonformat"/>
              <w:jc w:val="both"/>
            </w:pPr>
            <w:r>
              <w:t>экспертизы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хозяйства </w:t>
            </w:r>
          </w:p>
          <w:p w:rsidR="009E36CB" w:rsidRDefault="009E36CB">
            <w:pPr>
              <w:pStyle w:val="ConsPlusNonformat"/>
              <w:jc w:val="both"/>
            </w:pPr>
            <w:r>
              <w:t>и его адрес</w:t>
            </w:r>
          </w:p>
        </w:tc>
        <w:tc>
          <w:tcPr>
            <w:tcW w:w="280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и 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поступившего материала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(голов, проб)  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 что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исследовать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5    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3276"/>
        <w:gridCol w:w="2925"/>
      </w:tblGrid>
      <w:tr w:rsidR="009E36CB">
        <w:trPr>
          <w:trHeight w:val="240"/>
        </w:trPr>
        <w:tc>
          <w:tcPr>
            <w:tcW w:w="280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Методы исследования,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ход анализа      </w:t>
            </w:r>
          </w:p>
        </w:tc>
        <w:tc>
          <w:tcPr>
            <w:tcW w:w="327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Результаты исследования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   проб           </w:t>
            </w:r>
          </w:p>
        </w:tc>
        <w:tc>
          <w:tcPr>
            <w:tcW w:w="292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отправки ответа,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подпись ветврача   </w:t>
            </w:r>
          </w:p>
        </w:tc>
      </w:tr>
      <w:tr w:rsidR="009E36CB">
        <w:trPr>
          <w:trHeight w:val="240"/>
        </w:trPr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7  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8             </w:t>
            </w:r>
          </w:p>
        </w:tc>
        <w:tc>
          <w:tcPr>
            <w:tcW w:w="292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9           </w:t>
            </w:r>
          </w:p>
        </w:tc>
      </w:tr>
      <w:tr w:rsidR="009E36CB">
        <w:trPr>
          <w:trHeight w:val="240"/>
        </w:trPr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327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92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5.9.3. В журнале регистрируют пробы кормов (сена, травы и др.), патологический (органы, их части, содержимое желудочно-кишечного тракта и пр.) или иной материал, подозреваемый в том, что он явился причиной гибели животных. В графе 5 указывают, кроме названия материала, от какого количества голов (кормов и др.) он взят или количество проб.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5.9.4. В графе 7 указывают метод, которым проведено исследование, и записывается ход анализа.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5.9.5. В графе 9 при положительном результате исследования записывают, какие ядовитые вещества и в каком количестве обнаружены в материале.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5.10. "Журнал биохимических и лабораторно-клинических исследований" (сельхозучет, </w:t>
      </w:r>
      <w:hyperlink w:anchor="P991" w:history="1">
        <w:r>
          <w:rPr>
            <w:color w:val="0000FF"/>
          </w:rPr>
          <w:t>форма N 21-вет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5.10.1. В журнале регистрируют пробы крови, мочи, молока, поступающие для определения состояния обменных процессов в организме животных, а также пробы кормов для определения содержания в них питательных веществ.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29" w:name="P991"/>
      <w:bookmarkEnd w:id="29"/>
      <w:r>
        <w:t>5.10.2. Форма журнала следующая.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638"/>
        <w:gridCol w:w="1053"/>
        <w:gridCol w:w="1521"/>
        <w:gridCol w:w="1404"/>
        <w:gridCol w:w="936"/>
        <w:gridCol w:w="1053"/>
        <w:gridCol w:w="1404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поступления 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N экс- </w:t>
            </w:r>
          </w:p>
          <w:p w:rsidR="009E36CB" w:rsidRDefault="009E36CB">
            <w:pPr>
              <w:pStyle w:val="ConsPlusNonformat"/>
              <w:jc w:val="both"/>
            </w:pPr>
            <w:r>
              <w:t>пертизы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>хозяйства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его адрес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материала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На что</w:t>
            </w:r>
          </w:p>
          <w:p w:rsidR="009E36CB" w:rsidRDefault="009E36CB">
            <w:pPr>
              <w:pStyle w:val="ConsPlusNonformat"/>
              <w:jc w:val="both"/>
            </w:pPr>
            <w: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t>довать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Метод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иссле- </w:t>
            </w:r>
          </w:p>
          <w:p w:rsidR="009E36CB" w:rsidRDefault="009E36CB">
            <w:pPr>
              <w:pStyle w:val="ConsPlusNonformat"/>
              <w:jc w:val="both"/>
            </w:pPr>
            <w:r>
              <w:t>дования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>Кличка или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N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животного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8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1287"/>
        <w:gridCol w:w="819"/>
        <w:gridCol w:w="702"/>
        <w:gridCol w:w="819"/>
        <w:gridCol w:w="1053"/>
        <w:gridCol w:w="585"/>
        <w:gridCol w:w="585"/>
        <w:gridCol w:w="585"/>
        <w:gridCol w:w="1170"/>
        <w:gridCol w:w="1170"/>
      </w:tblGrid>
      <w:tr w:rsidR="009E36CB">
        <w:trPr>
          <w:trHeight w:val="240"/>
        </w:trPr>
        <w:tc>
          <w:tcPr>
            <w:tcW w:w="8190" w:type="dxa"/>
            <w:gridSpan w:val="10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Количественное определение            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Заключе-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и   </w:t>
            </w:r>
          </w:p>
          <w:p w:rsidR="009E36CB" w:rsidRDefault="009E36CB">
            <w:pPr>
              <w:pStyle w:val="ConsPlusNonformat"/>
              <w:jc w:val="both"/>
            </w:pPr>
            <w:r>
              <w:t>рекомен-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дация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  </w:t>
            </w:r>
          </w:p>
          <w:p w:rsidR="009E36CB" w:rsidRDefault="009E36CB">
            <w:pPr>
              <w:pStyle w:val="ConsPlusNonformat"/>
              <w:jc w:val="both"/>
            </w:pPr>
            <w:r>
              <w:t>отправки</w:t>
            </w:r>
          </w:p>
          <w:p w:rsidR="009E36CB" w:rsidRDefault="009E36CB">
            <w:pPr>
              <w:pStyle w:val="ConsPlusNonformat"/>
              <w:jc w:val="both"/>
            </w:pPr>
            <w:r>
              <w:t>ответа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каро-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тина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общего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белка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резервной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щелочи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каль-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ция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фос-</w:t>
            </w:r>
          </w:p>
          <w:p w:rsidR="009E36CB" w:rsidRDefault="009E36CB">
            <w:pPr>
              <w:pStyle w:val="ConsPlusNonformat"/>
              <w:jc w:val="both"/>
            </w:pPr>
            <w:r>
              <w:t>фора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саха-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кетоно-</w:t>
            </w:r>
          </w:p>
          <w:p w:rsidR="009E36CB" w:rsidRDefault="009E36CB">
            <w:pPr>
              <w:pStyle w:val="ConsPlusNonformat"/>
              <w:jc w:val="both"/>
            </w:pPr>
            <w:r>
              <w:t>вых тел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9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14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15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18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19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20   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5.10.3. В графе 3 проставляют порядковый номер экспертизы проб (крови, молока) от одного животного независимо от их количества. Результаты исследования кормов заносят в соответствующие графы этого же журнала.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5.11. "Журнал гидрохимических и токсикологических исследований рыбохозяйственных водоемов" (сельхозучет, </w:t>
      </w:r>
      <w:hyperlink w:anchor="P1023" w:history="1">
        <w:r>
          <w:rPr>
            <w:color w:val="0000FF"/>
          </w:rPr>
          <w:t>форма N 22-вет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5.11.1. Журнал ведут ветеринарные врачи-ихтиопатологи или химико-токсикологические отделы ветеринарных лабораторий. В журнал записывают результаты химических и токсикологических исследований проб воды, грунта, планктона и рыб, присланных ветеринарными специалистами и учреждениями, обслуживающими соответствующие водоемы.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0" w:name="P1023"/>
      <w:bookmarkEnd w:id="30"/>
      <w:r>
        <w:t>5.11.2.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6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891"/>
        <w:gridCol w:w="891"/>
        <w:gridCol w:w="792"/>
        <w:gridCol w:w="693"/>
        <w:gridCol w:w="693"/>
        <w:gridCol w:w="990"/>
        <w:gridCol w:w="792"/>
        <w:gridCol w:w="693"/>
        <w:gridCol w:w="990"/>
        <w:gridCol w:w="990"/>
        <w:gridCol w:w="891"/>
        <w:gridCol w:w="594"/>
        <w:gridCol w:w="594"/>
      </w:tblGrid>
      <w:tr w:rsidR="009E36CB">
        <w:trPr>
          <w:trHeight w:val="210"/>
        </w:trPr>
        <w:tc>
          <w:tcPr>
            <w:tcW w:w="49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матери-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ала  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Назва-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ние хо-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зяйст-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ва, во-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доема  </w:t>
            </w:r>
          </w:p>
        </w:tc>
        <w:tc>
          <w:tcPr>
            <w:tcW w:w="79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Назва-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ние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мате-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риала </w:t>
            </w:r>
          </w:p>
        </w:tc>
        <w:tc>
          <w:tcPr>
            <w:tcW w:w="7920" w:type="dxa"/>
            <w:gridSpan w:val="10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Результаты гидрохимических                      </w:t>
            </w:r>
          </w:p>
        </w:tc>
      </w:tr>
      <w:tr w:rsidR="009E36CB">
        <w:tc>
          <w:tcPr>
            <w:tcW w:w="3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цвет-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ность</w:t>
            </w:r>
          </w:p>
        </w:tc>
        <w:tc>
          <w:tcPr>
            <w:tcW w:w="693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мут-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ность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активная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реакция,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pH   </w:t>
            </w:r>
          </w:p>
        </w:tc>
        <w:tc>
          <w:tcPr>
            <w:tcW w:w="1485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окисляемость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содержа-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ние кис-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лорода  </w:t>
            </w:r>
          </w:p>
        </w:tc>
        <w:tc>
          <w:tcPr>
            <w:tcW w:w="99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азот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альбуми-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ноидный </w:t>
            </w:r>
          </w:p>
        </w:tc>
        <w:tc>
          <w:tcPr>
            <w:tcW w:w="891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аммиак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солевой</w:t>
            </w:r>
          </w:p>
        </w:tc>
        <w:tc>
          <w:tcPr>
            <w:tcW w:w="59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нит-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риты</w:t>
            </w:r>
          </w:p>
        </w:tc>
        <w:tc>
          <w:tcPr>
            <w:tcW w:w="59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нит-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раты</w:t>
            </w:r>
          </w:p>
        </w:tc>
      </w:tr>
      <w:tr w:rsidR="009E36CB">
        <w:tc>
          <w:tcPr>
            <w:tcW w:w="3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9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9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зимой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летом</w:t>
            </w:r>
          </w:p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9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9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4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5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6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7 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10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11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13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14 </w:t>
            </w:r>
          </w:p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972"/>
        <w:gridCol w:w="972"/>
        <w:gridCol w:w="864"/>
        <w:gridCol w:w="1188"/>
        <w:gridCol w:w="864"/>
        <w:gridCol w:w="756"/>
        <w:gridCol w:w="540"/>
        <w:gridCol w:w="648"/>
        <w:gridCol w:w="540"/>
        <w:gridCol w:w="1404"/>
        <w:gridCol w:w="1512"/>
      </w:tblGrid>
      <w:tr w:rsidR="009E36CB">
        <w:trPr>
          <w:trHeight w:val="225"/>
        </w:trPr>
        <w:tc>
          <w:tcPr>
            <w:tcW w:w="7992" w:type="dxa"/>
            <w:gridSpan w:val="10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   исследований воды                       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Результаты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химико-ток-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сикологи-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ческих ис-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следований </w:t>
            </w:r>
          </w:p>
        </w:tc>
        <w:tc>
          <w:tcPr>
            <w:tcW w:w="151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N экспертизы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 дата сооб-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щения о ре-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зультатах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исследований</w:t>
            </w:r>
          </w:p>
        </w:tc>
      </w:tr>
      <w:tr w:rsidR="009E36CB">
        <w:trPr>
          <w:trHeight w:val="225"/>
        </w:trPr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фос-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фаты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угле-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кислота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серо-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водород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щелоч-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ность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жесткость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(общая),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градусы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железо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общее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суль-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фаты </w:t>
            </w: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БПК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5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хло-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рида</w:t>
            </w: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15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16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17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18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19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20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21  </w:t>
            </w: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22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23 </w:t>
            </w: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24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25 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26     </w:t>
            </w:r>
          </w:p>
        </w:tc>
      </w:tr>
      <w:tr w:rsidR="009E36CB">
        <w:trPr>
          <w:trHeight w:val="225"/>
        </w:trPr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5.11.3. В графе 4 указывают, какой материал прислан на исследование (пробы воды, грунта, планктона, рыба и др.), в графе 25 - результаты исследований соответствующего материала на наличие ядовитых и других химических веществ, вызывающих отравление и гибель рыб.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5.12. В журналах регистрации лабораторных исследований по </w:t>
      </w:r>
      <w:hyperlink w:anchor="P739" w:history="1">
        <w:r>
          <w:rPr>
            <w:color w:val="0000FF"/>
          </w:rPr>
          <w:t>формам N 14-вет</w:t>
        </w:r>
      </w:hyperlink>
      <w:r>
        <w:t xml:space="preserve">, </w:t>
      </w:r>
      <w:hyperlink w:anchor="P775" w:history="1">
        <w:r>
          <w:rPr>
            <w:color w:val="0000FF"/>
          </w:rPr>
          <w:t>15-вет</w:t>
        </w:r>
      </w:hyperlink>
      <w:r>
        <w:t xml:space="preserve">, </w:t>
      </w:r>
      <w:hyperlink w:anchor="P810" w:history="1">
        <w:r>
          <w:rPr>
            <w:color w:val="0000FF"/>
          </w:rPr>
          <w:t>16-вет</w:t>
        </w:r>
      </w:hyperlink>
      <w:r>
        <w:t xml:space="preserve">, </w:t>
      </w:r>
      <w:hyperlink w:anchor="P841" w:history="1">
        <w:r>
          <w:rPr>
            <w:color w:val="0000FF"/>
          </w:rPr>
          <w:t>17-вет</w:t>
        </w:r>
      </w:hyperlink>
      <w:r>
        <w:t xml:space="preserve">, </w:t>
      </w:r>
      <w:hyperlink w:anchor="P885" w:history="1">
        <w:r>
          <w:rPr>
            <w:color w:val="0000FF"/>
          </w:rPr>
          <w:t>18-вет</w:t>
        </w:r>
      </w:hyperlink>
      <w:r>
        <w:t xml:space="preserve">, </w:t>
      </w:r>
      <w:hyperlink w:anchor="P916" w:history="1">
        <w:r>
          <w:rPr>
            <w:color w:val="0000FF"/>
          </w:rPr>
          <w:t>19-вет</w:t>
        </w:r>
      </w:hyperlink>
      <w:r>
        <w:t xml:space="preserve"> и </w:t>
      </w:r>
      <w:hyperlink w:anchor="P958" w:history="1">
        <w:r>
          <w:rPr>
            <w:color w:val="0000FF"/>
          </w:rPr>
          <w:t>20-вет</w:t>
        </w:r>
      </w:hyperlink>
      <w:r>
        <w:t xml:space="preserve"> фиксируют конечные результаты проведенных исследований на основании записей в рабочих тетрадях или журналах. Рабочие тетради или журналы ведут по произвольной форме, но с обязательным отражением в них исследований, предусмотренных действующими методиками.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6. Журналы учета работы мясо-молочных и пищевых</w:t>
      </w:r>
    </w:p>
    <w:p w:rsidR="009E36CB" w:rsidRDefault="009E36CB">
      <w:pPr>
        <w:pStyle w:val="ConsPlusNormal"/>
        <w:jc w:val="center"/>
      </w:pPr>
      <w:r>
        <w:t>контрольных станций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6.1. "Журнал ветеринарно-санитарной экспертизы мяса, рыбы, раков, яйца на мясо-молочной и пищевой контрольной станции" (сельхозучет, </w:t>
      </w:r>
      <w:hyperlink w:anchor="P1060" w:history="1">
        <w:r>
          <w:rPr>
            <w:color w:val="0000FF"/>
          </w:rPr>
          <w:t>форма N 23-вет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1" w:name="P1060"/>
      <w:bookmarkEnd w:id="31"/>
      <w:r>
        <w:t>6.1.1.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648"/>
        <w:gridCol w:w="1134"/>
        <w:gridCol w:w="972"/>
        <w:gridCol w:w="810"/>
        <w:gridCol w:w="567"/>
        <w:gridCol w:w="891"/>
        <w:gridCol w:w="810"/>
        <w:gridCol w:w="648"/>
        <w:gridCol w:w="891"/>
        <w:gridCol w:w="972"/>
        <w:gridCol w:w="567"/>
        <w:gridCol w:w="567"/>
      </w:tblGrid>
      <w:tr w:rsidR="009E36CB">
        <w:trPr>
          <w:trHeight w:val="180"/>
        </w:trPr>
        <w:tc>
          <w:tcPr>
            <w:tcW w:w="405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64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N экс-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перти-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зы    </w:t>
            </w:r>
          </w:p>
        </w:tc>
        <w:tc>
          <w:tcPr>
            <w:tcW w:w="1134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хозяйства,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организации,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ф., и., о.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владельца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продукции 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Адрес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(область,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край,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район,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населенный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пункт)  </w:t>
            </w:r>
          </w:p>
        </w:tc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выдачи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и N ве-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теринар-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ного до-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кумента </w:t>
            </w:r>
          </w:p>
        </w:tc>
        <w:tc>
          <w:tcPr>
            <w:tcW w:w="56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Говя-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дина,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туш/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кг   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Баранина,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туш/кг  </w:t>
            </w:r>
          </w:p>
        </w:tc>
        <w:tc>
          <w:tcPr>
            <w:tcW w:w="81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Свинина,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туш/кг </w:t>
            </w:r>
          </w:p>
        </w:tc>
        <w:tc>
          <w:tcPr>
            <w:tcW w:w="648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Мясо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птиц,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туш/кг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Мясо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прочих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животных,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туш/кг  </w:t>
            </w:r>
          </w:p>
        </w:tc>
        <w:tc>
          <w:tcPr>
            <w:tcW w:w="97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Наличие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внутренних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органов </w:t>
            </w:r>
          </w:p>
        </w:tc>
        <w:tc>
          <w:tcPr>
            <w:tcW w:w="56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Рыба,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раки,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кг  </w:t>
            </w:r>
          </w:p>
        </w:tc>
        <w:tc>
          <w:tcPr>
            <w:tcW w:w="567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Яйцо,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шт. </w:t>
            </w:r>
          </w:p>
        </w:tc>
      </w:tr>
      <w:tr w:rsidR="009E36CB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   </w:t>
            </w: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 3  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4     </w:t>
            </w: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5  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6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7    </w:t>
            </w: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8  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9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10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11  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12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13  </w:t>
            </w:r>
          </w:p>
        </w:tc>
      </w:tr>
      <w:tr w:rsidR="009E36CB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6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792"/>
        <w:gridCol w:w="792"/>
        <w:gridCol w:w="396"/>
        <w:gridCol w:w="792"/>
        <w:gridCol w:w="693"/>
        <w:gridCol w:w="594"/>
        <w:gridCol w:w="1089"/>
        <w:gridCol w:w="1188"/>
        <w:gridCol w:w="1089"/>
        <w:gridCol w:w="1089"/>
        <w:gridCol w:w="990"/>
        <w:gridCol w:w="792"/>
      </w:tblGrid>
      <w:tr w:rsidR="009E36CB">
        <w:trPr>
          <w:trHeight w:val="210"/>
        </w:trPr>
        <w:tc>
          <w:tcPr>
            <w:tcW w:w="7227" w:type="dxa"/>
            <w:gridSpan w:val="9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Результаты исследований                    </w:t>
            </w:r>
          </w:p>
        </w:tc>
        <w:tc>
          <w:tcPr>
            <w:tcW w:w="108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Выпущено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 огра-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ничи-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тельных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условиях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(коли-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чество)  </w:t>
            </w:r>
          </w:p>
        </w:tc>
        <w:tc>
          <w:tcPr>
            <w:tcW w:w="108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Конфис-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ковано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направ-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лено для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утилиза-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ции (ко-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личество)</w:t>
            </w:r>
          </w:p>
        </w:tc>
        <w:tc>
          <w:tcPr>
            <w:tcW w:w="99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Не раз-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решено к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продаже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 воз-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вращено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владель-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цу (ко-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личест-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во)     </w:t>
            </w:r>
          </w:p>
        </w:tc>
        <w:tc>
          <w:tcPr>
            <w:tcW w:w="79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Приме-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чание </w:t>
            </w:r>
          </w:p>
        </w:tc>
      </w:tr>
      <w:tr w:rsidR="009E36CB">
        <w:trPr>
          <w:trHeight w:val="210"/>
        </w:trPr>
        <w:tc>
          <w:tcPr>
            <w:tcW w:w="891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органо-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лепти-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ческого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(выяв-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ленные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дефек-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ты)    </w:t>
            </w:r>
          </w:p>
        </w:tc>
        <w:tc>
          <w:tcPr>
            <w:tcW w:w="792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бак-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терио-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ско-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пии   </w:t>
            </w:r>
          </w:p>
        </w:tc>
        <w:tc>
          <w:tcPr>
            <w:tcW w:w="792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три-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хинел-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лоско-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пии   </w:t>
            </w:r>
          </w:p>
        </w:tc>
        <w:tc>
          <w:tcPr>
            <w:tcW w:w="2475" w:type="dxa"/>
            <w:gridSpan w:val="4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биохимических    </w:t>
            </w:r>
          </w:p>
        </w:tc>
        <w:tc>
          <w:tcPr>
            <w:tcW w:w="2277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бактериологических 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9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3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pH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перок-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сида-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за 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серо-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водо-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род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ам-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миак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дата нап-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равления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 лабора-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торию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заключение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лаборато-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рии, его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 дата    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9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10"/>
        </w:trPr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14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15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16  </w:t>
            </w:r>
          </w:p>
        </w:tc>
        <w:tc>
          <w:tcPr>
            <w:tcW w:w="3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17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18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19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21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22  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23  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24 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25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26  </w:t>
            </w:r>
          </w:p>
        </w:tc>
      </w:tr>
      <w:tr w:rsidR="009E36CB">
        <w:trPr>
          <w:trHeight w:val="210"/>
        </w:trPr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3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6.1.2. Журнал предназначен для повседневного учета поступающих на рынок для продажи и подвергнутых осмотру и ветеринарно-санитарной экспертизе: мяса, </w:t>
      </w:r>
      <w:r>
        <w:lastRenderedPageBreak/>
        <w:t>мясопродуктов, рыбы, раков и яиц. Порядковую нумерацию (графа 1) ведут единую - с начала записи в журнале и до его окончания, а номера экспертиз (графа 2) - с первого номера на каждый день работы (на каждую смену).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Порядковый номер присваивается продукции каждого очередного владельца.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Дату экспертизы указывают в начале работы смены на одной из страниц журнала.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6.1.3. В графе 5 указывают N и дату выдачи справки (свидетельства), с которой продукт поступил на рынок.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6.1.4. В графах 6 - 10 обязательно проставляют в числителе количество туш и в знаменателе - массу в килограммах. Если доставлена часть туши, числитель прочеркивают. Если для осмотра доставлены и внутренние органы, то их названия перечисляют в графе 11. В графе 14 указывают результаты осмотра: органолептические свойства, например, мясо свежее (парное), охлажденное, замороженное; состояние упитанности (жирное, среднее и т.д.), а также обнаруженные дефекты; в графе 15 - результаты бактериоскопии и в графе 16 - результаты трихинеллоскопии (свинины, мяса диких кабанов, медвежатины и др.).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6.1.5. В графе 21 отмечают дату отправки проб в лабораторию, если по каким-либо причинам требуется подвергнуть мясо, рыбу или другие продукты бактериологическому исследованию, а в графе 22 - результат исследования, номер и дату заключения.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6.1.6. Если мясо разрешено продать как условно годное после стерилизации, это указывают в графе 23; количество мяса, конфискованного и направленного на утилизацию, указывают в графе 24. Если все мясо (или часть его) не разрешено к продаже и возвращено владельцу, об этом пишут в графе 25, а в графе 26 (примечание) указывают, почему мясо не допущено в продажу и какое указание дано его владельцу.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32" w:name="P1103"/>
      <w:bookmarkEnd w:id="32"/>
      <w:r>
        <w:t xml:space="preserve">6.2. "Журнал учета ветеринарно-санитарной экспертизы молока и молочных продуктов на мясо-молочной и пищевой контрольной станции" (сельхозучет, </w:t>
      </w:r>
      <w:hyperlink w:anchor="P1104" w:history="1">
        <w:r>
          <w:rPr>
            <w:color w:val="0000FF"/>
          </w:rPr>
          <w:t>форма N 24-вет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3" w:name="P1104"/>
      <w:bookmarkEnd w:id="33"/>
      <w:r>
        <w:t>6.2.1. Журнал ведут по следующей форме: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638"/>
        <w:gridCol w:w="1521"/>
        <w:gridCol w:w="936"/>
        <w:gridCol w:w="702"/>
        <w:gridCol w:w="936"/>
        <w:gridCol w:w="702"/>
        <w:gridCol w:w="468"/>
        <w:gridCol w:w="702"/>
        <w:gridCol w:w="468"/>
        <w:gridCol w:w="1287"/>
      </w:tblGrid>
      <w:tr w:rsidR="009E36CB">
        <w:trPr>
          <w:trHeight w:val="240"/>
        </w:trPr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N   </w:t>
            </w:r>
          </w:p>
          <w:p w:rsidR="009E36CB" w:rsidRDefault="009E36CB">
            <w:pPr>
              <w:pStyle w:val="ConsPlusNonformat"/>
              <w:jc w:val="both"/>
            </w:pPr>
            <w:r>
              <w:t>экс-</w:t>
            </w:r>
          </w:p>
          <w:p w:rsidR="009E36CB" w:rsidRDefault="009E36CB">
            <w:pPr>
              <w:pStyle w:val="ConsPlusNonformat"/>
              <w:jc w:val="both"/>
            </w:pPr>
            <w:r>
              <w:t>пер-</w:t>
            </w:r>
          </w:p>
          <w:p w:rsidR="009E36CB" w:rsidRDefault="009E36CB">
            <w:pPr>
              <w:pStyle w:val="ConsPlusNonformat"/>
              <w:jc w:val="both"/>
            </w:pPr>
            <w:r>
              <w:t>тизы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хозяйства, </w:t>
            </w:r>
          </w:p>
          <w:p w:rsidR="009E36CB" w:rsidRDefault="009E36CB">
            <w:pPr>
              <w:pStyle w:val="ConsPlusNonformat"/>
              <w:jc w:val="both"/>
            </w:pPr>
            <w:r>
              <w:t>организации;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ф., и., о.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владельца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продукции 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Адрес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(область,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край,   </w:t>
            </w:r>
          </w:p>
          <w:p w:rsidR="009E36CB" w:rsidRDefault="009E36CB">
            <w:pPr>
              <w:pStyle w:val="ConsPlusNonformat"/>
              <w:jc w:val="both"/>
            </w:pPr>
            <w:r>
              <w:t>республика,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район,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населенный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  пункт)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Масло,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кг  </w:t>
            </w:r>
          </w:p>
        </w:tc>
        <w:tc>
          <w:tcPr>
            <w:tcW w:w="163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Молоко   </w:t>
            </w:r>
          </w:p>
        </w:tc>
        <w:tc>
          <w:tcPr>
            <w:tcW w:w="117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>Сметана</w:t>
            </w:r>
          </w:p>
        </w:tc>
        <w:tc>
          <w:tcPr>
            <w:tcW w:w="117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Творог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Варенец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другие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кисло-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молочные </w:t>
            </w:r>
          </w:p>
          <w:p w:rsidR="009E36CB" w:rsidRDefault="009E36CB">
            <w:pPr>
              <w:pStyle w:val="ConsPlusNonformat"/>
              <w:jc w:val="both"/>
            </w:pPr>
            <w:r>
              <w:t>продукты,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мест     </w:t>
            </w:r>
          </w:p>
        </w:tc>
      </w:tr>
      <w:tr w:rsidR="009E36CB"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литров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1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8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9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10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  </w:t>
            </w: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053"/>
        <w:gridCol w:w="819"/>
        <w:gridCol w:w="936"/>
        <w:gridCol w:w="1170"/>
        <w:gridCol w:w="1287"/>
        <w:gridCol w:w="1053"/>
        <w:gridCol w:w="1170"/>
        <w:gridCol w:w="1170"/>
      </w:tblGrid>
      <w:tr w:rsidR="009E36CB">
        <w:trPr>
          <w:trHeight w:val="240"/>
        </w:trPr>
        <w:tc>
          <w:tcPr>
            <w:tcW w:w="7371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  Результаты анализа              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Заключе-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и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Примеча-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органо-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лепти-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ческая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оценка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кислот-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ность,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°T 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плот-</w:t>
            </w:r>
          </w:p>
          <w:p w:rsidR="009E36CB" w:rsidRDefault="009E36CB">
            <w:pPr>
              <w:pStyle w:val="ConsPlusNonformat"/>
              <w:jc w:val="both"/>
            </w:pPr>
            <w:r>
              <w:t>ность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жир-  </w:t>
            </w:r>
          </w:p>
          <w:p w:rsidR="009E36CB" w:rsidRDefault="009E36CB">
            <w:pPr>
              <w:pStyle w:val="ConsPlusNonformat"/>
              <w:jc w:val="both"/>
            </w:pPr>
            <w:r>
              <w:t>ность,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%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механи-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ческая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загряз- </w:t>
            </w:r>
          </w:p>
          <w:p w:rsidR="009E36CB" w:rsidRDefault="009E36CB">
            <w:pPr>
              <w:pStyle w:val="ConsPlusNonformat"/>
              <w:jc w:val="both"/>
            </w:pPr>
            <w:r>
              <w:t>ненность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влаж-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ность,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сухой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остаток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прочие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иссле- </w:t>
            </w:r>
          </w:p>
          <w:p w:rsidR="009E36CB" w:rsidRDefault="009E36CB">
            <w:pPr>
              <w:pStyle w:val="ConsPlusNonformat"/>
              <w:jc w:val="both"/>
            </w:pPr>
            <w:r>
              <w:t>дования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13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14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15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16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17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18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19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20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6.2.2. Запись в данном журнале ведут в том же порядке, что и в журнале </w:t>
      </w:r>
      <w:hyperlink w:anchor="P1060" w:history="1">
        <w:r>
          <w:rPr>
            <w:color w:val="0000FF"/>
          </w:rPr>
          <w:t>формы N 23-вет</w:t>
        </w:r>
      </w:hyperlink>
      <w:r>
        <w:t xml:space="preserve"> (по экспертизе мяса). В графе 20 (Примечание) отмечают результат лабораторного исследования молочных продуктов (если их направляли в лабораторию), N и дату экспертизы.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6.3. "Журнал экспертизы пищевых продуктов растительного происхождения на мясо-молочной и пищевой контрольной станции" (сельхозучет, </w:t>
      </w:r>
      <w:hyperlink w:anchor="P1140" w:history="1">
        <w:r>
          <w:rPr>
            <w:color w:val="0000FF"/>
          </w:rPr>
          <w:t>форма N 25-вет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6.3.1.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bookmarkStart w:id="34" w:name="P1140"/>
      <w:bookmarkEnd w:id="34"/>
      <w:r>
        <w:t>(Четная страница журнала формы N 25-вет)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755"/>
        <w:gridCol w:w="1521"/>
        <w:gridCol w:w="819"/>
        <w:gridCol w:w="468"/>
        <w:gridCol w:w="702"/>
        <w:gridCol w:w="585"/>
        <w:gridCol w:w="702"/>
        <w:gridCol w:w="468"/>
        <w:gridCol w:w="702"/>
        <w:gridCol w:w="585"/>
        <w:gridCol w:w="702"/>
        <w:gridCol w:w="585"/>
      </w:tblGrid>
      <w:tr w:rsidR="009E36CB">
        <w:trPr>
          <w:trHeight w:val="240"/>
        </w:trPr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N   </w:t>
            </w:r>
          </w:p>
          <w:p w:rsidR="009E36CB" w:rsidRDefault="009E36CB">
            <w:pPr>
              <w:pStyle w:val="ConsPlusNonformat"/>
              <w:jc w:val="both"/>
            </w:pPr>
            <w:r>
              <w:t>экс-</w:t>
            </w:r>
          </w:p>
          <w:p w:rsidR="009E36CB" w:rsidRDefault="009E36CB">
            <w:pPr>
              <w:pStyle w:val="ConsPlusNonformat"/>
              <w:jc w:val="both"/>
            </w:pPr>
            <w:r>
              <w:t>пер-</w:t>
            </w:r>
          </w:p>
          <w:p w:rsidR="009E36CB" w:rsidRDefault="009E36CB">
            <w:pPr>
              <w:pStyle w:val="ConsPlusNonformat"/>
              <w:jc w:val="both"/>
            </w:pPr>
            <w:r>
              <w:t>тизы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хозяйства,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организации;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ф., и., о.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владельца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продукции 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Адрес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(область, </w:t>
            </w:r>
          </w:p>
          <w:p w:rsidR="009E36CB" w:rsidRDefault="009E36CB">
            <w:pPr>
              <w:pStyle w:val="ConsPlusNonformat"/>
              <w:jc w:val="both"/>
            </w:pPr>
            <w:r>
              <w:t>край, АССР,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район,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населенный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пункт)   </w:t>
            </w:r>
          </w:p>
        </w:tc>
        <w:tc>
          <w:tcPr>
            <w:tcW w:w="1287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>Помидоры</w:t>
            </w:r>
          </w:p>
        </w:tc>
        <w:tc>
          <w:tcPr>
            <w:tcW w:w="1287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Капуста</w:t>
            </w:r>
          </w:p>
        </w:tc>
        <w:tc>
          <w:tcPr>
            <w:tcW w:w="117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Огурцы</w:t>
            </w:r>
          </w:p>
        </w:tc>
        <w:tc>
          <w:tcPr>
            <w:tcW w:w="1287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Крахмал </w:t>
            </w:r>
          </w:p>
        </w:tc>
        <w:tc>
          <w:tcPr>
            <w:tcW w:w="1287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Грибы  </w:t>
            </w:r>
          </w:p>
        </w:tc>
      </w:tr>
      <w:tr w:rsidR="009E36CB"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мест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кг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кг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кг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5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9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11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13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68"/>
        <w:gridCol w:w="702"/>
        <w:gridCol w:w="585"/>
        <w:gridCol w:w="1053"/>
        <w:gridCol w:w="1053"/>
        <w:gridCol w:w="1053"/>
        <w:gridCol w:w="1053"/>
        <w:gridCol w:w="936"/>
        <w:gridCol w:w="1404"/>
        <w:gridCol w:w="936"/>
      </w:tblGrid>
      <w:tr w:rsidR="009E36CB">
        <w:trPr>
          <w:trHeight w:val="240"/>
        </w:trPr>
        <w:tc>
          <w:tcPr>
            <w:tcW w:w="117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Расти- </w:t>
            </w:r>
          </w:p>
          <w:p w:rsidR="009E36CB" w:rsidRDefault="009E36CB">
            <w:pPr>
              <w:pStyle w:val="ConsPlusNonformat"/>
              <w:jc w:val="both"/>
            </w:pPr>
            <w:r>
              <w:t>тельное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масло  </w:t>
            </w:r>
          </w:p>
        </w:tc>
        <w:tc>
          <w:tcPr>
            <w:tcW w:w="1287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Прочие </w:t>
            </w:r>
          </w:p>
          <w:p w:rsidR="009E36CB" w:rsidRDefault="009E36CB">
            <w:pPr>
              <w:pStyle w:val="ConsPlusNonformat"/>
              <w:jc w:val="both"/>
            </w:pPr>
            <w:r>
              <w:t>продукты</w:t>
            </w:r>
          </w:p>
        </w:tc>
        <w:tc>
          <w:tcPr>
            <w:tcW w:w="5148" w:type="dxa"/>
            <w:gridSpan w:val="5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Результаты анализа          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Заключение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 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ветврача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станции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Приме-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чание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кг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мест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кг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органо-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лепти-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ческая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оценка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кислот-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ность,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°T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содер-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жание  </w:t>
            </w:r>
          </w:p>
          <w:p w:rsidR="009E36CB" w:rsidRDefault="009E36CB">
            <w:pPr>
              <w:pStyle w:val="ConsPlusNonformat"/>
              <w:jc w:val="both"/>
            </w:pPr>
            <w:r>
              <w:t>соли, %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при-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меси,  </w:t>
            </w:r>
          </w:p>
          <w:p w:rsidR="009E36CB" w:rsidRDefault="009E36CB">
            <w:pPr>
              <w:pStyle w:val="ConsPlusNonformat"/>
              <w:jc w:val="both"/>
            </w:pPr>
            <w:r>
              <w:t>фальси-</w:t>
            </w:r>
          </w:p>
          <w:p w:rsidR="009E36CB" w:rsidRDefault="009E36CB">
            <w:pPr>
              <w:pStyle w:val="ConsPlusNonformat"/>
              <w:jc w:val="both"/>
            </w:pPr>
            <w:r>
              <w:t>фикация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прочие</w:t>
            </w:r>
          </w:p>
          <w:p w:rsidR="009E36CB" w:rsidRDefault="009E36CB">
            <w:pPr>
              <w:pStyle w:val="ConsPlusNonformat"/>
              <w:jc w:val="both"/>
            </w:pPr>
            <w: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дова-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15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17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18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19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20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21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22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23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24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6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6.3.2. Порядок ведения данного журнала тот же, что и журнала </w:t>
      </w:r>
      <w:hyperlink w:anchor="P1103" w:history="1">
        <w:r>
          <w:rPr>
            <w:color w:val="0000FF"/>
          </w:rPr>
          <w:t>формы N 24-вет</w:t>
        </w:r>
      </w:hyperlink>
      <w:r>
        <w:t>.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6.4. "Журнал экспертизы меда на мясо-молочной и пищевой контрольной станции" (сельхозучет, </w:t>
      </w:r>
      <w:hyperlink w:anchor="P1177" w:history="1">
        <w:r>
          <w:rPr>
            <w:color w:val="0000FF"/>
          </w:rPr>
          <w:t>форма N 26-вет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6.4.1.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bookmarkStart w:id="35" w:name="P1177"/>
      <w:bookmarkEnd w:id="35"/>
      <w:r>
        <w:t>(Четная страница журнала формы N 26-вет)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638"/>
        <w:gridCol w:w="1521"/>
        <w:gridCol w:w="819"/>
        <w:gridCol w:w="702"/>
        <w:gridCol w:w="702"/>
        <w:gridCol w:w="585"/>
        <w:gridCol w:w="702"/>
        <w:gridCol w:w="819"/>
        <w:gridCol w:w="819"/>
        <w:gridCol w:w="819"/>
        <w:gridCol w:w="702"/>
      </w:tblGrid>
      <w:tr w:rsidR="009E36CB">
        <w:trPr>
          <w:trHeight w:val="240"/>
        </w:trPr>
        <w:tc>
          <w:tcPr>
            <w:tcW w:w="58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N   </w:t>
            </w:r>
          </w:p>
          <w:p w:rsidR="009E36CB" w:rsidRDefault="009E36CB">
            <w:pPr>
              <w:pStyle w:val="ConsPlusNonformat"/>
              <w:jc w:val="both"/>
            </w:pPr>
            <w:r>
              <w:t>экс-</w:t>
            </w:r>
          </w:p>
          <w:p w:rsidR="009E36CB" w:rsidRDefault="009E36CB">
            <w:pPr>
              <w:pStyle w:val="ConsPlusNonformat"/>
              <w:jc w:val="both"/>
            </w:pPr>
            <w:r>
              <w:t>пер-</w:t>
            </w:r>
          </w:p>
          <w:p w:rsidR="009E36CB" w:rsidRDefault="009E36CB">
            <w:pPr>
              <w:pStyle w:val="ConsPlusNonformat"/>
              <w:jc w:val="both"/>
            </w:pPr>
            <w:r>
              <w:t>тизы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хозяйства, </w:t>
            </w:r>
          </w:p>
          <w:p w:rsidR="009E36CB" w:rsidRDefault="009E36CB">
            <w:pPr>
              <w:pStyle w:val="ConsPlusNonformat"/>
              <w:jc w:val="both"/>
            </w:pPr>
            <w:r>
              <w:t>организации;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фамилия,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имя,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отчество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владельца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Адрес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(область,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край,   </w:t>
            </w:r>
          </w:p>
          <w:p w:rsidR="009E36CB" w:rsidRDefault="009E36CB">
            <w:pPr>
              <w:pStyle w:val="ConsPlusNonformat"/>
              <w:jc w:val="both"/>
            </w:pPr>
            <w:r>
              <w:t>республика,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район,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населенный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пункт)   </w:t>
            </w:r>
          </w:p>
        </w:tc>
        <w:tc>
          <w:tcPr>
            <w:tcW w:w="81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Коли-</w:t>
            </w:r>
          </w:p>
          <w:p w:rsidR="009E36CB" w:rsidRDefault="009E36CB">
            <w:pPr>
              <w:pStyle w:val="ConsPlusNonformat"/>
              <w:jc w:val="both"/>
            </w:pPr>
            <w:r>
              <w:t>чест-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   </w:t>
            </w:r>
          </w:p>
          <w:p w:rsidR="009E36CB" w:rsidRDefault="009E36CB">
            <w:pPr>
              <w:pStyle w:val="ConsPlusNonformat"/>
              <w:jc w:val="both"/>
            </w:pPr>
            <w:r>
              <w:t>меда,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кг   </w:t>
            </w:r>
          </w:p>
        </w:tc>
        <w:tc>
          <w:tcPr>
            <w:tcW w:w="5850" w:type="dxa"/>
            <w:gridSpan w:val="8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Результаты                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2691" w:type="dxa"/>
            <w:gridSpan w:val="4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органолептическая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оценка      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плот-</w:t>
            </w:r>
          </w:p>
          <w:p w:rsidR="009E36CB" w:rsidRDefault="009E36CB">
            <w:pPr>
              <w:pStyle w:val="ConsPlusNonformat"/>
              <w:jc w:val="both"/>
            </w:pPr>
            <w:r>
              <w:t>ность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влаж-</w:t>
            </w:r>
          </w:p>
          <w:p w:rsidR="009E36CB" w:rsidRDefault="009E36CB">
            <w:pPr>
              <w:pStyle w:val="ConsPlusNonformat"/>
              <w:jc w:val="both"/>
            </w:pPr>
            <w:r>
              <w:t>ность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кис-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лот- </w:t>
            </w:r>
          </w:p>
          <w:p w:rsidR="009E36CB" w:rsidRDefault="009E36CB">
            <w:pPr>
              <w:pStyle w:val="ConsPlusNonformat"/>
              <w:jc w:val="both"/>
            </w:pPr>
            <w:r>
              <w:t>ность</w:t>
            </w:r>
          </w:p>
        </w:tc>
        <w:tc>
          <w:tcPr>
            <w:tcW w:w="702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падь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кон-</w:t>
            </w:r>
          </w:p>
          <w:p w:rsidR="009E36CB" w:rsidRDefault="009E36CB">
            <w:pPr>
              <w:pStyle w:val="ConsPlusNonformat"/>
              <w:jc w:val="both"/>
            </w:pPr>
            <w:r>
              <w:t>сис-</w:t>
            </w:r>
          </w:p>
          <w:p w:rsidR="009E36CB" w:rsidRDefault="009E36CB">
            <w:pPr>
              <w:pStyle w:val="ConsPlusNonformat"/>
              <w:jc w:val="both"/>
            </w:pPr>
            <w:r>
              <w:t>тен-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ция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вкус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за-</w:t>
            </w:r>
          </w:p>
          <w:p w:rsidR="009E36CB" w:rsidRDefault="009E36CB">
            <w:pPr>
              <w:pStyle w:val="ConsPlusNonformat"/>
              <w:jc w:val="both"/>
            </w:pPr>
            <w:r>
              <w:t>пах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цвет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3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8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10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11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12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13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1053"/>
        <w:gridCol w:w="1287"/>
        <w:gridCol w:w="819"/>
        <w:gridCol w:w="702"/>
        <w:gridCol w:w="819"/>
        <w:gridCol w:w="819"/>
        <w:gridCol w:w="936"/>
        <w:gridCol w:w="1053"/>
        <w:gridCol w:w="936"/>
        <w:gridCol w:w="702"/>
      </w:tblGrid>
      <w:tr w:rsidR="009E36CB">
        <w:trPr>
          <w:trHeight w:val="240"/>
        </w:trPr>
        <w:tc>
          <w:tcPr>
            <w:tcW w:w="6318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   анализа                 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Другие</w:t>
            </w:r>
          </w:p>
          <w:p w:rsidR="009E36CB" w:rsidRDefault="009E36CB">
            <w:pPr>
              <w:pStyle w:val="ConsPlusNonformat"/>
              <w:jc w:val="both"/>
            </w:pPr>
            <w: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дова-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   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Заклю-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чение  </w:t>
            </w:r>
          </w:p>
          <w:p w:rsidR="009E36CB" w:rsidRDefault="009E36CB">
            <w:pPr>
              <w:pStyle w:val="ConsPlusNonformat"/>
              <w:jc w:val="both"/>
            </w:pPr>
            <w:r>
              <w:t>ветери-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нарной </w:t>
            </w:r>
          </w:p>
          <w:p w:rsidR="009E36CB" w:rsidRDefault="009E36CB">
            <w:pPr>
              <w:pStyle w:val="ConsPlusNonformat"/>
              <w:jc w:val="both"/>
            </w:pPr>
            <w:r>
              <w:t>лабора-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тории,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дата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N экс- </w:t>
            </w:r>
          </w:p>
          <w:p w:rsidR="009E36CB" w:rsidRDefault="009E36CB">
            <w:pPr>
              <w:pStyle w:val="ConsPlusNonformat"/>
              <w:jc w:val="both"/>
            </w:pPr>
            <w:r>
              <w:t>пертизы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Заклю-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чение </w:t>
            </w:r>
          </w:p>
          <w:p w:rsidR="009E36CB" w:rsidRDefault="009E36CB">
            <w:pPr>
              <w:pStyle w:val="ConsPlusNonformat"/>
              <w:jc w:val="both"/>
            </w:pPr>
            <w:r>
              <w:t>и под-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пись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вет-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врача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стан-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ции   </w:t>
            </w:r>
          </w:p>
        </w:tc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</w:t>
            </w:r>
          </w:p>
        </w:tc>
      </w:tr>
      <w:tr w:rsidR="009E36CB">
        <w:trPr>
          <w:trHeight w:val="240"/>
        </w:trPr>
        <w:tc>
          <w:tcPr>
            <w:tcW w:w="819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диас-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таза </w:t>
            </w: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искус-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ствен- </w:t>
            </w:r>
          </w:p>
          <w:p w:rsidR="009E36CB" w:rsidRDefault="009E36CB">
            <w:pPr>
              <w:pStyle w:val="ConsPlusNonformat"/>
              <w:jc w:val="both"/>
            </w:pPr>
            <w:r>
              <w:t>ный ин-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верти-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рован- </w:t>
            </w:r>
          </w:p>
          <w:p w:rsidR="009E36CB" w:rsidRDefault="009E36CB">
            <w:pPr>
              <w:pStyle w:val="ConsPlusNonformat"/>
              <w:jc w:val="both"/>
            </w:pPr>
            <w:r>
              <w:t>ный са-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хар    </w:t>
            </w:r>
          </w:p>
        </w:tc>
        <w:tc>
          <w:tcPr>
            <w:tcW w:w="1287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количес- </w:t>
            </w:r>
          </w:p>
          <w:p w:rsidR="009E36CB" w:rsidRDefault="009E36CB">
            <w:pPr>
              <w:pStyle w:val="ConsPlusNonformat"/>
              <w:jc w:val="both"/>
            </w:pPr>
            <w:r>
              <w:t>тво нату-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рального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инверти- </w:t>
            </w:r>
          </w:p>
          <w:p w:rsidR="009E36CB" w:rsidRDefault="009E36CB">
            <w:pPr>
              <w:pStyle w:val="ConsPlusNonformat"/>
              <w:jc w:val="both"/>
            </w:pPr>
            <w:r>
              <w:t>рованного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сахара   </w:t>
            </w:r>
          </w:p>
        </w:tc>
        <w:tc>
          <w:tcPr>
            <w:tcW w:w="1521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патока  </w:t>
            </w:r>
          </w:p>
        </w:tc>
        <w:tc>
          <w:tcPr>
            <w:tcW w:w="1638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микроскопия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крах-</w:t>
            </w:r>
          </w:p>
          <w:p w:rsidR="009E36CB" w:rsidRDefault="009E36CB">
            <w:pPr>
              <w:pStyle w:val="ConsPlusNonformat"/>
              <w:jc w:val="both"/>
            </w:pPr>
            <w:r>
              <w:t>маль-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ная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све-</w:t>
            </w:r>
          </w:p>
          <w:p w:rsidR="009E36CB" w:rsidRDefault="009E36CB">
            <w:pPr>
              <w:pStyle w:val="ConsPlusNonformat"/>
              <w:jc w:val="both"/>
            </w:pPr>
            <w:r>
              <w:t>кло-</w:t>
            </w:r>
          </w:p>
          <w:p w:rsidR="009E36CB" w:rsidRDefault="009E36CB">
            <w:pPr>
              <w:pStyle w:val="ConsPlusNonformat"/>
              <w:jc w:val="both"/>
            </w:pPr>
            <w:r>
              <w:t>вич-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ная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цве-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точ-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ная  </w:t>
            </w:r>
          </w:p>
          <w:p w:rsidR="009E36CB" w:rsidRDefault="009E36CB">
            <w:pPr>
              <w:pStyle w:val="ConsPlusNonformat"/>
              <w:jc w:val="both"/>
            </w:pPr>
            <w:r>
              <w:t>пыль-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ца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крис-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тал- </w:t>
            </w:r>
          </w:p>
          <w:p w:rsidR="009E36CB" w:rsidRDefault="009E36CB">
            <w:pPr>
              <w:pStyle w:val="ConsPlusNonformat"/>
              <w:jc w:val="both"/>
            </w:pPr>
            <w:r>
              <w:t>лиза-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ция  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14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15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16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17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19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20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21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22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23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24 </w:t>
            </w:r>
          </w:p>
        </w:tc>
      </w:tr>
      <w:tr w:rsidR="009E36CB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6.4.2. Запись в графе 22 делают в случае направления меда на лабораторное исследование. В графе 23 указывают, выпущен мед в продажу или не выпущен; в последнем случае указывают причину браковки продукта.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7. Журналы учета работы в учреждениях транспортной</w:t>
      </w:r>
    </w:p>
    <w:p w:rsidR="009E36CB" w:rsidRDefault="009E36CB">
      <w:pPr>
        <w:pStyle w:val="ConsPlusNormal"/>
        <w:jc w:val="center"/>
      </w:pPr>
      <w:r>
        <w:t>и пограничной ветеринарной службы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7.1. "Журнал регистрации осмотра животных на транспортном ветеринарно-санитарном участке" (сельхозучет, </w:t>
      </w:r>
      <w:hyperlink w:anchor="P1221" w:history="1">
        <w:r>
          <w:rPr>
            <w:color w:val="0000FF"/>
          </w:rPr>
          <w:t>форма N 27-вет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7.1.1.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nformat"/>
        <w:jc w:val="both"/>
      </w:pPr>
      <w:bookmarkStart w:id="36" w:name="P1221"/>
      <w:bookmarkEnd w:id="36"/>
      <w:r>
        <w:rPr>
          <w:sz w:val="14"/>
        </w:rPr>
        <w:t>(Четная страница журнала формы N 27-вет)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567"/>
        <w:gridCol w:w="1134"/>
        <w:gridCol w:w="648"/>
        <w:gridCol w:w="729"/>
        <w:gridCol w:w="891"/>
        <w:gridCol w:w="729"/>
        <w:gridCol w:w="405"/>
        <w:gridCol w:w="567"/>
        <w:gridCol w:w="486"/>
        <w:gridCol w:w="486"/>
        <w:gridCol w:w="486"/>
        <w:gridCol w:w="486"/>
        <w:gridCol w:w="486"/>
        <w:gridCol w:w="729"/>
        <w:gridCol w:w="648"/>
        <w:gridCol w:w="891"/>
      </w:tblGrid>
      <w:tr w:rsidR="009E36CB">
        <w:trPr>
          <w:trHeight w:val="180"/>
        </w:trPr>
        <w:tc>
          <w:tcPr>
            <w:tcW w:w="40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56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Месяц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станции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дороги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(пристани,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пароходства)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отправления </w:t>
            </w:r>
          </w:p>
        </w:tc>
        <w:tc>
          <w:tcPr>
            <w:tcW w:w="64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Вла-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делец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груза,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адрес </w:t>
            </w:r>
          </w:p>
        </w:tc>
        <w:tc>
          <w:tcPr>
            <w:tcW w:w="72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Кем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где вы-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дано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свиде-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тельст-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во, его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N и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станции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дороги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(приста-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ни, паро-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ходства)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назначе-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ния груза</w:t>
            </w:r>
          </w:p>
        </w:tc>
        <w:tc>
          <w:tcPr>
            <w:tcW w:w="72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Погруз-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 (П),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выгруз-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ка (В),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транзит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(Т)    </w:t>
            </w:r>
          </w:p>
        </w:tc>
        <w:tc>
          <w:tcPr>
            <w:tcW w:w="2916" w:type="dxa"/>
            <w:gridSpan w:val="6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      Осмотрено голов       </w:t>
            </w:r>
          </w:p>
        </w:tc>
        <w:tc>
          <w:tcPr>
            <w:tcW w:w="1215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Вагоны, суда</w:t>
            </w:r>
          </w:p>
        </w:tc>
        <w:tc>
          <w:tcPr>
            <w:tcW w:w="64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N по-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езда,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время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прибы-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тия,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дата,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часы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N поезда,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время от-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правле-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ния, да-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та, часы </w:t>
            </w:r>
          </w:p>
        </w:tc>
      </w:tr>
      <w:tr w:rsidR="009E36CB">
        <w:tc>
          <w:tcPr>
            <w:tcW w:w="32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8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6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ло-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ша-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дей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круп-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рога-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скота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сви-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ней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овец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коз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пти-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цы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про-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чих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вот-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ных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ко-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че-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ство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их но-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мера,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назва-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ние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судна  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 1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  </w:t>
            </w: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 3    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4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5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6 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7   </w:t>
            </w:r>
          </w:p>
        </w:tc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8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9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10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11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12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13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14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15 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16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17    </w:t>
            </w:r>
          </w:p>
        </w:tc>
      </w:tr>
      <w:tr w:rsidR="009E36CB">
        <w:trPr>
          <w:trHeight w:val="180"/>
        </w:trPr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0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4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486"/>
        <w:gridCol w:w="648"/>
        <w:gridCol w:w="729"/>
        <w:gridCol w:w="729"/>
        <w:gridCol w:w="567"/>
        <w:gridCol w:w="648"/>
        <w:gridCol w:w="567"/>
        <w:gridCol w:w="648"/>
        <w:gridCol w:w="486"/>
        <w:gridCol w:w="648"/>
        <w:gridCol w:w="567"/>
        <w:gridCol w:w="567"/>
        <w:gridCol w:w="567"/>
        <w:gridCol w:w="567"/>
        <w:gridCol w:w="567"/>
        <w:gridCol w:w="729"/>
        <w:gridCol w:w="567"/>
      </w:tblGrid>
      <w:tr w:rsidR="009E36CB">
        <w:trPr>
          <w:trHeight w:val="180"/>
        </w:trPr>
        <w:tc>
          <w:tcPr>
            <w:tcW w:w="81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Дата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станции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(приста-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ни) пос-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леднего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ветос-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мотра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животных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 тран-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зите    </w:t>
            </w:r>
          </w:p>
        </w:tc>
        <w:tc>
          <w:tcPr>
            <w:tcW w:w="1863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Обнаружено больных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и подозрительных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по заболеванию   </w:t>
            </w:r>
          </w:p>
        </w:tc>
        <w:tc>
          <w:tcPr>
            <w:tcW w:w="72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Оказана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лечеб-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ная по-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мощь   </w:t>
            </w:r>
          </w:p>
        </w:tc>
        <w:tc>
          <w:tcPr>
            <w:tcW w:w="3564" w:type="dxa"/>
            <w:gridSpan w:val="6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     Проведены мероприятия        </w:t>
            </w:r>
          </w:p>
        </w:tc>
        <w:tc>
          <w:tcPr>
            <w:tcW w:w="1134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Обработано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вагонов,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судов на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участке по </w:t>
            </w:r>
          </w:p>
        </w:tc>
        <w:tc>
          <w:tcPr>
            <w:tcW w:w="1701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Направлено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вагонов, судов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на ДПП и ДПС для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обработки по   </w:t>
            </w:r>
          </w:p>
        </w:tc>
        <w:tc>
          <w:tcPr>
            <w:tcW w:w="72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Подпись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ветвра-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ча     </w:t>
            </w:r>
          </w:p>
        </w:tc>
        <w:tc>
          <w:tcPr>
            <w:tcW w:w="56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При-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меча-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ние  </w:t>
            </w:r>
          </w:p>
        </w:tc>
      </w:tr>
      <w:tr w:rsidR="009E36CB">
        <w:tc>
          <w:tcPr>
            <w:tcW w:w="72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вид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вот-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ного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наз-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болез-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ней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число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забо-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левших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и по-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дозри-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тельных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по за-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болева-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нию   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снято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тру-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пов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допу-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щено к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даль-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нейше-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му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следо-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ванию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унич-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тоже-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но 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отп-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равле-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но на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убой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при-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вито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каран-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тини-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ровано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I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гории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II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гории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I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гории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II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гории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III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>гории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86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180"/>
        </w:trPr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 18 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19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20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21 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22 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23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24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25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26  </w:t>
            </w: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27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28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29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30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31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32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33  </w:t>
            </w: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 34   </w:t>
            </w: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4"/>
              </w:rPr>
              <w:t xml:space="preserve"> 35  </w:t>
            </w:r>
          </w:p>
        </w:tc>
      </w:tr>
      <w:tr w:rsidR="009E36CB">
        <w:trPr>
          <w:trHeight w:val="180"/>
        </w:trPr>
        <w:tc>
          <w:tcPr>
            <w:tcW w:w="81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4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2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7.1.2. По этой </w:t>
      </w:r>
      <w:hyperlink w:anchor="P1221" w:history="1">
        <w:r>
          <w:rPr>
            <w:color w:val="0000FF"/>
          </w:rPr>
          <w:t>форме</w:t>
        </w:r>
      </w:hyperlink>
      <w:r>
        <w:t xml:space="preserve"> журнала ведут учет осмотра живности все ветсанучастки на станциях железных дорог и пристанях водного транспорта.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7.1.3. Осмотру и учету подлежат все виды животных, включая птицу, в том числе поступивших для погрузки, находящихся в транзите и прибывших на станцию для выгрузки, что обозначают в графе 7 соответствующими буквами (П - погрузка, В - выгрузка, Т - транзит).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7.1.4. В графе 3 должно быть указано точное название станции (пристани) и железной дороги отправления животных, а в графе 6 - станции (пристани) назначения; в графе 4 - наименование владельца груза и его адрес.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7.1.5. В графах 8 - 13 указывают количество осмотренных животных, которое должно соответствовать указанному в ветеринарном свидетельстве. В графе 14 указывают общее количество вагонов (судов) с живностью, а в графе 15 - их номера (или название судна).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В графах 16 - 17 указывают номер поезда и дату его прибытия и отправления. В графе 18 отмечают, на какой станции был произведен последний раз ветосмотр животных.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Эти сведения записывают на основании соответствующей отметки в ветеринарном свидетельстве.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7.1.6. В графах 19 - 28 записывают результат проведенного осмотра и принятые меры. В случае оказания животным лечебной помощи в графе 22 указывают условной буквой группу болезней (а - болезни органов пищеварения, б - органов </w:t>
      </w:r>
      <w:r>
        <w:lastRenderedPageBreak/>
        <w:t>дыхания, в - наружные болезни, г - прочие болезни) и проставляют количество животных, подвергнутых лечению. Например: "а - 4" или "г - 2" и т.п.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7.1.7. Если вагоны задержаны, или после выгрузки животных очищены и продезинфицированы, или отправлены для этой цели на дезинфекционно-промывочную станцию, об этом указывают в графах 29 - 33.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7.2 "Журнал регистрации осмотра живсырья на транспортном ветеринарно-санитарном участке" (сельхозучет, </w:t>
      </w:r>
      <w:hyperlink w:anchor="P1271" w:history="1">
        <w:r>
          <w:rPr>
            <w:color w:val="0000FF"/>
          </w:rPr>
          <w:t>форма N 28-вет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7" w:name="P1271"/>
      <w:bookmarkEnd w:id="37"/>
      <w:r>
        <w:t>7.2.1.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6"/>
        </w:rPr>
        <w:t xml:space="preserve">                                                          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693"/>
        <w:gridCol w:w="1089"/>
        <w:gridCol w:w="990"/>
        <w:gridCol w:w="891"/>
        <w:gridCol w:w="990"/>
        <w:gridCol w:w="891"/>
        <w:gridCol w:w="891"/>
        <w:gridCol w:w="693"/>
        <w:gridCol w:w="990"/>
        <w:gridCol w:w="594"/>
        <w:gridCol w:w="891"/>
        <w:gridCol w:w="792"/>
      </w:tblGrid>
      <w:tr w:rsidR="009E36CB">
        <w:trPr>
          <w:trHeight w:val="210"/>
        </w:trPr>
        <w:tc>
          <w:tcPr>
            <w:tcW w:w="49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69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Месяц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число</w:t>
            </w:r>
          </w:p>
        </w:tc>
        <w:tc>
          <w:tcPr>
            <w:tcW w:w="108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станции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дороги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(приста-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ни, паро-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ходства)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отправле-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ния      </w:t>
            </w:r>
          </w:p>
        </w:tc>
        <w:tc>
          <w:tcPr>
            <w:tcW w:w="99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Наимено-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вание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владель-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ца груза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 его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адрес 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Кем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где вы-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дано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ветсви-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детель-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ство,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его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номер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дата   </w:t>
            </w:r>
          </w:p>
        </w:tc>
        <w:tc>
          <w:tcPr>
            <w:tcW w:w="99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станции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и дороги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(приста-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ни, па-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роходст-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ва) наз-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начения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груза 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Погруз-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ка (П),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выгруз-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ка (В),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транзит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(Т)    </w:t>
            </w:r>
          </w:p>
        </w:tc>
        <w:tc>
          <w:tcPr>
            <w:tcW w:w="4851" w:type="dxa"/>
            <w:gridSpan w:val="6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Осмотрено                 </w:t>
            </w:r>
          </w:p>
        </w:tc>
      </w:tr>
      <w:tr w:rsidR="009E36CB">
        <w:tc>
          <w:tcPr>
            <w:tcW w:w="39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9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9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мясо,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мясо-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продук-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ты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жиры, т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яйцо,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т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невыде-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ланные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кожи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пушнина,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     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кос-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ти,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шерсть,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волос,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щетина,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пух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перо, т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прочие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грузы,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т   </w:t>
            </w:r>
          </w:p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  </w:t>
            </w: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3 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4 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6 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8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10 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13  </w:t>
            </w:r>
          </w:p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6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594"/>
        <w:gridCol w:w="792"/>
        <w:gridCol w:w="693"/>
        <w:gridCol w:w="792"/>
        <w:gridCol w:w="792"/>
        <w:gridCol w:w="792"/>
        <w:gridCol w:w="891"/>
        <w:gridCol w:w="693"/>
        <w:gridCol w:w="792"/>
        <w:gridCol w:w="693"/>
        <w:gridCol w:w="792"/>
        <w:gridCol w:w="693"/>
        <w:gridCol w:w="693"/>
        <w:gridCol w:w="594"/>
      </w:tblGrid>
      <w:tr w:rsidR="009E36CB">
        <w:trPr>
          <w:trHeight w:val="210"/>
        </w:trPr>
        <w:tc>
          <w:tcPr>
            <w:tcW w:w="59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Вид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упа-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ков-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ки  </w:t>
            </w:r>
          </w:p>
        </w:tc>
        <w:tc>
          <w:tcPr>
            <w:tcW w:w="59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Ко-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ство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мест</w:t>
            </w:r>
          </w:p>
        </w:tc>
        <w:tc>
          <w:tcPr>
            <w:tcW w:w="2277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В результате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осмотра (указать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количество)    </w:t>
            </w:r>
          </w:p>
        </w:tc>
        <w:tc>
          <w:tcPr>
            <w:tcW w:w="79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N ва-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гонов,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судов </w:t>
            </w:r>
          </w:p>
        </w:tc>
        <w:tc>
          <w:tcPr>
            <w:tcW w:w="79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N по-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езда,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время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прибы-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тия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(дата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и ча-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сы)   </w:t>
            </w:r>
          </w:p>
        </w:tc>
        <w:tc>
          <w:tcPr>
            <w:tcW w:w="89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N поез-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да,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время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отправ-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(дата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часы)  </w:t>
            </w:r>
          </w:p>
        </w:tc>
        <w:tc>
          <w:tcPr>
            <w:tcW w:w="1485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Обработано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вагонов,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судов на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участке по </w:t>
            </w:r>
          </w:p>
        </w:tc>
        <w:tc>
          <w:tcPr>
            <w:tcW w:w="2178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Направлено вагонов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 на ДПП,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дезпромстанцию для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обработки по   </w:t>
            </w:r>
          </w:p>
        </w:tc>
        <w:tc>
          <w:tcPr>
            <w:tcW w:w="69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Под-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пись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вет-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врача</w:t>
            </w:r>
          </w:p>
        </w:tc>
        <w:tc>
          <w:tcPr>
            <w:tcW w:w="59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ме-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ние </w:t>
            </w:r>
          </w:p>
        </w:tc>
      </w:tr>
      <w:tr w:rsidR="009E36CB">
        <w:tc>
          <w:tcPr>
            <w:tcW w:w="49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9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задер-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жано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унич-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тоже-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но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разре-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шено к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отп-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равке 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9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I ка-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тего-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рии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II ка-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тего-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рии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I ка-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тего-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рии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II ка-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тего-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рии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III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гории</w:t>
            </w:r>
          </w:p>
        </w:tc>
        <w:tc>
          <w:tcPr>
            <w:tcW w:w="59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49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10"/>
        </w:trPr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15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16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17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18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19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20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21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22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23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24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25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26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27 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28 </w:t>
            </w:r>
          </w:p>
        </w:tc>
      </w:tr>
      <w:tr w:rsidR="009E36CB">
        <w:trPr>
          <w:trHeight w:val="210"/>
        </w:trPr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7.2.2. По этой </w:t>
      </w:r>
      <w:hyperlink w:anchor="P1271" w:history="1">
        <w:r>
          <w:rPr>
            <w:color w:val="0000FF"/>
          </w:rPr>
          <w:t>форме</w:t>
        </w:r>
      </w:hyperlink>
      <w:r>
        <w:t xml:space="preserve"> журнала ведут учет осмотра живсырья ветсанучастки железнодорожного и водного транспорта.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7.3. "Журнал регистрации санитарной обработки вагонов и судов на дезинфекционно-промывочной станции (ДПС)" (сельхозучет, </w:t>
      </w:r>
      <w:hyperlink w:anchor="P1312" w:history="1">
        <w:r>
          <w:rPr>
            <w:color w:val="0000FF"/>
          </w:rPr>
          <w:t>форма N 29-вет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8" w:name="P1312"/>
      <w:bookmarkEnd w:id="38"/>
      <w:r>
        <w:t>7.3.1.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594"/>
        <w:gridCol w:w="1386"/>
        <w:gridCol w:w="990"/>
        <w:gridCol w:w="990"/>
        <w:gridCol w:w="1386"/>
        <w:gridCol w:w="792"/>
        <w:gridCol w:w="693"/>
        <w:gridCol w:w="693"/>
        <w:gridCol w:w="990"/>
        <w:gridCol w:w="891"/>
        <w:gridCol w:w="792"/>
      </w:tblGrid>
      <w:tr w:rsidR="009E36CB">
        <w:trPr>
          <w:trHeight w:val="210"/>
        </w:trPr>
        <w:tc>
          <w:tcPr>
            <w:tcW w:w="495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594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Дата</w:t>
            </w:r>
          </w:p>
        </w:tc>
        <w:tc>
          <w:tcPr>
            <w:tcW w:w="138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станции и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дороги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(пристани,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пароходства)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отправления </w:t>
            </w:r>
          </w:p>
        </w:tc>
        <w:tc>
          <w:tcPr>
            <w:tcW w:w="99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N и дата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телег-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раммы 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телефо-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нограммы</w:t>
            </w:r>
          </w:p>
        </w:tc>
        <w:tc>
          <w:tcPr>
            <w:tcW w:w="99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N и дата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ветери-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нарного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назначе-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ния     </w:t>
            </w:r>
          </w:p>
        </w:tc>
        <w:tc>
          <w:tcPr>
            <w:tcW w:w="1386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Документ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(вагонный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лист,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накладная,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дорожная или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пересылочная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ведомость)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N и дата его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поступления </w:t>
            </w:r>
          </w:p>
        </w:tc>
        <w:tc>
          <w:tcPr>
            <w:tcW w:w="79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>Из-под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какого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груза </w:t>
            </w:r>
          </w:p>
        </w:tc>
        <w:tc>
          <w:tcPr>
            <w:tcW w:w="693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N ва-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го-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нов,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судов</w:t>
            </w:r>
          </w:p>
        </w:tc>
        <w:tc>
          <w:tcPr>
            <w:tcW w:w="693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Кате-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гория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обра-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ботки</w:t>
            </w:r>
          </w:p>
        </w:tc>
        <w:tc>
          <w:tcPr>
            <w:tcW w:w="990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Дата об-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работки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вагонов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(судов) </w:t>
            </w:r>
          </w:p>
        </w:tc>
        <w:tc>
          <w:tcPr>
            <w:tcW w:w="891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Подпись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ветвра-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ча     </w:t>
            </w:r>
          </w:p>
        </w:tc>
        <w:tc>
          <w:tcPr>
            <w:tcW w:w="792" w:type="dxa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>Приме-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чание </w:t>
            </w:r>
          </w:p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1 </w:t>
            </w: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2  </w:t>
            </w:r>
          </w:p>
        </w:tc>
        <w:tc>
          <w:tcPr>
            <w:tcW w:w="13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3   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4  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5    </w:t>
            </w:r>
          </w:p>
        </w:tc>
        <w:tc>
          <w:tcPr>
            <w:tcW w:w="13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  6   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7 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8  </w:t>
            </w: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9  </w:t>
            </w: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 10   </w:t>
            </w: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6"/>
              </w:rPr>
              <w:t xml:space="preserve">  12  </w:t>
            </w:r>
          </w:p>
        </w:tc>
      </w:tr>
      <w:tr w:rsidR="009E36CB">
        <w:trPr>
          <w:trHeight w:val="210"/>
        </w:trPr>
        <w:tc>
          <w:tcPr>
            <w:tcW w:w="49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9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3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38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9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9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9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7.3.2. Учет санитарной обработки вагонов по этой </w:t>
      </w:r>
      <w:hyperlink w:anchor="P1312" w:history="1">
        <w:r>
          <w:rPr>
            <w:color w:val="0000FF"/>
          </w:rPr>
          <w:t>форме</w:t>
        </w:r>
      </w:hyperlink>
      <w:r>
        <w:t xml:space="preserve"> ведут специалисты ветсанучастков на дезпромывочных станциях.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7.3.3. В графе 3 записывают, с какой станции (пристани) прибыли вагоны (суда) для обработки, а в графе 4 - кем они направлены на обработку и номер, дату направления (телеграммы). В графе 5 указывают название, номер и дату ветеринарного документа (назначения), который должен быть доставлен лицом, прибывшим с вагонами или судном на дезпромывочную станцию, и в графе 6 - соответствующие железнодорожные документы.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7.4. "Журнал учета поступления и осмотра экспортных, импортных и транзитных животных на пограничном контрольном ветеринарном пункте" (сельхозучет, </w:t>
      </w:r>
      <w:hyperlink w:anchor="P1334" w:history="1">
        <w:r>
          <w:rPr>
            <w:color w:val="0000FF"/>
          </w:rPr>
          <w:t>форма N 30-вет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39" w:name="P1334"/>
      <w:bookmarkEnd w:id="39"/>
      <w:r>
        <w:t>7.4.1.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936"/>
        <w:gridCol w:w="1170"/>
        <w:gridCol w:w="1053"/>
        <w:gridCol w:w="1521"/>
        <w:gridCol w:w="1638"/>
        <w:gridCol w:w="936"/>
        <w:gridCol w:w="1755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записи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животных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Коли- 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голов  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Откуда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поступили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>Куда следуют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(указать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место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назначения)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t>транс-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порта 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номер и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ветеринарного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документа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8 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936"/>
        <w:gridCol w:w="1053"/>
        <w:gridCol w:w="1404"/>
        <w:gridCol w:w="1170"/>
        <w:gridCol w:w="1638"/>
        <w:gridCol w:w="1872"/>
      </w:tblGrid>
      <w:tr w:rsidR="009E36CB">
        <w:trPr>
          <w:trHeight w:val="240"/>
        </w:trPr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животных,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подверг-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нутых ис-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следова-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нию, при-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вивкам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другим    </w:t>
            </w:r>
          </w:p>
          <w:p w:rsidR="009E36CB" w:rsidRDefault="009E36CB">
            <w:pPr>
              <w:pStyle w:val="ConsPlusNonformat"/>
              <w:jc w:val="both"/>
            </w:pPr>
            <w:r>
              <w:t>обработкам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 ПКВП   </w:t>
            </w:r>
          </w:p>
        </w:tc>
        <w:tc>
          <w:tcPr>
            <w:tcW w:w="1989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Обнаружено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больных или </w:t>
            </w:r>
          </w:p>
          <w:p w:rsidR="009E36CB" w:rsidRDefault="009E36CB">
            <w:pPr>
              <w:pStyle w:val="ConsPlusNonformat"/>
              <w:jc w:val="both"/>
            </w:pPr>
            <w:r>
              <w:t>подозрительных</w:t>
            </w:r>
          </w:p>
          <w:p w:rsidR="009E36CB" w:rsidRDefault="009E36CB">
            <w:pPr>
              <w:pStyle w:val="ConsPlusNonformat"/>
              <w:jc w:val="both"/>
            </w:pPr>
            <w:r>
              <w:t>по заболеванию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Принятые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меры (за-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держано,  </w:t>
            </w:r>
          </w:p>
          <w:p w:rsidR="009E36CB" w:rsidRDefault="009E36CB">
            <w:pPr>
              <w:pStyle w:val="ConsPlusNonformat"/>
              <w:jc w:val="both"/>
            </w:pPr>
            <w:r>
              <w:t>карантини-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ровано,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уничто-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жено,     </w:t>
            </w:r>
          </w:p>
          <w:p w:rsidR="009E36CB" w:rsidRDefault="009E36CB">
            <w:pPr>
              <w:pStyle w:val="ConsPlusNonformat"/>
              <w:jc w:val="both"/>
            </w:pPr>
            <w:r>
              <w:t>отправлено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 убой), </w:t>
            </w:r>
          </w:p>
          <w:p w:rsidR="009E36CB" w:rsidRDefault="009E36CB">
            <w:pPr>
              <w:pStyle w:val="ConsPlusNonformat"/>
              <w:jc w:val="both"/>
            </w:pPr>
            <w:r>
              <w:t>количество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Допущено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 даль-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нейшему </w:t>
            </w:r>
          </w:p>
          <w:p w:rsidR="009E36CB" w:rsidRDefault="009E36CB">
            <w:pPr>
              <w:pStyle w:val="ConsPlusNonformat"/>
              <w:jc w:val="both"/>
            </w:pPr>
            <w:r>
              <w:t>следова-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нию     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Наименова-  </w:t>
            </w:r>
          </w:p>
          <w:p w:rsidR="009E36CB" w:rsidRDefault="009E36CB">
            <w:pPr>
              <w:pStyle w:val="ConsPlusNonformat"/>
              <w:jc w:val="both"/>
            </w:pPr>
            <w:r>
              <w:t>ние, номер и</w:t>
            </w:r>
          </w:p>
          <w:p w:rsidR="009E36CB" w:rsidRDefault="009E36CB">
            <w:pPr>
              <w:pStyle w:val="ConsPlusNonformat"/>
              <w:jc w:val="both"/>
            </w:pPr>
            <w:r>
              <w:t>дата ветери-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нарного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документа,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выданного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погранвет-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пунктом     </w:t>
            </w:r>
          </w:p>
        </w:tc>
        <w:tc>
          <w:tcPr>
            <w:tcW w:w="18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Подпись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ветврача,   </w:t>
            </w:r>
          </w:p>
          <w:p w:rsidR="009E36CB" w:rsidRDefault="009E36CB">
            <w:pPr>
              <w:pStyle w:val="ConsPlusNonformat"/>
              <w:jc w:val="both"/>
            </w:pPr>
            <w:r>
              <w:t>производившего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осмотр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животных   </w:t>
            </w:r>
          </w:p>
        </w:tc>
      </w:tr>
      <w:tr w:rsidR="009E36CB"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назва-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  </w:t>
            </w:r>
          </w:p>
          <w:p w:rsidR="009E36CB" w:rsidRDefault="009E36CB">
            <w:pPr>
              <w:pStyle w:val="ConsPlusNonformat"/>
              <w:jc w:val="both"/>
            </w:pPr>
            <w:r>
              <w:t>болез-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коли- 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голов  </w:t>
            </w:r>
          </w:p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9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13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14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15      </w:t>
            </w:r>
          </w:p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Все животные, поступающие на пограничный контрольный ветеринарный пункт (ПКВП), подлежат ветеринарному осмотру. В журнале должно быть подробно записано, откуда прибыли животные (графа 5) и куда направляются (графа 6). В </w:t>
      </w:r>
      <w:r>
        <w:lastRenderedPageBreak/>
        <w:t>графе 7 указывают, каким способом их транспортируют: по железной дороге, на автомашинах или гоном. В графе 8 должно быть записано наименование ветеринарного документа (ветеринарное свидетельство, сертификат и т.д.), с которым сопровождаются животные. Мероприятия, проведенные на погранветпункте в зависимости от установленного состояния животных, записывают в графу 12 с указанием числа голов задержанных, карантинированных, уничтоженных, отправленных на убой или возвращенных отправителю; количество животных, допущенных к дальнейшему следованию, отмечают в графе 13.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7.5. "Журнал учета экспортируемых и импортируемых продуктов, сырья животного происхождении и фуража, осмотренных на пограничном контрольном ветеринарном пункте" (сельхозучет, </w:t>
      </w:r>
      <w:hyperlink w:anchor="P1371" w:history="1">
        <w:r>
          <w:rPr>
            <w:color w:val="0000FF"/>
          </w:rPr>
          <w:t>форма N 31-вет</w:t>
        </w:r>
      </w:hyperlink>
      <w:r>
        <w:t>).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0" w:name="P1371"/>
      <w:bookmarkEnd w:id="40"/>
      <w:r>
        <w:t>7.5.1.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053"/>
        <w:gridCol w:w="1053"/>
        <w:gridCol w:w="936"/>
        <w:gridCol w:w="702"/>
        <w:gridCol w:w="1287"/>
        <w:gridCol w:w="936"/>
        <w:gridCol w:w="1170"/>
        <w:gridCol w:w="936"/>
        <w:gridCol w:w="1287"/>
      </w:tblGrid>
      <w:tr w:rsidR="009E36CB">
        <w:trPr>
          <w:trHeight w:val="240"/>
        </w:trPr>
        <w:tc>
          <w:tcPr>
            <w:tcW w:w="58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Дата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за- </w:t>
            </w:r>
          </w:p>
          <w:p w:rsidR="009E36CB" w:rsidRDefault="009E36CB">
            <w:pPr>
              <w:pStyle w:val="ConsPlusNonformat"/>
              <w:jc w:val="both"/>
            </w:pPr>
            <w:r>
              <w:t>писи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Наиме- </w:t>
            </w:r>
          </w:p>
          <w:p w:rsidR="009E36CB" w:rsidRDefault="009E36CB">
            <w:pPr>
              <w:pStyle w:val="ConsPlusNonformat"/>
              <w:jc w:val="both"/>
            </w:pPr>
            <w:r>
              <w:t>нование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груза  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Единица</w:t>
            </w:r>
          </w:p>
          <w:p w:rsidR="009E36CB" w:rsidRDefault="009E36CB">
            <w:pPr>
              <w:pStyle w:val="ConsPlusNonformat"/>
              <w:jc w:val="both"/>
            </w:pPr>
            <w:r>
              <w:t>измере-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    </w:t>
            </w:r>
          </w:p>
        </w:tc>
        <w:tc>
          <w:tcPr>
            <w:tcW w:w="163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Количество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Вид упа-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ковки и  </w:t>
            </w:r>
          </w:p>
          <w:p w:rsidR="009E36CB" w:rsidRDefault="009E36CB">
            <w:pPr>
              <w:pStyle w:val="ConsPlusNonformat"/>
              <w:jc w:val="both"/>
            </w:pPr>
            <w:r>
              <w:t>консерви-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рования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Откуда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пос-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тупил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груз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Куда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следует </w:t>
            </w:r>
          </w:p>
          <w:p w:rsidR="009E36CB" w:rsidRDefault="009E36CB">
            <w:pPr>
              <w:pStyle w:val="ConsPlusNonformat"/>
              <w:jc w:val="both"/>
            </w:pPr>
            <w:r>
              <w:t>(указать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место   </w:t>
            </w:r>
          </w:p>
          <w:p w:rsidR="009E36CB" w:rsidRDefault="009E36CB">
            <w:pPr>
              <w:pStyle w:val="ConsPlusNonformat"/>
              <w:jc w:val="both"/>
            </w:pPr>
            <w:r>
              <w:t>назначе-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ния)  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t>транс-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порта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Название,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номер и  </w:t>
            </w:r>
          </w:p>
          <w:p w:rsidR="009E36CB" w:rsidRDefault="009E36CB">
            <w:pPr>
              <w:pStyle w:val="ConsPlusNonformat"/>
              <w:jc w:val="both"/>
            </w:pPr>
            <w:r>
              <w:t>дата вет-</w:t>
            </w:r>
          </w:p>
          <w:p w:rsidR="009E36CB" w:rsidRDefault="009E36CB">
            <w:pPr>
              <w:pStyle w:val="ConsPlusNonformat"/>
              <w:jc w:val="both"/>
            </w:pPr>
            <w:r>
              <w:t>документа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по до-</w:t>
            </w:r>
          </w:p>
          <w:p w:rsidR="009E36CB" w:rsidRDefault="009E36CB">
            <w:pPr>
              <w:pStyle w:val="ConsPlusNonformat"/>
              <w:jc w:val="both"/>
            </w:pPr>
            <w:r>
              <w:t>кумен-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там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фак-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ти- </w:t>
            </w:r>
          </w:p>
          <w:p w:rsidR="009E36CB" w:rsidRDefault="009E36CB">
            <w:pPr>
              <w:pStyle w:val="ConsPlusNonformat"/>
              <w:jc w:val="both"/>
            </w:pPr>
            <w:r>
              <w:t>чес-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ки  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8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11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1170"/>
        <w:gridCol w:w="1170"/>
        <w:gridCol w:w="1053"/>
        <w:gridCol w:w="819"/>
        <w:gridCol w:w="819"/>
        <w:gridCol w:w="1053"/>
        <w:gridCol w:w="819"/>
        <w:gridCol w:w="819"/>
        <w:gridCol w:w="1170"/>
      </w:tblGrid>
      <w:tr w:rsidR="009E36CB">
        <w:trPr>
          <w:trHeight w:val="240"/>
        </w:trPr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Выяв- </w:t>
            </w:r>
          </w:p>
          <w:p w:rsidR="009E36CB" w:rsidRDefault="009E36CB">
            <w:pPr>
              <w:pStyle w:val="ConsPlusNonformat"/>
              <w:jc w:val="both"/>
            </w:pPr>
            <w:r>
              <w:t>ленные</w:t>
            </w:r>
          </w:p>
          <w:p w:rsidR="009E36CB" w:rsidRDefault="009E36CB">
            <w:pPr>
              <w:pStyle w:val="ConsPlusNonformat"/>
              <w:jc w:val="both"/>
            </w:pPr>
            <w:r>
              <w:t>дефек-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ты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Дата 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правки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 ис-  </w:t>
            </w:r>
          </w:p>
          <w:p w:rsidR="009E36CB" w:rsidRDefault="009E36CB">
            <w:pPr>
              <w:pStyle w:val="ConsPlusNonformat"/>
              <w:jc w:val="both"/>
            </w:pPr>
            <w:r>
              <w:t>следова-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резуль-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ис- </w:t>
            </w:r>
          </w:p>
          <w:p w:rsidR="009E36CB" w:rsidRDefault="009E36CB">
            <w:pPr>
              <w:pStyle w:val="ConsPlusNonformat"/>
              <w:jc w:val="both"/>
            </w:pPr>
            <w:r>
              <w:t>следова-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     </w:t>
            </w:r>
          </w:p>
        </w:tc>
        <w:tc>
          <w:tcPr>
            <w:tcW w:w="3744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t xml:space="preserve">  По результатам осмотра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исследований        </w:t>
            </w:r>
          </w:p>
        </w:tc>
        <w:tc>
          <w:tcPr>
            <w:tcW w:w="163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Допущено к </w:t>
            </w:r>
          </w:p>
          <w:p w:rsidR="009E36CB" w:rsidRDefault="009E36CB">
            <w:pPr>
              <w:pStyle w:val="ConsPlusNonformat"/>
              <w:jc w:val="both"/>
            </w:pPr>
            <w:r>
              <w:t>дальнейшему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следованию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Подпись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</w:t>
            </w:r>
          </w:p>
        </w:tc>
      </w:tr>
      <w:tr w:rsidR="009E36CB"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возвра-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щено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вла-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дельцу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за-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дер-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жано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унич-</w:t>
            </w:r>
          </w:p>
          <w:p w:rsidR="009E36CB" w:rsidRDefault="009E36CB">
            <w:pPr>
              <w:pStyle w:val="ConsPlusNonformat"/>
              <w:jc w:val="both"/>
            </w:pPr>
            <w:r>
              <w:t>тоже-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но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подвер-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гнуто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дезин-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фекции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с ог-</w:t>
            </w:r>
          </w:p>
          <w:p w:rsidR="009E36CB" w:rsidRDefault="009E36CB">
            <w:pPr>
              <w:pStyle w:val="ConsPlusNonformat"/>
              <w:jc w:val="both"/>
            </w:pPr>
            <w:r>
              <w:t>рани-</w:t>
            </w:r>
          </w:p>
          <w:p w:rsidR="009E36CB" w:rsidRDefault="009E36CB">
            <w:pPr>
              <w:pStyle w:val="ConsPlusNonformat"/>
              <w:jc w:val="both"/>
            </w:pPr>
            <w:r>
              <w:t>чени-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ями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без  </w:t>
            </w:r>
          </w:p>
          <w:p w:rsidR="009E36CB" w:rsidRDefault="009E36CB">
            <w:pPr>
              <w:pStyle w:val="ConsPlusNonformat"/>
              <w:jc w:val="both"/>
            </w:pPr>
            <w:r>
              <w:t>огра-</w:t>
            </w:r>
          </w:p>
          <w:p w:rsidR="009E36CB" w:rsidRDefault="009E36CB">
            <w:pPr>
              <w:pStyle w:val="ConsPlusNonformat"/>
              <w:jc w:val="both"/>
            </w:pPr>
            <w:r>
              <w:t>ниче-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ний  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13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14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15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16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17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18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19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20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21   </w:t>
            </w:r>
          </w:p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7.5.2. По этой </w:t>
      </w:r>
      <w:hyperlink w:anchor="P1371" w:history="1">
        <w:r>
          <w:rPr>
            <w:color w:val="0000FF"/>
          </w:rPr>
          <w:t>форме</w:t>
        </w:r>
      </w:hyperlink>
      <w:r>
        <w:t xml:space="preserve"> записывают раздельно по видам грузы - мясо, мясопродукты, шерсть, кожевенное сырье, кость и другие грузы животного происхождения, а также фураж, подлежащие ветеринарному досмотру на границе при экспорте и импорте. Единица измерения грузов (штуки, тонны, килограммы, кипы, тюки, ящики и т.д.) указывается в графе 4, а количество - в графах 5 и 6. Вид упаковки груза и вид консервирования (мясо мороженое, сало топленое, кожи мокросоленые, сухосоленые и т.д.) указывают в графе 7. В графе 8 должно быть указано, откуда поступил груз: при экспорте - город, область (край, республика), станция железной дороги или пристань, порт, а при импорте - страна, станция </w:t>
      </w:r>
      <w:r>
        <w:lastRenderedPageBreak/>
        <w:t>железной дороги, пристань, порт. Характер выявленных дефектов (нарушение упаковки, порча продукции и пр.) записывают в графе 12.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В случаях, когда груз был подвергнут какому-либо исследованию, об этом должно быть записано в графах 13 и 14.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О принятых мерах по результатам осмотра и исследований грузов указывают в графах 15 - 20, отмечая при этом количество груза в соответствующих единицах измерения.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center"/>
        <w:outlineLvl w:val="2"/>
      </w:pPr>
      <w:r>
        <w:t>8. Журналы учета ветеринарных мероприятий на предприятиях</w:t>
      </w:r>
    </w:p>
    <w:p w:rsidR="009E36CB" w:rsidRDefault="009E36CB">
      <w:pPr>
        <w:pStyle w:val="ConsPlusNormal"/>
        <w:jc w:val="center"/>
      </w:pPr>
      <w:r>
        <w:t>по убою животных, хранению и переработке продуктов и сырья</w:t>
      </w:r>
    </w:p>
    <w:p w:rsidR="009E36CB" w:rsidRDefault="009E36CB">
      <w:pPr>
        <w:pStyle w:val="ConsPlusNormal"/>
        <w:jc w:val="center"/>
      </w:pPr>
      <w:r>
        <w:t>животного происхождения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8.1. "Журнал учета изолированного кожевенного и мехового сырья и его ветеринарной обработки на кожевенно-сырьевом заводе (складе)" </w:t>
      </w:r>
      <w:hyperlink w:anchor="P1414" w:history="1">
        <w:r>
          <w:rPr>
            <w:color w:val="0000FF"/>
          </w:rPr>
          <w:t>(форма N 32)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1" w:name="P1414"/>
      <w:bookmarkEnd w:id="41"/>
      <w:r>
        <w:t>8.1.1.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1296"/>
        <w:gridCol w:w="864"/>
        <w:gridCol w:w="864"/>
        <w:gridCol w:w="1296"/>
        <w:gridCol w:w="864"/>
        <w:gridCol w:w="756"/>
        <w:gridCol w:w="1080"/>
        <w:gridCol w:w="1080"/>
        <w:gridCol w:w="1188"/>
      </w:tblGrid>
      <w:tr w:rsidR="009E36CB">
        <w:trPr>
          <w:trHeight w:val="225"/>
        </w:trPr>
        <w:tc>
          <w:tcPr>
            <w:tcW w:w="54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86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Дата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изоля-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шкур  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Основание,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номер 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дата экс-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пертизы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лаборато-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рии       </w:t>
            </w:r>
          </w:p>
        </w:tc>
        <w:tc>
          <w:tcPr>
            <w:tcW w:w="172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Изолировано с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положительной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реакцией  </w:t>
            </w:r>
          </w:p>
        </w:tc>
        <w:tc>
          <w:tcPr>
            <w:tcW w:w="129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Дата де-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зинфекции,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сжигания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шкур с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положи-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тельной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реакцией  </w:t>
            </w:r>
          </w:p>
        </w:tc>
        <w:tc>
          <w:tcPr>
            <w:tcW w:w="1620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Изолировано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для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дезинфекции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Дата де-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зинфек-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ции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шкур   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Дата де-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зинфек-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ции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изоля-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тора    </w:t>
            </w:r>
          </w:p>
        </w:tc>
        <w:tc>
          <w:tcPr>
            <w:tcW w:w="118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Фамилия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подпись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ветврача,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обслужи-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вающего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предприя-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тие      </w:t>
            </w:r>
          </w:p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чество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вид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шкур 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чество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вид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шкур 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2 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3 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4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5  </w:t>
            </w: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6 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7 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8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9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10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11   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8.1.2. Ветеринарный врач предприятия по получении извещения лаборатории о результатах исследования проб кожевенного сырья обязан выделить шкуры, подлежащие уничтожению, и отдельно шкуры, подлежащие дезинфекции, и сделать об этом соответствующие записи в журнале. После уничтожения и дезинфекции указанных выше шкур вносят запись об этом в графы 6, 9, а в графу 10 - также запись о проведении дезинфекции помещения изолятора, где они находились.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8.2. "Журнал учета результатов осмотра убойных животных и ветеринарно-санитарной экспертизы мяса и мясопродуктов на бойне (убойном пункте)" </w:t>
      </w:r>
      <w:hyperlink w:anchor="P1433" w:history="1">
        <w:r>
          <w:rPr>
            <w:color w:val="0000FF"/>
          </w:rPr>
          <w:t>(форма N 33)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2" w:name="P1433"/>
      <w:bookmarkEnd w:id="42"/>
      <w:r>
        <w:t>8.2.1.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053"/>
        <w:gridCol w:w="936"/>
        <w:gridCol w:w="819"/>
        <w:gridCol w:w="1638"/>
        <w:gridCol w:w="1521"/>
        <w:gridCol w:w="1638"/>
        <w:gridCol w:w="1404"/>
      </w:tblGrid>
      <w:tr w:rsidR="009E36CB">
        <w:trPr>
          <w:trHeight w:val="240"/>
        </w:trPr>
        <w:tc>
          <w:tcPr>
            <w:tcW w:w="58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живот-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ных  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ных   </w:t>
            </w:r>
          </w:p>
        </w:tc>
        <w:tc>
          <w:tcPr>
            <w:tcW w:w="81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Коли-</w:t>
            </w:r>
          </w:p>
          <w:p w:rsidR="009E36CB" w:rsidRDefault="009E36CB">
            <w:pPr>
              <w:pStyle w:val="ConsPlusNonformat"/>
              <w:jc w:val="both"/>
            </w:pPr>
            <w:r>
              <w:t>чест-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   </w:t>
            </w:r>
          </w:p>
          <w:p w:rsidR="009E36CB" w:rsidRDefault="009E36CB">
            <w:pPr>
              <w:pStyle w:val="ConsPlusNonformat"/>
              <w:jc w:val="both"/>
            </w:pPr>
            <w:r>
              <w:t>голов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>организации,</w:t>
            </w:r>
          </w:p>
          <w:p w:rsidR="009E36CB" w:rsidRDefault="009E36CB">
            <w:pPr>
              <w:pStyle w:val="ConsPlusNonformat"/>
              <w:jc w:val="both"/>
            </w:pPr>
            <w:r>
              <w:t>предъявившей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скот,   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фамилия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адрес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владельца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животного 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Номер 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дата вете-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ринарного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свидетель-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ства       </w:t>
            </w:r>
          </w:p>
          <w:p w:rsidR="009E36CB" w:rsidRDefault="009E36CB">
            <w:pPr>
              <w:pStyle w:val="ConsPlusNonformat"/>
              <w:jc w:val="both"/>
            </w:pPr>
            <w:r>
              <w:t>(справки)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кем выдано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(фамилия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ветврача)  </w:t>
            </w:r>
          </w:p>
        </w:tc>
        <w:tc>
          <w:tcPr>
            <w:tcW w:w="3042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Результаты предубойного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ветеринарного осмотра 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данные  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>клинического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осмотра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измерения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температуры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тела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заключение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ветврача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3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5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8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936"/>
        <w:gridCol w:w="1872"/>
        <w:gridCol w:w="1404"/>
        <w:gridCol w:w="1404"/>
        <w:gridCol w:w="1170"/>
        <w:gridCol w:w="1638"/>
      </w:tblGrid>
      <w:tr w:rsidR="009E36CB">
        <w:trPr>
          <w:trHeight w:val="240"/>
        </w:trPr>
        <w:tc>
          <w:tcPr>
            <w:tcW w:w="1989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Результаты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экспертизы  </w:t>
            </w:r>
          </w:p>
        </w:tc>
        <w:tc>
          <w:tcPr>
            <w:tcW w:w="18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Результаты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бактериологи- </w:t>
            </w:r>
          </w:p>
          <w:p w:rsidR="009E36CB" w:rsidRDefault="009E36CB">
            <w:pPr>
              <w:pStyle w:val="ConsPlusNonformat"/>
              <w:jc w:val="both"/>
            </w:pPr>
            <w:r>
              <w:t>ческого иссле-</w:t>
            </w:r>
          </w:p>
          <w:p w:rsidR="009E36CB" w:rsidRDefault="009E36CB">
            <w:pPr>
              <w:pStyle w:val="ConsPlusNonformat"/>
              <w:jc w:val="both"/>
            </w:pPr>
            <w:r>
              <w:t>дования и три-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хинеллоскопии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(номер и дата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анализа)      </w:t>
            </w:r>
          </w:p>
        </w:tc>
        <w:tc>
          <w:tcPr>
            <w:tcW w:w="3978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t xml:space="preserve">    Из осмотренного мяса 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мясопродуктов направлено, кг 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Подпись вет-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врача, про-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изводившего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осмотр жи-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вотного и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экспертизу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мяса    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назва- </w:t>
            </w:r>
          </w:p>
          <w:p w:rsidR="009E36CB" w:rsidRDefault="009E36CB">
            <w:pPr>
              <w:pStyle w:val="ConsPlusNonformat"/>
              <w:jc w:val="both"/>
            </w:pPr>
            <w:r>
              <w:t>ние вы-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явлен- </w:t>
            </w:r>
          </w:p>
          <w:p w:rsidR="009E36CB" w:rsidRDefault="009E36CB">
            <w:pPr>
              <w:pStyle w:val="ConsPlusNonformat"/>
              <w:jc w:val="both"/>
            </w:pPr>
            <w:r>
              <w:t>ной бо-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лезни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>случа-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ев    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 техни- </w:t>
            </w:r>
          </w:p>
          <w:p w:rsidR="009E36CB" w:rsidRDefault="009E36CB">
            <w:pPr>
              <w:pStyle w:val="ConsPlusNonformat"/>
              <w:jc w:val="both"/>
            </w:pPr>
            <w:r>
              <w:t>ческую пе-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реработку </w:t>
            </w:r>
          </w:p>
          <w:p w:rsidR="009E36CB" w:rsidRDefault="009E36CB">
            <w:pPr>
              <w:pStyle w:val="ConsPlusNonformat"/>
              <w:jc w:val="both"/>
            </w:pPr>
            <w:r>
              <w:t>и утилиза-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цию  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 обез-  </w:t>
            </w:r>
          </w:p>
          <w:p w:rsidR="009E36CB" w:rsidRDefault="009E36CB">
            <w:pPr>
              <w:pStyle w:val="ConsPlusNonformat"/>
              <w:jc w:val="both"/>
            </w:pPr>
            <w:r>
              <w:t>вреживание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 промпе-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реработку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выпущено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без ог-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раниче-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ний  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11 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13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14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15 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8.2.2. Журнал ведут ветеринарные специалисты, осуществляющие ветеринарно-санитарный надзор на бойнях или убойных пунктах заготовительных контор райпотребсоюзов, убойных и убойно-санитарных пунктах колхозов, совхозов (включая специализированные комплексы) и других предприятий и организаций.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8.2.3. Учету подлежат все животные, доставленные для убоя на убойное предприятие. На убойных пунктах хозяйств в журнале учитывают доставленный для убоя на пункт скот, принадлежащий хозяйству, а также другим организациям или колхозникам, рабочим, служащим и другим лицам. В графе 5 указывается принадлежность животных.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8.2.4. В графу 6 записывают ветеринарные документы (свидетельство, справку), а при убое животных, принадлежащих данному хозяйству, указывают фамилию ветеринарного специалиста, разрешившего убой животного или направившего его для вынужденного убоя.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8.2.5. В графе 8 записывают заключение ветврача о возможности или невозможности убоя животных. В графе 9 указывают диагноз болезни, установленный на основании данных экспертизы туши и внутренних органов (гельминтозы, инфекционные болезни). Что касается незаразных болезней, то учитывают лишь те, которые влекут браковку туши, ее частей или субпродуктов.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8.3. "Журнал ветеринарного осмотра животных на скотобазе мясокомбината" </w:t>
      </w:r>
      <w:hyperlink w:anchor="P1477" w:history="1">
        <w:r>
          <w:rPr>
            <w:color w:val="0000FF"/>
          </w:rPr>
          <w:t>(форма N 34)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8.3.1. Журнал по этой </w:t>
      </w:r>
      <w:hyperlink w:anchor="P1477" w:history="1">
        <w:r>
          <w:rPr>
            <w:color w:val="0000FF"/>
          </w:rPr>
          <w:t>форме</w:t>
        </w:r>
      </w:hyperlink>
      <w:r>
        <w:t xml:space="preserve"> ведут ветеринарные врачи (ветфельдшеры), работающие на базе приема скота мясокомбината (бойни). Сведения о принятых для </w:t>
      </w:r>
      <w:r>
        <w:lastRenderedPageBreak/>
        <w:t>убоя животных должны быть записаны в журнал сразу же после его приема.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3" w:name="P1477"/>
      <w:bookmarkEnd w:id="43"/>
      <w:r>
        <w:t>8.3.2.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1053"/>
        <w:gridCol w:w="1170"/>
        <w:gridCol w:w="936"/>
        <w:gridCol w:w="936"/>
        <w:gridCol w:w="936"/>
        <w:gridCol w:w="819"/>
        <w:gridCol w:w="1170"/>
        <w:gridCol w:w="1287"/>
        <w:gridCol w:w="936"/>
        <w:gridCol w:w="702"/>
      </w:tblGrid>
      <w:tr w:rsidR="009E36CB">
        <w:trPr>
          <w:trHeight w:val="240"/>
        </w:trPr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N пар-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тии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ных   </w:t>
            </w:r>
          </w:p>
        </w:tc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ления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Наимено-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вание   </w:t>
            </w:r>
          </w:p>
          <w:p w:rsidR="009E36CB" w:rsidRDefault="009E36CB">
            <w:pPr>
              <w:pStyle w:val="ConsPlusNonformat"/>
              <w:jc w:val="both"/>
            </w:pPr>
            <w:r>
              <w:t>отправи-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теля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скота 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ных   </w:t>
            </w:r>
          </w:p>
        </w:tc>
        <w:tc>
          <w:tcPr>
            <w:tcW w:w="1872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голов    </w:t>
            </w:r>
          </w:p>
        </w:tc>
        <w:tc>
          <w:tcPr>
            <w:tcW w:w="81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N  </w:t>
            </w:r>
          </w:p>
          <w:p w:rsidR="009E36CB" w:rsidRDefault="009E36CB">
            <w:pPr>
              <w:pStyle w:val="ConsPlusNonformat"/>
              <w:jc w:val="both"/>
            </w:pPr>
            <w:r>
              <w:t>бирки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N и дата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выдачи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ветсви-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детель-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ства   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Способ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доставки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животных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(ж.д.,   </w:t>
            </w:r>
          </w:p>
          <w:p w:rsidR="009E36CB" w:rsidRDefault="009E36CB">
            <w:pPr>
              <w:pStyle w:val="ConsPlusNonformat"/>
              <w:jc w:val="both"/>
            </w:pPr>
            <w:r>
              <w:t>автотран-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спортом) </w:t>
            </w:r>
          </w:p>
        </w:tc>
        <w:tc>
          <w:tcPr>
            <w:tcW w:w="1638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В пути,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голов   </w:t>
            </w:r>
          </w:p>
        </w:tc>
      </w:tr>
      <w:tr w:rsidR="009E36CB"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по до-</w:t>
            </w:r>
          </w:p>
          <w:p w:rsidR="009E36CB" w:rsidRDefault="009E36CB">
            <w:pPr>
              <w:pStyle w:val="ConsPlusNonformat"/>
              <w:jc w:val="both"/>
            </w:pPr>
            <w:r>
              <w:t>кумен-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там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факти-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чески 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вынуж-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денно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убито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пало</w:t>
            </w:r>
          </w:p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7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8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9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11 </w:t>
            </w:r>
          </w:p>
        </w:tc>
      </w:tr>
      <w:tr w:rsidR="009E36CB">
        <w:trPr>
          <w:trHeight w:val="240"/>
        </w:trPr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053"/>
        <w:gridCol w:w="702"/>
        <w:gridCol w:w="1404"/>
        <w:gridCol w:w="1053"/>
        <w:gridCol w:w="1170"/>
        <w:gridCol w:w="1755"/>
        <w:gridCol w:w="1287"/>
      </w:tblGrid>
      <w:tr w:rsidR="009E36CB">
        <w:trPr>
          <w:trHeight w:val="240"/>
        </w:trPr>
        <w:tc>
          <w:tcPr>
            <w:tcW w:w="4329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t xml:space="preserve">  Выявлено при приемке, голов   </w:t>
            </w:r>
          </w:p>
        </w:tc>
        <w:tc>
          <w:tcPr>
            <w:tcW w:w="3978" w:type="dxa"/>
            <w:gridSpan w:val="3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После ветосмотра направлено,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    голов            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Подпись  </w:t>
            </w:r>
          </w:p>
          <w:p w:rsidR="009E36CB" w:rsidRDefault="009E36CB">
            <w:pPr>
              <w:pStyle w:val="ConsPlusNonformat"/>
              <w:jc w:val="both"/>
            </w:pPr>
            <w:r>
              <w:t>ветврача,</w:t>
            </w:r>
          </w:p>
          <w:p w:rsidR="009E36CB" w:rsidRDefault="009E36CB">
            <w:pPr>
              <w:pStyle w:val="ConsPlusNonformat"/>
              <w:jc w:val="both"/>
            </w:pPr>
            <w:r>
              <w:t>проводив-</w:t>
            </w:r>
          </w:p>
          <w:p w:rsidR="009E36CB" w:rsidRDefault="009E36CB">
            <w:pPr>
              <w:pStyle w:val="ConsPlusNonformat"/>
              <w:jc w:val="both"/>
            </w:pPr>
            <w:r>
              <w:t>шего вет-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осмотр   </w:t>
            </w:r>
          </w:p>
        </w:tc>
      </w:tr>
      <w:tr w:rsidR="009E36CB">
        <w:trPr>
          <w:trHeight w:val="240"/>
        </w:trPr>
        <w:tc>
          <w:tcPr>
            <w:tcW w:w="1170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с повы-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шенной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или по- </w:t>
            </w:r>
          </w:p>
          <w:p w:rsidR="009E36CB" w:rsidRDefault="009E36CB">
            <w:pPr>
              <w:pStyle w:val="ConsPlusNonformat"/>
              <w:jc w:val="both"/>
            </w:pPr>
            <w:r>
              <w:t>ниженной</w:t>
            </w:r>
          </w:p>
          <w:p w:rsidR="009E36CB" w:rsidRDefault="009E36CB">
            <w:pPr>
              <w:pStyle w:val="ConsPlusNonformat"/>
              <w:jc w:val="both"/>
            </w:pPr>
            <w:r>
              <w:t>темпера-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турой   </w:t>
            </w:r>
          </w:p>
        </w:tc>
        <w:tc>
          <w:tcPr>
            <w:tcW w:w="1053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больных</w:t>
            </w:r>
          </w:p>
          <w:p w:rsidR="009E36CB" w:rsidRDefault="009E36CB">
            <w:pPr>
              <w:pStyle w:val="ConsPlusNonformat"/>
              <w:jc w:val="both"/>
            </w:pPr>
            <w:r>
              <w:t>(назва-</w:t>
            </w:r>
          </w:p>
          <w:p w:rsidR="009E36CB" w:rsidRDefault="009E36CB">
            <w:pPr>
              <w:pStyle w:val="ConsPlusNonformat"/>
              <w:jc w:val="both"/>
            </w:pPr>
            <w:r>
              <w:t>ние бо-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лезни) </w:t>
            </w: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во втором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периоде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беременности  </w:t>
            </w:r>
          </w:p>
        </w:tc>
        <w:tc>
          <w:tcPr>
            <w:tcW w:w="3627" w:type="dxa"/>
            <w:gridSpan w:val="3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все-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го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в том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числе без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актов   </w:t>
            </w:r>
          </w:p>
          <w:p w:rsidR="009E36CB" w:rsidRDefault="009E36CB">
            <w:pPr>
              <w:pStyle w:val="ConsPlusNonformat"/>
              <w:jc w:val="both"/>
            </w:pPr>
            <w:r>
              <w:t>выбраковки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ско-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тобазу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на   </w:t>
            </w:r>
          </w:p>
          <w:p w:rsidR="009E36CB" w:rsidRDefault="009E36CB">
            <w:pPr>
              <w:pStyle w:val="ConsPlusNonformat"/>
              <w:jc w:val="both"/>
            </w:pPr>
            <w:r>
              <w:t>карантин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в   </w:t>
            </w:r>
          </w:p>
          <w:p w:rsidR="009E36CB" w:rsidRDefault="009E36CB">
            <w:pPr>
              <w:pStyle w:val="ConsPlusNonformat"/>
              <w:jc w:val="both"/>
            </w:pPr>
            <w:r>
              <w:t>изолятор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санитарную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бойню или на </w:t>
            </w:r>
          </w:p>
          <w:p w:rsidR="009E36CB" w:rsidRDefault="009E36CB">
            <w:pPr>
              <w:pStyle w:val="ConsPlusNonformat"/>
              <w:jc w:val="both"/>
            </w:pPr>
            <w:r>
              <w:t>изолированный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убой     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13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16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17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18 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19    </w:t>
            </w:r>
          </w:p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8.3.3. При приеме скота ветеринарный врач обязан тщательно проверить ветеринарное свидетельство, с которым скот прибыл на мясокомбинат, соответствие количества прибывшего скота указанному в свидетельстве и сделать необходимые записи в графах 2 - 11 журнала.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8.3.4. В графе 3 должен быть указан адрес отправителя, а в графе 4 сокращенно - вид животных. В графу 7 записывают номер бирки, присвоенный хозяйству.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8.3.5. Если были выявлены павшие животные, об этом указывают в графах 10 и 11 журнала, а при выявлении больных животных в графе 13 записывают название болезни и указывают количество больных животных.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8.4. "Журнал учета заболеваний, отхода и ветеринарной обработки животных в карантине и изоляторе мясокомбината" </w:t>
      </w:r>
      <w:hyperlink w:anchor="P1519" w:history="1">
        <w:r>
          <w:rPr>
            <w:color w:val="0000FF"/>
          </w:rPr>
          <w:t>(форма N 35)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8.4.1. Журнал ведет ветеринарный врач (фельдшер) карантина или изолятора.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4" w:name="P1519"/>
      <w:bookmarkEnd w:id="44"/>
      <w:r>
        <w:t>8.4.2.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lastRenderedPageBreak/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70"/>
        <w:gridCol w:w="1755"/>
        <w:gridCol w:w="1521"/>
        <w:gridCol w:w="702"/>
        <w:gridCol w:w="936"/>
        <w:gridCol w:w="585"/>
        <w:gridCol w:w="585"/>
        <w:gridCol w:w="702"/>
        <w:gridCol w:w="585"/>
        <w:gridCol w:w="585"/>
        <w:gridCol w:w="702"/>
        <w:gridCol w:w="585"/>
      </w:tblGrid>
      <w:tr w:rsidR="009E36CB">
        <w:trPr>
          <w:trHeight w:val="240"/>
        </w:trPr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Регист-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рацион-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ный но- </w:t>
            </w:r>
          </w:p>
          <w:p w:rsidR="009E36CB" w:rsidRDefault="009E36CB">
            <w:pPr>
              <w:pStyle w:val="ConsPlusNonformat"/>
              <w:jc w:val="both"/>
            </w:pPr>
            <w:r>
              <w:t>мер пар-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тии    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поступления в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карантин,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изолятор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(ненужное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зачеркнуть)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Причина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поступления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 номер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акта (по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форме N 2) </w:t>
            </w:r>
          </w:p>
        </w:tc>
        <w:tc>
          <w:tcPr>
            <w:tcW w:w="70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Вид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жи- </w:t>
            </w:r>
          </w:p>
          <w:p w:rsidR="009E36CB" w:rsidRDefault="009E36CB">
            <w:pPr>
              <w:pStyle w:val="ConsPlusNonformat"/>
              <w:jc w:val="both"/>
            </w:pPr>
            <w:r>
              <w:t>вот-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ных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голов </w:t>
            </w:r>
          </w:p>
        </w:tc>
        <w:tc>
          <w:tcPr>
            <w:tcW w:w="4329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 xml:space="preserve">  Результаты термометрии -   </w:t>
            </w:r>
          </w:p>
          <w:p w:rsidR="009E36CB" w:rsidRDefault="009E36CB">
            <w:pPr>
              <w:pStyle w:val="ConsPlusNonformat"/>
              <w:jc w:val="both"/>
            </w:pPr>
            <w:r>
              <w:t>количество голов с повышенной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или пониженной температурой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(минимальная и максимальная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   температура)         </w:t>
            </w:r>
          </w:p>
        </w:tc>
      </w:tr>
      <w:tr w:rsidR="009E36CB"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7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8 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9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10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12 </w:t>
            </w:r>
          </w:p>
        </w:tc>
      </w:tr>
      <w:tr w:rsidR="009E36CB">
        <w:trPr>
          <w:trHeight w:val="240"/>
        </w:trPr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756"/>
        <w:gridCol w:w="864"/>
        <w:gridCol w:w="648"/>
        <w:gridCol w:w="864"/>
        <w:gridCol w:w="972"/>
        <w:gridCol w:w="1188"/>
        <w:gridCol w:w="1188"/>
        <w:gridCol w:w="1512"/>
        <w:gridCol w:w="1080"/>
      </w:tblGrid>
      <w:tr w:rsidR="009E36CB">
        <w:trPr>
          <w:trHeight w:val="225"/>
        </w:trPr>
        <w:tc>
          <w:tcPr>
            <w:tcW w:w="3348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Во время карантина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(изоляции)        </w:t>
            </w:r>
          </w:p>
        </w:tc>
        <w:tc>
          <w:tcPr>
            <w:tcW w:w="2484" w:type="dxa"/>
            <w:gridSpan w:val="3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Проведенные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прививки      </w:t>
            </w:r>
          </w:p>
        </w:tc>
        <w:tc>
          <w:tcPr>
            <w:tcW w:w="118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Дата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окончания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карантина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или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изоляции </w:t>
            </w:r>
          </w:p>
        </w:tc>
        <w:tc>
          <w:tcPr>
            <w:tcW w:w="118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Основания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снятия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карантина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или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изоляции </w:t>
            </w:r>
          </w:p>
        </w:tc>
        <w:tc>
          <w:tcPr>
            <w:tcW w:w="151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Куда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направлены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животные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после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карантина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или  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изоляции,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голов    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Подпись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ветврача</w:t>
            </w:r>
          </w:p>
        </w:tc>
      </w:tr>
      <w:tr w:rsidR="009E36CB">
        <w:trPr>
          <w:trHeight w:val="225"/>
        </w:trPr>
        <w:tc>
          <w:tcPr>
            <w:tcW w:w="1728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выявлено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больных   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пало,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голов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вынуж-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денно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убито,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голов </w:t>
            </w:r>
          </w:p>
        </w:tc>
        <w:tc>
          <w:tcPr>
            <w:tcW w:w="648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дата</w:t>
            </w:r>
          </w:p>
        </w:tc>
        <w:tc>
          <w:tcPr>
            <w:tcW w:w="864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назва-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ние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био-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препа-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рата  </w:t>
            </w:r>
          </w:p>
        </w:tc>
        <w:tc>
          <w:tcPr>
            <w:tcW w:w="972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приви-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тых жи-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вотных 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назва-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ние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болез-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ни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коли-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чество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живот-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ных   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4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8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25"/>
        </w:trPr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13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14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15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16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17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18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19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20 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21    </w:t>
            </w: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22   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23   </w:t>
            </w:r>
          </w:p>
        </w:tc>
      </w:tr>
      <w:tr w:rsidR="009E36CB">
        <w:trPr>
          <w:trHeight w:val="225"/>
        </w:trPr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>8.4.3. В графе 3 указывают, по какой причине животные направлены в карантин или изолятор. В графах 6 - 12 (в пустых клетках) проставляют фактическую дату измерения температуры у карантинированных или изолированных животных, а под датой - температуру (например, 39,5 - 40,3 °C и т.д.). В случае прививки в графе 18 пишут название биопрепарата (например, сыворотка против рожи свиней и т.п.). В графу 21 записывают основание для окончания карантина или изоляции животных, а в графу 22 - куда направлены животные (на санбойню, цех первичной переработки скота).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8.5. "Журнал ветсанэкспертизы мяса и субпродуктов в цехах первичной переработки скота (птицы) и на санитарной бойне мясокомбината" </w:t>
      </w:r>
      <w:hyperlink w:anchor="P1559" w:history="1">
        <w:r>
          <w:rPr>
            <w:color w:val="0000FF"/>
          </w:rPr>
          <w:t>(форма N 36)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5" w:name="P1559"/>
      <w:bookmarkEnd w:id="45"/>
      <w:r>
        <w:t>8.5.1.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53"/>
        <w:gridCol w:w="1638"/>
        <w:gridCol w:w="1170"/>
        <w:gridCol w:w="1521"/>
        <w:gridCol w:w="1170"/>
        <w:gridCol w:w="1404"/>
        <w:gridCol w:w="1521"/>
      </w:tblGrid>
      <w:tr w:rsidR="009E36CB">
        <w:trPr>
          <w:trHeight w:val="240"/>
        </w:trPr>
        <w:tc>
          <w:tcPr>
            <w:tcW w:w="105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 </w:t>
            </w:r>
          </w:p>
          <w:p w:rsidR="009E36CB" w:rsidRDefault="009E36CB">
            <w:pPr>
              <w:pStyle w:val="ConsPlusNonformat"/>
              <w:jc w:val="both"/>
            </w:pPr>
            <w:r>
              <w:t>осмотра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Регистраци-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онный номер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партии или  </w:t>
            </w:r>
          </w:p>
          <w:p w:rsidR="009E36CB" w:rsidRDefault="009E36CB">
            <w:pPr>
              <w:pStyle w:val="ConsPlusNonformat"/>
              <w:jc w:val="both"/>
            </w:pPr>
            <w:r>
              <w:t>наименование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сдатчика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скота    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Вид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животных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>осмотренных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туш    </w:t>
            </w:r>
          </w:p>
        </w:tc>
        <w:tc>
          <w:tcPr>
            <w:tcW w:w="2574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Результаты осмотра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Результаты </w:t>
            </w:r>
          </w:p>
          <w:p w:rsidR="009E36CB" w:rsidRDefault="009E36CB">
            <w:pPr>
              <w:pStyle w:val="ConsPlusNonformat"/>
              <w:jc w:val="both"/>
            </w:pPr>
            <w:r>
              <w:t>бактериоло-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гического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анализа    </w:t>
            </w:r>
          </w:p>
        </w:tc>
      </w:tr>
      <w:tr w:rsidR="009E36CB">
        <w:tc>
          <w:tcPr>
            <w:tcW w:w="93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название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болезни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больных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(число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случаев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браковки)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5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6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 </w:t>
            </w:r>
          </w:p>
        </w:tc>
      </w:tr>
      <w:tr w:rsidR="009E36CB">
        <w:trPr>
          <w:trHeight w:val="240"/>
        </w:trPr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1053"/>
        <w:gridCol w:w="1053"/>
        <w:gridCol w:w="1053"/>
        <w:gridCol w:w="1053"/>
        <w:gridCol w:w="1404"/>
        <w:gridCol w:w="1053"/>
        <w:gridCol w:w="1521"/>
      </w:tblGrid>
      <w:tr w:rsidR="009E36CB">
        <w:trPr>
          <w:trHeight w:val="240"/>
        </w:trPr>
        <w:tc>
          <w:tcPr>
            <w:tcW w:w="8073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t xml:space="preserve">  По результатам ветсанэкспертизы направлено (забраковано)  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Подпись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ветврача  </w:t>
            </w:r>
          </w:p>
        </w:tc>
      </w:tr>
      <w:tr w:rsidR="009E36CB">
        <w:trPr>
          <w:trHeight w:val="240"/>
        </w:trPr>
        <w:tc>
          <w:tcPr>
            <w:tcW w:w="3510" w:type="dxa"/>
            <w:gridSpan w:val="3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мясо, кг         </w:t>
            </w: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субпродукты, кг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кишки,  </w:t>
            </w:r>
          </w:p>
          <w:p w:rsidR="009E36CB" w:rsidRDefault="009E36CB">
            <w:pPr>
              <w:pStyle w:val="ConsPlusNonformat"/>
              <w:jc w:val="both"/>
            </w:pPr>
            <w:r>
              <w:t>комплектов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шкуры,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шт.  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в стерили-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зацию или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на замо-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раживание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кол-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басные </w:t>
            </w:r>
          </w:p>
          <w:p w:rsidR="009E36CB" w:rsidRDefault="009E36CB">
            <w:pPr>
              <w:pStyle w:val="ConsPlusNonformat"/>
              <w:jc w:val="both"/>
            </w:pPr>
            <w:r>
              <w:t>изделия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тех-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ничес-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кие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цели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на сте-</w:t>
            </w:r>
          </w:p>
          <w:p w:rsidR="009E36CB" w:rsidRDefault="009E36CB">
            <w:pPr>
              <w:pStyle w:val="ConsPlusNonformat"/>
              <w:jc w:val="both"/>
            </w:pPr>
            <w:r>
              <w:t>рилиза-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цию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техни-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ческие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цели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 техни-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ческие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цели 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на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дезин-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фекцию 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8 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12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13 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14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15     </w:t>
            </w:r>
          </w:p>
        </w:tc>
      </w:tr>
      <w:tr w:rsidR="009E36CB">
        <w:trPr>
          <w:trHeight w:val="240"/>
        </w:trPr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8.5.2. В журнале по этой </w:t>
      </w:r>
      <w:hyperlink w:anchor="P1559" w:history="1">
        <w:r>
          <w:rPr>
            <w:color w:val="0000FF"/>
          </w:rPr>
          <w:t>форме</w:t>
        </w:r>
      </w:hyperlink>
      <w:r>
        <w:t xml:space="preserve"> ведут учет результатов ветеринарно-санитарной экспертизы за каждый день работы мясокомбината.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8.5.3. В графе 4 указывают количество осмотренных туш, что одновременно означает и количество переработанного скота. В графе 5 записывают, какие болезни выявлены после убоя животных, например, туберкулез, финноз, эхинококкоз и т.д., по видам животных, а в графе 6 (против каждой болезни) - число случаев этих болезней. Незаразные болезни в графе 5 не указывают, а записывают их под общим названием "незаразные болезни" и указывают (в графе 6) общее число случаев незаразных болезней, считая случаи только тех болезней, которые влекут за собой браковку мяса и мясопродуктов. В графе 7 записывают результаты бактериологического исследования в случаях, если материал направляли в лабораторию для исследования, например, при вынужденном убое.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8.5.4. В графах 8 - 14 указывают количество мяса, мясопродуктов, кишок, направленных на обезвреживание, промышленную переработку, и шкур, направленных на дезинфекцию.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8.5.5. В отдельном журнале по форме, указанной в </w:t>
      </w:r>
      <w:hyperlink w:anchor="P1559" w:history="1">
        <w:r>
          <w:rPr>
            <w:color w:val="0000FF"/>
          </w:rPr>
          <w:t>п. 8.5.1</w:t>
        </w:r>
      </w:hyperlink>
      <w:r>
        <w:t>, ведут учет результатов ветеринарно-санитарной экспертизы мяса вынужденно убитых животных на санитарной бойне мясокомбината; в случае доставки на санитарную бойню животных для вынужденного убоя непосредственно из хозяйств или с базы мясокомбината (например, свиней, больных чумой, рожей, животных истощенных, с повышенной температурой и т.п.) в графе 2 указывают, откуда поступили животные (наименование хозяйства, населенного пункта или базы), а также кто направил их на санитарную бойню (фамилию и должность ветеринарного врача). В графе 7 указывают дату полученного результата исследований.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8.6. "Журнал учета трихинеллоскопии свиных туш на мясокомбинате" </w:t>
      </w:r>
      <w:hyperlink w:anchor="P1601" w:history="1">
        <w:r>
          <w:rPr>
            <w:color w:val="0000FF"/>
          </w:rPr>
          <w:t>(форма N 37)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6" w:name="P1601"/>
      <w:bookmarkEnd w:id="46"/>
      <w:r>
        <w:lastRenderedPageBreak/>
        <w:t>8.6.1. Форма журнала следующая:</w:t>
      </w:r>
    </w:p>
    <w:p w:rsidR="009E36CB" w:rsidRDefault="009E36C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1755"/>
        <w:gridCol w:w="2106"/>
        <w:gridCol w:w="2106"/>
      </w:tblGrid>
      <w:tr w:rsidR="009E36CB">
        <w:trPr>
          <w:trHeight w:val="240"/>
        </w:trPr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Регистрационный </w:t>
            </w:r>
          </w:p>
          <w:p w:rsidR="009E36CB" w:rsidRDefault="009E36CB">
            <w:pPr>
              <w:pStyle w:val="ConsPlusNonformat"/>
              <w:jc w:val="both"/>
            </w:pPr>
            <w:r>
              <w:t>номер партии или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наименование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сдатчика скота 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>Дата ис-</w:t>
            </w:r>
          </w:p>
          <w:p w:rsidR="009E36CB" w:rsidRDefault="009E36CB">
            <w:pPr>
              <w:pStyle w:val="ConsPlusNonformat"/>
              <w:jc w:val="both"/>
            </w:pPr>
            <w:r>
              <w:t>следова-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ния     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Количество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исследованных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туш     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Результаты   </w:t>
            </w:r>
          </w:p>
          <w:p w:rsidR="009E36CB" w:rsidRDefault="009E36CB">
            <w:pPr>
              <w:pStyle w:val="ConsPlusNonformat"/>
              <w:jc w:val="both"/>
            </w:pPr>
            <w:r>
              <w:t>трихинеллоскопии</w:t>
            </w:r>
          </w:p>
        </w:tc>
        <w:tc>
          <w:tcPr>
            <w:tcW w:w="210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Подпись лица,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производившего </w:t>
            </w:r>
          </w:p>
          <w:p w:rsidR="009E36CB" w:rsidRDefault="009E36CB">
            <w:pPr>
              <w:pStyle w:val="ConsPlusNonformat"/>
              <w:jc w:val="both"/>
            </w:pPr>
            <w:r>
              <w:t>трихинеллоскопию</w:t>
            </w:r>
          </w:p>
        </w:tc>
      </w:tr>
      <w:tr w:rsidR="009E36CB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1     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3 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4   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E36CB">
        <w:trPr>
          <w:trHeight w:val="240"/>
        </w:trPr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8.7. "Журнал регистрации проб и образцов продукции, поступивших на исследование в лабораторию мясокомбината" </w:t>
      </w:r>
      <w:hyperlink w:anchor="P1617" w:history="1">
        <w:r>
          <w:rPr>
            <w:color w:val="0000FF"/>
          </w:rPr>
          <w:t>(форма N 38)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8.7.1. В журнале регистрируют пробы продуктов, вырабатываемых мясокомбинатом (колбасными и другими цехами), или патологический материал от павших животных, поступающий в лабораторию мясокомбината на исследование.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>8.7.2. Журнал ведут раздельно в бактериологической и химической лабораториях.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7" w:name="P1617"/>
      <w:bookmarkEnd w:id="47"/>
      <w:r>
        <w:t>8.7.3. Форма журнала следующая: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1053"/>
        <w:gridCol w:w="1053"/>
        <w:gridCol w:w="1404"/>
        <w:gridCol w:w="1638"/>
        <w:gridCol w:w="1755"/>
        <w:gridCol w:w="936"/>
        <w:gridCol w:w="1170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>N пробы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или  </w:t>
            </w:r>
          </w:p>
          <w:p w:rsidR="009E36CB" w:rsidRDefault="009E36CB">
            <w:pPr>
              <w:pStyle w:val="ConsPlusNonformat"/>
              <w:jc w:val="both"/>
            </w:pPr>
            <w:r>
              <w:t>образца</w:t>
            </w:r>
          </w:p>
        </w:tc>
        <w:tc>
          <w:tcPr>
            <w:tcW w:w="105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ления  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Из какого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цеха   </w:t>
            </w:r>
          </w:p>
          <w:p w:rsidR="009E36CB" w:rsidRDefault="009E36CB">
            <w:pPr>
              <w:pStyle w:val="ConsPlusNonformat"/>
              <w:jc w:val="both"/>
            </w:pPr>
            <w:r>
              <w:t>доставлены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пробы или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образцы 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Вид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материала,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поступившего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на  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исследование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Дата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выработки  </w:t>
            </w:r>
          </w:p>
          <w:p w:rsidR="009E36CB" w:rsidRDefault="009E36CB">
            <w:pPr>
              <w:pStyle w:val="ConsPlusNonformat"/>
              <w:jc w:val="both"/>
            </w:pPr>
            <w:r>
              <w:t>продукции или</w:t>
            </w:r>
          </w:p>
          <w:p w:rsidR="009E36CB" w:rsidRDefault="009E36CB">
            <w:pPr>
              <w:pStyle w:val="ConsPlusNonformat"/>
              <w:jc w:val="both"/>
            </w:pPr>
            <w:r>
              <w:t>убоя (падежа)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животного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>На что</w:t>
            </w:r>
          </w:p>
          <w:p w:rsidR="009E36CB" w:rsidRDefault="009E36CB">
            <w:pPr>
              <w:pStyle w:val="ConsPlusNonformat"/>
              <w:jc w:val="both"/>
            </w:pPr>
            <w: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t>довать</w:t>
            </w:r>
          </w:p>
        </w:tc>
        <w:tc>
          <w:tcPr>
            <w:tcW w:w="1170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Резуль-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тат  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вания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5 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6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7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8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8.8. "Журнал регистрации бактериологических исследований туш и органов (трупов) убойных животных" </w:t>
      </w:r>
      <w:hyperlink w:anchor="P1632" w:history="1">
        <w:r>
          <w:rPr>
            <w:color w:val="0000FF"/>
          </w:rPr>
          <w:t>(форма N 39)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48" w:name="P1632"/>
      <w:bookmarkEnd w:id="48"/>
      <w:r>
        <w:t>8.8.1.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1287"/>
        <w:gridCol w:w="1287"/>
        <w:gridCol w:w="1404"/>
        <w:gridCol w:w="1755"/>
        <w:gridCol w:w="1638"/>
        <w:gridCol w:w="936"/>
      </w:tblGrid>
      <w:tr w:rsidR="009E36CB">
        <w:trPr>
          <w:trHeight w:val="240"/>
        </w:trPr>
        <w:tc>
          <w:tcPr>
            <w:tcW w:w="58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70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N  </w:t>
            </w:r>
          </w:p>
          <w:p w:rsidR="009E36CB" w:rsidRDefault="009E36CB">
            <w:pPr>
              <w:pStyle w:val="ConsPlusNonformat"/>
              <w:jc w:val="both"/>
            </w:pPr>
            <w:r>
              <w:t>проб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Откуда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когда  </w:t>
            </w:r>
          </w:p>
          <w:p w:rsidR="009E36CB" w:rsidRDefault="009E36CB">
            <w:pPr>
              <w:pStyle w:val="ConsPlusNonformat"/>
              <w:jc w:val="both"/>
            </w:pPr>
            <w:r>
              <w:t>поступили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пробы  </w:t>
            </w:r>
          </w:p>
        </w:tc>
        <w:tc>
          <w:tcPr>
            <w:tcW w:w="1287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Вид   </w:t>
            </w:r>
          </w:p>
          <w:p w:rsidR="009E36CB" w:rsidRDefault="009E36CB">
            <w:pPr>
              <w:pStyle w:val="ConsPlusNonformat"/>
              <w:jc w:val="both"/>
            </w:pPr>
            <w:r>
              <w:t>животного</w:t>
            </w:r>
          </w:p>
        </w:tc>
        <w:tc>
          <w:tcPr>
            <w:tcW w:w="140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убоя </w:t>
            </w:r>
          </w:p>
          <w:p w:rsidR="009E36CB" w:rsidRDefault="009E36CB">
            <w:pPr>
              <w:pStyle w:val="ConsPlusNonformat"/>
              <w:jc w:val="both"/>
            </w:pPr>
            <w:r>
              <w:t>или падежа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животного </w:t>
            </w:r>
          </w:p>
        </w:tc>
        <w:tc>
          <w:tcPr>
            <w:tcW w:w="1755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 Вид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исследуемого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материала  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>Патологоана-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томические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изменения   </w:t>
            </w:r>
          </w:p>
        </w:tc>
        <w:tc>
          <w:tcPr>
            <w:tcW w:w="936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посева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6 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7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8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819"/>
        <w:gridCol w:w="1404"/>
        <w:gridCol w:w="1404"/>
        <w:gridCol w:w="1521"/>
        <w:gridCol w:w="1755"/>
      </w:tblGrid>
      <w:tr w:rsidR="009E36CB">
        <w:trPr>
          <w:trHeight w:val="240"/>
        </w:trPr>
        <w:tc>
          <w:tcPr>
            <w:tcW w:w="2574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  Результаты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исследований    </w:t>
            </w:r>
          </w:p>
        </w:tc>
        <w:tc>
          <w:tcPr>
            <w:tcW w:w="819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Био- </w:t>
            </w:r>
          </w:p>
          <w:p w:rsidR="009E36CB" w:rsidRDefault="009E36CB">
            <w:pPr>
              <w:pStyle w:val="ConsPlusNonformat"/>
              <w:jc w:val="both"/>
            </w:pPr>
            <w:r>
              <w:t>проба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Дата 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окончания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исследо-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вания     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Кто произ-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водил ис- 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>следования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Заключение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Подпись лица,</w:t>
            </w:r>
          </w:p>
          <w:p w:rsidR="009E36CB" w:rsidRDefault="009E36CB">
            <w:pPr>
              <w:pStyle w:val="ConsPlusNonformat"/>
              <w:jc w:val="both"/>
            </w:pPr>
            <w:r>
              <w:t>уничтожившего</w:t>
            </w:r>
          </w:p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патогенную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культуру,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дата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уничтожения </w:t>
            </w:r>
          </w:p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>бактерио-</w:t>
            </w:r>
          </w:p>
          <w:p w:rsidR="009E36CB" w:rsidRDefault="009E36CB">
            <w:pPr>
              <w:pStyle w:val="ConsPlusNonformat"/>
              <w:jc w:val="both"/>
            </w:pPr>
            <w:r>
              <w:t>скопичес-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кого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бактерио-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логичес-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кого     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   9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11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13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14  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15      </w:t>
            </w:r>
          </w:p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49" w:name="P1662"/>
      <w:bookmarkEnd w:id="49"/>
      <w:r>
        <w:t xml:space="preserve">8.9. "Журнал регистрации бактериологических исследований колбасных и кулинарных изделий, копченостей, полуфабрикатов, кормовой муки" </w:t>
      </w:r>
      <w:hyperlink w:anchor="P1663" w:history="1">
        <w:r>
          <w:rPr>
            <w:color w:val="0000FF"/>
          </w:rPr>
          <w:t>(форма N 40)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50" w:name="P1663"/>
      <w:bookmarkEnd w:id="50"/>
      <w:r>
        <w:t>8.9.1. Журнал ведут по следующей форме: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936"/>
        <w:gridCol w:w="1170"/>
        <w:gridCol w:w="1521"/>
        <w:gridCol w:w="1287"/>
        <w:gridCol w:w="936"/>
        <w:gridCol w:w="1638"/>
        <w:gridCol w:w="1521"/>
      </w:tblGrid>
      <w:tr w:rsidR="009E36CB">
        <w:trPr>
          <w:trHeight w:val="240"/>
        </w:trPr>
        <w:tc>
          <w:tcPr>
            <w:tcW w:w="58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N     </w:t>
            </w:r>
          </w:p>
          <w:p w:rsidR="009E36CB" w:rsidRDefault="009E36CB">
            <w:pPr>
              <w:pStyle w:val="ConsPlusNonformat"/>
              <w:jc w:val="both"/>
            </w:pPr>
            <w:r>
              <w:t>образ-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цов   </w:t>
            </w:r>
          </w:p>
        </w:tc>
        <w:tc>
          <w:tcPr>
            <w:tcW w:w="117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Откуда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когда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посту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пили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образцы </w:t>
            </w:r>
          </w:p>
        </w:tc>
        <w:tc>
          <w:tcPr>
            <w:tcW w:w="1521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Вид   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исследуемых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продуктов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или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материалов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   </w:t>
            </w:r>
          </w:p>
          <w:p w:rsidR="009E36CB" w:rsidRDefault="009E36CB">
            <w:pPr>
              <w:pStyle w:val="ConsPlusNonformat"/>
              <w:jc w:val="both"/>
            </w:pPr>
            <w:r>
              <w:t>выработки</w:t>
            </w:r>
          </w:p>
          <w:p w:rsidR="009E36CB" w:rsidRDefault="009E36CB">
            <w:pPr>
              <w:pStyle w:val="ConsPlusNonformat"/>
              <w:jc w:val="both"/>
            </w:pPr>
            <w:r>
              <w:t>продукции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посева</w:t>
            </w:r>
          </w:p>
        </w:tc>
        <w:tc>
          <w:tcPr>
            <w:tcW w:w="3159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      Результаты      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053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определение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общего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количества </w:t>
            </w:r>
          </w:p>
          <w:p w:rsidR="009E36CB" w:rsidRDefault="009E36CB">
            <w:pPr>
              <w:pStyle w:val="ConsPlusNonformat"/>
              <w:jc w:val="both"/>
            </w:pPr>
            <w:r>
              <w:t>микробов в 1</w:t>
            </w:r>
          </w:p>
          <w:p w:rsidR="009E36CB" w:rsidRDefault="009E36CB">
            <w:pPr>
              <w:pStyle w:val="ConsPlusNonformat"/>
              <w:jc w:val="both"/>
            </w:pPr>
            <w:r>
              <w:t>г продукта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характер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микрофлоры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определение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бактерий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группы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сальмонелл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7 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8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1521"/>
        <w:gridCol w:w="1638"/>
        <w:gridCol w:w="1638"/>
        <w:gridCol w:w="1287"/>
        <w:gridCol w:w="1755"/>
      </w:tblGrid>
      <w:tr w:rsidR="009E36CB">
        <w:trPr>
          <w:trHeight w:val="240"/>
        </w:trPr>
        <w:tc>
          <w:tcPr>
            <w:tcW w:w="3042" w:type="dxa"/>
            <w:gridSpan w:val="2"/>
          </w:tcPr>
          <w:p w:rsidR="009E36CB" w:rsidRDefault="009E36CB">
            <w:pPr>
              <w:pStyle w:val="ConsPlusNonformat"/>
              <w:jc w:val="both"/>
            </w:pPr>
            <w:r>
              <w:t xml:space="preserve">     исследований      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 Дата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окончания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Кто проводил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Заключе-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ние      </w:t>
            </w:r>
          </w:p>
        </w:tc>
        <w:tc>
          <w:tcPr>
            <w:tcW w:w="175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Подпись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лица,    </w:t>
            </w:r>
          </w:p>
          <w:p w:rsidR="009E36CB" w:rsidRDefault="009E36CB">
            <w:pPr>
              <w:pStyle w:val="ConsPlusNonformat"/>
              <w:jc w:val="both"/>
            </w:pPr>
            <w:r>
              <w:t>уничтожившего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патогенную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культуру, и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дата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уничтожения </w:t>
            </w:r>
          </w:p>
        </w:tc>
      </w:tr>
      <w:tr w:rsidR="009E36CB">
        <w:trPr>
          <w:trHeight w:val="240"/>
        </w:trPr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определение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бактерий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группы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кишечной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палочки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определение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бактерий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группы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протея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638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9  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10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11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12 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13   </w:t>
            </w: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14      </w:t>
            </w:r>
          </w:p>
        </w:tc>
      </w:tr>
      <w:tr w:rsidR="009E36CB">
        <w:trPr>
          <w:trHeight w:val="240"/>
        </w:trPr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51" w:name="P1699"/>
      <w:bookmarkEnd w:id="51"/>
      <w:r>
        <w:t xml:space="preserve">8.10. "Журнал регистрации бактериологического исследования консервов после стерилизации" </w:t>
      </w:r>
      <w:hyperlink w:anchor="P1700" w:history="1">
        <w:r>
          <w:rPr>
            <w:color w:val="0000FF"/>
          </w:rPr>
          <w:t>(форма N 41)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52" w:name="P1700"/>
      <w:bookmarkEnd w:id="52"/>
      <w:r>
        <w:t>8.10.1. Форма журнала следующая: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936"/>
        <w:gridCol w:w="1287"/>
        <w:gridCol w:w="1287"/>
        <w:gridCol w:w="1404"/>
        <w:gridCol w:w="2223"/>
        <w:gridCol w:w="936"/>
        <w:gridCol w:w="1521"/>
      </w:tblGrid>
      <w:tr w:rsidR="009E36CB">
        <w:trPr>
          <w:trHeight w:val="240"/>
        </w:trPr>
        <w:tc>
          <w:tcPr>
            <w:tcW w:w="585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N     </w:t>
            </w:r>
          </w:p>
          <w:p w:rsidR="009E36CB" w:rsidRDefault="009E36CB">
            <w:pPr>
              <w:pStyle w:val="ConsPlusNonformat"/>
              <w:jc w:val="both"/>
            </w:pPr>
            <w:r>
              <w:t>образ-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цов  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Название 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исследуе-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мых кон-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сервов   </w:t>
            </w:r>
          </w:p>
        </w:tc>
        <w:tc>
          <w:tcPr>
            <w:tcW w:w="1287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Дата,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смена  </w:t>
            </w:r>
          </w:p>
          <w:p w:rsidR="009E36CB" w:rsidRDefault="009E36CB">
            <w:pPr>
              <w:pStyle w:val="ConsPlusNonformat"/>
              <w:jc w:val="both"/>
            </w:pPr>
            <w:r>
              <w:t>выработки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N партии и</w:t>
            </w:r>
          </w:p>
          <w:p w:rsidR="009E36CB" w:rsidRDefault="009E36CB">
            <w:pPr>
              <w:pStyle w:val="ConsPlusNonformat"/>
              <w:jc w:val="both"/>
            </w:pPr>
            <w:r>
              <w:t>маркировка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банки   </w:t>
            </w:r>
          </w:p>
        </w:tc>
        <w:tc>
          <w:tcPr>
            <w:tcW w:w="2223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Дата начала и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окончания    </w:t>
            </w:r>
          </w:p>
          <w:p w:rsidR="009E36CB" w:rsidRDefault="009E36CB">
            <w:pPr>
              <w:pStyle w:val="ConsPlusNonformat"/>
              <w:jc w:val="both"/>
            </w:pPr>
            <w:r>
              <w:t>термостатирования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перед посевом  </w:t>
            </w:r>
          </w:p>
        </w:tc>
        <w:tc>
          <w:tcPr>
            <w:tcW w:w="93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Дата </w:t>
            </w:r>
          </w:p>
          <w:p w:rsidR="009E36CB" w:rsidRDefault="009E36CB">
            <w:pPr>
              <w:pStyle w:val="ConsPlusNonformat"/>
              <w:jc w:val="both"/>
            </w:pPr>
            <w:r>
              <w:t>посева</w:t>
            </w:r>
          </w:p>
        </w:tc>
        <w:tc>
          <w:tcPr>
            <w:tcW w:w="1521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Результаты </w:t>
            </w:r>
          </w:p>
        </w:tc>
      </w:tr>
      <w:tr w:rsidR="009E36CB">
        <w:tc>
          <w:tcPr>
            <w:tcW w:w="468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210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1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определение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аэробных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микробов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lastRenderedPageBreak/>
              <w:t xml:space="preserve"> 1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6        </w:t>
            </w: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8     </w:t>
            </w:r>
          </w:p>
        </w:tc>
      </w:tr>
      <w:tr w:rsidR="009E36CB">
        <w:trPr>
          <w:trHeight w:val="240"/>
        </w:trPr>
        <w:tc>
          <w:tcPr>
            <w:tcW w:w="585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521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2106"/>
        <w:gridCol w:w="1872"/>
      </w:tblGrid>
      <w:tr w:rsidR="009E36CB">
        <w:trPr>
          <w:trHeight w:val="240"/>
        </w:trPr>
        <w:tc>
          <w:tcPr>
            <w:tcW w:w="2574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  исследований    </w:t>
            </w:r>
          </w:p>
        </w:tc>
        <w:tc>
          <w:tcPr>
            <w:tcW w:w="257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 Дата окончания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исследований    </w:t>
            </w:r>
          </w:p>
        </w:tc>
        <w:tc>
          <w:tcPr>
            <w:tcW w:w="2106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Кто производил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исследования  </w:t>
            </w:r>
          </w:p>
        </w:tc>
        <w:tc>
          <w:tcPr>
            <w:tcW w:w="18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 xml:space="preserve">  Заключение  </w:t>
            </w:r>
          </w:p>
        </w:tc>
      </w:tr>
      <w:tr w:rsidR="009E36CB">
        <w:trPr>
          <w:trHeight w:val="240"/>
        </w:trPr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определение 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анаэробных микробов </w:t>
            </w:r>
          </w:p>
        </w:tc>
        <w:tc>
          <w:tcPr>
            <w:tcW w:w="2457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989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755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9          </w:t>
            </w: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10         </w:t>
            </w: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11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12      </w:t>
            </w:r>
          </w:p>
        </w:tc>
      </w:tr>
      <w:tr w:rsidR="009E36CB">
        <w:trPr>
          <w:trHeight w:val="240"/>
        </w:trPr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57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10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bookmarkStart w:id="53" w:name="P1729"/>
      <w:bookmarkEnd w:id="53"/>
      <w:r>
        <w:t xml:space="preserve">8.11. "Журнал регистрации исследований мяса на свежесть" </w:t>
      </w:r>
      <w:hyperlink w:anchor="P1730" w:history="1">
        <w:r>
          <w:rPr>
            <w:color w:val="0000FF"/>
          </w:rPr>
          <w:t>(форма N 42)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54" w:name="P1730"/>
      <w:bookmarkEnd w:id="54"/>
      <w:r>
        <w:t>8.11.1. Журнал имеет следующую форму:</w:t>
      </w: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rPr>
          <w:sz w:val="18"/>
        </w:rPr>
        <w:t>(Четная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48"/>
        <w:gridCol w:w="1080"/>
        <w:gridCol w:w="972"/>
        <w:gridCol w:w="864"/>
        <w:gridCol w:w="756"/>
        <w:gridCol w:w="648"/>
        <w:gridCol w:w="756"/>
        <w:gridCol w:w="1188"/>
        <w:gridCol w:w="864"/>
        <w:gridCol w:w="972"/>
        <w:gridCol w:w="1188"/>
      </w:tblGrid>
      <w:tr w:rsidR="009E36CB">
        <w:trPr>
          <w:trHeight w:val="225"/>
        </w:trPr>
        <w:tc>
          <w:tcPr>
            <w:tcW w:w="54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N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п/п</w:t>
            </w:r>
          </w:p>
        </w:tc>
        <w:tc>
          <w:tcPr>
            <w:tcW w:w="64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N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проб</w:t>
            </w:r>
          </w:p>
        </w:tc>
        <w:tc>
          <w:tcPr>
            <w:tcW w:w="1080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Откуда и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когда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поступи-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ли пробы</w:t>
            </w:r>
          </w:p>
        </w:tc>
        <w:tc>
          <w:tcPr>
            <w:tcW w:w="972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Вид ис-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следуе-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мого 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мяса   </w:t>
            </w:r>
          </w:p>
        </w:tc>
        <w:tc>
          <w:tcPr>
            <w:tcW w:w="86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Дата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иссле-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дова-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ния   </w:t>
            </w:r>
          </w:p>
        </w:tc>
        <w:tc>
          <w:tcPr>
            <w:tcW w:w="6372" w:type="dxa"/>
            <w:gridSpan w:val="7"/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        Результаты                     </w:t>
            </w:r>
          </w:p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4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6372" w:type="dxa"/>
            <w:gridSpan w:val="7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органолептические показатели            </w:t>
            </w:r>
          </w:p>
        </w:tc>
      </w:tr>
      <w:tr w:rsidR="009E36CB">
        <w:tc>
          <w:tcPr>
            <w:tcW w:w="43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54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972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864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внеш-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ний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вид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кон-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сис-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тен-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ция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запах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состояние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костного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мозга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состо-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яние 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жира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состоя-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ние су-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хожилий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состояние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бульона 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>при варке</w:t>
            </w:r>
          </w:p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мяса  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2  </w:t>
            </w: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3  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4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5 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6  </w:t>
            </w: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7  </w:t>
            </w: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8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 9    </w:t>
            </w: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10  </w:t>
            </w: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11   </w:t>
            </w: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rPr>
                <w:sz w:val="18"/>
              </w:rPr>
              <w:t xml:space="preserve">   12    </w:t>
            </w:r>
          </w:p>
        </w:tc>
      </w:tr>
      <w:tr w:rsidR="009E36CB">
        <w:trPr>
          <w:trHeight w:val="225"/>
        </w:trPr>
        <w:tc>
          <w:tcPr>
            <w:tcW w:w="54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64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nformat"/>
        <w:jc w:val="both"/>
      </w:pPr>
      <w:r>
        <w:t xml:space="preserve">                                                        (Нечетная страница)</w:t>
      </w:r>
    </w:p>
    <w:p w:rsidR="009E36CB" w:rsidRDefault="009E36CB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87"/>
        <w:gridCol w:w="1404"/>
        <w:gridCol w:w="1638"/>
        <w:gridCol w:w="1989"/>
        <w:gridCol w:w="1638"/>
        <w:gridCol w:w="1404"/>
      </w:tblGrid>
      <w:tr w:rsidR="009E36CB">
        <w:trPr>
          <w:trHeight w:val="240"/>
        </w:trPr>
        <w:tc>
          <w:tcPr>
            <w:tcW w:w="6318" w:type="dxa"/>
            <w:gridSpan w:val="4"/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       исследований                   </w:t>
            </w:r>
          </w:p>
        </w:tc>
        <w:tc>
          <w:tcPr>
            <w:tcW w:w="1638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Кто проводил</w:t>
            </w:r>
          </w:p>
          <w:p w:rsidR="009E36CB" w:rsidRDefault="009E36CB">
            <w:pPr>
              <w:pStyle w:val="ConsPlusNonformat"/>
              <w:jc w:val="both"/>
            </w:pPr>
            <w:r>
              <w:t>исследования</w:t>
            </w:r>
          </w:p>
        </w:tc>
        <w:tc>
          <w:tcPr>
            <w:tcW w:w="1404" w:type="dxa"/>
            <w:vMerge w:val="restart"/>
          </w:tcPr>
          <w:p w:rsidR="009E36CB" w:rsidRDefault="009E36CB">
            <w:pPr>
              <w:pStyle w:val="ConsPlusNonformat"/>
              <w:jc w:val="both"/>
            </w:pPr>
            <w:r>
              <w:t>Заключение</w:t>
            </w:r>
          </w:p>
        </w:tc>
      </w:tr>
      <w:tr w:rsidR="009E36CB">
        <w:trPr>
          <w:trHeight w:val="240"/>
        </w:trPr>
        <w:tc>
          <w:tcPr>
            <w:tcW w:w="1287" w:type="dxa"/>
            <w:vMerge w:val="restart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бактерио-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скопия   </w:t>
            </w:r>
          </w:p>
        </w:tc>
        <w:tc>
          <w:tcPr>
            <w:tcW w:w="5031" w:type="dxa"/>
            <w:gridSpan w:val="3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 химический анализ        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c>
          <w:tcPr>
            <w:tcW w:w="1170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>количество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летучих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жирных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кислот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реакция с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сернокислой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медью в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бульоне   </w:t>
            </w:r>
          </w:p>
        </w:tc>
        <w:tc>
          <w:tcPr>
            <w:tcW w:w="19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содержание   </w:t>
            </w:r>
          </w:p>
          <w:p w:rsidR="009E36CB" w:rsidRDefault="009E36CB">
            <w:pPr>
              <w:pStyle w:val="ConsPlusNonformat"/>
              <w:jc w:val="both"/>
            </w:pPr>
            <w:r>
              <w:t>аминоаммиачного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 азота     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9E36CB" w:rsidRDefault="009E36CB"/>
        </w:tc>
        <w:tc>
          <w:tcPr>
            <w:tcW w:w="1287" w:type="dxa"/>
            <w:vMerge/>
            <w:tcBorders>
              <w:top w:val="nil"/>
            </w:tcBorders>
          </w:tcPr>
          <w:p w:rsidR="009E36CB" w:rsidRDefault="009E36CB"/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13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14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15     </w:t>
            </w:r>
          </w:p>
        </w:tc>
        <w:tc>
          <w:tcPr>
            <w:tcW w:w="19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16     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17     </w:t>
            </w: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9E36CB">
        <w:trPr>
          <w:trHeight w:val="240"/>
        </w:trPr>
        <w:tc>
          <w:tcPr>
            <w:tcW w:w="1287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989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ind w:firstLine="540"/>
        <w:jc w:val="both"/>
      </w:pPr>
      <w:r>
        <w:t xml:space="preserve">8.12. В журналах лабораторных исследований по </w:t>
      </w:r>
      <w:hyperlink w:anchor="P1662" w:history="1">
        <w:r>
          <w:rPr>
            <w:color w:val="0000FF"/>
          </w:rPr>
          <w:t>формам N 40</w:t>
        </w:r>
      </w:hyperlink>
      <w:r>
        <w:t xml:space="preserve">, </w:t>
      </w:r>
      <w:hyperlink w:anchor="P1699" w:history="1">
        <w:r>
          <w:rPr>
            <w:color w:val="0000FF"/>
          </w:rPr>
          <w:t>41</w:t>
        </w:r>
      </w:hyperlink>
      <w:r>
        <w:t xml:space="preserve"> и </w:t>
      </w:r>
      <w:hyperlink w:anchor="P1729" w:history="1">
        <w:r>
          <w:rPr>
            <w:color w:val="0000FF"/>
          </w:rPr>
          <w:t>42</w:t>
        </w:r>
      </w:hyperlink>
      <w:r>
        <w:t xml:space="preserve"> фиксируют конечные результаты исследований на основании записей в рабочих журналах (тетрадях). Рабочие журналы (тетради) ведут по произвольной форме, но с обязательным отражением в них исследований, предусмотренных стандартом, в частности описания морфологии микроорганизмов, характера культур на всех питательных средах и т.п.</w:t>
      </w:r>
    </w:p>
    <w:p w:rsidR="009E36CB" w:rsidRDefault="009E36CB">
      <w:pPr>
        <w:pStyle w:val="ConsPlusNormal"/>
        <w:spacing w:before="280"/>
        <w:ind w:firstLine="540"/>
        <w:jc w:val="both"/>
      </w:pPr>
      <w:r>
        <w:t xml:space="preserve">При значительном объеме работы журналы по </w:t>
      </w:r>
      <w:hyperlink w:anchor="P1662" w:history="1">
        <w:r>
          <w:rPr>
            <w:color w:val="0000FF"/>
          </w:rPr>
          <w:t>форме N 40</w:t>
        </w:r>
      </w:hyperlink>
      <w:r>
        <w:t xml:space="preserve"> для удобства могут </w:t>
      </w:r>
      <w:r>
        <w:lastRenderedPageBreak/>
        <w:t>быть раздельными для разных видов изделий.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  <w:outlineLvl w:val="3"/>
      </w:pPr>
      <w:r>
        <w:t xml:space="preserve">8.13. "Журнал учета дезинфекции на убойном предприятии" </w:t>
      </w:r>
      <w:hyperlink w:anchor="P1770" w:history="1">
        <w:r>
          <w:rPr>
            <w:color w:val="0000FF"/>
          </w:rPr>
          <w:t>(форма N 43)</w:t>
        </w:r>
      </w:hyperlink>
      <w:r>
        <w:t>.</w:t>
      </w:r>
    </w:p>
    <w:p w:rsidR="009E36CB" w:rsidRDefault="009E36CB">
      <w:pPr>
        <w:pStyle w:val="ConsPlusNormal"/>
        <w:spacing w:before="280"/>
        <w:ind w:firstLine="540"/>
        <w:jc w:val="both"/>
      </w:pPr>
      <w:bookmarkStart w:id="55" w:name="P1770"/>
      <w:bookmarkEnd w:id="55"/>
      <w:r>
        <w:t>8.13.1. Журнал ведут на мясокомбинатах, бойнях и убойных пунктах при дезинфекции помещений для скота, территории, производственных цехов, инвентаря и оборудования по следующей форме:</w:t>
      </w:r>
    </w:p>
    <w:p w:rsidR="009E36CB" w:rsidRDefault="009E36CB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1638"/>
        <w:gridCol w:w="2223"/>
        <w:gridCol w:w="2808"/>
        <w:gridCol w:w="1872"/>
      </w:tblGrid>
      <w:tr w:rsidR="009E36CB">
        <w:trPr>
          <w:trHeight w:val="240"/>
        </w:trPr>
        <w:tc>
          <w:tcPr>
            <w:tcW w:w="702" w:type="dxa"/>
          </w:tcPr>
          <w:p w:rsidR="009E36CB" w:rsidRDefault="009E36CB">
            <w:pPr>
              <w:pStyle w:val="ConsPlusNonformat"/>
              <w:jc w:val="both"/>
            </w:pPr>
            <w:r>
              <w:t>Дата</w:t>
            </w:r>
          </w:p>
        </w:tc>
        <w:tc>
          <w:tcPr>
            <w:tcW w:w="1638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 Название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объекта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дезинфекции </w:t>
            </w:r>
          </w:p>
        </w:tc>
        <w:tc>
          <w:tcPr>
            <w:tcW w:w="2223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По какому поводу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 проведена    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 дезинфекция   </w:t>
            </w:r>
          </w:p>
        </w:tc>
        <w:tc>
          <w:tcPr>
            <w:tcW w:w="2808" w:type="dxa"/>
          </w:tcPr>
          <w:p w:rsidR="009E36CB" w:rsidRDefault="009E36CB">
            <w:pPr>
              <w:pStyle w:val="ConsPlusNonformat"/>
              <w:jc w:val="both"/>
            </w:pPr>
            <w:r>
              <w:t>Название дезсредства и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концентрация раствора </w:t>
            </w:r>
          </w:p>
        </w:tc>
        <w:tc>
          <w:tcPr>
            <w:tcW w:w="1872" w:type="dxa"/>
          </w:tcPr>
          <w:p w:rsidR="009E36CB" w:rsidRDefault="009E36CB">
            <w:pPr>
              <w:pStyle w:val="ConsPlusNonformat"/>
              <w:jc w:val="both"/>
            </w:pPr>
            <w:r>
              <w:t xml:space="preserve"> Подпись лица,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проводившего</w:t>
            </w:r>
          </w:p>
          <w:p w:rsidR="009E36CB" w:rsidRDefault="009E36CB">
            <w:pPr>
              <w:pStyle w:val="ConsPlusNonformat"/>
              <w:jc w:val="both"/>
            </w:pPr>
            <w:r>
              <w:t xml:space="preserve">  дезинфекцию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3        </w:t>
            </w: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    4           </w:t>
            </w: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  <w:r>
              <w:t xml:space="preserve">      5       </w:t>
            </w:r>
          </w:p>
        </w:tc>
      </w:tr>
      <w:tr w:rsidR="009E36CB">
        <w:trPr>
          <w:trHeight w:val="240"/>
        </w:trPr>
        <w:tc>
          <w:tcPr>
            <w:tcW w:w="70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2808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  <w:tc>
          <w:tcPr>
            <w:tcW w:w="1872" w:type="dxa"/>
            <w:tcBorders>
              <w:top w:val="nil"/>
            </w:tcBorders>
          </w:tcPr>
          <w:p w:rsidR="009E36CB" w:rsidRDefault="009E36CB">
            <w:pPr>
              <w:pStyle w:val="ConsPlusNonformat"/>
              <w:jc w:val="both"/>
            </w:pPr>
          </w:p>
        </w:tc>
      </w:tr>
    </w:tbl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jc w:val="center"/>
        <w:outlineLvl w:val="1"/>
      </w:pPr>
      <w:r>
        <w:t>Б. ДОКУМЕНТЫ ОТЧЕТНОСТИ ПО ВЕТЕРИНАРИИ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Утратил силу. - Инструкция, утв. Главным управлением ветеринарии Госагропрома СССР от 04.05.1987.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right"/>
        <w:outlineLvl w:val="0"/>
      </w:pPr>
      <w:r>
        <w:t>Приложение</w:t>
      </w:r>
    </w:p>
    <w:p w:rsidR="009E36CB" w:rsidRDefault="009E36CB">
      <w:pPr>
        <w:pStyle w:val="ConsPlusNormal"/>
        <w:jc w:val="right"/>
      </w:pPr>
      <w:r>
        <w:t>к Инструкции по ветеринарному</w:t>
      </w:r>
    </w:p>
    <w:p w:rsidR="009E36CB" w:rsidRDefault="009E36CB">
      <w:pPr>
        <w:pStyle w:val="ConsPlusNormal"/>
        <w:jc w:val="right"/>
      </w:pPr>
      <w:r>
        <w:t>учету и ветеринарной отчетности,</w:t>
      </w:r>
    </w:p>
    <w:p w:rsidR="009E36CB" w:rsidRDefault="009E36CB">
      <w:pPr>
        <w:pStyle w:val="ConsPlusNormal"/>
        <w:jc w:val="right"/>
      </w:pPr>
      <w:r>
        <w:t>утвержденной Главным управлением</w:t>
      </w:r>
    </w:p>
    <w:p w:rsidR="009E36CB" w:rsidRDefault="009E36CB">
      <w:pPr>
        <w:pStyle w:val="ConsPlusNormal"/>
        <w:jc w:val="right"/>
      </w:pPr>
      <w:r>
        <w:t>ветеринарии Министерства</w:t>
      </w:r>
    </w:p>
    <w:p w:rsidR="009E36CB" w:rsidRDefault="009E36CB">
      <w:pPr>
        <w:pStyle w:val="ConsPlusNormal"/>
        <w:jc w:val="right"/>
      </w:pPr>
      <w:r>
        <w:t>сельского хозяйства СССР</w:t>
      </w:r>
    </w:p>
    <w:p w:rsidR="009E36CB" w:rsidRDefault="009E36CB">
      <w:pPr>
        <w:pStyle w:val="ConsPlusNormal"/>
        <w:jc w:val="right"/>
      </w:pPr>
      <w:r>
        <w:t>3 сентября 1975 г.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ind w:firstLine="540"/>
        <w:jc w:val="both"/>
      </w:pPr>
      <w:r>
        <w:t>Утратило силу. - Инструкция, утв. Главным управлением ветеринарии Госагропрома СССР от 04.05.1987.</w:t>
      </w:r>
    </w:p>
    <w:p w:rsidR="009E36CB" w:rsidRDefault="009E36CB">
      <w:pPr>
        <w:pStyle w:val="ConsPlusNormal"/>
        <w:ind w:firstLine="540"/>
        <w:jc w:val="both"/>
      </w:pPr>
    </w:p>
    <w:p w:rsidR="009E36CB" w:rsidRDefault="009E36CB">
      <w:pPr>
        <w:pStyle w:val="ConsPlusNormal"/>
        <w:jc w:val="both"/>
      </w:pPr>
    </w:p>
    <w:p w:rsidR="009E36CB" w:rsidRDefault="009E36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56" w:name="_GoBack"/>
      <w:bookmarkEnd w:id="56"/>
    </w:p>
    <w:sectPr w:rsidR="00E96D80" w:rsidSect="00721D3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CB"/>
    <w:rsid w:val="0054008A"/>
    <w:rsid w:val="009E36CB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6C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6C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6C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6C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6CB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6C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6C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6CB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6C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6C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6CB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4669F42A727CF9A82225E9C1B5865E8E29FE5B62D19B6CEF25E75EF7DF019D5CBB932FB46P03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4669F42A727CF9A822B4C9E1B5865EBE09AE1B57F4EB49FA75070E7P23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24669F42A727CF9A822B4C9E1B5865E0E39BE3BF7013BE97FE5C72PE30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13973</Words>
  <Characters>79647</Characters>
  <Application>Microsoft Office Word</Application>
  <DocSecurity>0</DocSecurity>
  <Lines>663</Lines>
  <Paragraphs>186</Paragraphs>
  <ScaleCrop>false</ScaleCrop>
  <Company/>
  <LinksUpToDate>false</LinksUpToDate>
  <CharactersWithSpaces>93434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2018-09-12T13:55:00Z</dcterms:created>
  <dcterms:modified xsi:type="dcterms:W3CDTF">2018-09-12T13:55:00Z</dcterms:modified>
</cp:coreProperties>
</file>