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C80F" w14:textId="77777777" w:rsidR="00AF2F48" w:rsidRPr="00B945C2" w:rsidRDefault="00AF2F48" w:rsidP="00B945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5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C8667AF" w14:textId="7FC5AEBE" w:rsidR="009D43A0" w:rsidRPr="009D43A0" w:rsidRDefault="00AF2F48" w:rsidP="009D43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3A0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9D43A0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  <w:r w:rsidRPr="009D43A0">
        <w:rPr>
          <w:rFonts w:ascii="Times New Roman" w:hAnsi="Times New Roman" w:cs="Times New Roman"/>
          <w:sz w:val="28"/>
          <w:szCs w:val="28"/>
        </w:rPr>
        <w:t>«</w:t>
      </w:r>
      <w:r w:rsidR="009D43A0" w:rsidRPr="009D43A0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</w:t>
      </w:r>
      <w:r w:rsidR="009D43A0">
        <w:rPr>
          <w:rFonts w:ascii="Times New Roman" w:hAnsi="Times New Roman" w:cs="Times New Roman"/>
          <w:sz w:val="28"/>
          <w:szCs w:val="28"/>
        </w:rPr>
        <w:t xml:space="preserve"> </w:t>
      </w:r>
      <w:r w:rsidR="009D43A0" w:rsidRPr="009D43A0">
        <w:rPr>
          <w:rFonts w:ascii="Times New Roman" w:hAnsi="Times New Roman" w:cs="Times New Roman"/>
          <w:sz w:val="28"/>
          <w:szCs w:val="28"/>
        </w:rPr>
        <w:t xml:space="preserve">Республики Тыва «Развитие сельского хозяйства и регулирование рынков сельскохозяйственной продукции, </w:t>
      </w:r>
    </w:p>
    <w:p w14:paraId="64F18E56" w14:textId="080AB47C" w:rsidR="00AF2F48" w:rsidRPr="009D43A0" w:rsidRDefault="009D43A0" w:rsidP="009D43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43A0">
        <w:rPr>
          <w:rFonts w:ascii="Times New Roman" w:hAnsi="Times New Roman" w:cs="Times New Roman"/>
          <w:sz w:val="28"/>
          <w:szCs w:val="28"/>
        </w:rPr>
        <w:t>сырья и продовольствия в Республике Тыва»</w:t>
      </w:r>
      <w:r w:rsidR="00AF2F48" w:rsidRPr="009D43A0">
        <w:rPr>
          <w:rFonts w:ascii="Times New Roman" w:hAnsi="Times New Roman" w:cs="Times New Roman"/>
          <w:sz w:val="28"/>
          <w:szCs w:val="28"/>
        </w:rPr>
        <w:t>»</w:t>
      </w:r>
    </w:p>
    <w:p w14:paraId="21EE5D80" w14:textId="77777777" w:rsidR="00AF2F48" w:rsidRPr="00B945C2" w:rsidRDefault="00AF2F48" w:rsidP="00B9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75AD0" w14:textId="77777777" w:rsidR="006F18B2" w:rsidRDefault="006F18B2" w:rsidP="00BB71D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14:paraId="76465FD9" w14:textId="33463504" w:rsidR="006F18B2" w:rsidRPr="006F18B2" w:rsidRDefault="006F18B2" w:rsidP="006F18B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Сроки размещения проекта постановления на обсуждение: </w:t>
      </w:r>
      <w:r w:rsidRPr="006F18B2">
        <w:rPr>
          <w:bCs/>
          <w:sz w:val="28"/>
          <w:szCs w:val="28"/>
          <w:u w:val="single"/>
        </w:rPr>
        <w:t>с 28.12.2024 по 12.01.2025 г.</w:t>
      </w:r>
      <w:r>
        <w:rPr>
          <w:bCs/>
          <w:sz w:val="28"/>
          <w:szCs w:val="28"/>
        </w:rPr>
        <w:t xml:space="preserve"> на официальном сайте Министерства сельского хозяйства и продовольствия Республики Тыва в информационно-телекоммуникационной сети «Интернет».</w:t>
      </w:r>
    </w:p>
    <w:p w14:paraId="5085AC53" w14:textId="75A3BF44" w:rsidR="00AF2F48" w:rsidRPr="00B945C2" w:rsidRDefault="00AF2F48" w:rsidP="00BB71D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45C2">
        <w:rPr>
          <w:b/>
          <w:sz w:val="28"/>
          <w:szCs w:val="28"/>
        </w:rPr>
        <w:t>Правовое основание разработки:</w:t>
      </w:r>
    </w:p>
    <w:p w14:paraId="5A44EC14" w14:textId="77777777" w:rsidR="00E4074E" w:rsidRDefault="00E4074E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945C2">
        <w:rPr>
          <w:spacing w:val="2"/>
          <w:sz w:val="28"/>
          <w:szCs w:val="28"/>
        </w:rPr>
        <w:t>статья 78.5 Бюджетного кодекса Российской Федерации;</w:t>
      </w:r>
    </w:p>
    <w:p w14:paraId="2121A30B" w14:textId="77777777" w:rsidR="00E4074E" w:rsidRPr="00B945C2" w:rsidRDefault="00E4074E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945C2">
        <w:rPr>
          <w:spacing w:val="2"/>
          <w:sz w:val="28"/>
          <w:szCs w:val="28"/>
        </w:rPr>
        <w:t xml:space="preserve">статья </w:t>
      </w:r>
      <w:r>
        <w:rPr>
          <w:spacing w:val="2"/>
          <w:sz w:val="28"/>
          <w:szCs w:val="28"/>
        </w:rPr>
        <w:t>179</w:t>
      </w:r>
      <w:r w:rsidRPr="00B945C2">
        <w:rPr>
          <w:spacing w:val="2"/>
          <w:sz w:val="28"/>
          <w:szCs w:val="28"/>
        </w:rPr>
        <w:t xml:space="preserve"> Бюджетного кодекса Российской Федерации;</w:t>
      </w:r>
    </w:p>
    <w:p w14:paraId="2278A66E" w14:textId="77777777" w:rsidR="00E4074E" w:rsidRDefault="00E4074E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945C2">
        <w:rPr>
          <w:spacing w:val="2"/>
          <w:sz w:val="28"/>
          <w:szCs w:val="28"/>
        </w:rPr>
        <w:t>постановление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</w:t>
      </w:r>
      <w:r>
        <w:rPr>
          <w:spacing w:val="2"/>
          <w:sz w:val="28"/>
          <w:szCs w:val="28"/>
        </w:rPr>
        <w:t xml:space="preserve"> (далее – Постановление № 717, ГП № 717)</w:t>
      </w:r>
      <w:r w:rsidRPr="00B945C2">
        <w:rPr>
          <w:spacing w:val="2"/>
          <w:sz w:val="28"/>
          <w:szCs w:val="28"/>
        </w:rPr>
        <w:t>;</w:t>
      </w:r>
    </w:p>
    <w:p w14:paraId="09957DBD" w14:textId="77777777" w:rsidR="00E4074E" w:rsidRPr="00B945C2" w:rsidRDefault="00E4074E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84F85">
        <w:rPr>
          <w:spacing w:val="2"/>
          <w:sz w:val="28"/>
          <w:szCs w:val="28"/>
        </w:rPr>
        <w:t>постановление Правительства Российской Федерации от 14 мая 2021 г. № 731 «О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Федерации»</w:t>
      </w:r>
      <w:r>
        <w:rPr>
          <w:spacing w:val="2"/>
          <w:sz w:val="28"/>
          <w:szCs w:val="28"/>
        </w:rPr>
        <w:t xml:space="preserve"> (далее – Постановление № 731, ГП № 731);</w:t>
      </w:r>
    </w:p>
    <w:p w14:paraId="470582D8" w14:textId="77777777" w:rsidR="00E4074E" w:rsidRDefault="00E4074E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945C2">
        <w:rPr>
          <w:sz w:val="28"/>
          <w:szCs w:val="28"/>
        </w:rPr>
        <w:t xml:space="preserve">постановление </w:t>
      </w:r>
      <w:bookmarkStart w:id="0" w:name="_Hlk157704089"/>
      <w:r w:rsidRPr="00B945C2">
        <w:rPr>
          <w:sz w:val="28"/>
          <w:szCs w:val="28"/>
        </w:rPr>
        <w:t>Правительства Российской Федерации от 25.10.2023 г. № 1782</w:t>
      </w:r>
      <w:bookmarkEnd w:id="0"/>
      <w:r w:rsidRPr="00B945C2">
        <w:rPr>
          <w:sz w:val="28"/>
          <w:szCs w:val="28"/>
        </w:rPr>
        <w:t xml:space="preserve"> «Об утверждении общих требований </w:t>
      </w:r>
      <w:bookmarkStart w:id="1" w:name="_Hlk157703976"/>
      <w:r w:rsidRPr="00B945C2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B945C2">
        <w:rPr>
          <w:sz w:val="28"/>
          <w:szCs w:val="28"/>
        </w:rPr>
        <w:t xml:space="preserve"> производителям</w:t>
      </w:r>
      <w:r>
        <w:rPr>
          <w:sz w:val="28"/>
          <w:szCs w:val="28"/>
        </w:rPr>
        <w:t xml:space="preserve"> </w:t>
      </w:r>
      <w:r w:rsidRPr="00B945C2">
        <w:rPr>
          <w:sz w:val="28"/>
          <w:szCs w:val="28"/>
        </w:rPr>
        <w:t>товаров, работ, услуг и проведение отборов получателей указанных субсидий, в том числе грантов в форме субсидий</w:t>
      </w:r>
      <w:bookmarkEnd w:id="1"/>
      <w:r w:rsidRPr="00B945C2">
        <w:rPr>
          <w:sz w:val="28"/>
          <w:szCs w:val="28"/>
        </w:rPr>
        <w:t>» (далее – постановление № 1782);</w:t>
      </w:r>
    </w:p>
    <w:p w14:paraId="39796160" w14:textId="77777777" w:rsidR="00E4074E" w:rsidRPr="00B945C2" w:rsidRDefault="00E4074E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84F85">
        <w:rPr>
          <w:rFonts w:ascii="Times New Roman CYR" w:hAnsi="Times New Roman CYR" w:cs="Times New Roman CYR"/>
          <w:sz w:val="28"/>
          <w:szCs w:val="28"/>
        </w:rPr>
        <w:t>распоряжение Правительства Российской Федерации от 10 апреля 2020 г. № 972-р «Об утверждении индивидуальной программы социально-экономического развития Республики Тыва на 2020 - 2024 годы»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ИПСЭР);</w:t>
      </w:r>
    </w:p>
    <w:p w14:paraId="00996F9A" w14:textId="44058967" w:rsidR="00E4074E" w:rsidRDefault="00E4074E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945C2">
        <w:rPr>
          <w:spacing w:val="2"/>
          <w:sz w:val="28"/>
          <w:szCs w:val="28"/>
        </w:rPr>
        <w:t>Закон Республики Тыва от 13 декабря 2023 г. № 1002-ЗРТ «О республиканском бюджете Республики Тыва на 2024 год и на плановый период 2025 и 2026 годов»</w:t>
      </w:r>
      <w:r w:rsidR="006F18B2">
        <w:rPr>
          <w:spacing w:val="2"/>
          <w:sz w:val="28"/>
          <w:szCs w:val="28"/>
        </w:rPr>
        <w:t>;</w:t>
      </w:r>
    </w:p>
    <w:p w14:paraId="67C791C8" w14:textId="4649A6B3" w:rsidR="006F18B2" w:rsidRPr="00B945C2" w:rsidRDefault="006F18B2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F18B2">
        <w:rPr>
          <w:spacing w:val="2"/>
          <w:sz w:val="28"/>
          <w:szCs w:val="28"/>
        </w:rPr>
        <w:t xml:space="preserve">Закон Республики Тыва от 17.12.2024 </w:t>
      </w:r>
      <w:r>
        <w:rPr>
          <w:spacing w:val="2"/>
          <w:sz w:val="28"/>
          <w:szCs w:val="28"/>
        </w:rPr>
        <w:t>№</w:t>
      </w:r>
      <w:r w:rsidRPr="006F18B2">
        <w:rPr>
          <w:spacing w:val="2"/>
          <w:sz w:val="28"/>
          <w:szCs w:val="28"/>
        </w:rPr>
        <w:t xml:space="preserve"> 1105-ЗРТ </w:t>
      </w:r>
      <w:r>
        <w:rPr>
          <w:spacing w:val="2"/>
          <w:sz w:val="28"/>
          <w:szCs w:val="28"/>
        </w:rPr>
        <w:t>«</w:t>
      </w:r>
      <w:r w:rsidRPr="006F18B2">
        <w:rPr>
          <w:spacing w:val="2"/>
          <w:sz w:val="28"/>
          <w:szCs w:val="28"/>
        </w:rPr>
        <w:t>О республиканском бюджете Республики Тыва на 2025 год и на плановый период 2026 и 2027 годов</w:t>
      </w:r>
      <w:r>
        <w:rPr>
          <w:spacing w:val="2"/>
          <w:sz w:val="28"/>
          <w:szCs w:val="28"/>
        </w:rPr>
        <w:t>»</w:t>
      </w:r>
      <w:r w:rsidRPr="006F18B2">
        <w:rPr>
          <w:spacing w:val="2"/>
          <w:sz w:val="28"/>
          <w:szCs w:val="28"/>
        </w:rPr>
        <w:t xml:space="preserve"> (принят ВХ РТ 11.12.2024)</w:t>
      </w:r>
      <w:r>
        <w:rPr>
          <w:spacing w:val="2"/>
          <w:sz w:val="28"/>
          <w:szCs w:val="28"/>
        </w:rPr>
        <w:t>;</w:t>
      </w:r>
    </w:p>
    <w:p w14:paraId="195B249D" w14:textId="77777777" w:rsidR="00E4074E" w:rsidRDefault="00E4074E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2" w:name="_Hlk158232889"/>
      <w:r w:rsidRPr="00B945C2">
        <w:rPr>
          <w:spacing w:val="2"/>
          <w:sz w:val="28"/>
          <w:szCs w:val="28"/>
        </w:rPr>
        <w:t xml:space="preserve">постановление Правительства Республики Тыва от 19 июля 2023 года № 528 «Об утверждении </w:t>
      </w:r>
      <w:bookmarkEnd w:id="2"/>
      <w:r w:rsidRPr="00B945C2">
        <w:rPr>
          <w:spacing w:val="2"/>
          <w:sz w:val="28"/>
          <w:szCs w:val="28"/>
        </w:rPr>
        <w:t>порядка разработки, реализации и оценки эффективности государственных программ Республики Тыва»</w:t>
      </w:r>
      <w:r>
        <w:rPr>
          <w:spacing w:val="2"/>
          <w:sz w:val="28"/>
          <w:szCs w:val="28"/>
        </w:rPr>
        <w:t>;</w:t>
      </w:r>
    </w:p>
    <w:p w14:paraId="58986151" w14:textId="77777777" w:rsidR="00E4074E" w:rsidRPr="00B945C2" w:rsidRDefault="00E4074E" w:rsidP="00E4074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3" w:name="_Hlk158233039"/>
      <w:r w:rsidRPr="00057DD7">
        <w:rPr>
          <w:spacing w:val="2"/>
          <w:sz w:val="28"/>
          <w:szCs w:val="28"/>
        </w:rPr>
        <w:t xml:space="preserve">постановление Правительства Республики Тыва от </w:t>
      </w:r>
      <w:r>
        <w:rPr>
          <w:spacing w:val="2"/>
          <w:sz w:val="28"/>
          <w:szCs w:val="28"/>
        </w:rPr>
        <w:t>15 ноября</w:t>
      </w:r>
      <w:r w:rsidRPr="00057DD7">
        <w:rPr>
          <w:spacing w:val="2"/>
          <w:sz w:val="28"/>
          <w:szCs w:val="28"/>
        </w:rPr>
        <w:t xml:space="preserve"> 2023 года № </w:t>
      </w:r>
      <w:r>
        <w:rPr>
          <w:spacing w:val="2"/>
          <w:sz w:val="28"/>
          <w:szCs w:val="28"/>
        </w:rPr>
        <w:t>836</w:t>
      </w:r>
      <w:r w:rsidRPr="00057DD7">
        <w:rPr>
          <w:spacing w:val="2"/>
          <w:sz w:val="28"/>
          <w:szCs w:val="28"/>
        </w:rPr>
        <w:t xml:space="preserve"> «Об утверждении</w:t>
      </w:r>
      <w:r>
        <w:rPr>
          <w:spacing w:val="2"/>
          <w:sz w:val="28"/>
          <w:szCs w:val="28"/>
        </w:rPr>
        <w:t xml:space="preserve"> </w:t>
      </w:r>
      <w:r w:rsidRPr="00057DD7">
        <w:rPr>
          <w:spacing w:val="2"/>
          <w:sz w:val="28"/>
          <w:szCs w:val="28"/>
        </w:rPr>
        <w:t xml:space="preserve">государственной программы Республики Тыва "Развитие сельского хозяйства и регулирование рынков сельскохозяйственной продукции, </w:t>
      </w:r>
      <w:r w:rsidRPr="00057DD7">
        <w:rPr>
          <w:spacing w:val="2"/>
          <w:sz w:val="28"/>
          <w:szCs w:val="28"/>
        </w:rPr>
        <w:lastRenderedPageBreak/>
        <w:t>сырья и продовольствия в Республике Тыва</w:t>
      </w:r>
      <w:r>
        <w:rPr>
          <w:spacing w:val="2"/>
          <w:sz w:val="28"/>
          <w:szCs w:val="28"/>
        </w:rPr>
        <w:t>» (далее – Госпрограмма, Постановление – 836).</w:t>
      </w:r>
    </w:p>
    <w:bookmarkEnd w:id="3"/>
    <w:p w14:paraId="59CD4A82" w14:textId="797AA6D4" w:rsidR="00AF2F48" w:rsidRPr="00B945C2" w:rsidRDefault="00AF2F48" w:rsidP="00BB71D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  <w:highlight w:val="yellow"/>
        </w:rPr>
      </w:pPr>
      <w:r w:rsidRPr="00B945C2">
        <w:rPr>
          <w:b/>
          <w:spacing w:val="2"/>
          <w:sz w:val="28"/>
          <w:szCs w:val="28"/>
        </w:rPr>
        <w:t>Цель принятия проекта:</w:t>
      </w:r>
    </w:p>
    <w:p w14:paraId="75B88E65" w14:textId="77777777" w:rsidR="00E4074E" w:rsidRPr="00B945C2" w:rsidRDefault="00E4074E" w:rsidP="00E4074E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bookmarkStart w:id="4" w:name="_Hlk158233013"/>
      <w:r w:rsidRPr="00B945C2">
        <w:rPr>
          <w:spacing w:val="2"/>
          <w:sz w:val="28"/>
          <w:szCs w:val="28"/>
        </w:rPr>
        <w:t>Приведение лимитов финансирования</w:t>
      </w:r>
      <w:r>
        <w:rPr>
          <w:spacing w:val="2"/>
          <w:sz w:val="28"/>
          <w:szCs w:val="28"/>
        </w:rPr>
        <w:t xml:space="preserve"> </w:t>
      </w:r>
      <w:r w:rsidRPr="00B945C2">
        <w:rPr>
          <w:spacing w:val="2"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Тыва», утвержденной постановлением Правительства Республики Тыва от 15 ноября 2023 г. № 836 в соответствии с законом Республики Тыва от 15 декабря 2023 года № 1002-ЗРТ.</w:t>
      </w:r>
    </w:p>
    <w:p w14:paraId="799F4498" w14:textId="77777777" w:rsidR="00E4074E" w:rsidRPr="00B945C2" w:rsidRDefault="00E4074E" w:rsidP="00E4074E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B945C2">
        <w:rPr>
          <w:spacing w:val="2"/>
          <w:sz w:val="28"/>
          <w:szCs w:val="28"/>
        </w:rPr>
        <w:t>Приведение порядков предоставления субсидий из республиканского бюджета Республики Тыва</w:t>
      </w:r>
      <w:r>
        <w:rPr>
          <w:spacing w:val="2"/>
          <w:sz w:val="28"/>
          <w:szCs w:val="28"/>
        </w:rPr>
        <w:t xml:space="preserve">, установленных </w:t>
      </w:r>
      <w:r w:rsidRPr="00B945C2">
        <w:rPr>
          <w:spacing w:val="2"/>
          <w:sz w:val="28"/>
          <w:szCs w:val="28"/>
        </w:rPr>
        <w:t>постановлением Правительства Республики Тыва от 15 ноября 2023 г. № 836</w:t>
      </w:r>
      <w:r>
        <w:rPr>
          <w:spacing w:val="2"/>
          <w:sz w:val="28"/>
          <w:szCs w:val="28"/>
        </w:rPr>
        <w:t>,</w:t>
      </w:r>
      <w:r w:rsidRPr="00B945C2">
        <w:rPr>
          <w:spacing w:val="2"/>
          <w:sz w:val="28"/>
          <w:szCs w:val="28"/>
        </w:rPr>
        <w:t xml:space="preserve">  в соответствие общим требованиям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pacing w:val="2"/>
          <w:sz w:val="28"/>
          <w:szCs w:val="28"/>
        </w:rPr>
        <w:t>–</w:t>
      </w:r>
      <w:r w:rsidRPr="00B945C2">
        <w:rPr>
          <w:spacing w:val="2"/>
          <w:sz w:val="28"/>
          <w:szCs w:val="28"/>
        </w:rPr>
        <w:t xml:space="preserve"> производителям</w:t>
      </w:r>
      <w:r>
        <w:rPr>
          <w:spacing w:val="2"/>
          <w:sz w:val="28"/>
          <w:szCs w:val="28"/>
        </w:rPr>
        <w:t xml:space="preserve"> </w:t>
      </w:r>
      <w:r w:rsidRPr="00B945C2">
        <w:rPr>
          <w:spacing w:val="2"/>
          <w:sz w:val="28"/>
          <w:szCs w:val="28"/>
        </w:rPr>
        <w:t xml:space="preserve">товаров, работ, услуг и проведение отборов получателей указанных субсидий, в том числе грантов в форме субсидий, установленным постановлением № 1782. </w:t>
      </w:r>
    </w:p>
    <w:p w14:paraId="1D5F6DF3" w14:textId="68D4CB4A" w:rsidR="00E4074E" w:rsidRDefault="00E33CA2" w:rsidP="0003388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5" w:name="_Hlk186217280"/>
      <w:r>
        <w:rPr>
          <w:spacing w:val="2"/>
          <w:sz w:val="28"/>
          <w:szCs w:val="28"/>
        </w:rPr>
        <w:t xml:space="preserve">а) </w:t>
      </w:r>
      <w:r w:rsidR="0003388E">
        <w:rPr>
          <w:spacing w:val="2"/>
          <w:sz w:val="28"/>
          <w:szCs w:val="28"/>
        </w:rPr>
        <w:t xml:space="preserve">Госпрограмма № 836 в виду </w:t>
      </w:r>
      <w:r w:rsidR="00E4074E">
        <w:rPr>
          <w:spacing w:val="2"/>
          <w:sz w:val="28"/>
          <w:szCs w:val="28"/>
        </w:rPr>
        <w:t>вносимых</w:t>
      </w:r>
      <w:r w:rsidR="0003388E">
        <w:rPr>
          <w:spacing w:val="2"/>
          <w:sz w:val="28"/>
          <w:szCs w:val="28"/>
        </w:rPr>
        <w:t xml:space="preserve"> изменений дополн</w:t>
      </w:r>
      <w:r>
        <w:rPr>
          <w:spacing w:val="2"/>
          <w:sz w:val="28"/>
          <w:szCs w:val="28"/>
        </w:rPr>
        <w:t>яется</w:t>
      </w:r>
      <w:r w:rsidR="0003388E">
        <w:rPr>
          <w:spacing w:val="2"/>
          <w:sz w:val="28"/>
          <w:szCs w:val="28"/>
        </w:rPr>
        <w:t xml:space="preserve"> </w:t>
      </w:r>
      <w:r w:rsidR="00E4074E">
        <w:rPr>
          <w:spacing w:val="2"/>
          <w:sz w:val="28"/>
          <w:szCs w:val="28"/>
        </w:rPr>
        <w:t>порядками:</w:t>
      </w:r>
      <w:bookmarkEnd w:id="5"/>
    </w:p>
    <w:p w14:paraId="5D753574" w14:textId="73D54ECD" w:rsidR="00E4074E" w:rsidRDefault="00E4074E" w:rsidP="0003388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100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5670"/>
        <w:gridCol w:w="1701"/>
        <w:gridCol w:w="1560"/>
      </w:tblGrid>
      <w:tr w:rsidR="006F18B2" w:rsidRPr="00E4074E" w14:paraId="44A3F3D6" w14:textId="2B61B1A2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444" w14:textId="389CB8F0" w:rsidR="006F18B2" w:rsidRPr="00E4074E" w:rsidRDefault="006F18B2" w:rsidP="00E96D70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bookmarkStart w:id="6" w:name="_Hlk186217554"/>
            <w:r w:rsidRPr="00E4074E">
              <w:rPr>
                <w:spacing w:val="2"/>
              </w:rPr>
              <w:t>Приложение к Госпрограмме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973C" w14:textId="77777777" w:rsidR="006F18B2" w:rsidRPr="00E4074E" w:rsidRDefault="006F18B2" w:rsidP="00E96D70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Наименование порядка предоставления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D2B" w14:textId="77777777" w:rsidR="006F18B2" w:rsidRPr="00E4074E" w:rsidRDefault="006F18B2" w:rsidP="00E4074E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Связь с Госпрограммами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254" w14:textId="4942AE84" w:rsidR="006F18B2" w:rsidRPr="00E4074E" w:rsidRDefault="006F18B2" w:rsidP="009440AF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Способ проведения отбора в ГИС «Электронный бюджет»</w:t>
            </w:r>
          </w:p>
        </w:tc>
      </w:tr>
      <w:tr w:rsidR="006F18B2" w:rsidRPr="00E4074E" w14:paraId="7F1ED263" w14:textId="35EDB1B1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1FB" w14:textId="21F9BE5B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 xml:space="preserve">Приложение № </w:t>
            </w:r>
            <w:r>
              <w:rPr>
                <w:spacing w:val="2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0D5" w14:textId="0DE53680" w:rsidR="006F18B2" w:rsidRPr="00E4074E" w:rsidRDefault="006F18B2" w:rsidP="00E96D70">
            <w:pPr>
              <w:pStyle w:val="headertext"/>
              <w:shd w:val="clear" w:color="auto" w:fill="FFFFFF"/>
              <w:textAlignment w:val="baseline"/>
              <w:rPr>
                <w:spacing w:val="2"/>
              </w:rPr>
            </w:pPr>
            <w:r w:rsidRPr="00E4074E">
              <w:t>Порядок предоставления сельскохозяйственным товаропроизводителям субсидии на проведение мелиоративных мероприятий в Республике Тыва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F5BD" w14:textId="7338997A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6255D7">
              <w:rPr>
                <w:spacing w:val="2"/>
              </w:rPr>
              <w:t>приложение № 6 к ГП № 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1EE3" w14:textId="18DDCBA5" w:rsidR="006F18B2" w:rsidRPr="00E4074E" w:rsidRDefault="006F18B2" w:rsidP="009440AF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запрос предложений</w:t>
            </w:r>
          </w:p>
        </w:tc>
      </w:tr>
      <w:tr w:rsidR="006F18B2" w:rsidRPr="00E4074E" w14:paraId="11B6BC09" w14:textId="33E164C2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B1" w14:textId="35CF2240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 xml:space="preserve">Приложение № </w:t>
            </w:r>
            <w:r>
              <w:rPr>
                <w:spacing w:val="2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7B6" w14:textId="2D688153" w:rsidR="006F18B2" w:rsidRPr="00E4074E" w:rsidRDefault="006F18B2" w:rsidP="00E96D70">
            <w:pPr>
              <w:pStyle w:val="headertext"/>
              <w:shd w:val="clear" w:color="auto" w:fill="FFFFFF"/>
              <w:textAlignment w:val="baseline"/>
              <w:rPr>
                <w:spacing w:val="2"/>
              </w:rPr>
            </w:pPr>
            <w:r w:rsidRPr="00E4074E">
              <w:t>Порядок предоставления сельскохозяйственным товаропроизводителям субсидии на реализацию мероприятий в области мелиорации земель сельскохозяйственного назначения в Республике Тыва, а также мероприятий в рамках федерального проекта «Экспорт продукции АПК»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6FC" w14:textId="5D64D205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6255D7">
              <w:rPr>
                <w:spacing w:val="2"/>
              </w:rPr>
              <w:t>приложение № 8 к ГП № 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189" w14:textId="660D42A1" w:rsidR="006F18B2" w:rsidRPr="00E4074E" w:rsidRDefault="006F18B2" w:rsidP="009440AF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запрос предложений</w:t>
            </w:r>
          </w:p>
        </w:tc>
      </w:tr>
      <w:tr w:rsidR="006F18B2" w:rsidRPr="00E4074E" w14:paraId="7F570193" w14:textId="70583E68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5FA4" w14:textId="74CAC761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 xml:space="preserve">Приложение № </w:t>
            </w:r>
            <w:r>
              <w:rPr>
                <w:spacing w:val="2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D2A" w14:textId="1D36292B" w:rsidR="006F18B2" w:rsidRPr="00E4074E" w:rsidRDefault="006F18B2" w:rsidP="00E96D70">
            <w:pPr>
              <w:pStyle w:val="headertext"/>
              <w:shd w:val="clear" w:color="auto" w:fill="FFFFFF"/>
              <w:textAlignment w:val="baseline"/>
              <w:rPr>
                <w:spacing w:val="2"/>
              </w:rPr>
            </w:pPr>
            <w:r w:rsidRPr="00E4074E">
              <w:t>Порядок предоставления субсидий на финансовое обеспечение (возмещение) части затрат, направленных на обеспечение прироста собственного производства зерновых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4BC7" w14:textId="7B41F2A7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1FB" w14:textId="0FDA47B2" w:rsidR="006F18B2" w:rsidRPr="00E4074E" w:rsidRDefault="006F18B2" w:rsidP="009440AF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запрос предложений</w:t>
            </w:r>
          </w:p>
        </w:tc>
      </w:tr>
      <w:tr w:rsidR="006F18B2" w:rsidRPr="00E4074E" w14:paraId="2352B553" w14:textId="4E2936A8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D4C" w14:textId="13BE3D89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 xml:space="preserve">Приложение № </w:t>
            </w:r>
            <w:r>
              <w:rPr>
                <w:spacing w:val="2"/>
              </w:rPr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10E" w14:textId="41D60C32" w:rsidR="006F18B2" w:rsidRPr="00E4074E" w:rsidRDefault="006F18B2" w:rsidP="00E96D70">
            <w:pPr>
              <w:pStyle w:val="headertext"/>
              <w:shd w:val="clear" w:color="auto" w:fill="FFFFFF"/>
              <w:textAlignment w:val="baseline"/>
              <w:rPr>
                <w:spacing w:val="2"/>
              </w:rPr>
            </w:pPr>
            <w:r w:rsidRPr="00E4074E">
              <w:t>Порядок предоставления субсидий на финансовое обеспечение (возмещение) части затрат на техническое перевооружение, развитие технической и технологической модернизации сельскохозяйственных товаропроизводителей агропромышленного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4C2" w14:textId="2C06EF00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C0A" w14:textId="43FD2778" w:rsidR="006F18B2" w:rsidRPr="00E4074E" w:rsidRDefault="006F18B2" w:rsidP="009440AF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запрос предложений</w:t>
            </w:r>
          </w:p>
        </w:tc>
      </w:tr>
      <w:tr w:rsidR="006F18B2" w:rsidRPr="00E4074E" w14:paraId="4EA44C36" w14:textId="348B949F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4E3" w14:textId="1731E336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 xml:space="preserve">Приложение № </w:t>
            </w:r>
            <w:r>
              <w:rPr>
                <w:spacing w:val="2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A1A" w14:textId="4B9EAF22" w:rsidR="006F18B2" w:rsidRPr="00E4074E" w:rsidRDefault="006F18B2" w:rsidP="00E96D70">
            <w:pPr>
              <w:pStyle w:val="headertext"/>
              <w:shd w:val="clear" w:color="auto" w:fill="FFFFFF"/>
              <w:textAlignment w:val="baseline"/>
              <w:rPr>
                <w:spacing w:val="2"/>
              </w:rPr>
            </w:pPr>
            <w:r w:rsidRPr="00E4074E">
              <w:t xml:space="preserve">Порядок </w:t>
            </w:r>
            <w:r w:rsidRPr="00E4074E">
              <w:rPr>
                <w:bCs/>
              </w:rPr>
              <w:t xml:space="preserve">предоставления субсидий </w:t>
            </w:r>
            <w:r w:rsidRPr="00E4074E">
              <w:t>по возмещению части прямых понесенных затрат на создание и (или) модернизацию объектов агропромышленного комплекса,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AE8E" w14:textId="1840E883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 xml:space="preserve">приложение № </w:t>
            </w:r>
            <w:r>
              <w:rPr>
                <w:spacing w:val="2"/>
              </w:rPr>
              <w:t>17</w:t>
            </w:r>
            <w:r w:rsidRPr="00E4074E">
              <w:rPr>
                <w:spacing w:val="2"/>
              </w:rPr>
              <w:t xml:space="preserve"> к ГП № 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76BE" w14:textId="4100FFEE" w:rsidR="006F18B2" w:rsidRPr="00E4074E" w:rsidRDefault="006F18B2" w:rsidP="009440AF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конкурс</w:t>
            </w:r>
          </w:p>
        </w:tc>
      </w:tr>
      <w:tr w:rsidR="006F18B2" w:rsidRPr="00E4074E" w14:paraId="4C42E274" w14:textId="2125A7F5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0C2" w14:textId="0C874BC0" w:rsidR="006F18B2" w:rsidRPr="00E4074E" w:rsidRDefault="006F18B2" w:rsidP="00E96D7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lastRenderedPageBreak/>
              <w:t xml:space="preserve">Приложение № </w:t>
            </w:r>
            <w:r>
              <w:rPr>
                <w:spacing w:val="2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0D7C" w14:textId="21B18472" w:rsidR="006F18B2" w:rsidRPr="00E4074E" w:rsidRDefault="006F18B2" w:rsidP="00E96D70">
            <w:pPr>
              <w:pStyle w:val="headertext"/>
              <w:shd w:val="clear" w:color="auto" w:fill="FFFFFF"/>
              <w:textAlignment w:val="baseline"/>
              <w:rPr>
                <w:spacing w:val="2"/>
              </w:rPr>
            </w:pPr>
            <w:r w:rsidRPr="00E4074E">
              <w:t>Порядок предоставления субсидий из республиканского бюджета Республики Тыва на финансовое обеспечение (возмещение) части затрат, связанных с обеспечением животноводческих стоянок водоснабжением, подключением к линиям электропередачи или приобретением альтернативного источника электроэнергии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31EC" w14:textId="77777777" w:rsidR="006F18B2" w:rsidRPr="00E4074E" w:rsidRDefault="006F18B2" w:rsidP="00E96D70">
            <w:pPr>
              <w:pStyle w:val="headertext"/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2FCF" w14:textId="25B74DFE" w:rsidR="006F18B2" w:rsidRPr="00E4074E" w:rsidRDefault="006F18B2" w:rsidP="009440AF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запрос предложений</w:t>
            </w:r>
          </w:p>
        </w:tc>
      </w:tr>
      <w:tr w:rsidR="006F18B2" w:rsidRPr="00E4074E" w14:paraId="5ACB03B9" w14:textId="41C31227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634" w14:textId="4D7C08D7" w:rsidR="006F18B2" w:rsidRPr="00E4074E" w:rsidRDefault="006F18B2" w:rsidP="009440A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Приложение № 4</w:t>
            </w:r>
            <w:r>
              <w:rPr>
                <w:spacing w:val="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F77" w14:textId="3232BBC4" w:rsidR="006F18B2" w:rsidRPr="00E4074E" w:rsidRDefault="006F18B2" w:rsidP="009440AF">
            <w:pPr>
              <w:pStyle w:val="headertext"/>
              <w:shd w:val="clear" w:color="auto" w:fill="FFFFFF"/>
              <w:textAlignment w:val="baseline"/>
              <w:rPr>
                <w:spacing w:val="2"/>
              </w:rPr>
            </w:pPr>
            <w:r w:rsidRPr="00E4074E">
              <w:t>Порядок предоставления государственной поддержки на развитие пантового мараловодства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B9E" w14:textId="77777777" w:rsidR="006F18B2" w:rsidRPr="00E4074E" w:rsidRDefault="006F18B2" w:rsidP="009440AF">
            <w:pPr>
              <w:pStyle w:val="headertext"/>
              <w:shd w:val="clear" w:color="auto" w:fill="FFFFFF"/>
              <w:ind w:firstLine="709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21D" w14:textId="2E55FCA9" w:rsidR="006F18B2" w:rsidRPr="00E4074E" w:rsidRDefault="006F18B2" w:rsidP="009440AF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запрос предложений</w:t>
            </w:r>
          </w:p>
        </w:tc>
      </w:tr>
      <w:tr w:rsidR="006F18B2" w:rsidRPr="00E4074E" w14:paraId="320FBDD0" w14:textId="4A721903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B19" w14:textId="09A2FEA3" w:rsidR="006F18B2" w:rsidRPr="00E4074E" w:rsidRDefault="006F18B2" w:rsidP="009440A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Приложение № 4</w:t>
            </w:r>
            <w:r>
              <w:rPr>
                <w:spacing w:val="2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E38" w14:textId="5F5A2A70" w:rsidR="006F18B2" w:rsidRPr="00E4074E" w:rsidRDefault="006F18B2" w:rsidP="009440AF">
            <w:pPr>
              <w:pStyle w:val="headertext"/>
              <w:shd w:val="clear" w:color="auto" w:fill="FFFFFF"/>
              <w:textAlignment w:val="baseline"/>
              <w:rPr>
                <w:bCs/>
                <w:spacing w:val="2"/>
              </w:rPr>
            </w:pPr>
            <w:r w:rsidRPr="00E4074E">
              <w:t>Порядок проведения отбора проектов развития сельского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C3" w14:textId="3E608BBE" w:rsidR="006F18B2" w:rsidRPr="00E4074E" w:rsidRDefault="006F18B2" w:rsidP="009440AF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 xml:space="preserve">приложение № </w:t>
            </w:r>
            <w:r>
              <w:rPr>
                <w:spacing w:val="2"/>
              </w:rPr>
              <w:t>12</w:t>
            </w:r>
            <w:r w:rsidRPr="00E4074E">
              <w:rPr>
                <w:spacing w:val="2"/>
              </w:rPr>
              <w:t xml:space="preserve"> к ГП № 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0AD" w14:textId="2A4239B0" w:rsidR="006F18B2" w:rsidRPr="00E4074E" w:rsidRDefault="006F18B2" w:rsidP="009440AF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конкурс</w:t>
            </w:r>
          </w:p>
        </w:tc>
      </w:tr>
      <w:bookmarkEnd w:id="6"/>
    </w:tbl>
    <w:p w14:paraId="593D0CE0" w14:textId="66E75EB4" w:rsidR="00E4074E" w:rsidRDefault="00E4074E" w:rsidP="0003388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7816BE33" w14:textId="581C70D9" w:rsidR="00E4074E" w:rsidRDefault="003956CA" w:rsidP="0003388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</w:t>
      </w:r>
      <w:r w:rsidR="00E33CA2" w:rsidRPr="00E33CA2">
        <w:rPr>
          <w:spacing w:val="2"/>
          <w:sz w:val="28"/>
          <w:szCs w:val="28"/>
        </w:rPr>
        <w:t xml:space="preserve">) </w:t>
      </w:r>
      <w:r w:rsidR="00E33CA2">
        <w:rPr>
          <w:spacing w:val="2"/>
          <w:sz w:val="28"/>
          <w:szCs w:val="28"/>
        </w:rPr>
        <w:t xml:space="preserve">приведенные ниже Порядки предоставления субсидий предлагается изложить в новой редакции, т.к. в 2024 году в связи с отсутствием финансирования в соответствии с указанными порядками </w:t>
      </w:r>
      <w:r>
        <w:rPr>
          <w:spacing w:val="2"/>
          <w:sz w:val="28"/>
          <w:szCs w:val="28"/>
        </w:rPr>
        <w:t>средства субсидии не распределялись. О</w:t>
      </w:r>
      <w:r w:rsidR="00E33CA2">
        <w:rPr>
          <w:spacing w:val="2"/>
          <w:sz w:val="28"/>
          <w:szCs w:val="28"/>
        </w:rPr>
        <w:t xml:space="preserve">сновные критерии проведения отбора, цели и требования к участникам сохраняются, проектом вносятся изменения в способе проведения отбора – </w:t>
      </w:r>
      <w:proofErr w:type="spellStart"/>
      <w:r w:rsidR="00E33CA2">
        <w:rPr>
          <w:spacing w:val="2"/>
          <w:sz w:val="28"/>
          <w:szCs w:val="28"/>
        </w:rPr>
        <w:t>электронн</w:t>
      </w:r>
      <w:r>
        <w:rPr>
          <w:spacing w:val="2"/>
          <w:sz w:val="28"/>
          <w:szCs w:val="28"/>
        </w:rPr>
        <w:t>о</w:t>
      </w:r>
      <w:proofErr w:type="spellEnd"/>
      <w:r>
        <w:rPr>
          <w:spacing w:val="2"/>
          <w:sz w:val="28"/>
          <w:szCs w:val="28"/>
        </w:rPr>
        <w:t xml:space="preserve"> в ГИС «Электронный бюджет»:</w:t>
      </w:r>
    </w:p>
    <w:p w14:paraId="66D5C23E" w14:textId="77777777" w:rsidR="003956CA" w:rsidRDefault="003956CA" w:rsidP="0003388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100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5670"/>
        <w:gridCol w:w="1701"/>
        <w:gridCol w:w="1559"/>
      </w:tblGrid>
      <w:tr w:rsidR="006F18B2" w:rsidRPr="00E4074E" w14:paraId="76B0055B" w14:textId="77777777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02B" w14:textId="77777777" w:rsidR="006F18B2" w:rsidRPr="00E4074E" w:rsidRDefault="006F18B2" w:rsidP="004C78D4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Приложение к Госпрограмме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F9C" w14:textId="77777777" w:rsidR="006F18B2" w:rsidRPr="00E4074E" w:rsidRDefault="006F18B2" w:rsidP="004C78D4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Наименование порядка предоставления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59B" w14:textId="77777777" w:rsidR="006F18B2" w:rsidRPr="00E4074E" w:rsidRDefault="006F18B2" w:rsidP="004C78D4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Связь с Госпрограммами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BEC" w14:textId="77777777" w:rsidR="006F18B2" w:rsidRPr="00E4074E" w:rsidRDefault="006F18B2" w:rsidP="004C78D4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Способ проведения отбора в ГИС «Электронный бюджет»</w:t>
            </w:r>
          </w:p>
        </w:tc>
      </w:tr>
      <w:tr w:rsidR="006F18B2" w:rsidRPr="00E4074E" w14:paraId="2C0B6ADE" w14:textId="77777777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357" w14:textId="2BC1BFAD" w:rsidR="006F18B2" w:rsidRPr="00E4074E" w:rsidRDefault="006F18B2" w:rsidP="001A72B3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6255D7">
              <w:t>Приложение № 2</w:t>
            </w: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B02" w14:textId="04EBF7DD" w:rsidR="006F18B2" w:rsidRPr="00E4074E" w:rsidRDefault="006F18B2" w:rsidP="00AC5FC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>
              <w:t xml:space="preserve">Порядок </w:t>
            </w:r>
            <w:bookmarkStart w:id="7" w:name="_Hlk174035769"/>
            <w:r w:rsidRPr="001A72B3">
              <w:t>предоставления из республиканского бюджета</w:t>
            </w:r>
            <w:r>
              <w:t xml:space="preserve"> </w:t>
            </w:r>
            <w:r w:rsidRPr="001A72B3">
              <w:t xml:space="preserve">Республики Тыва гранта </w:t>
            </w:r>
            <w:proofErr w:type="spellStart"/>
            <w:r w:rsidRPr="001A72B3">
              <w:t>Агропрогресс</w:t>
            </w:r>
            <w:proofErr w:type="spellEnd"/>
            <w:r w:rsidRPr="001A72B3">
              <w:t xml:space="preserve">» 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C82" w14:textId="28775963" w:rsidR="006F18B2" w:rsidRPr="00E4074E" w:rsidRDefault="006F18B2" w:rsidP="001A72B3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6255D7">
              <w:t xml:space="preserve">приложение № </w:t>
            </w:r>
            <w:r>
              <w:t>8</w:t>
            </w:r>
            <w:r w:rsidRPr="006255D7">
              <w:t xml:space="preserve"> к ГП № 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CA3" w14:textId="428FC66D" w:rsidR="006F18B2" w:rsidRPr="00E4074E" w:rsidRDefault="006F18B2" w:rsidP="001A72B3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конкурс</w:t>
            </w:r>
          </w:p>
        </w:tc>
      </w:tr>
      <w:tr w:rsidR="006F18B2" w:rsidRPr="00E4074E" w14:paraId="33FE284E" w14:textId="77777777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7D40" w14:textId="0D62F52D" w:rsidR="006F18B2" w:rsidRPr="00E4074E" w:rsidRDefault="006F18B2" w:rsidP="001A72B3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6255D7">
              <w:t>Приложение № 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091" w14:textId="28648628" w:rsidR="006F18B2" w:rsidRPr="00E4074E" w:rsidRDefault="006F18B2" w:rsidP="00AC5FC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9D43A0">
              <w:t>Порядок предоставления субсидий на финансовое обеспечение (возмещение) части затрат, направленных на собственную переработку коровьего молока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F3C" w14:textId="337B78F6" w:rsidR="006F18B2" w:rsidRPr="00E4074E" w:rsidRDefault="006F18B2" w:rsidP="001A72B3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6255D7">
              <w:t>приложение № 8 к ГП № 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2E0" w14:textId="7DD69C1C" w:rsidR="006F18B2" w:rsidRPr="00E4074E" w:rsidRDefault="006F18B2" w:rsidP="001A72B3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6255D7">
              <w:t>запрос предложений</w:t>
            </w:r>
          </w:p>
        </w:tc>
      </w:tr>
      <w:tr w:rsidR="006F18B2" w:rsidRPr="00E4074E" w14:paraId="76A09FB8" w14:textId="77777777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2B3" w14:textId="74AA2608" w:rsidR="006F18B2" w:rsidRPr="00E4074E" w:rsidRDefault="006F18B2" w:rsidP="001A72B3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6255D7">
              <w:t>Приложение № 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91D" w14:textId="3E81FF29" w:rsidR="006F18B2" w:rsidRPr="00E4074E" w:rsidRDefault="006F18B2" w:rsidP="00AC5FC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9D43A0">
              <w:t xml:space="preserve">Порядок </w:t>
            </w:r>
            <w:bookmarkStart w:id="8" w:name="_Hlk158056633"/>
            <w:r w:rsidRPr="009D43A0">
              <w:t xml:space="preserve">предоставления субсидии на финансовое обеспечение (возмещение) части затрат, </w:t>
            </w:r>
            <w:bookmarkStart w:id="9" w:name="_Hlk158053522"/>
            <w:r w:rsidRPr="009D43A0">
              <w:t>направленных на производство молока сырого крупного рогатого скота, переработанного на пищевую продукцию</w:t>
            </w:r>
            <w:bookmarkEnd w:id="8"/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071" w14:textId="1C26A449" w:rsidR="006F18B2" w:rsidRPr="00E4074E" w:rsidRDefault="006F18B2" w:rsidP="001A72B3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6255D7">
              <w:t>приложение № 8 к ГП № 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405" w14:textId="2D2FEBDD" w:rsidR="006F18B2" w:rsidRPr="00E4074E" w:rsidRDefault="006F18B2" w:rsidP="001A72B3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6255D7">
              <w:t>запрос предложений</w:t>
            </w:r>
          </w:p>
        </w:tc>
      </w:tr>
      <w:tr w:rsidR="006F18B2" w:rsidRPr="00E4074E" w14:paraId="498C5685" w14:textId="77777777" w:rsidTr="006F18B2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890" w14:textId="3E102C39" w:rsidR="006F18B2" w:rsidRPr="00E4074E" w:rsidRDefault="006F18B2" w:rsidP="001A72B3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6255D7">
              <w:t>Приложение № 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362" w14:textId="0D7D6DD0" w:rsidR="006F18B2" w:rsidRPr="00E4074E" w:rsidRDefault="006F18B2" w:rsidP="00AC5FC0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9D43A0">
              <w:t>Порядок предоставления государственной поддержки субъектам предпринимательства Республики Тыва, осуществляющим промышленное рыболовство и товарное рыбоводство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3D8" w14:textId="77777777" w:rsidR="006F18B2" w:rsidRPr="00E4074E" w:rsidRDefault="006F18B2" w:rsidP="001A72B3">
            <w:pPr>
              <w:pStyle w:val="headertext"/>
              <w:shd w:val="clear" w:color="auto" w:fill="FFFFFF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447" w14:textId="1969DBA6" w:rsidR="006F18B2" w:rsidRPr="00E4074E" w:rsidRDefault="006F18B2" w:rsidP="001A72B3">
            <w:pPr>
              <w:pStyle w:val="headertext"/>
              <w:shd w:val="clear" w:color="auto" w:fill="FFFFFF"/>
              <w:jc w:val="center"/>
              <w:textAlignment w:val="baseline"/>
              <w:rPr>
                <w:spacing w:val="2"/>
              </w:rPr>
            </w:pPr>
            <w:r w:rsidRPr="00E4074E">
              <w:rPr>
                <w:spacing w:val="2"/>
              </w:rPr>
              <w:t>запрос предложений</w:t>
            </w:r>
          </w:p>
        </w:tc>
      </w:tr>
    </w:tbl>
    <w:p w14:paraId="7A163AF6" w14:textId="5652321F" w:rsidR="003956CA" w:rsidRDefault="003956CA" w:rsidP="003956CA">
      <w:pPr>
        <w:pStyle w:val="headertext"/>
        <w:shd w:val="clear" w:color="auto" w:fill="FFFFFF"/>
        <w:spacing w:before="0" w:after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Pr="00E33CA2">
        <w:rPr>
          <w:spacing w:val="2"/>
          <w:sz w:val="28"/>
          <w:szCs w:val="28"/>
        </w:rPr>
        <w:t>)</w:t>
      </w:r>
      <w:r w:rsidR="00AC5FC0">
        <w:rPr>
          <w:spacing w:val="2"/>
          <w:sz w:val="28"/>
          <w:szCs w:val="28"/>
        </w:rPr>
        <w:t xml:space="preserve"> </w:t>
      </w:r>
      <w:r w:rsidRPr="003956CA">
        <w:rPr>
          <w:spacing w:val="2"/>
          <w:sz w:val="28"/>
          <w:szCs w:val="28"/>
        </w:rPr>
        <w:t xml:space="preserve">предлагается признать утратившими силу </w:t>
      </w:r>
      <w:r>
        <w:rPr>
          <w:spacing w:val="2"/>
          <w:sz w:val="28"/>
          <w:szCs w:val="28"/>
        </w:rPr>
        <w:t xml:space="preserve">следующие </w:t>
      </w:r>
      <w:r w:rsidRPr="003956CA">
        <w:rPr>
          <w:spacing w:val="2"/>
          <w:sz w:val="28"/>
          <w:szCs w:val="28"/>
        </w:rPr>
        <w:t>порядки к Госпрограмме</w:t>
      </w:r>
      <w:r>
        <w:rPr>
          <w:spacing w:val="2"/>
          <w:sz w:val="28"/>
          <w:szCs w:val="28"/>
        </w:rPr>
        <w:t xml:space="preserve"> в связи с тем, что в соответствии с порядками средства субсидии распределялись получателям субсидий, и в связи с внесением изменений предложены утвердить в новой редакции и в предлагаемых приложениях дополнением к госпрограмме:</w:t>
      </w:r>
    </w:p>
    <w:tbl>
      <w:tblPr>
        <w:tblW w:w="100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6237"/>
        <w:gridCol w:w="2268"/>
      </w:tblGrid>
      <w:tr w:rsidR="006F18B2" w:rsidRPr="006255D7" w14:paraId="678B571F" w14:textId="77777777" w:rsidTr="006F18B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A73" w14:textId="77777777" w:rsidR="006F18B2" w:rsidRPr="006255D7" w:rsidRDefault="006F18B2" w:rsidP="004C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0" w:name="_Hlk159274412"/>
            <w:r w:rsidRPr="006255D7">
              <w:rPr>
                <w:rFonts w:ascii="Times New Roman" w:hAnsi="Times New Roman" w:cs="Times New Roman"/>
              </w:rPr>
              <w:t xml:space="preserve">Приложение к Госпрограмме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28D" w14:textId="77777777" w:rsidR="006F18B2" w:rsidRPr="006255D7" w:rsidRDefault="006F18B2" w:rsidP="004C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 xml:space="preserve">Наименование порядка </w:t>
            </w:r>
          </w:p>
          <w:p w14:paraId="19CC8FF8" w14:textId="77777777" w:rsidR="006F18B2" w:rsidRPr="006255D7" w:rsidRDefault="006F18B2" w:rsidP="004C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предоставления субсидий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45DF" w14:textId="612726AC" w:rsidR="006F18B2" w:rsidRPr="006255D7" w:rsidRDefault="006F18B2" w:rsidP="004C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bookmarkEnd w:id="10"/>
      <w:tr w:rsidR="006F18B2" w:rsidRPr="006255D7" w14:paraId="0F5CF93D" w14:textId="77777777" w:rsidTr="006F18B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BAB" w14:textId="77777777" w:rsidR="006F18B2" w:rsidRPr="009D43A0" w:rsidRDefault="006F18B2" w:rsidP="004C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Приложение № 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EF2E" w14:textId="77777777" w:rsidR="006F18B2" w:rsidRPr="009D43A0" w:rsidRDefault="006F18B2" w:rsidP="004C7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3A0">
              <w:rPr>
                <w:rFonts w:ascii="Times New Roman" w:hAnsi="Times New Roman" w:cs="Times New Roman"/>
              </w:rPr>
              <w:t>Порядок предоставления сельскохозяйственным товаропроизводителям</w:t>
            </w:r>
            <w:r w:rsidRPr="006255D7">
              <w:rPr>
                <w:rFonts w:ascii="Times New Roman" w:hAnsi="Times New Roman" w:cs="Times New Roman"/>
              </w:rPr>
              <w:t xml:space="preserve"> </w:t>
            </w:r>
            <w:r w:rsidRPr="009D43A0">
              <w:rPr>
                <w:rFonts w:ascii="Times New Roman" w:hAnsi="Times New Roman" w:cs="Times New Roman"/>
              </w:rPr>
              <w:t>субсидии на проведение мелиоративных мероприятий в Республике Тыва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68F3" w14:textId="3B4B9AC3" w:rsidR="006F18B2" w:rsidRPr="009D43A0" w:rsidRDefault="006F18B2" w:rsidP="004C7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 в новой редакции приложением № 42</w:t>
            </w:r>
          </w:p>
        </w:tc>
      </w:tr>
      <w:tr w:rsidR="006F18B2" w:rsidRPr="006255D7" w14:paraId="6F66C23E" w14:textId="77777777" w:rsidTr="006F18B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D28" w14:textId="77777777" w:rsidR="006F18B2" w:rsidRPr="009D43A0" w:rsidRDefault="006F18B2" w:rsidP="004C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lastRenderedPageBreak/>
              <w:t>Приложение №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9FC" w14:textId="77777777" w:rsidR="006F18B2" w:rsidRPr="009D43A0" w:rsidRDefault="006F18B2" w:rsidP="004C7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3A0">
              <w:rPr>
                <w:rFonts w:ascii="Times New Roman" w:hAnsi="Times New Roman" w:cs="Times New Roman"/>
              </w:rPr>
              <w:t>Порядок предоставления сельскохозяйственным товаропроизводителям субсидии на реализацию мероприятий в области мелиорации земель сельскохозяйственного назначения в Республике Тыва, а также мероприятий в рамках федерального проекта «Экспорт продукции АПК»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412" w14:textId="1C5E0525" w:rsidR="006F18B2" w:rsidRPr="009D43A0" w:rsidRDefault="006F18B2" w:rsidP="004C7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2B3">
              <w:rPr>
                <w:rFonts w:ascii="Times New Roman" w:hAnsi="Times New Roman" w:cs="Times New Roman"/>
              </w:rPr>
              <w:t>предложен в новой редакции приложением № 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F18B2" w:rsidRPr="006255D7" w14:paraId="5E8EF416" w14:textId="77777777" w:rsidTr="006F18B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087" w14:textId="77777777" w:rsidR="006F18B2" w:rsidRPr="009D43A0" w:rsidRDefault="006F18B2" w:rsidP="004C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Приложение № 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EC8F" w14:textId="77777777" w:rsidR="006F18B2" w:rsidRPr="009D43A0" w:rsidRDefault="006F18B2" w:rsidP="004C7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1" w:name="_Hlk159095983"/>
            <w:r w:rsidRPr="009D43A0">
              <w:rPr>
                <w:rFonts w:ascii="Times New Roman" w:hAnsi="Times New Roman" w:cs="Times New Roman"/>
              </w:rPr>
              <w:t>Порядок предоставления государственной поддержки на развитие пантового мараловодства</w:t>
            </w:r>
            <w:bookmarkEnd w:id="1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1C4" w14:textId="51D2A8B6" w:rsidR="006F18B2" w:rsidRPr="009D43A0" w:rsidRDefault="006F18B2" w:rsidP="004C78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2B3">
              <w:rPr>
                <w:rFonts w:ascii="Times New Roman" w:hAnsi="Times New Roman" w:cs="Times New Roman"/>
              </w:rPr>
              <w:t>предложен в новой редакции приложением № 4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F18B2" w:rsidRPr="006255D7" w14:paraId="67DBDB4B" w14:textId="77777777" w:rsidTr="006F18B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F2A" w14:textId="77777777" w:rsidR="006F18B2" w:rsidRPr="009D43A0" w:rsidRDefault="006F18B2" w:rsidP="004C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Приложение № 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F86" w14:textId="77777777" w:rsidR="006F18B2" w:rsidRPr="009D43A0" w:rsidRDefault="006F18B2" w:rsidP="004C7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2" w:name="_Hlk159098019"/>
            <w:r w:rsidRPr="009D43A0">
              <w:rPr>
                <w:rFonts w:ascii="Times New Roman" w:hAnsi="Times New Roman" w:cs="Times New Roman"/>
              </w:rPr>
              <w:t>Порядок предоставления субсидий на финансовое обеспечение (возмещение) части затрат, направленных на обеспечение прироста собственного производства зерновых культур</w:t>
            </w:r>
            <w:bookmarkEnd w:id="1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90F" w14:textId="19737338" w:rsidR="006F18B2" w:rsidRPr="009D43A0" w:rsidRDefault="006F18B2" w:rsidP="004C7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2B3">
              <w:rPr>
                <w:rFonts w:ascii="Times New Roman" w:hAnsi="Times New Roman" w:cs="Times New Roman"/>
              </w:rPr>
              <w:t>предложен в новой редакции приложением № 4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F18B2" w:rsidRPr="006255D7" w14:paraId="7D117DFC" w14:textId="77777777" w:rsidTr="006F18B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AF2" w14:textId="77777777" w:rsidR="006F18B2" w:rsidRPr="009D43A0" w:rsidRDefault="006F18B2" w:rsidP="004C7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Приложение № 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C09" w14:textId="77777777" w:rsidR="006F18B2" w:rsidRPr="009D43A0" w:rsidRDefault="006F18B2" w:rsidP="004C7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3" w:name="_Hlk159099382"/>
            <w:r w:rsidRPr="009D43A0">
              <w:rPr>
                <w:rFonts w:ascii="Times New Roman" w:hAnsi="Times New Roman" w:cs="Times New Roman"/>
              </w:rPr>
              <w:t>Порядок предоставления субсидий на финансовое обеспечение (возмещение) части затрат на техническое перевооружение, развитие технической и технологической модернизации сельскохозяйственных товаропроизводителей агропромышленного комплекса</w:t>
            </w:r>
            <w:bookmarkEnd w:id="1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D89" w14:textId="2049858A" w:rsidR="006F18B2" w:rsidRPr="009D43A0" w:rsidRDefault="006F18B2" w:rsidP="004C78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2B3">
              <w:rPr>
                <w:rFonts w:ascii="Times New Roman" w:hAnsi="Times New Roman" w:cs="Times New Roman"/>
              </w:rPr>
              <w:t>предложен в новой редакции приложением № 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F18B2" w:rsidRPr="006255D7" w14:paraId="741385E4" w14:textId="77777777" w:rsidTr="006F18B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409" w14:textId="79705AE3" w:rsidR="006F18B2" w:rsidRPr="009D43A0" w:rsidRDefault="006F18B2" w:rsidP="00395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 xml:space="preserve">Приложение № </w:t>
            </w:r>
            <w:r w:rsidRPr="009D43A0">
              <w:rPr>
                <w:rFonts w:ascii="Times New Roman" w:hAnsi="Times New Roman" w:cs="Times New Roman"/>
              </w:rPr>
              <w:t>3</w:t>
            </w:r>
            <w:r w:rsidRPr="006255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3A9" w14:textId="665BAC66" w:rsidR="006F18B2" w:rsidRPr="009D43A0" w:rsidRDefault="006F18B2" w:rsidP="003956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3A0">
              <w:rPr>
                <w:rFonts w:ascii="Times New Roman" w:hAnsi="Times New Roman" w:cs="Times New Roman"/>
              </w:rPr>
              <w:t xml:space="preserve">Порядок предоставления субсидий из республиканского бюджета Республики Тыва </w:t>
            </w:r>
            <w:bookmarkStart w:id="14" w:name="_Hlk158113126"/>
            <w:r w:rsidRPr="009D43A0">
              <w:rPr>
                <w:rFonts w:ascii="Times New Roman" w:hAnsi="Times New Roman" w:cs="Times New Roman"/>
              </w:rPr>
              <w:t xml:space="preserve">на финансовое обеспечение (возмещение) </w:t>
            </w:r>
            <w:bookmarkStart w:id="15" w:name="_Hlk158111516"/>
            <w:bookmarkStart w:id="16" w:name="_Hlk158113101"/>
            <w:bookmarkEnd w:id="14"/>
            <w:r w:rsidRPr="009D43A0">
              <w:rPr>
                <w:rFonts w:ascii="Times New Roman" w:hAnsi="Times New Roman" w:cs="Times New Roman"/>
              </w:rPr>
              <w:t>части затрат на производство и реализацию грубой и полугрубой овечьей шерсти</w:t>
            </w:r>
            <w:bookmarkEnd w:id="15"/>
            <w:bookmarkEnd w:id="1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6E3" w14:textId="1EA59EEC" w:rsidR="006F18B2" w:rsidRPr="009D43A0" w:rsidRDefault="006F18B2" w:rsidP="003956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 отдельным направлением в приложение № 30</w:t>
            </w:r>
          </w:p>
        </w:tc>
      </w:tr>
      <w:tr w:rsidR="006F18B2" w:rsidRPr="006255D7" w14:paraId="276D65A6" w14:textId="77777777" w:rsidTr="006F18B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7D75" w14:textId="65F1C1A9" w:rsidR="006F18B2" w:rsidRPr="009D43A0" w:rsidRDefault="006F18B2" w:rsidP="00395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Приложение № 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AE45" w14:textId="069F4CDC" w:rsidR="006F18B2" w:rsidRPr="009D43A0" w:rsidRDefault="006F18B2" w:rsidP="003956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3A0">
              <w:rPr>
                <w:rFonts w:ascii="Times New Roman" w:hAnsi="Times New Roman" w:cs="Times New Roman"/>
              </w:rPr>
              <w:t>Порядок предоставления субсидий из республиканского бюджета Республики Тыва на финансовое обеспечение (возмещение) части затрат, связанных с обеспечением животноводческих стоянок водоснабжением, подключением к линиям электропередачи или приобретением альтернативного источника электроэнергии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F63" w14:textId="337FEB78" w:rsidR="006F18B2" w:rsidRPr="009D43A0" w:rsidRDefault="006F18B2" w:rsidP="003956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2B3">
              <w:rPr>
                <w:rFonts w:ascii="Times New Roman" w:hAnsi="Times New Roman" w:cs="Times New Roman"/>
              </w:rPr>
              <w:t>предложен в новой редакции приложением № 4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F18B2" w:rsidRPr="006255D7" w14:paraId="52559D36" w14:textId="77777777" w:rsidTr="006F18B2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4E5F" w14:textId="28544CF2" w:rsidR="006F18B2" w:rsidRPr="009D43A0" w:rsidRDefault="006F18B2" w:rsidP="00395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55D7">
              <w:rPr>
                <w:rFonts w:ascii="Times New Roman" w:hAnsi="Times New Roman" w:cs="Times New Roman"/>
              </w:rPr>
              <w:t>Приложение № 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DC7" w14:textId="45189C28" w:rsidR="006F18B2" w:rsidRPr="009D43A0" w:rsidRDefault="006F18B2" w:rsidP="003956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D43A0">
              <w:rPr>
                <w:rFonts w:ascii="Times New Roman" w:hAnsi="Times New Roman" w:cs="Times New Roman"/>
              </w:rPr>
              <w:t xml:space="preserve">Порядок </w:t>
            </w:r>
            <w:r w:rsidRPr="009D43A0">
              <w:rPr>
                <w:rFonts w:ascii="Times New Roman" w:hAnsi="Times New Roman" w:cs="Times New Roman"/>
                <w:bCs/>
              </w:rPr>
              <w:t xml:space="preserve">субсидий из республиканского бюджета Республики Тыва на финансовое обеспечение (возмещение) части затрат </w:t>
            </w:r>
            <w:r w:rsidRPr="009D43A0">
              <w:rPr>
                <w:rFonts w:ascii="Times New Roman" w:hAnsi="Times New Roman" w:cs="Times New Roman"/>
              </w:rPr>
              <w:t>на содержание отдельных видов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ED75" w14:textId="46ED7E8B" w:rsidR="006F18B2" w:rsidRPr="009D43A0" w:rsidRDefault="006F18B2" w:rsidP="003956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2B3">
              <w:rPr>
                <w:rFonts w:ascii="Times New Roman" w:hAnsi="Times New Roman" w:cs="Times New Roman"/>
              </w:rPr>
              <w:t>дополнен отдельным направлением в приложение № 30</w:t>
            </w:r>
          </w:p>
        </w:tc>
      </w:tr>
      <w:bookmarkEnd w:id="4"/>
    </w:tbl>
    <w:p w14:paraId="0FA2AC98" w14:textId="77777777" w:rsidR="00AC5FC0" w:rsidRDefault="00AC5FC0" w:rsidP="00B9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2C07AFFE" w14:textId="569AE727" w:rsidR="00A55796" w:rsidRPr="00B945C2" w:rsidRDefault="00AF2F48" w:rsidP="00B9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945C2">
        <w:rPr>
          <w:rFonts w:ascii="Times New Roman" w:hAnsi="Times New Roman" w:cs="Times New Roman"/>
          <w:b/>
          <w:spacing w:val="2"/>
          <w:sz w:val="28"/>
          <w:szCs w:val="28"/>
        </w:rPr>
        <w:t>Социально-экономический эффект:</w:t>
      </w:r>
    </w:p>
    <w:p w14:paraId="551212C0" w14:textId="5A051BDF" w:rsidR="0011199D" w:rsidRPr="00B945C2" w:rsidRDefault="00D45365" w:rsidP="00B9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199D" w:rsidRPr="00B945C2">
        <w:rPr>
          <w:rFonts w:ascii="Times New Roman" w:hAnsi="Times New Roman" w:cs="Times New Roman"/>
          <w:sz w:val="28"/>
          <w:szCs w:val="28"/>
        </w:rPr>
        <w:t>беспечение населения республики экологически чистой сельскохозяйственной продукцией и продовольствием;</w:t>
      </w:r>
    </w:p>
    <w:p w14:paraId="3166271E" w14:textId="740AA113" w:rsidR="0011199D" w:rsidRPr="00B945C2" w:rsidRDefault="00D45365" w:rsidP="00D32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199D" w:rsidRPr="00B945C2">
        <w:rPr>
          <w:rFonts w:ascii="Times New Roman" w:hAnsi="Times New Roman" w:cs="Times New Roman"/>
          <w:sz w:val="28"/>
          <w:szCs w:val="28"/>
        </w:rPr>
        <w:t>овышение конкурентоспособности местной сельскохозяйственной продукции на внутреннем рынке;</w:t>
      </w:r>
    </w:p>
    <w:p w14:paraId="36F77BCC" w14:textId="5EC5358D" w:rsidR="0011199D" w:rsidRPr="00B945C2" w:rsidRDefault="00D45365" w:rsidP="00B9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199D" w:rsidRPr="00B945C2">
        <w:rPr>
          <w:rFonts w:ascii="Times New Roman" w:hAnsi="Times New Roman" w:cs="Times New Roman"/>
          <w:sz w:val="28"/>
          <w:szCs w:val="28"/>
        </w:rPr>
        <w:t>беспечение устойчивого развития сельских территорий, занятости сельского населения, повышения уровня его жизни и квалификации;</w:t>
      </w:r>
    </w:p>
    <w:p w14:paraId="4F55090A" w14:textId="62D95703" w:rsidR="0011199D" w:rsidRPr="00B945C2" w:rsidRDefault="00D45365" w:rsidP="00B9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199D" w:rsidRPr="00B945C2">
        <w:rPr>
          <w:rFonts w:ascii="Times New Roman" w:hAnsi="Times New Roman" w:cs="Times New Roman"/>
          <w:sz w:val="28"/>
          <w:szCs w:val="28"/>
        </w:rPr>
        <w:t>табилизация эпизоотической ситуации и обеспечение ветеринарно-санитарного благополучия Республики Тыва, своевременное проведение комплекса противоэпизоотических мероприятий на территории Республики Тыва;</w:t>
      </w:r>
    </w:p>
    <w:p w14:paraId="0C48ACDD" w14:textId="4CC67DFC" w:rsidR="0011199D" w:rsidRDefault="00D45365" w:rsidP="00B9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199D" w:rsidRPr="00B945C2">
        <w:rPr>
          <w:rFonts w:ascii="Times New Roman" w:hAnsi="Times New Roman" w:cs="Times New Roman"/>
          <w:sz w:val="28"/>
          <w:szCs w:val="28"/>
        </w:rPr>
        <w:t>рганизация рационального использования и воспроизводства рыбных ресурсов Республики Тыва, расширение географии и повышение эффективности рыбного промысла, увеличение объемов переработки рыбы, удовлетворение потребности населения в товарной рыбной продукции;</w:t>
      </w:r>
    </w:p>
    <w:p w14:paraId="774F4BAC" w14:textId="7890FA5B" w:rsidR="00202641" w:rsidRDefault="00DB207F" w:rsidP="0020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</w:t>
      </w:r>
      <w:r w:rsidR="00202641" w:rsidRPr="00202641">
        <w:rPr>
          <w:rFonts w:ascii="Times New Roman" w:hAnsi="Times New Roman" w:cs="Times New Roman"/>
          <w:sz w:val="28"/>
          <w:szCs w:val="28"/>
        </w:rPr>
        <w:t xml:space="preserve"> постоянных рабочих мест;</w:t>
      </w:r>
    </w:p>
    <w:p w14:paraId="02912E29" w14:textId="799499B0" w:rsidR="00DB207F" w:rsidRPr="00202641" w:rsidRDefault="00DB207F" w:rsidP="00202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сельского туризма.</w:t>
      </w:r>
    </w:p>
    <w:p w14:paraId="65EEB9E2" w14:textId="77777777" w:rsidR="00AF2F48" w:rsidRPr="00B945C2" w:rsidRDefault="00AF2F48" w:rsidP="00B945C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945C2">
        <w:rPr>
          <w:b/>
          <w:spacing w:val="2"/>
          <w:sz w:val="28"/>
          <w:szCs w:val="28"/>
        </w:rPr>
        <w:t>Оценка регулирующего воздействия:</w:t>
      </w:r>
      <w:r w:rsidRPr="00B945C2">
        <w:rPr>
          <w:spacing w:val="2"/>
          <w:sz w:val="28"/>
          <w:szCs w:val="28"/>
        </w:rPr>
        <w:t xml:space="preserve"> не требуется проведения процедуры оценки регулирующего воздействия.</w:t>
      </w:r>
    </w:p>
    <w:p w14:paraId="125E02E6" w14:textId="536BC0BD" w:rsidR="00AF2F48" w:rsidRPr="00B945C2" w:rsidRDefault="00AF2F48" w:rsidP="00B945C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B945C2">
        <w:rPr>
          <w:b/>
          <w:spacing w:val="2"/>
          <w:sz w:val="28"/>
          <w:szCs w:val="28"/>
        </w:rPr>
        <w:t>Финансово-экономическое обоснование:</w:t>
      </w:r>
      <w:r w:rsidR="00DD244F" w:rsidRPr="00B945C2">
        <w:rPr>
          <w:b/>
          <w:spacing w:val="2"/>
          <w:sz w:val="28"/>
          <w:szCs w:val="28"/>
        </w:rPr>
        <w:t xml:space="preserve"> </w:t>
      </w:r>
      <w:r w:rsidRPr="00B945C2">
        <w:rPr>
          <w:rFonts w:eastAsia="Calibri"/>
          <w:sz w:val="28"/>
          <w:szCs w:val="28"/>
        </w:rPr>
        <w:t>принятие проекта не потребует дополнительного расходования средств республиканского бюджета Республики Тыва.</w:t>
      </w:r>
    </w:p>
    <w:p w14:paraId="5D4B5886" w14:textId="26B0B7FE" w:rsidR="006255D7" w:rsidRDefault="00AF2F48" w:rsidP="00B945C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B945C2">
        <w:rPr>
          <w:b/>
          <w:spacing w:val="2"/>
          <w:sz w:val="28"/>
          <w:szCs w:val="28"/>
        </w:rPr>
        <w:lastRenderedPageBreak/>
        <w:t xml:space="preserve">Перечень нормативно-правовых актов, подлежащих </w:t>
      </w:r>
      <w:r w:rsidR="00DB207F">
        <w:rPr>
          <w:b/>
          <w:spacing w:val="2"/>
          <w:sz w:val="28"/>
          <w:szCs w:val="28"/>
        </w:rPr>
        <w:t xml:space="preserve">признанию утратившим силу </w:t>
      </w:r>
      <w:r w:rsidRPr="00B945C2">
        <w:rPr>
          <w:b/>
          <w:spacing w:val="2"/>
          <w:sz w:val="28"/>
          <w:szCs w:val="28"/>
        </w:rPr>
        <w:t xml:space="preserve">в случае принятия проекта: </w:t>
      </w:r>
      <w:r w:rsidR="00DB207F" w:rsidRPr="00DB207F">
        <w:rPr>
          <w:bCs/>
          <w:spacing w:val="2"/>
          <w:sz w:val="28"/>
          <w:szCs w:val="28"/>
        </w:rPr>
        <w:t>отсутствуют.</w:t>
      </w:r>
    </w:p>
    <w:p w14:paraId="3723BD62" w14:textId="77777777" w:rsidR="0051449F" w:rsidRDefault="00AF2F48" w:rsidP="00DB207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B945C2">
        <w:rPr>
          <w:b/>
          <w:spacing w:val="2"/>
          <w:sz w:val="28"/>
          <w:szCs w:val="28"/>
        </w:rPr>
        <w:t>Исполнитель:</w:t>
      </w:r>
      <w:r w:rsidR="0011345E" w:rsidRPr="00B945C2">
        <w:rPr>
          <w:b/>
          <w:spacing w:val="2"/>
          <w:sz w:val="28"/>
          <w:szCs w:val="28"/>
        </w:rPr>
        <w:t xml:space="preserve"> </w:t>
      </w:r>
    </w:p>
    <w:p w14:paraId="381EAC7A" w14:textId="249E0818" w:rsidR="0051449F" w:rsidRPr="0051449F" w:rsidRDefault="0051449F" w:rsidP="0051449F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51449F">
        <w:rPr>
          <w:spacing w:val="2"/>
          <w:sz w:val="28"/>
          <w:szCs w:val="28"/>
        </w:rPr>
        <w:t>Ооржак</w:t>
      </w:r>
      <w:proofErr w:type="spellEnd"/>
      <w:r w:rsidRPr="0051449F">
        <w:rPr>
          <w:spacing w:val="2"/>
          <w:sz w:val="28"/>
          <w:szCs w:val="28"/>
        </w:rPr>
        <w:t xml:space="preserve"> </w:t>
      </w:r>
      <w:proofErr w:type="spellStart"/>
      <w:r w:rsidRPr="0051449F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лдын</w:t>
      </w:r>
      <w:proofErr w:type="spellEnd"/>
      <w:r>
        <w:rPr>
          <w:spacing w:val="2"/>
          <w:sz w:val="28"/>
          <w:szCs w:val="28"/>
        </w:rPr>
        <w:t xml:space="preserve"> </w:t>
      </w:r>
      <w:r w:rsidRPr="0051449F">
        <w:rPr>
          <w:spacing w:val="2"/>
          <w:sz w:val="28"/>
          <w:szCs w:val="28"/>
        </w:rPr>
        <w:t>Г</w:t>
      </w:r>
      <w:r>
        <w:rPr>
          <w:spacing w:val="2"/>
          <w:sz w:val="28"/>
          <w:szCs w:val="28"/>
        </w:rPr>
        <w:t>еннадьевна, в части бюджета и показателей, тел. 9-75-22,</w:t>
      </w:r>
    </w:p>
    <w:p w14:paraId="19E1F0B5" w14:textId="112CD042" w:rsidR="00AF2F48" w:rsidRPr="00DB207F" w:rsidRDefault="00DD244F" w:rsidP="00DB207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r w:rsidRPr="00B945C2">
        <w:rPr>
          <w:spacing w:val="2"/>
          <w:sz w:val="28"/>
          <w:szCs w:val="28"/>
        </w:rPr>
        <w:t>Монгуш Ч</w:t>
      </w:r>
      <w:r w:rsidR="0098254E">
        <w:rPr>
          <w:spacing w:val="2"/>
          <w:sz w:val="28"/>
          <w:szCs w:val="28"/>
        </w:rPr>
        <w:t xml:space="preserve">ойгана </w:t>
      </w:r>
      <w:r w:rsidRPr="00B945C2">
        <w:rPr>
          <w:spacing w:val="2"/>
          <w:sz w:val="28"/>
          <w:szCs w:val="28"/>
        </w:rPr>
        <w:t>Я</w:t>
      </w:r>
      <w:r w:rsidR="0098254E">
        <w:rPr>
          <w:spacing w:val="2"/>
          <w:sz w:val="28"/>
          <w:szCs w:val="28"/>
        </w:rPr>
        <w:t>н-ооловна</w:t>
      </w:r>
      <w:r w:rsidR="00AF2F48" w:rsidRPr="00B945C2">
        <w:rPr>
          <w:spacing w:val="2"/>
          <w:sz w:val="28"/>
          <w:szCs w:val="28"/>
        </w:rPr>
        <w:t xml:space="preserve">, </w:t>
      </w:r>
      <w:r w:rsidR="0098254E">
        <w:rPr>
          <w:spacing w:val="2"/>
          <w:sz w:val="28"/>
          <w:szCs w:val="28"/>
        </w:rPr>
        <w:t>в части порядков предоставления субсидий</w:t>
      </w:r>
      <w:r w:rsidR="00AF2F48" w:rsidRPr="00B945C2">
        <w:rPr>
          <w:spacing w:val="2"/>
          <w:sz w:val="28"/>
          <w:szCs w:val="28"/>
        </w:rPr>
        <w:t xml:space="preserve">, </w:t>
      </w:r>
      <w:r w:rsidRPr="00B945C2">
        <w:rPr>
          <w:spacing w:val="2"/>
          <w:sz w:val="28"/>
          <w:szCs w:val="28"/>
        </w:rPr>
        <w:t>тел</w:t>
      </w:r>
      <w:r w:rsidR="00175344" w:rsidRPr="00B945C2">
        <w:rPr>
          <w:spacing w:val="2"/>
          <w:sz w:val="28"/>
          <w:szCs w:val="28"/>
        </w:rPr>
        <w:t>.</w:t>
      </w:r>
      <w:r w:rsidRPr="00B945C2">
        <w:rPr>
          <w:spacing w:val="2"/>
          <w:sz w:val="28"/>
          <w:szCs w:val="28"/>
        </w:rPr>
        <w:t xml:space="preserve"> </w:t>
      </w:r>
      <w:r w:rsidR="00175344" w:rsidRPr="00B945C2">
        <w:rPr>
          <w:spacing w:val="2"/>
          <w:sz w:val="28"/>
          <w:szCs w:val="28"/>
        </w:rPr>
        <w:t>9-75-</w:t>
      </w:r>
      <w:r w:rsidRPr="00B945C2">
        <w:rPr>
          <w:spacing w:val="2"/>
          <w:sz w:val="28"/>
          <w:szCs w:val="28"/>
        </w:rPr>
        <w:t>51</w:t>
      </w:r>
      <w:r w:rsidR="006255D7">
        <w:rPr>
          <w:spacing w:val="2"/>
          <w:sz w:val="28"/>
          <w:szCs w:val="28"/>
        </w:rPr>
        <w:t>.</w:t>
      </w:r>
    </w:p>
    <w:p w14:paraId="78C20487" w14:textId="77777777" w:rsidR="00B742D6" w:rsidRPr="00B945C2" w:rsidRDefault="00B742D6" w:rsidP="00B945C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0BDC1E48" w14:textId="4AB6ADB4" w:rsidR="00AF2F48" w:rsidRDefault="00AF2F48" w:rsidP="00B945C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5D329F7E" w14:textId="77777777" w:rsidR="00CC0335" w:rsidRPr="00B945C2" w:rsidRDefault="00CC0335" w:rsidP="00B945C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163B7294" w14:textId="77777777" w:rsidR="00B742D6" w:rsidRPr="00B945C2" w:rsidRDefault="00B742D6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14:paraId="4FE7CD21" w14:textId="77777777" w:rsidR="00B742D6" w:rsidRPr="00B945C2" w:rsidRDefault="00B742D6" w:rsidP="00B945C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sectPr w:rsidR="00B742D6" w:rsidRPr="00B945C2" w:rsidSect="009D43A0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47C8"/>
    <w:multiLevelType w:val="hybridMultilevel"/>
    <w:tmpl w:val="44FCE57A"/>
    <w:lvl w:ilvl="0" w:tplc="16DEA4B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020E9"/>
    <w:multiLevelType w:val="hybridMultilevel"/>
    <w:tmpl w:val="25A6C730"/>
    <w:lvl w:ilvl="0" w:tplc="AAC86C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5A"/>
    <w:rsid w:val="00010C22"/>
    <w:rsid w:val="0003388E"/>
    <w:rsid w:val="00043B5D"/>
    <w:rsid w:val="00051AD8"/>
    <w:rsid w:val="00057DD7"/>
    <w:rsid w:val="000B035A"/>
    <w:rsid w:val="000D7227"/>
    <w:rsid w:val="0011199D"/>
    <w:rsid w:val="0011345E"/>
    <w:rsid w:val="001177BB"/>
    <w:rsid w:val="00175344"/>
    <w:rsid w:val="00184F85"/>
    <w:rsid w:val="001A72B3"/>
    <w:rsid w:val="001B1271"/>
    <w:rsid w:val="00202641"/>
    <w:rsid w:val="002D6615"/>
    <w:rsid w:val="003956CA"/>
    <w:rsid w:val="003B3679"/>
    <w:rsid w:val="00423B0B"/>
    <w:rsid w:val="00444FDD"/>
    <w:rsid w:val="00451AAA"/>
    <w:rsid w:val="00455D91"/>
    <w:rsid w:val="004A64EC"/>
    <w:rsid w:val="004E064E"/>
    <w:rsid w:val="0051449F"/>
    <w:rsid w:val="00555BC0"/>
    <w:rsid w:val="00590ADF"/>
    <w:rsid w:val="005A4B14"/>
    <w:rsid w:val="005A65E7"/>
    <w:rsid w:val="0061469E"/>
    <w:rsid w:val="006255D7"/>
    <w:rsid w:val="00632E33"/>
    <w:rsid w:val="006A3ADC"/>
    <w:rsid w:val="006B32AA"/>
    <w:rsid w:val="006D31F1"/>
    <w:rsid w:val="006E0EFA"/>
    <w:rsid w:val="006E5918"/>
    <w:rsid w:val="006F18B2"/>
    <w:rsid w:val="0076445E"/>
    <w:rsid w:val="00790CBF"/>
    <w:rsid w:val="007D0C00"/>
    <w:rsid w:val="007E590E"/>
    <w:rsid w:val="007F294C"/>
    <w:rsid w:val="007F3B14"/>
    <w:rsid w:val="0082088C"/>
    <w:rsid w:val="00853147"/>
    <w:rsid w:val="00860969"/>
    <w:rsid w:val="00864935"/>
    <w:rsid w:val="00893A54"/>
    <w:rsid w:val="008E744B"/>
    <w:rsid w:val="00910125"/>
    <w:rsid w:val="009440AF"/>
    <w:rsid w:val="00956E6D"/>
    <w:rsid w:val="00960054"/>
    <w:rsid w:val="0096472C"/>
    <w:rsid w:val="00965467"/>
    <w:rsid w:val="0098254E"/>
    <w:rsid w:val="00984FD3"/>
    <w:rsid w:val="009D43A0"/>
    <w:rsid w:val="009D6BCF"/>
    <w:rsid w:val="00A55796"/>
    <w:rsid w:val="00A619DE"/>
    <w:rsid w:val="00AC5FC0"/>
    <w:rsid w:val="00AF2F48"/>
    <w:rsid w:val="00B742D6"/>
    <w:rsid w:val="00B80E8B"/>
    <w:rsid w:val="00B945C2"/>
    <w:rsid w:val="00BB71D2"/>
    <w:rsid w:val="00BC4C73"/>
    <w:rsid w:val="00C01E93"/>
    <w:rsid w:val="00C14A41"/>
    <w:rsid w:val="00C60EB8"/>
    <w:rsid w:val="00C6540F"/>
    <w:rsid w:val="00C757DD"/>
    <w:rsid w:val="00CC0335"/>
    <w:rsid w:val="00D3247A"/>
    <w:rsid w:val="00D36A2F"/>
    <w:rsid w:val="00D45365"/>
    <w:rsid w:val="00D96564"/>
    <w:rsid w:val="00DB207F"/>
    <w:rsid w:val="00DD1C3D"/>
    <w:rsid w:val="00DD244F"/>
    <w:rsid w:val="00E33CA2"/>
    <w:rsid w:val="00E4074E"/>
    <w:rsid w:val="00E96D70"/>
    <w:rsid w:val="00FB671B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7F7D"/>
  <w15:docId w15:val="{1D9B9C6A-84D0-44A0-BD93-5829A10C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F48"/>
  </w:style>
  <w:style w:type="paragraph" w:styleId="1">
    <w:name w:val="heading 1"/>
    <w:basedOn w:val="a"/>
    <w:next w:val="a"/>
    <w:link w:val="10"/>
    <w:uiPriority w:val="9"/>
    <w:qFormat/>
    <w:rsid w:val="00632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unhideWhenUsed/>
    <w:rsid w:val="00B74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D66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a0"/>
    <w:rsid w:val="0061469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Даваа</cp:lastModifiedBy>
  <cp:revision>12</cp:revision>
  <cp:lastPrinted>2024-08-16T04:18:00Z</cp:lastPrinted>
  <dcterms:created xsi:type="dcterms:W3CDTF">2024-02-19T16:05:00Z</dcterms:created>
  <dcterms:modified xsi:type="dcterms:W3CDTF">2025-01-09T03:49:00Z</dcterms:modified>
</cp:coreProperties>
</file>