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7FB" w:rsidRPr="00566C0A" w:rsidRDefault="00D547FB" w:rsidP="00566C0A">
      <w:pPr>
        <w:tabs>
          <w:tab w:val="left" w:pos="8325"/>
        </w:tabs>
        <w:jc w:val="right"/>
        <w:rPr>
          <w:sz w:val="28"/>
          <w:szCs w:val="28"/>
        </w:rPr>
      </w:pPr>
      <w:r w:rsidRPr="00566C0A">
        <w:rPr>
          <w:sz w:val="28"/>
          <w:szCs w:val="28"/>
        </w:rPr>
        <w:t>Проект</w:t>
      </w:r>
    </w:p>
    <w:p w:rsidR="00D547FB" w:rsidRPr="00566C0A" w:rsidRDefault="00D547FB" w:rsidP="00566C0A">
      <w:pPr>
        <w:jc w:val="center"/>
        <w:rPr>
          <w:sz w:val="28"/>
          <w:szCs w:val="28"/>
        </w:rPr>
      </w:pPr>
    </w:p>
    <w:p w:rsidR="00D547FB" w:rsidRPr="00566C0A" w:rsidRDefault="00D547FB" w:rsidP="00566C0A">
      <w:pPr>
        <w:jc w:val="center"/>
        <w:rPr>
          <w:sz w:val="28"/>
          <w:szCs w:val="28"/>
        </w:rPr>
      </w:pPr>
      <w:r w:rsidRPr="00566C0A">
        <w:rPr>
          <w:sz w:val="28"/>
          <w:szCs w:val="28"/>
        </w:rPr>
        <w:t>ПРАВИТЕЛЬСТВО РЕСПУБЛИКИ ТЫВА</w:t>
      </w:r>
    </w:p>
    <w:p w:rsidR="00D547FB" w:rsidRPr="00566C0A" w:rsidRDefault="00D547FB" w:rsidP="00566C0A">
      <w:pPr>
        <w:jc w:val="center"/>
        <w:rPr>
          <w:sz w:val="28"/>
          <w:szCs w:val="28"/>
        </w:rPr>
      </w:pPr>
      <w:r w:rsidRPr="00566C0A">
        <w:rPr>
          <w:sz w:val="28"/>
          <w:szCs w:val="28"/>
        </w:rPr>
        <w:t>ПОСТАНОВЛЕНИЕ</w:t>
      </w:r>
    </w:p>
    <w:p w:rsidR="00D547FB" w:rsidRPr="00566C0A" w:rsidRDefault="00D547FB" w:rsidP="00566C0A">
      <w:pPr>
        <w:jc w:val="center"/>
        <w:rPr>
          <w:sz w:val="28"/>
          <w:szCs w:val="28"/>
        </w:rPr>
      </w:pPr>
    </w:p>
    <w:p w:rsidR="00D547FB" w:rsidRPr="00566C0A" w:rsidRDefault="00D547FB" w:rsidP="00566C0A">
      <w:pPr>
        <w:autoSpaceDE w:val="0"/>
        <w:autoSpaceDN w:val="0"/>
        <w:adjustRightInd w:val="0"/>
        <w:rPr>
          <w:sz w:val="28"/>
          <w:szCs w:val="28"/>
        </w:rPr>
      </w:pPr>
      <w:r w:rsidRPr="00566C0A">
        <w:rPr>
          <w:sz w:val="28"/>
          <w:szCs w:val="28"/>
        </w:rPr>
        <w:t xml:space="preserve">                                             от «___» __________ 2024 г. № ___</w:t>
      </w:r>
    </w:p>
    <w:p w:rsidR="00A0424C" w:rsidRPr="00566C0A" w:rsidRDefault="00A0424C" w:rsidP="00566C0A">
      <w:pPr>
        <w:widowControl w:val="0"/>
        <w:autoSpaceDE w:val="0"/>
        <w:autoSpaceDN w:val="0"/>
        <w:adjustRightInd w:val="0"/>
        <w:jc w:val="center"/>
        <w:rPr>
          <w:sz w:val="28"/>
          <w:szCs w:val="28"/>
          <w:lang w:eastAsia="en-US"/>
        </w:rPr>
      </w:pPr>
    </w:p>
    <w:p w:rsidR="00D547FB" w:rsidRPr="00566C0A" w:rsidRDefault="00D547FB" w:rsidP="00566C0A">
      <w:pPr>
        <w:widowControl w:val="0"/>
        <w:autoSpaceDE w:val="0"/>
        <w:autoSpaceDN w:val="0"/>
        <w:adjustRightInd w:val="0"/>
        <w:jc w:val="center"/>
        <w:rPr>
          <w:sz w:val="28"/>
          <w:szCs w:val="28"/>
          <w:lang w:eastAsia="en-US"/>
        </w:rPr>
      </w:pPr>
      <w:r w:rsidRPr="00566C0A">
        <w:rPr>
          <w:sz w:val="28"/>
          <w:szCs w:val="28"/>
          <w:lang w:eastAsia="en-US"/>
        </w:rPr>
        <w:t>г. Кызыл</w:t>
      </w:r>
    </w:p>
    <w:p w:rsidR="00A0424C" w:rsidRPr="00566C0A" w:rsidRDefault="00A0424C" w:rsidP="00566C0A">
      <w:pPr>
        <w:widowControl w:val="0"/>
        <w:autoSpaceDE w:val="0"/>
        <w:autoSpaceDN w:val="0"/>
        <w:adjustRightInd w:val="0"/>
        <w:jc w:val="center"/>
        <w:rPr>
          <w:b/>
          <w:bCs/>
          <w:sz w:val="28"/>
          <w:szCs w:val="28"/>
          <w:lang w:eastAsia="en-US"/>
        </w:rPr>
      </w:pPr>
    </w:p>
    <w:p w:rsidR="00A0424C" w:rsidRPr="00566C0A" w:rsidRDefault="00A0424C" w:rsidP="00566C0A">
      <w:pPr>
        <w:widowControl w:val="0"/>
        <w:autoSpaceDE w:val="0"/>
        <w:autoSpaceDN w:val="0"/>
        <w:adjustRightInd w:val="0"/>
        <w:jc w:val="center"/>
        <w:rPr>
          <w:b/>
          <w:bCs/>
          <w:sz w:val="28"/>
          <w:szCs w:val="28"/>
          <w:lang w:eastAsia="en-US"/>
        </w:rPr>
      </w:pPr>
    </w:p>
    <w:p w:rsidR="00A0424C" w:rsidRPr="00566C0A" w:rsidRDefault="00A0424C" w:rsidP="00566C0A">
      <w:pPr>
        <w:widowControl w:val="0"/>
        <w:autoSpaceDE w:val="0"/>
        <w:autoSpaceDN w:val="0"/>
        <w:adjustRightInd w:val="0"/>
        <w:jc w:val="center"/>
        <w:rPr>
          <w:b/>
          <w:bCs/>
          <w:sz w:val="28"/>
          <w:szCs w:val="28"/>
          <w:lang w:eastAsia="en-US"/>
        </w:rPr>
      </w:pPr>
    </w:p>
    <w:p w:rsidR="00D547FB" w:rsidRPr="00566C0A" w:rsidRDefault="00D547FB" w:rsidP="00566C0A">
      <w:pPr>
        <w:widowControl w:val="0"/>
        <w:autoSpaceDE w:val="0"/>
        <w:autoSpaceDN w:val="0"/>
        <w:adjustRightInd w:val="0"/>
        <w:jc w:val="center"/>
        <w:rPr>
          <w:b/>
          <w:bCs/>
          <w:sz w:val="28"/>
          <w:szCs w:val="28"/>
          <w:lang w:eastAsia="en-US"/>
        </w:rPr>
      </w:pPr>
      <w:r w:rsidRPr="00566C0A">
        <w:rPr>
          <w:b/>
          <w:bCs/>
          <w:sz w:val="28"/>
          <w:szCs w:val="28"/>
          <w:lang w:eastAsia="en-US"/>
        </w:rPr>
        <w:t xml:space="preserve">О </w:t>
      </w:r>
      <w:r w:rsidR="00E8133E" w:rsidRPr="00566C0A">
        <w:rPr>
          <w:b/>
          <w:bCs/>
          <w:sz w:val="28"/>
          <w:szCs w:val="28"/>
          <w:lang w:eastAsia="en-US"/>
        </w:rPr>
        <w:t xml:space="preserve">внесении изменений в </w:t>
      </w:r>
      <w:r w:rsidRPr="00566C0A">
        <w:rPr>
          <w:b/>
          <w:bCs/>
          <w:sz w:val="28"/>
          <w:szCs w:val="28"/>
          <w:lang w:eastAsia="en-US"/>
        </w:rPr>
        <w:t>государственн</w:t>
      </w:r>
      <w:r w:rsidR="00E8133E" w:rsidRPr="00566C0A">
        <w:rPr>
          <w:b/>
          <w:bCs/>
          <w:sz w:val="28"/>
          <w:szCs w:val="28"/>
          <w:lang w:eastAsia="en-US"/>
        </w:rPr>
        <w:t>ую</w:t>
      </w:r>
      <w:r w:rsidRPr="00566C0A">
        <w:rPr>
          <w:b/>
          <w:bCs/>
          <w:sz w:val="28"/>
          <w:szCs w:val="28"/>
          <w:lang w:eastAsia="en-US"/>
        </w:rPr>
        <w:t xml:space="preserve"> программ</w:t>
      </w:r>
      <w:r w:rsidR="00E8133E" w:rsidRPr="00566C0A">
        <w:rPr>
          <w:b/>
          <w:bCs/>
          <w:sz w:val="28"/>
          <w:szCs w:val="28"/>
          <w:lang w:eastAsia="en-US"/>
        </w:rPr>
        <w:t>у</w:t>
      </w:r>
    </w:p>
    <w:p w:rsidR="00D547FB" w:rsidRPr="00566C0A" w:rsidRDefault="00D547FB" w:rsidP="00566C0A">
      <w:pPr>
        <w:widowControl w:val="0"/>
        <w:autoSpaceDE w:val="0"/>
        <w:autoSpaceDN w:val="0"/>
        <w:adjustRightInd w:val="0"/>
        <w:jc w:val="center"/>
        <w:rPr>
          <w:b/>
          <w:bCs/>
          <w:sz w:val="28"/>
          <w:szCs w:val="28"/>
          <w:lang w:eastAsia="en-US"/>
        </w:rPr>
      </w:pPr>
      <w:r w:rsidRPr="00566C0A">
        <w:rPr>
          <w:b/>
          <w:bCs/>
          <w:sz w:val="28"/>
          <w:szCs w:val="28"/>
          <w:lang w:eastAsia="en-US"/>
        </w:rPr>
        <w:t xml:space="preserve">Республики Тыва «Развитие сельского хозяйства и </w:t>
      </w:r>
    </w:p>
    <w:p w:rsidR="00D547FB" w:rsidRPr="00566C0A" w:rsidRDefault="00D547FB" w:rsidP="00566C0A">
      <w:pPr>
        <w:widowControl w:val="0"/>
        <w:autoSpaceDE w:val="0"/>
        <w:autoSpaceDN w:val="0"/>
        <w:adjustRightInd w:val="0"/>
        <w:jc w:val="center"/>
        <w:rPr>
          <w:b/>
          <w:bCs/>
          <w:sz w:val="28"/>
          <w:szCs w:val="28"/>
          <w:lang w:eastAsia="en-US"/>
        </w:rPr>
      </w:pPr>
      <w:r w:rsidRPr="00566C0A">
        <w:rPr>
          <w:b/>
          <w:bCs/>
          <w:sz w:val="28"/>
          <w:szCs w:val="28"/>
          <w:lang w:eastAsia="en-US"/>
        </w:rPr>
        <w:t xml:space="preserve">регулирование рынков сельскохозяйственной продукции, </w:t>
      </w:r>
    </w:p>
    <w:p w:rsidR="00D547FB" w:rsidRPr="00566C0A" w:rsidRDefault="00D547FB" w:rsidP="00566C0A">
      <w:pPr>
        <w:widowControl w:val="0"/>
        <w:autoSpaceDE w:val="0"/>
        <w:autoSpaceDN w:val="0"/>
        <w:adjustRightInd w:val="0"/>
        <w:jc w:val="center"/>
        <w:rPr>
          <w:b/>
          <w:bCs/>
          <w:sz w:val="28"/>
          <w:szCs w:val="28"/>
          <w:lang w:eastAsia="en-US"/>
        </w:rPr>
      </w:pPr>
      <w:r w:rsidRPr="00566C0A">
        <w:rPr>
          <w:b/>
          <w:bCs/>
          <w:sz w:val="28"/>
          <w:szCs w:val="28"/>
          <w:lang w:eastAsia="en-US"/>
        </w:rPr>
        <w:t>сырья и продовольствия в Республике Тыва»</w:t>
      </w:r>
    </w:p>
    <w:p w:rsidR="00D547FB" w:rsidRPr="00566C0A" w:rsidRDefault="00D547FB" w:rsidP="00566C0A">
      <w:pPr>
        <w:widowControl w:val="0"/>
        <w:autoSpaceDE w:val="0"/>
        <w:autoSpaceDN w:val="0"/>
        <w:adjustRightInd w:val="0"/>
        <w:ind w:firstLine="540"/>
        <w:jc w:val="both"/>
        <w:rPr>
          <w:sz w:val="28"/>
          <w:szCs w:val="28"/>
          <w:lang w:eastAsia="en-US"/>
        </w:rPr>
      </w:pPr>
    </w:p>
    <w:p w:rsidR="00D547FB" w:rsidRPr="00566C0A" w:rsidRDefault="00D547FB" w:rsidP="00566C0A">
      <w:pPr>
        <w:widowControl w:val="0"/>
        <w:autoSpaceDE w:val="0"/>
        <w:autoSpaceDN w:val="0"/>
        <w:adjustRightInd w:val="0"/>
        <w:ind w:firstLine="709"/>
        <w:jc w:val="both"/>
        <w:rPr>
          <w:sz w:val="28"/>
          <w:szCs w:val="28"/>
          <w:lang w:eastAsia="en-US"/>
        </w:rPr>
      </w:pPr>
    </w:p>
    <w:p w:rsidR="00D547FB" w:rsidRPr="00566C0A" w:rsidRDefault="00480B67" w:rsidP="00566C0A">
      <w:pPr>
        <w:widowControl w:val="0"/>
        <w:autoSpaceDE w:val="0"/>
        <w:autoSpaceDN w:val="0"/>
        <w:adjustRightInd w:val="0"/>
        <w:spacing w:line="276" w:lineRule="auto"/>
        <w:ind w:firstLine="709"/>
        <w:jc w:val="both"/>
        <w:rPr>
          <w:sz w:val="28"/>
          <w:szCs w:val="28"/>
          <w:lang w:eastAsia="en-US"/>
        </w:rPr>
      </w:pPr>
      <w:r w:rsidRPr="00566C0A">
        <w:rPr>
          <w:sz w:val="28"/>
          <w:szCs w:val="28"/>
        </w:rPr>
        <w:t xml:space="preserve">В соответствии со статьей 179 Бюджетного кодека Российской Федерации, </w:t>
      </w:r>
      <w:r w:rsidR="00E72866" w:rsidRPr="00566C0A">
        <w:rPr>
          <w:sz w:val="28"/>
          <w:szCs w:val="28"/>
        </w:rPr>
        <w:t>пункта 4.2 постановления Правительства Республики Тыва от 19 июля 2023 г. № 528 «Об утверждении Порядка разработки, реализации и оценки эффективности гос</w:t>
      </w:r>
      <w:r w:rsidR="00E72866" w:rsidRPr="00566C0A">
        <w:rPr>
          <w:sz w:val="28"/>
          <w:szCs w:val="28"/>
        </w:rPr>
        <w:t>у</w:t>
      </w:r>
      <w:r w:rsidR="00E72866" w:rsidRPr="00566C0A">
        <w:rPr>
          <w:sz w:val="28"/>
          <w:szCs w:val="28"/>
        </w:rPr>
        <w:t xml:space="preserve">дарственных программ Республики Тыва» </w:t>
      </w:r>
      <w:r w:rsidRPr="00566C0A">
        <w:rPr>
          <w:sz w:val="28"/>
          <w:szCs w:val="28"/>
        </w:rPr>
        <w:t>Правительство Республики Тыва</w:t>
      </w:r>
      <w:r w:rsidR="00D547FB" w:rsidRPr="00566C0A">
        <w:rPr>
          <w:sz w:val="28"/>
          <w:szCs w:val="28"/>
          <w:lang w:eastAsia="en-US"/>
        </w:rPr>
        <w:t>Прав</w:t>
      </w:r>
      <w:r w:rsidR="00D547FB" w:rsidRPr="00566C0A">
        <w:rPr>
          <w:sz w:val="28"/>
          <w:szCs w:val="28"/>
          <w:lang w:eastAsia="en-US"/>
        </w:rPr>
        <w:t>и</w:t>
      </w:r>
      <w:r w:rsidR="00D547FB" w:rsidRPr="00566C0A">
        <w:rPr>
          <w:sz w:val="28"/>
          <w:szCs w:val="28"/>
          <w:lang w:eastAsia="en-US"/>
        </w:rPr>
        <w:t>тельство Республики Тыва ПОСТАНОВЛЯЕТ:</w:t>
      </w:r>
    </w:p>
    <w:p w:rsidR="00D547FB" w:rsidRPr="00566C0A" w:rsidRDefault="00D547FB" w:rsidP="00566C0A">
      <w:pPr>
        <w:widowControl w:val="0"/>
        <w:autoSpaceDE w:val="0"/>
        <w:autoSpaceDN w:val="0"/>
        <w:adjustRightInd w:val="0"/>
        <w:ind w:firstLine="709"/>
        <w:jc w:val="both"/>
        <w:rPr>
          <w:sz w:val="28"/>
          <w:szCs w:val="28"/>
          <w:lang w:eastAsia="en-US"/>
        </w:rPr>
      </w:pPr>
    </w:p>
    <w:p w:rsidR="00B813D8" w:rsidRPr="00566C0A" w:rsidRDefault="00B813D8" w:rsidP="00566C0A">
      <w:pPr>
        <w:widowControl w:val="0"/>
        <w:numPr>
          <w:ilvl w:val="0"/>
          <w:numId w:val="1"/>
        </w:numPr>
        <w:autoSpaceDE w:val="0"/>
        <w:autoSpaceDN w:val="0"/>
        <w:adjustRightInd w:val="0"/>
        <w:spacing w:line="276" w:lineRule="auto"/>
        <w:ind w:left="0" w:firstLine="709"/>
        <w:jc w:val="both"/>
        <w:rPr>
          <w:sz w:val="28"/>
          <w:szCs w:val="28"/>
          <w:lang w:eastAsia="en-US"/>
        </w:rPr>
      </w:pPr>
      <w:r w:rsidRPr="00566C0A">
        <w:rPr>
          <w:sz w:val="28"/>
          <w:szCs w:val="28"/>
          <w:lang w:eastAsia="en-US"/>
        </w:rPr>
        <w:t>Внести в государственную программу Республики Тыва «Развитие сельск</w:t>
      </w:r>
      <w:r w:rsidRPr="00566C0A">
        <w:rPr>
          <w:sz w:val="28"/>
          <w:szCs w:val="28"/>
          <w:lang w:eastAsia="en-US"/>
        </w:rPr>
        <w:t>о</w:t>
      </w:r>
      <w:r w:rsidRPr="00566C0A">
        <w:rPr>
          <w:sz w:val="28"/>
          <w:szCs w:val="28"/>
          <w:lang w:eastAsia="en-US"/>
        </w:rPr>
        <w:t>го хозяйства и регулирование рынков сельскохозяйственной продукции, сырья и продовольствия в Республике Тыва» (далее – Программа), утвержденную постано</w:t>
      </w:r>
      <w:r w:rsidRPr="00566C0A">
        <w:rPr>
          <w:sz w:val="28"/>
          <w:szCs w:val="28"/>
          <w:lang w:eastAsia="en-US"/>
        </w:rPr>
        <w:t>в</w:t>
      </w:r>
      <w:r w:rsidRPr="00566C0A">
        <w:rPr>
          <w:sz w:val="28"/>
          <w:szCs w:val="28"/>
          <w:lang w:eastAsia="en-US"/>
        </w:rPr>
        <w:t>лением Правительства Республики Тыва от 15 ноября 2023 г. № 836</w:t>
      </w:r>
      <w:r w:rsidR="009939C4" w:rsidRPr="00566C0A">
        <w:rPr>
          <w:sz w:val="28"/>
          <w:szCs w:val="28"/>
          <w:lang w:eastAsia="en-US"/>
        </w:rPr>
        <w:t xml:space="preserve"> «</w:t>
      </w:r>
      <w:r w:rsidR="009939C4" w:rsidRPr="00566C0A">
        <w:rPr>
          <w:sz w:val="28"/>
          <w:szCs w:val="28"/>
        </w:rPr>
        <w:t>Об утвержд</w:t>
      </w:r>
      <w:r w:rsidR="009939C4" w:rsidRPr="00566C0A">
        <w:rPr>
          <w:sz w:val="28"/>
          <w:szCs w:val="28"/>
        </w:rPr>
        <w:t>е</w:t>
      </w:r>
      <w:r w:rsidR="009939C4" w:rsidRPr="00566C0A">
        <w:rPr>
          <w:sz w:val="28"/>
          <w:szCs w:val="28"/>
        </w:rPr>
        <w:t>нии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w:t>
      </w:r>
      <w:r w:rsidRPr="00566C0A">
        <w:rPr>
          <w:sz w:val="28"/>
          <w:szCs w:val="28"/>
          <w:lang w:eastAsia="en-US"/>
        </w:rPr>
        <w:t>, следующие изменения:</w:t>
      </w:r>
    </w:p>
    <w:p w:rsidR="003532B7" w:rsidRPr="00566C0A" w:rsidRDefault="00E72866" w:rsidP="00566C0A">
      <w:pPr>
        <w:pStyle w:val="aff5"/>
        <w:widowControl w:val="0"/>
        <w:numPr>
          <w:ilvl w:val="0"/>
          <w:numId w:val="39"/>
        </w:numPr>
        <w:autoSpaceDE w:val="0"/>
        <w:autoSpaceDN w:val="0"/>
        <w:adjustRightInd w:val="0"/>
        <w:spacing w:line="276" w:lineRule="auto"/>
        <w:ind w:left="0" w:firstLine="709"/>
        <w:jc w:val="both"/>
        <w:rPr>
          <w:sz w:val="28"/>
          <w:szCs w:val="28"/>
          <w:lang w:eastAsia="en-US"/>
        </w:rPr>
      </w:pPr>
      <w:r w:rsidRPr="00566C0A">
        <w:rPr>
          <w:sz w:val="28"/>
          <w:szCs w:val="28"/>
          <w:lang w:eastAsia="en-US"/>
        </w:rPr>
        <w:t>р</w:t>
      </w:r>
      <w:r w:rsidR="003532B7" w:rsidRPr="00566C0A">
        <w:rPr>
          <w:sz w:val="28"/>
          <w:szCs w:val="28"/>
          <w:lang w:eastAsia="en-US"/>
        </w:rPr>
        <w:t xml:space="preserve">еестр документов, входящих в состав </w:t>
      </w:r>
      <w:bookmarkStart w:id="0" w:name="_Hlk159095601"/>
      <w:r w:rsidR="003532B7" w:rsidRPr="00566C0A">
        <w:rPr>
          <w:sz w:val="28"/>
          <w:szCs w:val="28"/>
          <w:lang w:eastAsia="en-US"/>
        </w:rPr>
        <w:t>государственной программы «Развитие сельского хозяйства и регулирование рынков сельскохозяйственной пр</w:t>
      </w:r>
      <w:r w:rsidR="003532B7" w:rsidRPr="00566C0A">
        <w:rPr>
          <w:sz w:val="28"/>
          <w:szCs w:val="28"/>
          <w:lang w:eastAsia="en-US"/>
        </w:rPr>
        <w:t>о</w:t>
      </w:r>
      <w:r w:rsidR="003532B7" w:rsidRPr="00566C0A">
        <w:rPr>
          <w:sz w:val="28"/>
          <w:szCs w:val="28"/>
          <w:lang w:eastAsia="en-US"/>
        </w:rPr>
        <w:t xml:space="preserve">дукции, сырья и </w:t>
      </w:r>
      <w:proofErr w:type="spellStart"/>
      <w:r w:rsidR="003532B7" w:rsidRPr="00566C0A">
        <w:rPr>
          <w:sz w:val="28"/>
          <w:szCs w:val="28"/>
          <w:lang w:eastAsia="en-US"/>
        </w:rPr>
        <w:t>продовольствияв</w:t>
      </w:r>
      <w:proofErr w:type="spellEnd"/>
      <w:r w:rsidR="003532B7" w:rsidRPr="00566C0A">
        <w:rPr>
          <w:sz w:val="28"/>
          <w:szCs w:val="28"/>
          <w:lang w:eastAsia="en-US"/>
        </w:rPr>
        <w:t xml:space="preserve"> Республике Тыва» изложить в следующей реда</w:t>
      </w:r>
      <w:r w:rsidR="003532B7" w:rsidRPr="00566C0A">
        <w:rPr>
          <w:sz w:val="28"/>
          <w:szCs w:val="28"/>
          <w:lang w:eastAsia="en-US"/>
        </w:rPr>
        <w:t>к</w:t>
      </w:r>
      <w:r w:rsidR="003532B7" w:rsidRPr="00566C0A">
        <w:rPr>
          <w:sz w:val="28"/>
          <w:szCs w:val="28"/>
          <w:lang w:eastAsia="en-US"/>
        </w:rPr>
        <w:t>ции:</w:t>
      </w:r>
      <w:bookmarkEnd w:id="0"/>
    </w:p>
    <w:p w:rsidR="00AE2AE1" w:rsidRPr="00566C0A" w:rsidRDefault="00AE2AE1" w:rsidP="00566C0A">
      <w:pPr>
        <w:pStyle w:val="aff5"/>
        <w:widowControl w:val="0"/>
        <w:autoSpaceDE w:val="0"/>
        <w:autoSpaceDN w:val="0"/>
        <w:adjustRightInd w:val="0"/>
        <w:spacing w:line="276" w:lineRule="auto"/>
        <w:ind w:left="709"/>
        <w:jc w:val="both"/>
        <w:rPr>
          <w:sz w:val="28"/>
          <w:szCs w:val="28"/>
          <w:lang w:eastAsia="en-US"/>
        </w:rPr>
      </w:pPr>
    </w:p>
    <w:p w:rsidR="00127DAD" w:rsidRPr="00566C0A" w:rsidRDefault="00127DAD" w:rsidP="00566C0A">
      <w:pPr>
        <w:jc w:val="center"/>
        <w:rPr>
          <w:sz w:val="28"/>
          <w:szCs w:val="28"/>
        </w:rPr>
      </w:pPr>
    </w:p>
    <w:p w:rsidR="001D7AAF" w:rsidRPr="00566C0A" w:rsidRDefault="001D7AAF" w:rsidP="00566C0A">
      <w:pPr>
        <w:jc w:val="center"/>
        <w:rPr>
          <w:sz w:val="28"/>
          <w:szCs w:val="28"/>
        </w:rPr>
      </w:pPr>
    </w:p>
    <w:p w:rsidR="001D7AAF" w:rsidRPr="00566C0A" w:rsidRDefault="001D7AAF" w:rsidP="00566C0A">
      <w:pPr>
        <w:rPr>
          <w:sz w:val="28"/>
          <w:szCs w:val="28"/>
        </w:rPr>
        <w:sectPr w:rsidR="001D7AAF" w:rsidRPr="00566C0A" w:rsidSect="003E0F55">
          <w:headerReference w:type="even" r:id="rId8"/>
          <w:headerReference w:type="default" r:id="rId9"/>
          <w:pgSz w:w="11906" w:h="16838"/>
          <w:pgMar w:top="1134" w:right="567" w:bottom="1134" w:left="1134" w:header="709" w:footer="709" w:gutter="0"/>
          <w:pgNumType w:start="1"/>
          <w:cols w:space="708"/>
          <w:titlePg/>
          <w:docGrid w:linePitch="360"/>
        </w:sectPr>
      </w:pPr>
    </w:p>
    <w:p w:rsidR="00C27EE3" w:rsidRPr="00566C0A" w:rsidRDefault="003532B7" w:rsidP="00566C0A">
      <w:pPr>
        <w:jc w:val="center"/>
        <w:rPr>
          <w:sz w:val="28"/>
          <w:szCs w:val="28"/>
        </w:rPr>
      </w:pPr>
      <w:bookmarkStart w:id="1" w:name="_Hlk159074788"/>
      <w:r w:rsidRPr="00566C0A">
        <w:rPr>
          <w:sz w:val="28"/>
          <w:szCs w:val="28"/>
        </w:rPr>
        <w:lastRenderedPageBreak/>
        <w:t>«</w:t>
      </w:r>
      <w:r w:rsidR="00C27EE3" w:rsidRPr="00566C0A">
        <w:rPr>
          <w:sz w:val="28"/>
          <w:szCs w:val="28"/>
        </w:rPr>
        <w:t>V. РЕЕСТР</w:t>
      </w:r>
    </w:p>
    <w:p w:rsidR="00C27EE3" w:rsidRPr="00566C0A" w:rsidRDefault="00C27EE3" w:rsidP="00566C0A">
      <w:pPr>
        <w:jc w:val="center"/>
        <w:rPr>
          <w:sz w:val="28"/>
          <w:szCs w:val="28"/>
        </w:rPr>
      </w:pPr>
      <w:r w:rsidRPr="00566C0A">
        <w:rPr>
          <w:sz w:val="28"/>
          <w:szCs w:val="28"/>
        </w:rPr>
        <w:t>документов, входящих в состав государственной программы</w:t>
      </w:r>
    </w:p>
    <w:p w:rsidR="00C27EE3" w:rsidRPr="00566C0A" w:rsidRDefault="00C27EE3" w:rsidP="00566C0A">
      <w:pPr>
        <w:jc w:val="center"/>
        <w:rPr>
          <w:sz w:val="28"/>
          <w:szCs w:val="28"/>
        </w:rPr>
      </w:pPr>
      <w:r w:rsidRPr="00566C0A">
        <w:rPr>
          <w:sz w:val="28"/>
          <w:szCs w:val="28"/>
        </w:rPr>
        <w:t xml:space="preserve">«Развитие сельского хозяйства и регулирование рынков </w:t>
      </w:r>
    </w:p>
    <w:p w:rsidR="00C27EE3" w:rsidRPr="00566C0A" w:rsidRDefault="00C27EE3" w:rsidP="00566C0A">
      <w:pPr>
        <w:jc w:val="center"/>
        <w:rPr>
          <w:sz w:val="28"/>
          <w:szCs w:val="28"/>
        </w:rPr>
      </w:pPr>
      <w:r w:rsidRPr="00566C0A">
        <w:rPr>
          <w:sz w:val="28"/>
          <w:szCs w:val="28"/>
        </w:rPr>
        <w:t xml:space="preserve">сельскохозяйственной продукции, сырья и </w:t>
      </w:r>
    </w:p>
    <w:p w:rsidR="00C27EE3" w:rsidRPr="00566C0A" w:rsidRDefault="00C27EE3" w:rsidP="00566C0A">
      <w:pPr>
        <w:jc w:val="center"/>
        <w:rPr>
          <w:sz w:val="28"/>
          <w:szCs w:val="28"/>
        </w:rPr>
      </w:pPr>
      <w:proofErr w:type="spellStart"/>
      <w:r w:rsidRPr="00566C0A">
        <w:rPr>
          <w:sz w:val="28"/>
          <w:szCs w:val="28"/>
        </w:rPr>
        <w:t>продовольствияв</w:t>
      </w:r>
      <w:proofErr w:type="spellEnd"/>
      <w:r w:rsidRPr="00566C0A">
        <w:rPr>
          <w:sz w:val="28"/>
          <w:szCs w:val="28"/>
        </w:rPr>
        <w:t xml:space="preserve"> Республике Тыва»</w:t>
      </w:r>
    </w:p>
    <w:bookmarkEnd w:id="1"/>
    <w:p w:rsidR="00C27EE3" w:rsidRPr="00566C0A" w:rsidRDefault="00C27EE3" w:rsidP="00566C0A">
      <w:pPr>
        <w:jc w:val="center"/>
        <w:rPr>
          <w:sz w:val="28"/>
          <w:szCs w:val="28"/>
        </w:rPr>
      </w:pPr>
    </w:p>
    <w:tbl>
      <w:tblPr>
        <w:tblW w:w="16161" w:type="dxa"/>
        <w:jc w:val="center"/>
        <w:tblLayout w:type="fixed"/>
        <w:tblCellMar>
          <w:left w:w="62" w:type="dxa"/>
          <w:right w:w="62" w:type="dxa"/>
        </w:tblCellMar>
        <w:tblLook w:val="0000"/>
      </w:tblPr>
      <w:tblGrid>
        <w:gridCol w:w="567"/>
        <w:gridCol w:w="2689"/>
        <w:gridCol w:w="2126"/>
        <w:gridCol w:w="5528"/>
        <w:gridCol w:w="1418"/>
        <w:gridCol w:w="2268"/>
        <w:gridCol w:w="1559"/>
        <w:gridCol w:w="6"/>
      </w:tblGrid>
      <w:tr w:rsidR="00BD247D" w:rsidRPr="00566C0A"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 п/п</w:t>
            </w:r>
          </w:p>
        </w:tc>
        <w:tc>
          <w:tcPr>
            <w:tcW w:w="268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 xml:space="preserve">Тип документа </w:t>
            </w:r>
            <w:hyperlink w:anchor="Par1272" w:tooltip="&lt;1&gt; Указывается тип документа, входящего в состав государственной программы Республики Тыва." w:history="1">
              <w:r w:rsidRPr="00566C0A">
                <w:rPr>
                  <w:rFonts w:ascii="Times New Roman" w:hAnsi="Times New Roman"/>
                  <w:sz w:val="24"/>
                  <w:szCs w:val="24"/>
                </w:rPr>
                <w:t>&lt;1&gt;</w:t>
              </w:r>
            </w:hyperlink>
          </w:p>
        </w:tc>
        <w:tc>
          <w:tcPr>
            <w:tcW w:w="2126"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 xml:space="preserve">Вид документа </w:t>
            </w:r>
            <w:hyperlink w:anchor="Par1273" w:tooltip="&lt;2&gt; Указывается вид документа (например, постановление, распоряжение Правительства Республики Тыва, протокол, приказ органа исполнительной власти, иного государственного органа, организации и др.)." w:history="1">
              <w:r w:rsidRPr="00566C0A">
                <w:rPr>
                  <w:rFonts w:ascii="Times New Roman" w:hAnsi="Times New Roman"/>
                  <w:sz w:val="24"/>
                  <w:szCs w:val="24"/>
                </w:rPr>
                <w:t>&lt;2&gt;</w:t>
              </w:r>
            </w:hyperlink>
          </w:p>
        </w:tc>
        <w:tc>
          <w:tcPr>
            <w:tcW w:w="552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Наименование документа</w:t>
            </w:r>
          </w:p>
        </w:tc>
        <w:tc>
          <w:tcPr>
            <w:tcW w:w="141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 xml:space="preserve">Реквизиты </w:t>
            </w:r>
            <w:hyperlink w:anchor="Par1274" w:tooltip="&lt;3&gt; Указываются дата и номер принятого (утвержденного) документа." w:history="1">
              <w:r w:rsidRPr="00566C0A">
                <w:rPr>
                  <w:rFonts w:ascii="Times New Roman" w:hAnsi="Times New Roman"/>
                  <w:sz w:val="24"/>
                  <w:szCs w:val="24"/>
                </w:rPr>
                <w:t>&lt;3&gt;</w:t>
              </w:r>
            </w:hyperlink>
          </w:p>
        </w:tc>
        <w:tc>
          <w:tcPr>
            <w:tcW w:w="226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 xml:space="preserve">Разработчик </w:t>
            </w:r>
            <w:hyperlink w:anchor="Par1275" w:tooltip="&lt;4&gt; Указывается наименование органа исполнительной власти (иного государственного органа, организации), ответственного за разработку документа." w:history="1">
              <w:r w:rsidRPr="00566C0A">
                <w:rPr>
                  <w:rFonts w:ascii="Times New Roman" w:hAnsi="Times New Roman"/>
                  <w:sz w:val="24"/>
                  <w:szCs w:val="24"/>
                </w:rPr>
                <w:t>&lt;4&gt;</w:t>
              </w:r>
            </w:hyperlink>
          </w:p>
        </w:tc>
        <w:tc>
          <w:tcPr>
            <w:tcW w:w="1559" w:type="dxa"/>
            <w:tcBorders>
              <w:top w:val="single" w:sz="4" w:space="0" w:color="auto"/>
              <w:left w:val="single" w:sz="4" w:space="0" w:color="auto"/>
              <w:bottom w:val="single" w:sz="4" w:space="0" w:color="auto"/>
              <w:right w:val="single" w:sz="4" w:space="0" w:color="auto"/>
            </w:tcBorders>
          </w:tcPr>
          <w:p w:rsidR="0059464A"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 xml:space="preserve">Гиперссылка на текст </w:t>
            </w:r>
          </w:p>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 xml:space="preserve">документа </w:t>
            </w:r>
            <w:hyperlink w:anchor="Par1276" w:tooltip="&lt;5&gt; Указывается гиперссылка на текст документа на &quot;Официальном интернет-портале правовой информации&quot; (www.pravo.gov.ru) (для нормативных правовых актов), в ином информационном источнике (в случае размещения)." w:history="1">
              <w:r w:rsidRPr="00566C0A">
                <w:rPr>
                  <w:rFonts w:ascii="Times New Roman" w:hAnsi="Times New Roman"/>
                  <w:sz w:val="24"/>
                  <w:szCs w:val="24"/>
                </w:rPr>
                <w:t>&lt;5&gt;</w:t>
              </w:r>
            </w:hyperlink>
          </w:p>
        </w:tc>
      </w:tr>
      <w:tr w:rsidR="00BD247D" w:rsidRPr="00566C0A"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1</w:t>
            </w:r>
          </w:p>
        </w:tc>
        <w:tc>
          <w:tcPr>
            <w:tcW w:w="268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7</w:t>
            </w:r>
          </w:p>
        </w:tc>
      </w:tr>
      <w:tr w:rsidR="00C27EE3" w:rsidRPr="00566C0A" w:rsidTr="00BD247D">
        <w:trPr>
          <w:trHeight w:val="20"/>
          <w:jc w:val="center"/>
        </w:trPr>
        <w:tc>
          <w:tcPr>
            <w:tcW w:w="16161" w:type="dxa"/>
            <w:gridSpan w:val="8"/>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outlineLvl w:val="2"/>
              <w:rPr>
                <w:rFonts w:ascii="Times New Roman" w:hAnsi="Times New Roman"/>
                <w:sz w:val="24"/>
                <w:szCs w:val="24"/>
              </w:rPr>
            </w:pPr>
            <w:r w:rsidRPr="00566C0A">
              <w:rPr>
                <w:rFonts w:ascii="Times New Roman" w:hAnsi="Times New Roman"/>
                <w:sz w:val="24"/>
                <w:szCs w:val="24"/>
              </w:rPr>
              <w:t xml:space="preserve">Государственная программа Республики Тыва «Развитие сельского хозяйства и регулирование </w:t>
            </w:r>
            <w:r w:rsidRPr="00566C0A">
              <w:rPr>
                <w:rFonts w:ascii="Times New Roman" w:hAnsi="Times New Roman"/>
                <w:sz w:val="24"/>
                <w:szCs w:val="24"/>
              </w:rPr>
              <w:br/>
              <w:t>рынков сельскохозяйственной продукции, сырья и продовольствия в Республике Тыва»</w:t>
            </w:r>
          </w:p>
        </w:tc>
      </w:tr>
      <w:tr w:rsidR="00BD247D" w:rsidRPr="00566C0A"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1.</w:t>
            </w:r>
          </w:p>
        </w:tc>
        <w:tc>
          <w:tcPr>
            <w:tcW w:w="268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both"/>
              <w:rPr>
                <w:rFonts w:ascii="Times New Roman" w:hAnsi="Times New Roman"/>
                <w:sz w:val="24"/>
                <w:szCs w:val="24"/>
              </w:rPr>
            </w:pPr>
            <w:r w:rsidRPr="00566C0A">
              <w:rPr>
                <w:rFonts w:ascii="Times New Roman" w:hAnsi="Times New Roman"/>
                <w:sz w:val="24"/>
                <w:szCs w:val="24"/>
              </w:rPr>
              <w:t>Стратегические приор</w:t>
            </w:r>
            <w:r w:rsidRPr="00566C0A">
              <w:rPr>
                <w:rFonts w:ascii="Times New Roman" w:hAnsi="Times New Roman"/>
                <w:sz w:val="24"/>
                <w:szCs w:val="24"/>
              </w:rPr>
              <w:t>и</w:t>
            </w:r>
            <w:r w:rsidRPr="00566C0A">
              <w:rPr>
                <w:rFonts w:ascii="Times New Roman" w:hAnsi="Times New Roman"/>
                <w:sz w:val="24"/>
                <w:szCs w:val="24"/>
              </w:rPr>
              <w:t>теты</w:t>
            </w:r>
          </w:p>
        </w:tc>
        <w:tc>
          <w:tcPr>
            <w:tcW w:w="2126" w:type="dxa"/>
            <w:tcBorders>
              <w:top w:val="single" w:sz="4" w:space="0" w:color="auto"/>
              <w:left w:val="single" w:sz="4" w:space="0" w:color="auto"/>
              <w:bottom w:val="single" w:sz="4" w:space="0" w:color="auto"/>
              <w:right w:val="single" w:sz="4" w:space="0" w:color="auto"/>
            </w:tcBorders>
          </w:tcPr>
          <w:p w:rsidR="00CA7558"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both"/>
              <w:rPr>
                <w:rFonts w:ascii="Times New Roman" w:hAnsi="Times New Roman"/>
                <w:sz w:val="24"/>
                <w:szCs w:val="24"/>
              </w:rPr>
            </w:pPr>
            <w:r w:rsidRPr="00566C0A">
              <w:rPr>
                <w:rFonts w:ascii="Times New Roman" w:hAnsi="Times New Roman"/>
                <w:sz w:val="24"/>
                <w:szCs w:val="24"/>
              </w:rPr>
              <w:t>Об утверждении государственной программы Ре</w:t>
            </w:r>
            <w:r w:rsidRPr="00566C0A">
              <w:rPr>
                <w:rFonts w:ascii="Times New Roman" w:hAnsi="Times New Roman"/>
                <w:sz w:val="24"/>
                <w:szCs w:val="24"/>
              </w:rPr>
              <w:t>с</w:t>
            </w:r>
            <w:r w:rsidRPr="00566C0A">
              <w:rPr>
                <w:rFonts w:ascii="Times New Roman" w:hAnsi="Times New Roman"/>
                <w:sz w:val="24"/>
                <w:szCs w:val="24"/>
              </w:rPr>
              <w:t>публики Тыва «Развитие сельского хозяйства и р</w:t>
            </w:r>
            <w:r w:rsidRPr="00566C0A">
              <w:rPr>
                <w:rFonts w:ascii="Times New Roman" w:hAnsi="Times New Roman"/>
                <w:sz w:val="24"/>
                <w:szCs w:val="24"/>
              </w:rPr>
              <w:t>е</w:t>
            </w:r>
            <w:r w:rsidRPr="00566C0A">
              <w:rPr>
                <w:rFonts w:ascii="Times New Roman" w:hAnsi="Times New Roman"/>
                <w:sz w:val="24"/>
                <w:szCs w:val="24"/>
              </w:rPr>
              <w:t>гулирование рынков сельскохозяйственной проду</w:t>
            </w:r>
            <w:r w:rsidRPr="00566C0A">
              <w:rPr>
                <w:rFonts w:ascii="Times New Roman" w:hAnsi="Times New Roman"/>
                <w:sz w:val="24"/>
                <w:szCs w:val="24"/>
              </w:rPr>
              <w:t>к</w:t>
            </w:r>
            <w:r w:rsidRPr="00566C0A">
              <w:rPr>
                <w:rFonts w:ascii="Times New Roman" w:hAnsi="Times New Roman"/>
                <w:sz w:val="24"/>
                <w:szCs w:val="24"/>
              </w:rPr>
              <w:t>ции, сырья и продовольствия в Республике Тыва»</w:t>
            </w:r>
          </w:p>
        </w:tc>
        <w:tc>
          <w:tcPr>
            <w:tcW w:w="141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9464A"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Министерство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r>
      <w:tr w:rsidR="00BD247D" w:rsidRPr="00566C0A"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2.</w:t>
            </w:r>
          </w:p>
        </w:tc>
        <w:tc>
          <w:tcPr>
            <w:tcW w:w="268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Паспорт Программы</w:t>
            </w:r>
          </w:p>
        </w:tc>
        <w:tc>
          <w:tcPr>
            <w:tcW w:w="2126" w:type="dxa"/>
            <w:tcBorders>
              <w:top w:val="single" w:sz="4" w:space="0" w:color="auto"/>
              <w:left w:val="single" w:sz="4" w:space="0" w:color="auto"/>
              <w:bottom w:val="single" w:sz="4" w:space="0" w:color="auto"/>
              <w:right w:val="single" w:sz="4" w:space="0" w:color="auto"/>
            </w:tcBorders>
          </w:tcPr>
          <w:p w:rsidR="00CA7558"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постановление Правительства</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 Республики Тыва</w:t>
            </w:r>
          </w:p>
        </w:tc>
        <w:tc>
          <w:tcPr>
            <w:tcW w:w="552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both"/>
              <w:rPr>
                <w:rFonts w:ascii="Times New Roman" w:hAnsi="Times New Roman"/>
                <w:sz w:val="24"/>
                <w:szCs w:val="24"/>
              </w:rPr>
            </w:pPr>
            <w:r w:rsidRPr="00566C0A">
              <w:rPr>
                <w:rFonts w:ascii="Times New Roman" w:hAnsi="Times New Roman"/>
                <w:sz w:val="24"/>
                <w:szCs w:val="24"/>
              </w:rPr>
              <w:t>Об утверждении государственной программы Ре</w:t>
            </w:r>
            <w:r w:rsidRPr="00566C0A">
              <w:rPr>
                <w:rFonts w:ascii="Times New Roman" w:hAnsi="Times New Roman"/>
                <w:sz w:val="24"/>
                <w:szCs w:val="24"/>
              </w:rPr>
              <w:t>с</w:t>
            </w:r>
            <w:r w:rsidRPr="00566C0A">
              <w:rPr>
                <w:rFonts w:ascii="Times New Roman" w:hAnsi="Times New Roman"/>
                <w:sz w:val="24"/>
                <w:szCs w:val="24"/>
              </w:rPr>
              <w:t>публики Тыва «Развитие сельского хозяйства и р</w:t>
            </w:r>
            <w:r w:rsidRPr="00566C0A">
              <w:rPr>
                <w:rFonts w:ascii="Times New Roman" w:hAnsi="Times New Roman"/>
                <w:sz w:val="24"/>
                <w:szCs w:val="24"/>
              </w:rPr>
              <w:t>е</w:t>
            </w:r>
            <w:r w:rsidRPr="00566C0A">
              <w:rPr>
                <w:rFonts w:ascii="Times New Roman" w:hAnsi="Times New Roman"/>
                <w:sz w:val="24"/>
                <w:szCs w:val="24"/>
              </w:rPr>
              <w:t>гулирование рынков сельскохозяйственной проду</w:t>
            </w:r>
            <w:r w:rsidRPr="00566C0A">
              <w:rPr>
                <w:rFonts w:ascii="Times New Roman" w:hAnsi="Times New Roman"/>
                <w:sz w:val="24"/>
                <w:szCs w:val="24"/>
              </w:rPr>
              <w:t>к</w:t>
            </w:r>
            <w:r w:rsidRPr="00566C0A">
              <w:rPr>
                <w:rFonts w:ascii="Times New Roman" w:hAnsi="Times New Roman"/>
                <w:sz w:val="24"/>
                <w:szCs w:val="24"/>
              </w:rPr>
              <w:t>ции, сырья и продовольствия в Республике Тыва»</w:t>
            </w:r>
          </w:p>
        </w:tc>
        <w:tc>
          <w:tcPr>
            <w:tcW w:w="141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9464A"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Министерство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r>
      <w:tr w:rsidR="00BD247D" w:rsidRPr="00566C0A"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3.</w:t>
            </w:r>
          </w:p>
        </w:tc>
        <w:tc>
          <w:tcPr>
            <w:tcW w:w="268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Структура Программы</w:t>
            </w:r>
          </w:p>
        </w:tc>
        <w:tc>
          <w:tcPr>
            <w:tcW w:w="2126" w:type="dxa"/>
            <w:tcBorders>
              <w:top w:val="single" w:sz="4" w:space="0" w:color="auto"/>
              <w:left w:val="single" w:sz="4" w:space="0" w:color="auto"/>
              <w:bottom w:val="single" w:sz="4" w:space="0" w:color="auto"/>
              <w:right w:val="single" w:sz="4" w:space="0" w:color="auto"/>
            </w:tcBorders>
          </w:tcPr>
          <w:p w:rsidR="00CA7558"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both"/>
              <w:rPr>
                <w:rFonts w:ascii="Times New Roman" w:hAnsi="Times New Roman"/>
                <w:sz w:val="24"/>
                <w:szCs w:val="24"/>
              </w:rPr>
            </w:pPr>
            <w:r w:rsidRPr="00566C0A">
              <w:rPr>
                <w:rFonts w:ascii="Times New Roman" w:hAnsi="Times New Roman"/>
                <w:sz w:val="24"/>
                <w:szCs w:val="24"/>
              </w:rPr>
              <w:t>Об утверждении государственной программы Ре</w:t>
            </w:r>
            <w:r w:rsidRPr="00566C0A">
              <w:rPr>
                <w:rFonts w:ascii="Times New Roman" w:hAnsi="Times New Roman"/>
                <w:sz w:val="24"/>
                <w:szCs w:val="24"/>
              </w:rPr>
              <w:t>с</w:t>
            </w:r>
            <w:r w:rsidRPr="00566C0A">
              <w:rPr>
                <w:rFonts w:ascii="Times New Roman" w:hAnsi="Times New Roman"/>
                <w:sz w:val="24"/>
                <w:szCs w:val="24"/>
              </w:rPr>
              <w:t>публики Тыва «Развитие сельского хозяйства и р</w:t>
            </w:r>
            <w:r w:rsidRPr="00566C0A">
              <w:rPr>
                <w:rFonts w:ascii="Times New Roman" w:hAnsi="Times New Roman"/>
                <w:sz w:val="24"/>
                <w:szCs w:val="24"/>
              </w:rPr>
              <w:t>е</w:t>
            </w:r>
            <w:r w:rsidRPr="00566C0A">
              <w:rPr>
                <w:rFonts w:ascii="Times New Roman" w:hAnsi="Times New Roman"/>
                <w:sz w:val="24"/>
                <w:szCs w:val="24"/>
              </w:rPr>
              <w:t>гулирование рынков сельскохозяйственной проду</w:t>
            </w:r>
            <w:r w:rsidRPr="00566C0A">
              <w:rPr>
                <w:rFonts w:ascii="Times New Roman" w:hAnsi="Times New Roman"/>
                <w:sz w:val="24"/>
                <w:szCs w:val="24"/>
              </w:rPr>
              <w:t>к</w:t>
            </w:r>
            <w:r w:rsidRPr="00566C0A">
              <w:rPr>
                <w:rFonts w:ascii="Times New Roman" w:hAnsi="Times New Roman"/>
                <w:sz w:val="24"/>
                <w:szCs w:val="24"/>
              </w:rPr>
              <w:t>ции, сырья и продовольствия в Республике Тыва»</w:t>
            </w:r>
          </w:p>
        </w:tc>
        <w:tc>
          <w:tcPr>
            <w:tcW w:w="141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9464A"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Министерство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r>
      <w:tr w:rsidR="00BD247D" w:rsidRPr="00566C0A"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4.</w:t>
            </w:r>
          </w:p>
        </w:tc>
        <w:tc>
          <w:tcPr>
            <w:tcW w:w="268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Показатели Программы</w:t>
            </w:r>
          </w:p>
        </w:tc>
        <w:tc>
          <w:tcPr>
            <w:tcW w:w="2126" w:type="dxa"/>
            <w:tcBorders>
              <w:top w:val="single" w:sz="4" w:space="0" w:color="auto"/>
              <w:left w:val="single" w:sz="4" w:space="0" w:color="auto"/>
              <w:bottom w:val="single" w:sz="4" w:space="0" w:color="auto"/>
              <w:right w:val="single" w:sz="4" w:space="0" w:color="auto"/>
            </w:tcBorders>
          </w:tcPr>
          <w:p w:rsidR="00CA7558"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widowControl w:val="0"/>
              <w:autoSpaceDE w:val="0"/>
              <w:autoSpaceDN w:val="0"/>
              <w:adjustRightInd w:val="0"/>
              <w:jc w:val="both"/>
            </w:pPr>
            <w:r w:rsidRPr="00566C0A">
              <w:t>Об утверждении государственной программы Ре</w:t>
            </w:r>
            <w:r w:rsidRPr="00566C0A">
              <w:t>с</w:t>
            </w:r>
            <w:r w:rsidRPr="00566C0A">
              <w:t>публики Тыва «Развитие сельского хозяйства и р</w:t>
            </w:r>
            <w:r w:rsidRPr="00566C0A">
              <w:t>е</w:t>
            </w:r>
            <w:r w:rsidRPr="00566C0A">
              <w:t>гулирование рынков сельскохозяйственной проду</w:t>
            </w:r>
            <w:r w:rsidRPr="00566C0A">
              <w:t>к</w:t>
            </w:r>
            <w:r w:rsidRPr="00566C0A">
              <w:t>ции, сырья и продовольствия в Республике Тыва»</w:t>
            </w:r>
          </w:p>
        </w:tc>
        <w:tc>
          <w:tcPr>
            <w:tcW w:w="1418"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9464A"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Министерство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r>
      <w:tr w:rsidR="00CA7558" w:rsidRPr="00566C0A"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jc w:val="center"/>
              <w:rPr>
                <w:rFonts w:ascii="Times New Roman" w:hAnsi="Times New Roman"/>
                <w:sz w:val="24"/>
                <w:szCs w:val="24"/>
              </w:rPr>
            </w:pPr>
            <w:r w:rsidRPr="00566C0A">
              <w:rPr>
                <w:rFonts w:ascii="Times New Roman" w:hAnsi="Times New Roman"/>
                <w:sz w:val="24"/>
                <w:szCs w:val="24"/>
              </w:rPr>
              <w:t>5.</w:t>
            </w:r>
          </w:p>
        </w:tc>
        <w:tc>
          <w:tcPr>
            <w:tcW w:w="2689"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rPr>
                <w:rFonts w:ascii="Times New Roman" w:hAnsi="Times New Roman"/>
                <w:sz w:val="24"/>
                <w:szCs w:val="24"/>
              </w:rPr>
            </w:pPr>
            <w:r w:rsidRPr="00566C0A">
              <w:rPr>
                <w:rFonts w:ascii="Times New Roman" w:hAnsi="Times New Roman"/>
                <w:sz w:val="24"/>
                <w:szCs w:val="24"/>
              </w:rPr>
              <w:t>Помесячный план до</w:t>
            </w:r>
            <w:r w:rsidRPr="00566C0A">
              <w:rPr>
                <w:rFonts w:ascii="Times New Roman" w:hAnsi="Times New Roman"/>
                <w:sz w:val="24"/>
                <w:szCs w:val="24"/>
              </w:rPr>
              <w:t>с</w:t>
            </w:r>
            <w:r w:rsidRPr="00566C0A">
              <w:rPr>
                <w:rFonts w:ascii="Times New Roman" w:hAnsi="Times New Roman"/>
                <w:sz w:val="24"/>
                <w:szCs w:val="24"/>
              </w:rPr>
              <w:t xml:space="preserve">тижения показателей </w:t>
            </w:r>
            <w:r w:rsidRPr="00566C0A">
              <w:rPr>
                <w:rFonts w:ascii="Times New Roman" w:hAnsi="Times New Roman"/>
                <w:sz w:val="24"/>
                <w:szCs w:val="24"/>
              </w:rPr>
              <w:lastRenderedPageBreak/>
              <w:t>Программы</w:t>
            </w:r>
          </w:p>
        </w:tc>
        <w:tc>
          <w:tcPr>
            <w:tcW w:w="2126"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rPr>
                <w:rFonts w:ascii="Times New Roman" w:hAnsi="Times New Roman"/>
                <w:sz w:val="24"/>
                <w:szCs w:val="24"/>
              </w:rPr>
            </w:pPr>
            <w:r w:rsidRPr="00566C0A">
              <w:rPr>
                <w:rFonts w:ascii="Times New Roman" w:hAnsi="Times New Roman"/>
                <w:sz w:val="24"/>
                <w:szCs w:val="24"/>
              </w:rPr>
              <w:lastRenderedPageBreak/>
              <w:t xml:space="preserve">постановление Правительства </w:t>
            </w:r>
          </w:p>
          <w:p w:rsidR="00CA7558" w:rsidRPr="00566C0A" w:rsidRDefault="00CA7558" w:rsidP="00566C0A">
            <w:pPr>
              <w:pStyle w:val="ConsPlusNormal0"/>
              <w:rPr>
                <w:rFonts w:ascii="Times New Roman" w:hAnsi="Times New Roman"/>
                <w:sz w:val="24"/>
                <w:szCs w:val="24"/>
              </w:rPr>
            </w:pPr>
            <w:r w:rsidRPr="00566C0A">
              <w:rPr>
                <w:rFonts w:ascii="Times New Roman" w:hAnsi="Times New Roman"/>
                <w:sz w:val="24"/>
                <w:szCs w:val="24"/>
              </w:rPr>
              <w:lastRenderedPageBreak/>
              <w:t>Республики Тыва</w:t>
            </w:r>
          </w:p>
        </w:tc>
        <w:tc>
          <w:tcPr>
            <w:tcW w:w="5528"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widowControl w:val="0"/>
              <w:autoSpaceDE w:val="0"/>
              <w:autoSpaceDN w:val="0"/>
              <w:adjustRightInd w:val="0"/>
              <w:jc w:val="both"/>
            </w:pPr>
            <w:r w:rsidRPr="00566C0A">
              <w:lastRenderedPageBreak/>
              <w:t>Об утверждении государственной программы Ре</w:t>
            </w:r>
            <w:r w:rsidRPr="00566C0A">
              <w:t>с</w:t>
            </w:r>
            <w:r w:rsidRPr="00566C0A">
              <w:t>публики Тыва «Развитие сельского хозяйства и р</w:t>
            </w:r>
            <w:r w:rsidRPr="00566C0A">
              <w:t>е</w:t>
            </w:r>
            <w:r w:rsidRPr="00566C0A">
              <w:lastRenderedPageBreak/>
              <w:t>гулирование рынков сельскохозяйственной проду</w:t>
            </w:r>
            <w:r w:rsidRPr="00566C0A">
              <w:t>к</w:t>
            </w:r>
            <w:r w:rsidRPr="00566C0A">
              <w:t>ции, сырья и продовольствия в Республике Тыва»</w:t>
            </w:r>
          </w:p>
        </w:tc>
        <w:tc>
          <w:tcPr>
            <w:tcW w:w="1418"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rPr>
                <w:rFonts w:ascii="Times New Roman" w:hAnsi="Times New Roman"/>
                <w:sz w:val="24"/>
                <w:szCs w:val="24"/>
              </w:rPr>
            </w:pPr>
            <w:r w:rsidRPr="00566C0A">
              <w:rPr>
                <w:rFonts w:ascii="Times New Roman" w:hAnsi="Times New Roman"/>
                <w:sz w:val="24"/>
                <w:szCs w:val="24"/>
              </w:rPr>
              <w:t xml:space="preserve">Министерство </w:t>
            </w:r>
          </w:p>
          <w:p w:rsidR="00CA7558" w:rsidRPr="00566C0A" w:rsidRDefault="00CA7558" w:rsidP="00566C0A">
            <w:pPr>
              <w:pStyle w:val="ConsPlusNormal0"/>
              <w:rPr>
                <w:rFonts w:ascii="Times New Roman" w:hAnsi="Times New Roman"/>
                <w:sz w:val="24"/>
                <w:szCs w:val="24"/>
              </w:rPr>
            </w:pPr>
            <w:r w:rsidRPr="00566C0A">
              <w:rPr>
                <w:rFonts w:ascii="Times New Roman" w:hAnsi="Times New Roman"/>
                <w:sz w:val="24"/>
                <w:szCs w:val="24"/>
              </w:rPr>
              <w:t xml:space="preserve">сельского хозяйства </w:t>
            </w:r>
            <w:r w:rsidRPr="00566C0A">
              <w:rPr>
                <w:rFonts w:ascii="Times New Roman" w:hAnsi="Times New Roman"/>
                <w:sz w:val="24"/>
                <w:szCs w:val="24"/>
              </w:rPr>
              <w:lastRenderedPageBreak/>
              <w:t>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rPr>
                <w:rFonts w:ascii="Times New Roman" w:hAnsi="Times New Roman"/>
                <w:sz w:val="24"/>
                <w:szCs w:val="24"/>
              </w:rPr>
            </w:pPr>
          </w:p>
        </w:tc>
      </w:tr>
    </w:tbl>
    <w:p w:rsidR="00CA7558" w:rsidRPr="00566C0A" w:rsidRDefault="00CA7558" w:rsidP="00566C0A"/>
    <w:tbl>
      <w:tblPr>
        <w:tblW w:w="16155" w:type="dxa"/>
        <w:jc w:val="center"/>
        <w:tblLayout w:type="fixed"/>
        <w:tblCellMar>
          <w:left w:w="62" w:type="dxa"/>
          <w:right w:w="62" w:type="dxa"/>
        </w:tblCellMar>
        <w:tblLook w:val="0000"/>
      </w:tblPr>
      <w:tblGrid>
        <w:gridCol w:w="567"/>
        <w:gridCol w:w="2689"/>
        <w:gridCol w:w="2138"/>
        <w:gridCol w:w="5516"/>
        <w:gridCol w:w="1441"/>
        <w:gridCol w:w="2245"/>
        <w:gridCol w:w="1559"/>
      </w:tblGrid>
      <w:tr w:rsidR="00CA7558" w:rsidRPr="00566C0A" w:rsidTr="00BD247D">
        <w:trPr>
          <w:trHeight w:val="20"/>
          <w:tblHeader/>
          <w:jc w:val="center"/>
        </w:trPr>
        <w:tc>
          <w:tcPr>
            <w:tcW w:w="567"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jc w:val="center"/>
              <w:rPr>
                <w:rFonts w:ascii="Times New Roman" w:hAnsi="Times New Roman"/>
                <w:sz w:val="24"/>
                <w:szCs w:val="24"/>
              </w:rPr>
            </w:pPr>
            <w:r w:rsidRPr="00566C0A">
              <w:rPr>
                <w:rFonts w:ascii="Times New Roman" w:hAnsi="Times New Roman"/>
                <w:sz w:val="24"/>
                <w:szCs w:val="24"/>
              </w:rPr>
              <w:t>1</w:t>
            </w:r>
          </w:p>
        </w:tc>
        <w:tc>
          <w:tcPr>
            <w:tcW w:w="2689"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jc w:val="center"/>
              <w:rPr>
                <w:rFonts w:ascii="Times New Roman" w:hAnsi="Times New Roman"/>
                <w:sz w:val="24"/>
                <w:szCs w:val="24"/>
              </w:rPr>
            </w:pPr>
            <w:r w:rsidRPr="00566C0A">
              <w:rPr>
                <w:rFonts w:ascii="Times New Roman" w:hAnsi="Times New Roman"/>
                <w:sz w:val="24"/>
                <w:szCs w:val="24"/>
              </w:rPr>
              <w:t>2</w:t>
            </w:r>
          </w:p>
        </w:tc>
        <w:tc>
          <w:tcPr>
            <w:tcW w:w="2138"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jc w:val="center"/>
              <w:rPr>
                <w:rFonts w:ascii="Times New Roman" w:hAnsi="Times New Roman"/>
                <w:sz w:val="24"/>
                <w:szCs w:val="24"/>
              </w:rPr>
            </w:pPr>
            <w:r w:rsidRPr="00566C0A">
              <w:rPr>
                <w:rFonts w:ascii="Times New Roman" w:hAnsi="Times New Roman"/>
                <w:sz w:val="24"/>
                <w:szCs w:val="24"/>
              </w:rPr>
              <w:t>3</w:t>
            </w:r>
          </w:p>
        </w:tc>
        <w:tc>
          <w:tcPr>
            <w:tcW w:w="5516"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jc w:val="center"/>
              <w:rPr>
                <w:rFonts w:ascii="Times New Roman" w:hAnsi="Times New Roman"/>
                <w:sz w:val="24"/>
                <w:szCs w:val="24"/>
              </w:rPr>
            </w:pPr>
            <w:r w:rsidRPr="00566C0A">
              <w:rPr>
                <w:rFonts w:ascii="Times New Roman" w:hAnsi="Times New Roman"/>
                <w:sz w:val="24"/>
                <w:szCs w:val="24"/>
              </w:rPr>
              <w:t>4</w:t>
            </w:r>
          </w:p>
        </w:tc>
        <w:tc>
          <w:tcPr>
            <w:tcW w:w="1441"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jc w:val="center"/>
              <w:rPr>
                <w:rFonts w:ascii="Times New Roman" w:hAnsi="Times New Roman"/>
                <w:sz w:val="24"/>
                <w:szCs w:val="24"/>
              </w:rPr>
            </w:pPr>
            <w:r w:rsidRPr="00566C0A">
              <w:rPr>
                <w:rFonts w:ascii="Times New Roman" w:hAnsi="Times New Roman"/>
                <w:sz w:val="24"/>
                <w:szCs w:val="24"/>
              </w:rPr>
              <w:t>5</w:t>
            </w:r>
          </w:p>
        </w:tc>
        <w:tc>
          <w:tcPr>
            <w:tcW w:w="2245"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jc w:val="center"/>
              <w:rPr>
                <w:rFonts w:ascii="Times New Roman" w:hAnsi="Times New Roman"/>
                <w:sz w:val="24"/>
                <w:szCs w:val="24"/>
              </w:rPr>
            </w:pPr>
            <w:r w:rsidRPr="00566C0A">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CA7558" w:rsidRPr="00566C0A" w:rsidRDefault="00CA7558" w:rsidP="00566C0A">
            <w:pPr>
              <w:pStyle w:val="ConsPlusNormal0"/>
              <w:jc w:val="center"/>
              <w:rPr>
                <w:rFonts w:ascii="Times New Roman" w:hAnsi="Times New Roman"/>
                <w:sz w:val="24"/>
                <w:szCs w:val="24"/>
              </w:rPr>
            </w:pPr>
            <w:r w:rsidRPr="00566C0A">
              <w:rPr>
                <w:rFonts w:ascii="Times New Roman" w:hAnsi="Times New Roman"/>
                <w:sz w:val="24"/>
                <w:szCs w:val="24"/>
              </w:rPr>
              <w:t>7</w:t>
            </w:r>
          </w:p>
        </w:tc>
      </w:tr>
      <w:tr w:rsidR="00C27EE3"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6.</w:t>
            </w:r>
          </w:p>
        </w:tc>
        <w:tc>
          <w:tcPr>
            <w:tcW w:w="268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Ресурсное обеспечение Программы</w:t>
            </w:r>
          </w:p>
        </w:tc>
        <w:tc>
          <w:tcPr>
            <w:tcW w:w="2138" w:type="dxa"/>
            <w:tcBorders>
              <w:top w:val="single" w:sz="4" w:space="0" w:color="auto"/>
              <w:left w:val="single" w:sz="4" w:space="0" w:color="auto"/>
              <w:bottom w:val="single" w:sz="4" w:space="0" w:color="auto"/>
              <w:right w:val="single" w:sz="4" w:space="0" w:color="auto"/>
            </w:tcBorders>
          </w:tcPr>
          <w:p w:rsidR="00BD247D"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w:t>
            </w:r>
          </w:p>
          <w:p w:rsidR="00BD247D"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Правительства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both"/>
              <w:rPr>
                <w:rFonts w:ascii="Times New Roman" w:hAnsi="Times New Roman"/>
                <w:sz w:val="24"/>
                <w:szCs w:val="24"/>
              </w:rPr>
            </w:pPr>
            <w:r w:rsidRPr="00566C0A">
              <w:rPr>
                <w:rFonts w:ascii="Times New Roman" w:hAnsi="Times New Roman"/>
                <w:sz w:val="24"/>
                <w:szCs w:val="24"/>
              </w:rPr>
              <w:t>Об утверждении государственной программы Ре</w:t>
            </w:r>
            <w:r w:rsidRPr="00566C0A">
              <w:rPr>
                <w:rFonts w:ascii="Times New Roman" w:hAnsi="Times New Roman"/>
                <w:sz w:val="24"/>
                <w:szCs w:val="24"/>
              </w:rPr>
              <w:t>с</w:t>
            </w:r>
            <w:r w:rsidRPr="00566C0A">
              <w:rPr>
                <w:rFonts w:ascii="Times New Roman" w:hAnsi="Times New Roman"/>
                <w:sz w:val="24"/>
                <w:szCs w:val="24"/>
              </w:rPr>
              <w:t>публики Тыва «Развитие сельского хозяйства и р</w:t>
            </w:r>
            <w:r w:rsidRPr="00566C0A">
              <w:rPr>
                <w:rFonts w:ascii="Times New Roman" w:hAnsi="Times New Roman"/>
                <w:sz w:val="24"/>
                <w:szCs w:val="24"/>
              </w:rPr>
              <w:t>е</w:t>
            </w:r>
            <w:r w:rsidRPr="00566C0A">
              <w:rPr>
                <w:rFonts w:ascii="Times New Roman" w:hAnsi="Times New Roman"/>
                <w:sz w:val="24"/>
                <w:szCs w:val="24"/>
              </w:rPr>
              <w:t>гулирование рынков сельскохозяйственной проду</w:t>
            </w:r>
            <w:r w:rsidRPr="00566C0A">
              <w:rPr>
                <w:rFonts w:ascii="Times New Roman" w:hAnsi="Times New Roman"/>
                <w:sz w:val="24"/>
                <w:szCs w:val="24"/>
              </w:rPr>
              <w:t>к</w:t>
            </w:r>
            <w:r w:rsidRPr="00566C0A">
              <w:rPr>
                <w:rFonts w:ascii="Times New Roman" w:hAnsi="Times New Roman"/>
                <w:sz w:val="24"/>
                <w:szCs w:val="24"/>
              </w:rPr>
              <w:t>ции, сырья и продовольствия в Республике Тыва»</w:t>
            </w:r>
          </w:p>
        </w:tc>
        <w:tc>
          <w:tcPr>
            <w:tcW w:w="1441"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59464A"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Министерство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r>
      <w:tr w:rsidR="00C27EE3"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7.</w:t>
            </w:r>
          </w:p>
        </w:tc>
        <w:tc>
          <w:tcPr>
            <w:tcW w:w="268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both"/>
              <w:rPr>
                <w:rFonts w:ascii="Times New Roman" w:hAnsi="Times New Roman"/>
                <w:sz w:val="24"/>
                <w:szCs w:val="24"/>
              </w:rPr>
            </w:pPr>
            <w:r w:rsidRPr="00566C0A">
              <w:rPr>
                <w:rFonts w:ascii="Times New Roman" w:hAnsi="Times New Roman"/>
                <w:sz w:val="24"/>
                <w:szCs w:val="24"/>
              </w:rPr>
              <w:t>Методика оценки э</w:t>
            </w:r>
            <w:r w:rsidRPr="00566C0A">
              <w:rPr>
                <w:rFonts w:ascii="Times New Roman" w:hAnsi="Times New Roman"/>
                <w:sz w:val="24"/>
                <w:szCs w:val="24"/>
              </w:rPr>
              <w:t>ф</w:t>
            </w:r>
            <w:r w:rsidRPr="00566C0A">
              <w:rPr>
                <w:rFonts w:ascii="Times New Roman" w:hAnsi="Times New Roman"/>
                <w:sz w:val="24"/>
                <w:szCs w:val="24"/>
              </w:rPr>
              <w:t>фективности Програ</w:t>
            </w:r>
            <w:r w:rsidRPr="00566C0A">
              <w:rPr>
                <w:rFonts w:ascii="Times New Roman" w:hAnsi="Times New Roman"/>
                <w:sz w:val="24"/>
                <w:szCs w:val="24"/>
              </w:rPr>
              <w:t>м</w:t>
            </w:r>
            <w:r w:rsidRPr="00566C0A">
              <w:rPr>
                <w:rFonts w:ascii="Times New Roman" w:hAnsi="Times New Roman"/>
                <w:sz w:val="24"/>
                <w:szCs w:val="24"/>
              </w:rPr>
              <w:t>мы</w:t>
            </w:r>
          </w:p>
        </w:tc>
        <w:tc>
          <w:tcPr>
            <w:tcW w:w="2138" w:type="dxa"/>
            <w:tcBorders>
              <w:top w:val="single" w:sz="4" w:space="0" w:color="auto"/>
              <w:left w:val="single" w:sz="4" w:space="0" w:color="auto"/>
              <w:bottom w:val="single" w:sz="4" w:space="0" w:color="auto"/>
              <w:right w:val="single" w:sz="4" w:space="0" w:color="auto"/>
            </w:tcBorders>
          </w:tcPr>
          <w:p w:rsidR="00BD247D"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w:t>
            </w:r>
          </w:p>
          <w:p w:rsidR="00CA7558"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Правительства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both"/>
              <w:rPr>
                <w:rFonts w:ascii="Times New Roman" w:hAnsi="Times New Roman"/>
                <w:sz w:val="24"/>
                <w:szCs w:val="24"/>
              </w:rPr>
            </w:pPr>
            <w:r w:rsidRPr="00566C0A">
              <w:rPr>
                <w:rFonts w:ascii="Times New Roman" w:hAnsi="Times New Roman"/>
                <w:sz w:val="24"/>
                <w:szCs w:val="24"/>
              </w:rPr>
              <w:t>Об утверждении государственной программы Ре</w:t>
            </w:r>
            <w:r w:rsidRPr="00566C0A">
              <w:rPr>
                <w:rFonts w:ascii="Times New Roman" w:hAnsi="Times New Roman"/>
                <w:sz w:val="24"/>
                <w:szCs w:val="24"/>
              </w:rPr>
              <w:t>с</w:t>
            </w:r>
            <w:r w:rsidRPr="00566C0A">
              <w:rPr>
                <w:rFonts w:ascii="Times New Roman" w:hAnsi="Times New Roman"/>
                <w:sz w:val="24"/>
                <w:szCs w:val="24"/>
              </w:rPr>
              <w:t>публики Тыва «Развитие сельского хозяйства и р</w:t>
            </w:r>
            <w:r w:rsidRPr="00566C0A">
              <w:rPr>
                <w:rFonts w:ascii="Times New Roman" w:hAnsi="Times New Roman"/>
                <w:sz w:val="24"/>
                <w:szCs w:val="24"/>
              </w:rPr>
              <w:t>е</w:t>
            </w:r>
            <w:r w:rsidRPr="00566C0A">
              <w:rPr>
                <w:rFonts w:ascii="Times New Roman" w:hAnsi="Times New Roman"/>
                <w:sz w:val="24"/>
                <w:szCs w:val="24"/>
              </w:rPr>
              <w:t>гулирование рынков сельскохозяйственной проду</w:t>
            </w:r>
            <w:r w:rsidRPr="00566C0A">
              <w:rPr>
                <w:rFonts w:ascii="Times New Roman" w:hAnsi="Times New Roman"/>
                <w:sz w:val="24"/>
                <w:szCs w:val="24"/>
              </w:rPr>
              <w:t>к</w:t>
            </w:r>
            <w:r w:rsidRPr="00566C0A">
              <w:rPr>
                <w:rFonts w:ascii="Times New Roman" w:hAnsi="Times New Roman"/>
                <w:sz w:val="24"/>
                <w:szCs w:val="24"/>
              </w:rPr>
              <w:t>ции, сырья и продовольствия в Республике Тыва»</w:t>
            </w:r>
          </w:p>
        </w:tc>
        <w:tc>
          <w:tcPr>
            <w:tcW w:w="1441"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59464A"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Министерство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r>
      <w:tr w:rsidR="00C27EE3"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8.</w:t>
            </w:r>
          </w:p>
        </w:tc>
        <w:tc>
          <w:tcPr>
            <w:tcW w:w="268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Методика расчета </w:t>
            </w:r>
            <w:proofErr w:type="spellStart"/>
            <w:r w:rsidRPr="00566C0A">
              <w:rPr>
                <w:rFonts w:ascii="Times New Roman" w:hAnsi="Times New Roman"/>
                <w:sz w:val="24"/>
                <w:szCs w:val="24"/>
              </w:rPr>
              <w:t>пок</w:t>
            </w:r>
            <w:r w:rsidRPr="00566C0A">
              <w:rPr>
                <w:rFonts w:ascii="Times New Roman" w:hAnsi="Times New Roman"/>
                <w:sz w:val="24"/>
                <w:szCs w:val="24"/>
              </w:rPr>
              <w:t>а</w:t>
            </w:r>
            <w:r w:rsidRPr="00566C0A">
              <w:rPr>
                <w:rFonts w:ascii="Times New Roman" w:hAnsi="Times New Roman"/>
                <w:sz w:val="24"/>
                <w:szCs w:val="24"/>
              </w:rPr>
              <w:t>зателей</w:t>
            </w:r>
            <w:r w:rsidR="002556D7" w:rsidRPr="00566C0A">
              <w:rPr>
                <w:rFonts w:ascii="Times New Roman" w:hAnsi="Times New Roman"/>
                <w:sz w:val="24"/>
                <w:szCs w:val="24"/>
              </w:rPr>
              <w:t>г</w:t>
            </w:r>
            <w:r w:rsidRPr="00566C0A">
              <w:rPr>
                <w:rFonts w:ascii="Times New Roman" w:hAnsi="Times New Roman"/>
                <w:sz w:val="24"/>
                <w:szCs w:val="24"/>
              </w:rPr>
              <w:t>осударственной</w:t>
            </w:r>
            <w:proofErr w:type="spellEnd"/>
            <w:r w:rsidRPr="00566C0A">
              <w:rPr>
                <w:rFonts w:ascii="Times New Roman" w:hAnsi="Times New Roman"/>
                <w:sz w:val="24"/>
                <w:szCs w:val="24"/>
              </w:rPr>
              <w:t xml:space="preserve"> Программы</w:t>
            </w:r>
          </w:p>
        </w:tc>
        <w:tc>
          <w:tcPr>
            <w:tcW w:w="2138" w:type="dxa"/>
            <w:tcBorders>
              <w:top w:val="single" w:sz="4" w:space="0" w:color="auto"/>
              <w:left w:val="single" w:sz="4" w:space="0" w:color="auto"/>
              <w:bottom w:val="single" w:sz="4" w:space="0" w:color="auto"/>
              <w:right w:val="single" w:sz="4" w:space="0" w:color="auto"/>
            </w:tcBorders>
          </w:tcPr>
          <w:p w:rsidR="00BD247D"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w:t>
            </w:r>
          </w:p>
          <w:p w:rsidR="00CA7558"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Правительства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both"/>
              <w:rPr>
                <w:rFonts w:ascii="Times New Roman" w:hAnsi="Times New Roman"/>
                <w:sz w:val="24"/>
                <w:szCs w:val="24"/>
              </w:rPr>
            </w:pPr>
            <w:r w:rsidRPr="00566C0A">
              <w:rPr>
                <w:rFonts w:ascii="Times New Roman" w:hAnsi="Times New Roman"/>
                <w:sz w:val="24"/>
                <w:szCs w:val="24"/>
              </w:rPr>
              <w:t>Об утверждении государственной программы Ре</w:t>
            </w:r>
            <w:r w:rsidRPr="00566C0A">
              <w:rPr>
                <w:rFonts w:ascii="Times New Roman" w:hAnsi="Times New Roman"/>
                <w:sz w:val="24"/>
                <w:szCs w:val="24"/>
              </w:rPr>
              <w:t>с</w:t>
            </w:r>
            <w:r w:rsidRPr="00566C0A">
              <w:rPr>
                <w:rFonts w:ascii="Times New Roman" w:hAnsi="Times New Roman"/>
                <w:sz w:val="24"/>
                <w:szCs w:val="24"/>
              </w:rPr>
              <w:t>публики Тыва «Развитие сельского хозяйства и р</w:t>
            </w:r>
            <w:r w:rsidRPr="00566C0A">
              <w:rPr>
                <w:rFonts w:ascii="Times New Roman" w:hAnsi="Times New Roman"/>
                <w:sz w:val="24"/>
                <w:szCs w:val="24"/>
              </w:rPr>
              <w:t>е</w:t>
            </w:r>
            <w:r w:rsidRPr="00566C0A">
              <w:rPr>
                <w:rFonts w:ascii="Times New Roman" w:hAnsi="Times New Roman"/>
                <w:sz w:val="24"/>
                <w:szCs w:val="24"/>
              </w:rPr>
              <w:t>гулирование рынков сельскохозяйственной проду</w:t>
            </w:r>
            <w:r w:rsidRPr="00566C0A">
              <w:rPr>
                <w:rFonts w:ascii="Times New Roman" w:hAnsi="Times New Roman"/>
                <w:sz w:val="24"/>
                <w:szCs w:val="24"/>
              </w:rPr>
              <w:t>к</w:t>
            </w:r>
            <w:r w:rsidRPr="00566C0A">
              <w:rPr>
                <w:rFonts w:ascii="Times New Roman" w:hAnsi="Times New Roman"/>
                <w:sz w:val="24"/>
                <w:szCs w:val="24"/>
              </w:rPr>
              <w:t>ции, сырья и продовольствия в Республике Тыва»</w:t>
            </w:r>
          </w:p>
        </w:tc>
        <w:tc>
          <w:tcPr>
            <w:tcW w:w="1441"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59464A"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 xml:space="preserve">Министерство </w:t>
            </w:r>
          </w:p>
          <w:p w:rsidR="00C27EE3" w:rsidRPr="00566C0A" w:rsidRDefault="00C27EE3"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rPr>
                <w:rFonts w:ascii="Times New Roman" w:hAnsi="Times New Roman"/>
                <w:sz w:val="24"/>
                <w:szCs w:val="24"/>
              </w:rPr>
            </w:pPr>
          </w:p>
        </w:tc>
      </w:tr>
      <w:tr w:rsidR="00C27EE3" w:rsidRPr="00566C0A" w:rsidTr="00BD247D">
        <w:trPr>
          <w:trHeight w:val="20"/>
          <w:jc w:val="center"/>
        </w:trPr>
        <w:tc>
          <w:tcPr>
            <w:tcW w:w="16155" w:type="dxa"/>
            <w:gridSpan w:val="7"/>
            <w:tcBorders>
              <w:top w:val="single" w:sz="4" w:space="0" w:color="auto"/>
              <w:left w:val="single" w:sz="4" w:space="0" w:color="auto"/>
              <w:bottom w:val="single" w:sz="4" w:space="0" w:color="auto"/>
              <w:right w:val="single" w:sz="4" w:space="0" w:color="auto"/>
            </w:tcBorders>
          </w:tcPr>
          <w:p w:rsidR="00C27EE3" w:rsidRPr="00566C0A" w:rsidRDefault="00C27EE3" w:rsidP="00566C0A">
            <w:pPr>
              <w:pStyle w:val="ConsPlusNormal0"/>
              <w:jc w:val="center"/>
              <w:rPr>
                <w:rFonts w:ascii="Times New Roman" w:hAnsi="Times New Roman"/>
                <w:sz w:val="24"/>
                <w:szCs w:val="24"/>
              </w:rPr>
            </w:pPr>
            <w:r w:rsidRPr="00566C0A">
              <w:rPr>
                <w:rFonts w:ascii="Times New Roman" w:hAnsi="Times New Roman"/>
                <w:sz w:val="24"/>
                <w:szCs w:val="24"/>
              </w:rPr>
              <w:t xml:space="preserve">Структурные элементы государственной программы Республики Тыва «Развитие сельского хозяйства </w:t>
            </w:r>
            <w:r w:rsidRPr="00566C0A">
              <w:rPr>
                <w:rFonts w:ascii="Times New Roman" w:hAnsi="Times New Roman"/>
                <w:sz w:val="24"/>
                <w:szCs w:val="24"/>
              </w:rPr>
              <w:br/>
              <w:t>и регулирование рынков сельскохозяйственной продукции, сырья и продовольствия в Республике Тыва»</w:t>
            </w:r>
          </w:p>
        </w:tc>
      </w:tr>
      <w:tr w:rsidR="006F3627"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6F3627" w:rsidRPr="00566C0A" w:rsidRDefault="006F3627" w:rsidP="00566C0A">
            <w:pPr>
              <w:pStyle w:val="ConsPlusNormal0"/>
              <w:jc w:val="center"/>
              <w:rPr>
                <w:rFonts w:ascii="Times New Roman" w:hAnsi="Times New Roman"/>
                <w:sz w:val="24"/>
                <w:szCs w:val="24"/>
              </w:rPr>
            </w:pPr>
            <w:r w:rsidRPr="00566C0A">
              <w:rPr>
                <w:rFonts w:ascii="Times New Roman" w:hAnsi="Times New Roman"/>
                <w:sz w:val="24"/>
                <w:szCs w:val="24"/>
              </w:rPr>
              <w:t>9.</w:t>
            </w:r>
          </w:p>
        </w:tc>
        <w:tc>
          <w:tcPr>
            <w:tcW w:w="2689" w:type="dxa"/>
            <w:tcBorders>
              <w:top w:val="single" w:sz="4" w:space="0" w:color="auto"/>
              <w:left w:val="single" w:sz="4" w:space="0" w:color="auto"/>
              <w:bottom w:val="single" w:sz="4" w:space="0" w:color="auto"/>
              <w:right w:val="single" w:sz="4" w:space="0" w:color="auto"/>
            </w:tcBorders>
          </w:tcPr>
          <w:p w:rsidR="006F3627" w:rsidRPr="00566C0A" w:rsidRDefault="006F3627" w:rsidP="00566C0A">
            <w:pPr>
              <w:pStyle w:val="ConsPlusNormal0"/>
              <w:rPr>
                <w:rFonts w:ascii="Times New Roman" w:hAnsi="Times New Roman"/>
                <w:sz w:val="24"/>
                <w:szCs w:val="24"/>
              </w:rPr>
            </w:pPr>
            <w:r w:rsidRPr="00566C0A">
              <w:rPr>
                <w:rFonts w:ascii="Times New Roman" w:hAnsi="Times New Roman"/>
                <w:sz w:val="24"/>
                <w:szCs w:val="24"/>
              </w:rPr>
              <w:t>Нормативный правовой акт, правила предоста</w:t>
            </w:r>
            <w:r w:rsidRPr="00566C0A">
              <w:rPr>
                <w:rFonts w:ascii="Times New Roman" w:hAnsi="Times New Roman"/>
                <w:sz w:val="24"/>
                <w:szCs w:val="24"/>
              </w:rPr>
              <w:t>в</w:t>
            </w:r>
            <w:r w:rsidRPr="00566C0A">
              <w:rPr>
                <w:rFonts w:ascii="Times New Roman" w:hAnsi="Times New Roman"/>
                <w:sz w:val="24"/>
                <w:szCs w:val="24"/>
              </w:rPr>
              <w:t>ления и методики ра</w:t>
            </w:r>
            <w:r w:rsidRPr="00566C0A">
              <w:rPr>
                <w:rFonts w:ascii="Times New Roman" w:hAnsi="Times New Roman"/>
                <w:sz w:val="24"/>
                <w:szCs w:val="24"/>
              </w:rPr>
              <w:t>с</w:t>
            </w:r>
            <w:r w:rsidRPr="00566C0A">
              <w:rPr>
                <w:rFonts w:ascii="Times New Roman" w:hAnsi="Times New Roman"/>
                <w:sz w:val="24"/>
                <w:szCs w:val="24"/>
              </w:rPr>
              <w:t>пределения иных ме</w:t>
            </w:r>
            <w:r w:rsidRPr="00566C0A">
              <w:rPr>
                <w:rFonts w:ascii="Times New Roman" w:hAnsi="Times New Roman"/>
                <w:sz w:val="24"/>
                <w:szCs w:val="24"/>
              </w:rPr>
              <w:t>ж</w:t>
            </w:r>
            <w:r w:rsidRPr="00566C0A">
              <w:rPr>
                <w:rFonts w:ascii="Times New Roman" w:hAnsi="Times New Roman"/>
                <w:sz w:val="24"/>
                <w:szCs w:val="24"/>
              </w:rPr>
              <w:t>бюджетных трансфертов</w:t>
            </w:r>
          </w:p>
        </w:tc>
        <w:tc>
          <w:tcPr>
            <w:tcW w:w="2138" w:type="dxa"/>
            <w:tcBorders>
              <w:top w:val="single" w:sz="4" w:space="0" w:color="auto"/>
              <w:left w:val="single" w:sz="4" w:space="0" w:color="auto"/>
              <w:bottom w:val="single" w:sz="4" w:space="0" w:color="auto"/>
              <w:right w:val="single" w:sz="4" w:space="0" w:color="auto"/>
            </w:tcBorders>
          </w:tcPr>
          <w:p w:rsidR="00BD247D" w:rsidRPr="00566C0A" w:rsidRDefault="006F3627"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w:t>
            </w:r>
          </w:p>
          <w:p w:rsidR="00BD247D" w:rsidRPr="00566C0A" w:rsidRDefault="006F3627" w:rsidP="00566C0A">
            <w:pPr>
              <w:pStyle w:val="ConsPlusNormal0"/>
              <w:rPr>
                <w:rFonts w:ascii="Times New Roman" w:hAnsi="Times New Roman"/>
                <w:sz w:val="24"/>
                <w:szCs w:val="24"/>
              </w:rPr>
            </w:pPr>
            <w:r w:rsidRPr="00566C0A">
              <w:rPr>
                <w:rFonts w:ascii="Times New Roman" w:hAnsi="Times New Roman"/>
                <w:sz w:val="24"/>
                <w:szCs w:val="24"/>
              </w:rPr>
              <w:t xml:space="preserve">Правительства </w:t>
            </w:r>
          </w:p>
          <w:p w:rsidR="006F3627" w:rsidRPr="00566C0A" w:rsidRDefault="006F3627"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6F3627" w:rsidRPr="00566C0A" w:rsidRDefault="006F3627"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сельскохозяйственным товаропроизводителямсубсидии на проведение м</w:t>
            </w:r>
            <w:r w:rsidRPr="00566C0A">
              <w:rPr>
                <w:rFonts w:ascii="Times New Roman" w:hAnsi="Times New Roman"/>
                <w:sz w:val="24"/>
                <w:szCs w:val="24"/>
              </w:rPr>
              <w:t>е</w:t>
            </w:r>
            <w:r w:rsidRPr="00566C0A">
              <w:rPr>
                <w:rFonts w:ascii="Times New Roman" w:hAnsi="Times New Roman"/>
                <w:sz w:val="24"/>
                <w:szCs w:val="24"/>
              </w:rPr>
              <w:t>лиоративных мероприятий в Республике Тыва</w:t>
            </w:r>
          </w:p>
        </w:tc>
        <w:tc>
          <w:tcPr>
            <w:tcW w:w="1441" w:type="dxa"/>
            <w:tcBorders>
              <w:top w:val="single" w:sz="4" w:space="0" w:color="auto"/>
              <w:left w:val="single" w:sz="4" w:space="0" w:color="auto"/>
              <w:bottom w:val="single" w:sz="4" w:space="0" w:color="auto"/>
              <w:right w:val="single" w:sz="4" w:space="0" w:color="auto"/>
            </w:tcBorders>
          </w:tcPr>
          <w:p w:rsidR="006F3627" w:rsidRPr="00566C0A" w:rsidRDefault="006F3627"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6F3627" w:rsidRPr="00566C0A" w:rsidRDefault="006F3627" w:rsidP="00566C0A">
            <w:pPr>
              <w:pStyle w:val="ConsPlusNormal0"/>
              <w:rPr>
                <w:rFonts w:ascii="Times New Roman" w:hAnsi="Times New Roman"/>
                <w:sz w:val="24"/>
                <w:szCs w:val="24"/>
              </w:rPr>
            </w:pPr>
            <w:r w:rsidRPr="00566C0A">
              <w:rPr>
                <w:rFonts w:ascii="Times New Roman" w:hAnsi="Times New Roman"/>
                <w:sz w:val="24"/>
                <w:szCs w:val="24"/>
              </w:rPr>
              <w:t xml:space="preserve">Министерство </w:t>
            </w:r>
          </w:p>
          <w:p w:rsidR="006F3627" w:rsidRPr="00566C0A" w:rsidRDefault="006F3627"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6F3627" w:rsidRPr="00566C0A" w:rsidRDefault="006F3627" w:rsidP="00566C0A">
            <w:pPr>
              <w:pStyle w:val="ConsPlusNormal0"/>
              <w:rPr>
                <w:rFonts w:ascii="Times New Roman" w:hAnsi="Times New Roman"/>
                <w:sz w:val="24"/>
                <w:szCs w:val="24"/>
              </w:rPr>
            </w:pPr>
          </w:p>
        </w:tc>
      </w:tr>
      <w:tr w:rsidR="006C3E6B"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jc w:val="center"/>
              <w:rPr>
                <w:rFonts w:ascii="Times New Roman" w:hAnsi="Times New Roman"/>
                <w:sz w:val="24"/>
                <w:szCs w:val="24"/>
              </w:rPr>
            </w:pPr>
            <w:bookmarkStart w:id="2" w:name="_Hlk159095747"/>
            <w:r w:rsidRPr="00566C0A">
              <w:rPr>
                <w:rFonts w:ascii="Times New Roman" w:hAnsi="Times New Roman"/>
                <w:sz w:val="24"/>
                <w:szCs w:val="24"/>
              </w:rPr>
              <w:t>10.</w:t>
            </w:r>
          </w:p>
        </w:tc>
        <w:tc>
          <w:tcPr>
            <w:tcW w:w="2689"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BD247D" w:rsidRPr="00566C0A" w:rsidRDefault="006C3E6B"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w:t>
            </w:r>
          </w:p>
          <w:p w:rsidR="00BD247D" w:rsidRPr="00566C0A" w:rsidRDefault="006C3E6B" w:rsidP="00566C0A">
            <w:pPr>
              <w:pStyle w:val="ConsPlusNormal0"/>
              <w:rPr>
                <w:rFonts w:ascii="Times New Roman" w:hAnsi="Times New Roman"/>
                <w:sz w:val="24"/>
                <w:szCs w:val="24"/>
              </w:rPr>
            </w:pPr>
            <w:r w:rsidRPr="00566C0A">
              <w:rPr>
                <w:rFonts w:ascii="Times New Roman" w:hAnsi="Times New Roman"/>
                <w:sz w:val="24"/>
                <w:szCs w:val="24"/>
              </w:rPr>
              <w:t xml:space="preserve">Правительства </w:t>
            </w:r>
          </w:p>
          <w:p w:rsidR="006C3E6B" w:rsidRPr="00566C0A" w:rsidRDefault="006C3E6B"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сельскохозяйственным товаропроизводителям субсидии на реализацию м</w:t>
            </w:r>
            <w:r w:rsidRPr="00566C0A">
              <w:rPr>
                <w:rFonts w:ascii="Times New Roman" w:hAnsi="Times New Roman"/>
                <w:sz w:val="24"/>
                <w:szCs w:val="24"/>
              </w:rPr>
              <w:t>е</w:t>
            </w:r>
            <w:r w:rsidRPr="00566C0A">
              <w:rPr>
                <w:rFonts w:ascii="Times New Roman" w:hAnsi="Times New Roman"/>
                <w:sz w:val="24"/>
                <w:szCs w:val="24"/>
              </w:rPr>
              <w:t>роприятий в области мелиорации земель сельскох</w:t>
            </w:r>
            <w:r w:rsidRPr="00566C0A">
              <w:rPr>
                <w:rFonts w:ascii="Times New Roman" w:hAnsi="Times New Roman"/>
                <w:sz w:val="24"/>
                <w:szCs w:val="24"/>
              </w:rPr>
              <w:t>о</w:t>
            </w:r>
            <w:r w:rsidRPr="00566C0A">
              <w:rPr>
                <w:rFonts w:ascii="Times New Roman" w:hAnsi="Times New Roman"/>
                <w:sz w:val="24"/>
                <w:szCs w:val="24"/>
              </w:rPr>
              <w:t>зяйственного назначения в Республике Тыва, а та</w:t>
            </w:r>
            <w:r w:rsidRPr="00566C0A">
              <w:rPr>
                <w:rFonts w:ascii="Times New Roman" w:hAnsi="Times New Roman"/>
                <w:sz w:val="24"/>
                <w:szCs w:val="24"/>
              </w:rPr>
              <w:t>к</w:t>
            </w:r>
            <w:r w:rsidRPr="00566C0A">
              <w:rPr>
                <w:rFonts w:ascii="Times New Roman" w:hAnsi="Times New Roman"/>
                <w:sz w:val="24"/>
                <w:szCs w:val="24"/>
              </w:rPr>
              <w:t>же мероприятий в рамках федерального проекта «Экспорт продукции АПК»</w:t>
            </w:r>
          </w:p>
        </w:tc>
        <w:tc>
          <w:tcPr>
            <w:tcW w:w="1441"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rPr>
                <w:rFonts w:ascii="Times New Roman" w:hAnsi="Times New Roman"/>
                <w:sz w:val="24"/>
                <w:szCs w:val="24"/>
              </w:rPr>
            </w:pPr>
            <w:r w:rsidRPr="00566C0A">
              <w:rPr>
                <w:rFonts w:ascii="Times New Roman" w:hAnsi="Times New Roman"/>
                <w:sz w:val="24"/>
                <w:szCs w:val="24"/>
              </w:rPr>
              <w:t>Министерство сел</w:t>
            </w:r>
            <w:r w:rsidRPr="00566C0A">
              <w:rPr>
                <w:rFonts w:ascii="Times New Roman" w:hAnsi="Times New Roman"/>
                <w:sz w:val="24"/>
                <w:szCs w:val="24"/>
              </w:rPr>
              <w:t>ь</w:t>
            </w:r>
            <w:r w:rsidRPr="00566C0A">
              <w:rPr>
                <w:rFonts w:ascii="Times New Roman" w:hAnsi="Times New Roman"/>
                <w:sz w:val="24"/>
                <w:szCs w:val="24"/>
              </w:rPr>
              <w:t>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rPr>
                <w:rFonts w:ascii="Times New Roman" w:hAnsi="Times New Roman"/>
                <w:sz w:val="24"/>
                <w:szCs w:val="24"/>
              </w:rPr>
            </w:pPr>
          </w:p>
        </w:tc>
      </w:tr>
      <w:bookmarkEnd w:id="2"/>
      <w:tr w:rsidR="006C3E6B"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jc w:val="center"/>
              <w:rPr>
                <w:rFonts w:ascii="Times New Roman" w:hAnsi="Times New Roman"/>
                <w:sz w:val="24"/>
                <w:szCs w:val="24"/>
              </w:rPr>
            </w:pPr>
            <w:r w:rsidRPr="00566C0A">
              <w:rPr>
                <w:rFonts w:ascii="Times New Roman" w:hAnsi="Times New Roman"/>
                <w:sz w:val="24"/>
                <w:szCs w:val="24"/>
              </w:rPr>
              <w:t>11</w:t>
            </w:r>
            <w:r w:rsidR="00BD247D" w:rsidRPr="00566C0A">
              <w:rPr>
                <w:rFonts w:ascii="Times New Roman" w:hAnsi="Times New Roman"/>
                <w:sz w:val="24"/>
                <w:szCs w:val="24"/>
              </w:rPr>
              <w:t>.</w:t>
            </w:r>
          </w:p>
        </w:tc>
        <w:tc>
          <w:tcPr>
            <w:tcW w:w="2689"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правила предоста</w:t>
            </w:r>
            <w:r w:rsidRPr="00566C0A">
              <w:rPr>
                <w:rFonts w:ascii="Times New Roman" w:hAnsi="Times New Roman"/>
                <w:sz w:val="24"/>
                <w:szCs w:val="24"/>
              </w:rPr>
              <w:t>в</w:t>
            </w:r>
            <w:r w:rsidRPr="00566C0A">
              <w:rPr>
                <w:rFonts w:ascii="Times New Roman" w:hAnsi="Times New Roman"/>
                <w:sz w:val="24"/>
                <w:szCs w:val="24"/>
              </w:rPr>
              <w:t>ления и методики ра</w:t>
            </w:r>
            <w:r w:rsidRPr="00566C0A">
              <w:rPr>
                <w:rFonts w:ascii="Times New Roman" w:hAnsi="Times New Roman"/>
                <w:sz w:val="24"/>
                <w:szCs w:val="24"/>
              </w:rPr>
              <w:t>с</w:t>
            </w:r>
            <w:r w:rsidRPr="00566C0A">
              <w:rPr>
                <w:rFonts w:ascii="Times New Roman" w:hAnsi="Times New Roman"/>
                <w:sz w:val="24"/>
                <w:szCs w:val="24"/>
              </w:rPr>
              <w:lastRenderedPageBreak/>
              <w:t>пределения иных ме</w:t>
            </w:r>
            <w:r w:rsidRPr="00566C0A">
              <w:rPr>
                <w:rFonts w:ascii="Times New Roman" w:hAnsi="Times New Roman"/>
                <w:sz w:val="24"/>
                <w:szCs w:val="24"/>
              </w:rPr>
              <w:t>ж</w:t>
            </w:r>
            <w:r w:rsidRPr="00566C0A">
              <w:rPr>
                <w:rFonts w:ascii="Times New Roman" w:hAnsi="Times New Roman"/>
                <w:sz w:val="24"/>
                <w:szCs w:val="24"/>
              </w:rPr>
              <w:t>бюджетных трансфертов</w:t>
            </w:r>
          </w:p>
        </w:tc>
        <w:tc>
          <w:tcPr>
            <w:tcW w:w="2138"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lastRenderedPageBreak/>
              <w:t xml:space="preserve">постановление </w:t>
            </w:r>
          </w:p>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 xml:space="preserve">Правительства </w:t>
            </w:r>
          </w:p>
          <w:p w:rsidR="006C3E6B"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jc w:val="both"/>
              <w:rPr>
                <w:rFonts w:ascii="Times New Roman" w:hAnsi="Times New Roman"/>
                <w:sz w:val="24"/>
                <w:szCs w:val="24"/>
              </w:rPr>
            </w:pPr>
            <w:bookmarkStart w:id="3" w:name="_Hlk159095851"/>
            <w:r w:rsidRPr="00566C0A">
              <w:rPr>
                <w:rFonts w:ascii="Times New Roman" w:hAnsi="Times New Roman"/>
                <w:sz w:val="24"/>
                <w:szCs w:val="24"/>
              </w:rPr>
              <w:t>Правила предоставления и методики распределения иных межбюджетных трансфертов из республика</w:t>
            </w:r>
            <w:r w:rsidRPr="00566C0A">
              <w:rPr>
                <w:rFonts w:ascii="Times New Roman" w:hAnsi="Times New Roman"/>
                <w:sz w:val="24"/>
                <w:szCs w:val="24"/>
              </w:rPr>
              <w:t>н</w:t>
            </w:r>
            <w:r w:rsidRPr="00566C0A">
              <w:rPr>
                <w:rFonts w:ascii="Times New Roman" w:hAnsi="Times New Roman"/>
                <w:sz w:val="24"/>
                <w:szCs w:val="24"/>
              </w:rPr>
              <w:t>ского бюджета бюджетам муниципальных образ</w:t>
            </w:r>
            <w:r w:rsidRPr="00566C0A">
              <w:rPr>
                <w:rFonts w:ascii="Times New Roman" w:hAnsi="Times New Roman"/>
                <w:sz w:val="24"/>
                <w:szCs w:val="24"/>
              </w:rPr>
              <w:t>о</w:t>
            </w:r>
            <w:r w:rsidRPr="00566C0A">
              <w:rPr>
                <w:rFonts w:ascii="Times New Roman" w:hAnsi="Times New Roman"/>
                <w:sz w:val="24"/>
                <w:szCs w:val="24"/>
              </w:rPr>
              <w:lastRenderedPageBreak/>
              <w:t>ваний Республики Тыва на подготовку проектов межевания земельных участков и на проведение к</w:t>
            </w:r>
            <w:r w:rsidRPr="00566C0A">
              <w:rPr>
                <w:rFonts w:ascii="Times New Roman" w:hAnsi="Times New Roman"/>
                <w:sz w:val="24"/>
                <w:szCs w:val="24"/>
              </w:rPr>
              <w:t>а</w:t>
            </w:r>
            <w:r w:rsidRPr="00566C0A">
              <w:rPr>
                <w:rFonts w:ascii="Times New Roman" w:hAnsi="Times New Roman"/>
                <w:sz w:val="24"/>
                <w:szCs w:val="24"/>
              </w:rPr>
              <w:t>дастровых работ</w:t>
            </w:r>
            <w:bookmarkEnd w:id="3"/>
          </w:p>
        </w:tc>
        <w:tc>
          <w:tcPr>
            <w:tcW w:w="1441"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rPr>
                <w:rFonts w:ascii="Times New Roman" w:hAnsi="Times New Roman"/>
                <w:sz w:val="24"/>
                <w:szCs w:val="24"/>
              </w:rPr>
            </w:pPr>
            <w:r w:rsidRPr="00566C0A">
              <w:rPr>
                <w:rFonts w:ascii="Times New Roman" w:hAnsi="Times New Roman"/>
                <w:sz w:val="24"/>
                <w:szCs w:val="24"/>
              </w:rPr>
              <w:t>Министерство сел</w:t>
            </w:r>
            <w:r w:rsidRPr="00566C0A">
              <w:rPr>
                <w:rFonts w:ascii="Times New Roman" w:hAnsi="Times New Roman"/>
                <w:sz w:val="24"/>
                <w:szCs w:val="24"/>
              </w:rPr>
              <w:t>ь</w:t>
            </w:r>
            <w:r w:rsidRPr="00566C0A">
              <w:rPr>
                <w:rFonts w:ascii="Times New Roman" w:hAnsi="Times New Roman"/>
                <w:sz w:val="24"/>
                <w:szCs w:val="24"/>
              </w:rPr>
              <w:t xml:space="preserve">ского хозяйства и продовольствия </w:t>
            </w:r>
            <w:r w:rsidRPr="00566C0A">
              <w:rPr>
                <w:rFonts w:ascii="Times New Roman" w:hAnsi="Times New Roman"/>
                <w:sz w:val="24"/>
                <w:szCs w:val="24"/>
              </w:rPr>
              <w:lastRenderedPageBreak/>
              <w:t>Республики Тыва</w:t>
            </w:r>
          </w:p>
        </w:tc>
        <w:tc>
          <w:tcPr>
            <w:tcW w:w="1559"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rPr>
                <w:rFonts w:ascii="Times New Roman" w:hAnsi="Times New Roman"/>
                <w:sz w:val="24"/>
                <w:szCs w:val="24"/>
              </w:rPr>
            </w:pPr>
          </w:p>
        </w:tc>
      </w:tr>
      <w:tr w:rsidR="006C3E6B"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jc w:val="center"/>
              <w:rPr>
                <w:rFonts w:ascii="Times New Roman" w:hAnsi="Times New Roman"/>
                <w:sz w:val="24"/>
                <w:szCs w:val="24"/>
              </w:rPr>
            </w:pPr>
            <w:r w:rsidRPr="00566C0A">
              <w:rPr>
                <w:rFonts w:ascii="Times New Roman" w:hAnsi="Times New Roman"/>
                <w:sz w:val="24"/>
                <w:szCs w:val="24"/>
              </w:rPr>
              <w:lastRenderedPageBreak/>
              <w:t>12.</w:t>
            </w:r>
          </w:p>
        </w:tc>
        <w:tc>
          <w:tcPr>
            <w:tcW w:w="2689"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государственной поддержки</w:t>
            </w:r>
          </w:p>
        </w:tc>
        <w:tc>
          <w:tcPr>
            <w:tcW w:w="2138"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w:t>
            </w:r>
          </w:p>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 xml:space="preserve">Правительства </w:t>
            </w:r>
          </w:p>
          <w:p w:rsidR="006C3E6B"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jc w:val="both"/>
              <w:rPr>
                <w:rFonts w:ascii="Times New Roman" w:hAnsi="Times New Roman"/>
                <w:sz w:val="24"/>
                <w:szCs w:val="24"/>
              </w:rPr>
            </w:pPr>
            <w:bookmarkStart w:id="4" w:name="_Hlk159095983"/>
            <w:r w:rsidRPr="00566C0A">
              <w:rPr>
                <w:rFonts w:ascii="Times New Roman" w:hAnsi="Times New Roman"/>
                <w:sz w:val="24"/>
                <w:szCs w:val="24"/>
              </w:rPr>
              <w:t>Порядок предоставления государственной по</w:t>
            </w:r>
            <w:r w:rsidRPr="00566C0A">
              <w:rPr>
                <w:rFonts w:ascii="Times New Roman" w:hAnsi="Times New Roman"/>
                <w:sz w:val="24"/>
                <w:szCs w:val="24"/>
              </w:rPr>
              <w:t>д</w:t>
            </w:r>
            <w:r w:rsidRPr="00566C0A">
              <w:rPr>
                <w:rFonts w:ascii="Times New Roman" w:hAnsi="Times New Roman"/>
                <w:sz w:val="24"/>
                <w:szCs w:val="24"/>
              </w:rPr>
              <w:t>держки на развитие пантового мараловодства</w:t>
            </w:r>
            <w:bookmarkEnd w:id="4"/>
          </w:p>
        </w:tc>
        <w:tc>
          <w:tcPr>
            <w:tcW w:w="1441"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rPr>
                <w:rFonts w:ascii="Times New Roman" w:hAnsi="Times New Roman"/>
                <w:sz w:val="24"/>
                <w:szCs w:val="24"/>
              </w:rPr>
            </w:pPr>
            <w:r w:rsidRPr="00566C0A">
              <w:rPr>
                <w:rFonts w:ascii="Times New Roman" w:hAnsi="Times New Roman"/>
                <w:sz w:val="24"/>
                <w:szCs w:val="24"/>
              </w:rPr>
              <w:t>Министерство сел</w:t>
            </w:r>
            <w:r w:rsidRPr="00566C0A">
              <w:rPr>
                <w:rFonts w:ascii="Times New Roman" w:hAnsi="Times New Roman"/>
                <w:sz w:val="24"/>
                <w:szCs w:val="24"/>
              </w:rPr>
              <w:t>ь</w:t>
            </w:r>
            <w:r w:rsidRPr="00566C0A">
              <w:rPr>
                <w:rFonts w:ascii="Times New Roman" w:hAnsi="Times New Roman"/>
                <w:sz w:val="24"/>
                <w:szCs w:val="24"/>
              </w:rPr>
              <w:t>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6C3E6B" w:rsidRPr="00566C0A" w:rsidRDefault="006C3E6B" w:rsidP="00566C0A">
            <w:pPr>
              <w:pStyle w:val="ConsPlusNormal0"/>
              <w:rPr>
                <w:rFonts w:ascii="Times New Roman" w:hAnsi="Times New Roman"/>
                <w:sz w:val="24"/>
                <w:szCs w:val="24"/>
              </w:rPr>
            </w:pPr>
          </w:p>
        </w:tc>
      </w:tr>
      <w:tr w:rsidR="00A97AB3"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jc w:val="center"/>
              <w:rPr>
                <w:rFonts w:ascii="Times New Roman" w:hAnsi="Times New Roman"/>
                <w:sz w:val="24"/>
                <w:szCs w:val="24"/>
              </w:rPr>
            </w:pPr>
            <w:r w:rsidRPr="00566C0A">
              <w:rPr>
                <w:rFonts w:ascii="Times New Roman" w:hAnsi="Times New Roman"/>
                <w:sz w:val="24"/>
                <w:szCs w:val="24"/>
              </w:rPr>
              <w:t>13.</w:t>
            </w:r>
          </w:p>
        </w:tc>
        <w:tc>
          <w:tcPr>
            <w:tcW w:w="2689"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w:t>
            </w:r>
          </w:p>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 xml:space="preserve">Правительства </w:t>
            </w:r>
          </w:p>
          <w:p w:rsidR="00A97AB3"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из республиканского бюджета Республики Тыва субсидий на улучшение материально-технической базы агропромышленн</w:t>
            </w:r>
            <w:r w:rsidRPr="00566C0A">
              <w:rPr>
                <w:rFonts w:ascii="Times New Roman" w:hAnsi="Times New Roman"/>
                <w:sz w:val="24"/>
                <w:szCs w:val="24"/>
              </w:rPr>
              <w:t>о</w:t>
            </w:r>
            <w:r w:rsidRPr="00566C0A">
              <w:rPr>
                <w:rFonts w:ascii="Times New Roman" w:hAnsi="Times New Roman"/>
                <w:sz w:val="24"/>
                <w:szCs w:val="24"/>
              </w:rPr>
              <w:t>го комплекса</w:t>
            </w:r>
          </w:p>
        </w:tc>
        <w:tc>
          <w:tcPr>
            <w:tcW w:w="1441"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A97AB3" w:rsidRPr="00566C0A" w:rsidRDefault="00A97AB3"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rPr>
                <w:rFonts w:ascii="Times New Roman" w:hAnsi="Times New Roman"/>
                <w:sz w:val="24"/>
                <w:szCs w:val="24"/>
              </w:rPr>
            </w:pPr>
          </w:p>
        </w:tc>
      </w:tr>
      <w:tr w:rsidR="00A97AB3"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jc w:val="center"/>
              <w:rPr>
                <w:rFonts w:ascii="Times New Roman" w:hAnsi="Times New Roman"/>
                <w:sz w:val="24"/>
                <w:szCs w:val="24"/>
              </w:rPr>
            </w:pPr>
            <w:r w:rsidRPr="00566C0A">
              <w:rPr>
                <w:rFonts w:ascii="Times New Roman" w:hAnsi="Times New Roman"/>
                <w:sz w:val="24"/>
                <w:szCs w:val="24"/>
              </w:rPr>
              <w:t>14.</w:t>
            </w:r>
          </w:p>
        </w:tc>
        <w:tc>
          <w:tcPr>
            <w:tcW w:w="2689"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A97AB3"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из республиканского бюджета Республики Тыва субсидий на развитие молочного и мясного скотоводства и переработки сельскохозяйственной продукции, племенного дела в Республике Тыва</w:t>
            </w:r>
          </w:p>
        </w:tc>
        <w:tc>
          <w:tcPr>
            <w:tcW w:w="1441"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A97AB3"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A97AB3" w:rsidRPr="00566C0A" w:rsidRDefault="00A97AB3" w:rsidP="00566C0A">
            <w:pPr>
              <w:pStyle w:val="ConsPlusNormal0"/>
              <w:rPr>
                <w:rFonts w:ascii="Times New Roman" w:hAnsi="Times New Roman"/>
                <w:sz w:val="24"/>
                <w:szCs w:val="24"/>
              </w:rPr>
            </w:pPr>
          </w:p>
        </w:tc>
      </w:tr>
      <w:tr w:rsidR="001E583B"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1E583B" w:rsidRPr="00566C0A" w:rsidRDefault="001E583B" w:rsidP="00566C0A">
            <w:pPr>
              <w:pStyle w:val="ConsPlusNormal0"/>
              <w:jc w:val="center"/>
              <w:rPr>
                <w:rFonts w:ascii="Times New Roman" w:hAnsi="Times New Roman"/>
                <w:sz w:val="24"/>
                <w:szCs w:val="24"/>
              </w:rPr>
            </w:pPr>
            <w:r w:rsidRPr="00566C0A">
              <w:rPr>
                <w:rFonts w:ascii="Times New Roman" w:hAnsi="Times New Roman"/>
                <w:sz w:val="24"/>
                <w:szCs w:val="24"/>
              </w:rPr>
              <w:t>15.</w:t>
            </w:r>
          </w:p>
        </w:tc>
        <w:tc>
          <w:tcPr>
            <w:tcW w:w="2689" w:type="dxa"/>
            <w:tcBorders>
              <w:top w:val="single" w:sz="4" w:space="0" w:color="auto"/>
              <w:left w:val="single" w:sz="4" w:space="0" w:color="auto"/>
              <w:bottom w:val="single" w:sz="4" w:space="0" w:color="auto"/>
              <w:right w:val="single" w:sz="4" w:space="0" w:color="auto"/>
            </w:tcBorders>
          </w:tcPr>
          <w:p w:rsidR="001E583B" w:rsidRPr="00566C0A" w:rsidRDefault="001E583B"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1E583B"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1E583B" w:rsidRPr="00566C0A" w:rsidRDefault="001E583B"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из республиканского бюджета Республики Тыва субсидии на стимулир</w:t>
            </w:r>
            <w:r w:rsidRPr="00566C0A">
              <w:rPr>
                <w:rFonts w:ascii="Times New Roman" w:hAnsi="Times New Roman"/>
                <w:sz w:val="24"/>
                <w:szCs w:val="24"/>
              </w:rPr>
              <w:t>о</w:t>
            </w:r>
            <w:r w:rsidRPr="00566C0A">
              <w:rPr>
                <w:rFonts w:ascii="Times New Roman" w:hAnsi="Times New Roman"/>
                <w:sz w:val="24"/>
                <w:szCs w:val="24"/>
              </w:rPr>
              <w:t>вание увеличения производства картофеля и ов</w:t>
            </w:r>
            <w:r w:rsidRPr="00566C0A">
              <w:rPr>
                <w:rFonts w:ascii="Times New Roman" w:hAnsi="Times New Roman"/>
                <w:sz w:val="24"/>
                <w:szCs w:val="24"/>
              </w:rPr>
              <w:t>о</w:t>
            </w:r>
            <w:r w:rsidRPr="00566C0A">
              <w:rPr>
                <w:rFonts w:ascii="Times New Roman" w:hAnsi="Times New Roman"/>
                <w:sz w:val="24"/>
                <w:szCs w:val="24"/>
              </w:rPr>
              <w:t>щей</w:t>
            </w:r>
          </w:p>
        </w:tc>
        <w:tc>
          <w:tcPr>
            <w:tcW w:w="1441" w:type="dxa"/>
            <w:tcBorders>
              <w:top w:val="single" w:sz="4" w:space="0" w:color="auto"/>
              <w:left w:val="single" w:sz="4" w:space="0" w:color="auto"/>
              <w:bottom w:val="single" w:sz="4" w:space="0" w:color="auto"/>
              <w:right w:val="single" w:sz="4" w:space="0" w:color="auto"/>
            </w:tcBorders>
          </w:tcPr>
          <w:p w:rsidR="001E583B" w:rsidRPr="00566C0A" w:rsidRDefault="001E583B"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1E583B"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1E583B" w:rsidRPr="00566C0A" w:rsidRDefault="001E583B" w:rsidP="00566C0A">
            <w:pPr>
              <w:pStyle w:val="ConsPlusNormal0"/>
              <w:rPr>
                <w:rFonts w:ascii="Times New Roman" w:hAnsi="Times New Roman"/>
                <w:sz w:val="24"/>
                <w:szCs w:val="24"/>
              </w:rPr>
            </w:pPr>
          </w:p>
        </w:tc>
      </w:tr>
      <w:tr w:rsidR="00FB047D"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FB047D" w:rsidRPr="00566C0A" w:rsidRDefault="00FB047D" w:rsidP="00566C0A">
            <w:pPr>
              <w:pStyle w:val="ConsPlusNormal0"/>
              <w:jc w:val="center"/>
              <w:rPr>
                <w:rFonts w:ascii="Times New Roman" w:hAnsi="Times New Roman"/>
                <w:sz w:val="24"/>
                <w:szCs w:val="24"/>
              </w:rPr>
            </w:pPr>
            <w:r w:rsidRPr="00566C0A">
              <w:rPr>
                <w:rFonts w:ascii="Times New Roman" w:hAnsi="Times New Roman"/>
                <w:sz w:val="24"/>
                <w:szCs w:val="24"/>
              </w:rPr>
              <w:t>16.</w:t>
            </w:r>
          </w:p>
        </w:tc>
        <w:tc>
          <w:tcPr>
            <w:tcW w:w="2689" w:type="dxa"/>
            <w:tcBorders>
              <w:top w:val="single" w:sz="4" w:space="0" w:color="auto"/>
              <w:left w:val="single" w:sz="4" w:space="0" w:color="auto"/>
              <w:bottom w:val="single" w:sz="4" w:space="0" w:color="auto"/>
              <w:right w:val="single" w:sz="4" w:space="0" w:color="auto"/>
            </w:tcBorders>
          </w:tcPr>
          <w:p w:rsidR="00FB047D" w:rsidRPr="00566C0A" w:rsidRDefault="00FB047D"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гранта</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FB047D"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FB047D" w:rsidRPr="00566C0A" w:rsidRDefault="00FB047D" w:rsidP="00566C0A">
            <w:pPr>
              <w:pStyle w:val="ConsPlusNormal0"/>
              <w:jc w:val="both"/>
              <w:rPr>
                <w:rFonts w:ascii="Times New Roman" w:hAnsi="Times New Roman"/>
                <w:sz w:val="24"/>
                <w:szCs w:val="24"/>
              </w:rPr>
            </w:pPr>
            <w:bookmarkStart w:id="5" w:name="_Hlk159097700"/>
            <w:r w:rsidRPr="00566C0A">
              <w:rPr>
                <w:rFonts w:ascii="Times New Roman" w:hAnsi="Times New Roman"/>
                <w:sz w:val="24"/>
                <w:szCs w:val="24"/>
              </w:rPr>
              <w:t>Порядок предоставления из республиканского бюджета Республики Тыва гранта в форме субс</w:t>
            </w:r>
            <w:r w:rsidRPr="00566C0A">
              <w:rPr>
                <w:rFonts w:ascii="Times New Roman" w:hAnsi="Times New Roman"/>
                <w:sz w:val="24"/>
                <w:szCs w:val="24"/>
              </w:rPr>
              <w:t>и</w:t>
            </w:r>
            <w:r w:rsidRPr="00566C0A">
              <w:rPr>
                <w:rFonts w:ascii="Times New Roman" w:hAnsi="Times New Roman"/>
                <w:sz w:val="24"/>
                <w:szCs w:val="24"/>
              </w:rPr>
              <w:t>дий на развитие семейной фермы</w:t>
            </w:r>
            <w:bookmarkEnd w:id="5"/>
          </w:p>
        </w:tc>
        <w:tc>
          <w:tcPr>
            <w:tcW w:w="1441" w:type="dxa"/>
            <w:tcBorders>
              <w:top w:val="single" w:sz="4" w:space="0" w:color="auto"/>
              <w:left w:val="single" w:sz="4" w:space="0" w:color="auto"/>
              <w:bottom w:val="single" w:sz="4" w:space="0" w:color="auto"/>
              <w:right w:val="single" w:sz="4" w:space="0" w:color="auto"/>
            </w:tcBorders>
          </w:tcPr>
          <w:p w:rsidR="00FB047D" w:rsidRPr="00566C0A" w:rsidRDefault="00FB047D"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FB0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FB047D" w:rsidRPr="00566C0A" w:rsidRDefault="00FB047D" w:rsidP="00566C0A">
            <w:pPr>
              <w:pStyle w:val="ConsPlusNormal0"/>
              <w:rPr>
                <w:rFonts w:ascii="Times New Roman" w:hAnsi="Times New Roman"/>
                <w:sz w:val="24"/>
                <w:szCs w:val="24"/>
              </w:rPr>
            </w:pPr>
          </w:p>
        </w:tc>
      </w:tr>
      <w:tr w:rsidR="00D534AF"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center"/>
              <w:rPr>
                <w:rFonts w:ascii="Times New Roman" w:hAnsi="Times New Roman"/>
                <w:sz w:val="24"/>
                <w:szCs w:val="24"/>
              </w:rPr>
            </w:pPr>
            <w:r w:rsidRPr="00566C0A">
              <w:rPr>
                <w:rFonts w:ascii="Times New Roman" w:hAnsi="Times New Roman"/>
                <w:sz w:val="24"/>
                <w:szCs w:val="24"/>
              </w:rPr>
              <w:t>17.</w:t>
            </w:r>
          </w:p>
        </w:tc>
        <w:tc>
          <w:tcPr>
            <w:tcW w:w="2689"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гранта</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D534AF"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both"/>
              <w:rPr>
                <w:rFonts w:ascii="Times New Roman" w:hAnsi="Times New Roman"/>
                <w:sz w:val="24"/>
                <w:szCs w:val="24"/>
              </w:rPr>
            </w:pPr>
            <w:bookmarkStart w:id="6" w:name="_Hlk159098618"/>
            <w:r w:rsidRPr="00566C0A">
              <w:rPr>
                <w:rFonts w:ascii="Times New Roman" w:hAnsi="Times New Roman"/>
                <w:sz w:val="24"/>
                <w:szCs w:val="24"/>
              </w:rPr>
              <w:t>Порядок предоставления гранта «Агростартап»</w:t>
            </w:r>
            <w:bookmarkEnd w:id="6"/>
          </w:p>
        </w:tc>
        <w:tc>
          <w:tcPr>
            <w:tcW w:w="1441"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D534AF"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rPr>
                <w:rFonts w:ascii="Times New Roman" w:hAnsi="Times New Roman"/>
                <w:sz w:val="24"/>
                <w:szCs w:val="24"/>
              </w:rPr>
            </w:pPr>
          </w:p>
        </w:tc>
      </w:tr>
      <w:tr w:rsidR="00D534AF"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center"/>
              <w:rPr>
                <w:rFonts w:ascii="Times New Roman" w:hAnsi="Times New Roman"/>
                <w:sz w:val="24"/>
                <w:szCs w:val="24"/>
              </w:rPr>
            </w:pPr>
            <w:r w:rsidRPr="00566C0A">
              <w:rPr>
                <w:rFonts w:ascii="Times New Roman" w:hAnsi="Times New Roman"/>
                <w:sz w:val="24"/>
                <w:szCs w:val="24"/>
              </w:rPr>
              <w:t>18.</w:t>
            </w:r>
          </w:p>
        </w:tc>
        <w:tc>
          <w:tcPr>
            <w:tcW w:w="2689"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D534AF"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both"/>
              <w:rPr>
                <w:rFonts w:ascii="Times New Roman" w:hAnsi="Times New Roman"/>
                <w:sz w:val="24"/>
                <w:szCs w:val="24"/>
              </w:rPr>
            </w:pPr>
            <w:bookmarkStart w:id="7" w:name="_Hlk159098844"/>
            <w:r w:rsidRPr="00566C0A">
              <w:rPr>
                <w:rFonts w:ascii="Times New Roman" w:hAnsi="Times New Roman"/>
                <w:sz w:val="24"/>
                <w:szCs w:val="24"/>
              </w:rPr>
              <w:t>Порядок предоставления субсидий на развитие сельской кооперации</w:t>
            </w:r>
            <w:bookmarkEnd w:id="7"/>
          </w:p>
        </w:tc>
        <w:tc>
          <w:tcPr>
            <w:tcW w:w="1441"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D534AF"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 xml:space="preserve">сельского хозяйства и продовольствия </w:t>
            </w:r>
            <w:r w:rsidRPr="00566C0A">
              <w:rPr>
                <w:rFonts w:ascii="Times New Roman" w:hAnsi="Times New Roman"/>
                <w:sz w:val="24"/>
                <w:szCs w:val="24"/>
              </w:rPr>
              <w:lastRenderedPageBreak/>
              <w:t>Республики Тыва</w:t>
            </w:r>
          </w:p>
        </w:tc>
        <w:tc>
          <w:tcPr>
            <w:tcW w:w="1559"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rPr>
                <w:rFonts w:ascii="Times New Roman" w:hAnsi="Times New Roman"/>
                <w:sz w:val="24"/>
                <w:szCs w:val="24"/>
              </w:rPr>
            </w:pPr>
          </w:p>
        </w:tc>
      </w:tr>
      <w:tr w:rsidR="00D534AF"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center"/>
              <w:rPr>
                <w:rFonts w:ascii="Times New Roman" w:hAnsi="Times New Roman"/>
                <w:sz w:val="24"/>
                <w:szCs w:val="24"/>
              </w:rPr>
            </w:pPr>
            <w:r w:rsidRPr="00566C0A">
              <w:rPr>
                <w:rFonts w:ascii="Times New Roman" w:hAnsi="Times New Roman"/>
                <w:sz w:val="24"/>
                <w:szCs w:val="24"/>
              </w:rPr>
              <w:lastRenderedPageBreak/>
              <w:t>19.</w:t>
            </w:r>
          </w:p>
        </w:tc>
        <w:tc>
          <w:tcPr>
            <w:tcW w:w="2689"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гранта</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D534AF"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из республиканского бюджета Республики Тыва гранта в форме субс</w:t>
            </w:r>
            <w:r w:rsidRPr="00566C0A">
              <w:rPr>
                <w:rFonts w:ascii="Times New Roman" w:hAnsi="Times New Roman"/>
                <w:sz w:val="24"/>
                <w:szCs w:val="24"/>
              </w:rPr>
              <w:t>и</w:t>
            </w:r>
            <w:r w:rsidRPr="00566C0A">
              <w:rPr>
                <w:rFonts w:ascii="Times New Roman" w:hAnsi="Times New Roman"/>
                <w:sz w:val="24"/>
                <w:szCs w:val="24"/>
              </w:rPr>
              <w:t>дий на развитие материально-технической базы сельскохозяйственных потребительских кооперат</w:t>
            </w:r>
            <w:r w:rsidRPr="00566C0A">
              <w:rPr>
                <w:rFonts w:ascii="Times New Roman" w:hAnsi="Times New Roman"/>
                <w:sz w:val="24"/>
                <w:szCs w:val="24"/>
              </w:rPr>
              <w:t>и</w:t>
            </w:r>
            <w:r w:rsidRPr="00566C0A">
              <w:rPr>
                <w:rFonts w:ascii="Times New Roman" w:hAnsi="Times New Roman"/>
                <w:sz w:val="24"/>
                <w:szCs w:val="24"/>
              </w:rPr>
              <w:t>вов</w:t>
            </w:r>
          </w:p>
        </w:tc>
        <w:tc>
          <w:tcPr>
            <w:tcW w:w="1441"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D534AF"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rPr>
                <w:rFonts w:ascii="Times New Roman" w:hAnsi="Times New Roman"/>
                <w:sz w:val="24"/>
                <w:szCs w:val="24"/>
              </w:rPr>
            </w:pPr>
          </w:p>
        </w:tc>
      </w:tr>
      <w:tr w:rsidR="00D534AF"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center"/>
              <w:rPr>
                <w:rFonts w:ascii="Times New Roman" w:hAnsi="Times New Roman"/>
                <w:sz w:val="24"/>
                <w:szCs w:val="24"/>
              </w:rPr>
            </w:pPr>
            <w:r w:rsidRPr="00566C0A">
              <w:rPr>
                <w:rFonts w:ascii="Times New Roman" w:hAnsi="Times New Roman"/>
                <w:sz w:val="24"/>
                <w:szCs w:val="24"/>
              </w:rPr>
              <w:t>20.</w:t>
            </w:r>
          </w:p>
        </w:tc>
        <w:tc>
          <w:tcPr>
            <w:tcW w:w="2689"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D534AF"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jc w:val="both"/>
              <w:rPr>
                <w:rFonts w:ascii="Times New Roman" w:hAnsi="Times New Roman"/>
                <w:sz w:val="24"/>
                <w:szCs w:val="24"/>
              </w:rPr>
            </w:pPr>
            <w:bookmarkStart w:id="8" w:name="_Hlk159098019"/>
            <w:r w:rsidRPr="00566C0A">
              <w:rPr>
                <w:rFonts w:ascii="Times New Roman" w:hAnsi="Times New Roman"/>
                <w:sz w:val="24"/>
                <w:szCs w:val="24"/>
              </w:rPr>
              <w:t>Порядок предоставления субсидий на финансовое обеспечение (возмещение) части затрат, направле</w:t>
            </w:r>
            <w:r w:rsidRPr="00566C0A">
              <w:rPr>
                <w:rFonts w:ascii="Times New Roman" w:hAnsi="Times New Roman"/>
                <w:sz w:val="24"/>
                <w:szCs w:val="24"/>
              </w:rPr>
              <w:t>н</w:t>
            </w:r>
            <w:r w:rsidRPr="00566C0A">
              <w:rPr>
                <w:rFonts w:ascii="Times New Roman" w:hAnsi="Times New Roman"/>
                <w:sz w:val="24"/>
                <w:szCs w:val="24"/>
              </w:rPr>
              <w:t>ных на обеспечение прироста собственного прои</w:t>
            </w:r>
            <w:r w:rsidRPr="00566C0A">
              <w:rPr>
                <w:rFonts w:ascii="Times New Roman" w:hAnsi="Times New Roman"/>
                <w:sz w:val="24"/>
                <w:szCs w:val="24"/>
              </w:rPr>
              <w:t>з</w:t>
            </w:r>
            <w:r w:rsidRPr="00566C0A">
              <w:rPr>
                <w:rFonts w:ascii="Times New Roman" w:hAnsi="Times New Roman"/>
                <w:sz w:val="24"/>
                <w:szCs w:val="24"/>
              </w:rPr>
              <w:t>водства зерновых культур</w:t>
            </w:r>
            <w:bookmarkEnd w:id="8"/>
          </w:p>
        </w:tc>
        <w:tc>
          <w:tcPr>
            <w:tcW w:w="1441"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D534AF"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D534AF" w:rsidRPr="00566C0A" w:rsidRDefault="00D534AF" w:rsidP="00566C0A">
            <w:pPr>
              <w:pStyle w:val="ConsPlusNormal0"/>
              <w:rPr>
                <w:rFonts w:ascii="Times New Roman" w:hAnsi="Times New Roman"/>
                <w:sz w:val="24"/>
                <w:szCs w:val="24"/>
              </w:rPr>
            </w:pPr>
          </w:p>
        </w:tc>
      </w:tr>
      <w:tr w:rsidR="00CD749B"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D749B" w:rsidRPr="00566C0A" w:rsidRDefault="00CD749B" w:rsidP="00566C0A">
            <w:pPr>
              <w:pStyle w:val="ConsPlusNormal0"/>
              <w:jc w:val="center"/>
              <w:rPr>
                <w:rFonts w:ascii="Times New Roman" w:hAnsi="Times New Roman"/>
                <w:sz w:val="24"/>
                <w:szCs w:val="24"/>
              </w:rPr>
            </w:pPr>
            <w:r w:rsidRPr="00566C0A">
              <w:rPr>
                <w:rFonts w:ascii="Times New Roman" w:hAnsi="Times New Roman"/>
                <w:sz w:val="24"/>
                <w:szCs w:val="24"/>
              </w:rPr>
              <w:t>21.</w:t>
            </w:r>
          </w:p>
        </w:tc>
        <w:tc>
          <w:tcPr>
            <w:tcW w:w="2689" w:type="dxa"/>
            <w:tcBorders>
              <w:top w:val="single" w:sz="4" w:space="0" w:color="auto"/>
              <w:left w:val="single" w:sz="4" w:space="0" w:color="auto"/>
              <w:bottom w:val="single" w:sz="4" w:space="0" w:color="auto"/>
              <w:right w:val="single" w:sz="4" w:space="0" w:color="auto"/>
            </w:tcBorders>
          </w:tcPr>
          <w:p w:rsidR="00CD749B" w:rsidRPr="00566C0A" w:rsidRDefault="00CD749B"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CD749B"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CD749B" w:rsidRPr="00566C0A" w:rsidRDefault="00CD749B" w:rsidP="00566C0A">
            <w:pPr>
              <w:pStyle w:val="ConsPlusNormal0"/>
              <w:jc w:val="both"/>
              <w:rPr>
                <w:rFonts w:ascii="Times New Roman" w:hAnsi="Times New Roman"/>
                <w:sz w:val="24"/>
                <w:szCs w:val="24"/>
              </w:rPr>
            </w:pPr>
            <w:bookmarkStart w:id="9" w:name="_Hlk159099382"/>
            <w:r w:rsidRPr="00566C0A">
              <w:rPr>
                <w:rFonts w:ascii="Times New Roman" w:hAnsi="Times New Roman"/>
                <w:sz w:val="24"/>
                <w:szCs w:val="24"/>
              </w:rPr>
              <w:t>Порядок предоставления субсидий на финансовое обеспечение (возмещение) части затрат на технич</w:t>
            </w:r>
            <w:r w:rsidRPr="00566C0A">
              <w:rPr>
                <w:rFonts w:ascii="Times New Roman" w:hAnsi="Times New Roman"/>
                <w:sz w:val="24"/>
                <w:szCs w:val="24"/>
              </w:rPr>
              <w:t>е</w:t>
            </w:r>
            <w:r w:rsidRPr="00566C0A">
              <w:rPr>
                <w:rFonts w:ascii="Times New Roman" w:hAnsi="Times New Roman"/>
                <w:sz w:val="24"/>
                <w:szCs w:val="24"/>
              </w:rPr>
              <w:t>ское перевооружение, развитие технической и те</w:t>
            </w:r>
            <w:r w:rsidRPr="00566C0A">
              <w:rPr>
                <w:rFonts w:ascii="Times New Roman" w:hAnsi="Times New Roman"/>
                <w:sz w:val="24"/>
                <w:szCs w:val="24"/>
              </w:rPr>
              <w:t>х</w:t>
            </w:r>
            <w:r w:rsidRPr="00566C0A">
              <w:rPr>
                <w:rFonts w:ascii="Times New Roman" w:hAnsi="Times New Roman"/>
                <w:sz w:val="24"/>
                <w:szCs w:val="24"/>
              </w:rPr>
              <w:t>нологической модернизации сельскохозяйственных товаропроизводителей агропромышленного ко</w:t>
            </w:r>
            <w:r w:rsidRPr="00566C0A">
              <w:rPr>
                <w:rFonts w:ascii="Times New Roman" w:hAnsi="Times New Roman"/>
                <w:sz w:val="24"/>
                <w:szCs w:val="24"/>
              </w:rPr>
              <w:t>м</w:t>
            </w:r>
            <w:r w:rsidRPr="00566C0A">
              <w:rPr>
                <w:rFonts w:ascii="Times New Roman" w:hAnsi="Times New Roman"/>
                <w:sz w:val="24"/>
                <w:szCs w:val="24"/>
              </w:rPr>
              <w:t>плекса</w:t>
            </w:r>
            <w:bookmarkEnd w:id="9"/>
          </w:p>
        </w:tc>
        <w:tc>
          <w:tcPr>
            <w:tcW w:w="1441" w:type="dxa"/>
            <w:tcBorders>
              <w:top w:val="single" w:sz="4" w:space="0" w:color="auto"/>
              <w:left w:val="single" w:sz="4" w:space="0" w:color="auto"/>
              <w:bottom w:val="single" w:sz="4" w:space="0" w:color="auto"/>
              <w:right w:val="single" w:sz="4" w:space="0" w:color="auto"/>
            </w:tcBorders>
          </w:tcPr>
          <w:p w:rsidR="00CD749B" w:rsidRPr="00566C0A" w:rsidRDefault="00CD749B"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CD749B"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D749B" w:rsidRPr="00566C0A" w:rsidRDefault="00CD749B" w:rsidP="00566C0A">
            <w:pPr>
              <w:pStyle w:val="ConsPlusNormal0"/>
              <w:rPr>
                <w:rFonts w:ascii="Times New Roman" w:hAnsi="Times New Roman"/>
                <w:sz w:val="24"/>
                <w:szCs w:val="24"/>
              </w:rPr>
            </w:pPr>
          </w:p>
        </w:tc>
      </w:tr>
      <w:tr w:rsidR="00715138"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715138" w:rsidRPr="00566C0A" w:rsidRDefault="00715138" w:rsidP="00566C0A">
            <w:pPr>
              <w:pStyle w:val="ConsPlusNormal0"/>
              <w:jc w:val="center"/>
              <w:rPr>
                <w:rFonts w:ascii="Times New Roman" w:hAnsi="Times New Roman"/>
                <w:sz w:val="24"/>
                <w:szCs w:val="24"/>
              </w:rPr>
            </w:pPr>
            <w:r w:rsidRPr="00566C0A">
              <w:rPr>
                <w:rFonts w:ascii="Times New Roman" w:hAnsi="Times New Roman"/>
                <w:sz w:val="24"/>
                <w:szCs w:val="24"/>
              </w:rPr>
              <w:t>22.</w:t>
            </w:r>
          </w:p>
        </w:tc>
        <w:tc>
          <w:tcPr>
            <w:tcW w:w="2689" w:type="dxa"/>
            <w:tcBorders>
              <w:top w:val="single" w:sz="4" w:space="0" w:color="auto"/>
              <w:left w:val="single" w:sz="4" w:space="0" w:color="auto"/>
              <w:bottom w:val="single" w:sz="4" w:space="0" w:color="auto"/>
              <w:right w:val="single" w:sz="4" w:space="0" w:color="auto"/>
            </w:tcBorders>
          </w:tcPr>
          <w:p w:rsidR="00715138" w:rsidRPr="00566C0A" w:rsidRDefault="00715138"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715138"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715138" w:rsidRPr="00566C0A" w:rsidRDefault="00715138" w:rsidP="00566C0A">
            <w:pPr>
              <w:pStyle w:val="ConsPlusNormal0"/>
              <w:jc w:val="both"/>
              <w:rPr>
                <w:rFonts w:ascii="Times New Roman" w:hAnsi="Times New Roman"/>
                <w:sz w:val="24"/>
                <w:szCs w:val="24"/>
              </w:rPr>
            </w:pPr>
            <w:r w:rsidRPr="00566C0A">
              <w:rPr>
                <w:rFonts w:ascii="Times New Roman" w:hAnsi="Times New Roman"/>
                <w:sz w:val="24"/>
                <w:szCs w:val="24"/>
              </w:rPr>
              <w:t xml:space="preserve">Порядок предоставления субсидий </w:t>
            </w:r>
            <w:bookmarkStart w:id="10" w:name="_Hlk158024972"/>
            <w:r w:rsidRPr="00566C0A">
              <w:rPr>
                <w:rFonts w:ascii="Times New Roman" w:hAnsi="Times New Roman"/>
                <w:sz w:val="24"/>
                <w:szCs w:val="24"/>
              </w:rPr>
              <w:t>на финансовое обеспечение (возмещение) части затрат, направле</w:t>
            </w:r>
            <w:r w:rsidRPr="00566C0A">
              <w:rPr>
                <w:rFonts w:ascii="Times New Roman" w:hAnsi="Times New Roman"/>
                <w:sz w:val="24"/>
                <w:szCs w:val="24"/>
              </w:rPr>
              <w:t>н</w:t>
            </w:r>
            <w:r w:rsidRPr="00566C0A">
              <w:rPr>
                <w:rFonts w:ascii="Times New Roman" w:hAnsi="Times New Roman"/>
                <w:sz w:val="24"/>
                <w:szCs w:val="24"/>
              </w:rPr>
              <w:t>ных на производство овец и коз на убой (в живом весе), реализованных и (или) отгруженных получ</w:t>
            </w:r>
            <w:r w:rsidRPr="00566C0A">
              <w:rPr>
                <w:rFonts w:ascii="Times New Roman" w:hAnsi="Times New Roman"/>
                <w:sz w:val="24"/>
                <w:szCs w:val="24"/>
              </w:rPr>
              <w:t>а</w:t>
            </w:r>
            <w:r w:rsidRPr="00566C0A">
              <w:rPr>
                <w:rFonts w:ascii="Times New Roman" w:hAnsi="Times New Roman"/>
                <w:sz w:val="24"/>
                <w:szCs w:val="24"/>
              </w:rPr>
              <w:t>телями средств на собственную переработку и (или) переработку юридическим лицам и индивидуал</w:t>
            </w:r>
            <w:r w:rsidRPr="00566C0A">
              <w:rPr>
                <w:rFonts w:ascii="Times New Roman" w:hAnsi="Times New Roman"/>
                <w:sz w:val="24"/>
                <w:szCs w:val="24"/>
              </w:rPr>
              <w:t>ь</w:t>
            </w:r>
            <w:r w:rsidRPr="00566C0A">
              <w:rPr>
                <w:rFonts w:ascii="Times New Roman" w:hAnsi="Times New Roman"/>
                <w:sz w:val="24"/>
                <w:szCs w:val="24"/>
              </w:rPr>
              <w:t>ным предпринимателям</w:t>
            </w:r>
            <w:bookmarkEnd w:id="10"/>
          </w:p>
        </w:tc>
        <w:tc>
          <w:tcPr>
            <w:tcW w:w="1441" w:type="dxa"/>
            <w:tcBorders>
              <w:top w:val="single" w:sz="4" w:space="0" w:color="auto"/>
              <w:left w:val="single" w:sz="4" w:space="0" w:color="auto"/>
              <w:bottom w:val="single" w:sz="4" w:space="0" w:color="auto"/>
              <w:right w:val="single" w:sz="4" w:space="0" w:color="auto"/>
            </w:tcBorders>
          </w:tcPr>
          <w:p w:rsidR="00715138" w:rsidRPr="00566C0A" w:rsidRDefault="00715138"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715138"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715138" w:rsidRPr="00566C0A" w:rsidRDefault="00715138" w:rsidP="00566C0A">
            <w:pPr>
              <w:pStyle w:val="ConsPlusNormal0"/>
              <w:rPr>
                <w:rFonts w:ascii="Times New Roman" w:hAnsi="Times New Roman"/>
                <w:sz w:val="24"/>
                <w:szCs w:val="24"/>
              </w:rPr>
            </w:pPr>
          </w:p>
        </w:tc>
      </w:tr>
      <w:tr w:rsidR="00D53027"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D53027" w:rsidRPr="00566C0A" w:rsidRDefault="00D53027" w:rsidP="00566C0A">
            <w:pPr>
              <w:pStyle w:val="ConsPlusNormal0"/>
              <w:jc w:val="center"/>
              <w:rPr>
                <w:rFonts w:ascii="Times New Roman" w:hAnsi="Times New Roman"/>
                <w:sz w:val="24"/>
                <w:szCs w:val="24"/>
              </w:rPr>
            </w:pPr>
            <w:r w:rsidRPr="00566C0A">
              <w:rPr>
                <w:rFonts w:ascii="Times New Roman" w:hAnsi="Times New Roman"/>
                <w:sz w:val="24"/>
                <w:szCs w:val="24"/>
              </w:rPr>
              <w:t>2</w:t>
            </w:r>
            <w:r w:rsidR="00A75A3B" w:rsidRPr="00566C0A">
              <w:rPr>
                <w:rFonts w:ascii="Times New Roman" w:hAnsi="Times New Roman"/>
                <w:sz w:val="24"/>
                <w:szCs w:val="24"/>
              </w:rPr>
              <w:t>3</w:t>
            </w:r>
            <w:r w:rsidRPr="00566C0A">
              <w:rPr>
                <w:rFonts w:ascii="Times New Roman" w:hAnsi="Times New Roman"/>
                <w:sz w:val="24"/>
                <w:szCs w:val="24"/>
              </w:rPr>
              <w:t>.</w:t>
            </w:r>
          </w:p>
        </w:tc>
        <w:tc>
          <w:tcPr>
            <w:tcW w:w="2689" w:type="dxa"/>
            <w:tcBorders>
              <w:top w:val="single" w:sz="4" w:space="0" w:color="auto"/>
              <w:left w:val="single" w:sz="4" w:space="0" w:color="auto"/>
              <w:bottom w:val="single" w:sz="4" w:space="0" w:color="auto"/>
              <w:right w:val="single" w:sz="4" w:space="0" w:color="auto"/>
            </w:tcBorders>
          </w:tcPr>
          <w:p w:rsidR="00D53027" w:rsidRPr="00566C0A" w:rsidRDefault="00D53027"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D53027"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D53027" w:rsidRPr="00566C0A" w:rsidRDefault="00D53027"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из республиканского бюджета Республики Тыва гранта «</w:t>
            </w:r>
            <w:proofErr w:type="spellStart"/>
            <w:r w:rsidRPr="00566C0A">
              <w:rPr>
                <w:rFonts w:ascii="Times New Roman" w:hAnsi="Times New Roman"/>
                <w:sz w:val="24"/>
                <w:szCs w:val="24"/>
              </w:rPr>
              <w:t>Агропрогресс</w:t>
            </w:r>
            <w:proofErr w:type="spellEnd"/>
            <w:r w:rsidRPr="00566C0A">
              <w:rPr>
                <w:rFonts w:ascii="Times New Roman" w:hAnsi="Times New Roman"/>
                <w:sz w:val="24"/>
                <w:szCs w:val="24"/>
              </w:rPr>
              <w:t>»</w:t>
            </w:r>
          </w:p>
        </w:tc>
        <w:tc>
          <w:tcPr>
            <w:tcW w:w="1441" w:type="dxa"/>
            <w:tcBorders>
              <w:top w:val="single" w:sz="4" w:space="0" w:color="auto"/>
              <w:left w:val="single" w:sz="4" w:space="0" w:color="auto"/>
              <w:bottom w:val="single" w:sz="4" w:space="0" w:color="auto"/>
              <w:right w:val="single" w:sz="4" w:space="0" w:color="auto"/>
            </w:tcBorders>
          </w:tcPr>
          <w:p w:rsidR="00D53027" w:rsidRPr="00566C0A" w:rsidRDefault="00D53027"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D53027"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D53027" w:rsidRPr="00566C0A" w:rsidRDefault="00D53027" w:rsidP="00566C0A">
            <w:pPr>
              <w:pStyle w:val="ConsPlusNormal0"/>
              <w:rPr>
                <w:rFonts w:ascii="Times New Roman" w:hAnsi="Times New Roman"/>
                <w:sz w:val="24"/>
                <w:szCs w:val="24"/>
              </w:rPr>
            </w:pPr>
          </w:p>
        </w:tc>
      </w:tr>
      <w:tr w:rsidR="00C67B34"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67B34" w:rsidRPr="00566C0A" w:rsidRDefault="00C67B34" w:rsidP="00566C0A">
            <w:pPr>
              <w:pStyle w:val="ConsPlusNormal0"/>
              <w:jc w:val="center"/>
              <w:rPr>
                <w:rFonts w:ascii="Times New Roman" w:hAnsi="Times New Roman"/>
                <w:sz w:val="24"/>
                <w:szCs w:val="24"/>
              </w:rPr>
            </w:pPr>
            <w:r w:rsidRPr="00566C0A">
              <w:rPr>
                <w:rFonts w:ascii="Times New Roman" w:hAnsi="Times New Roman"/>
                <w:sz w:val="24"/>
                <w:szCs w:val="24"/>
              </w:rPr>
              <w:t>2</w:t>
            </w:r>
            <w:r w:rsidR="00A75A3B" w:rsidRPr="00566C0A">
              <w:rPr>
                <w:rFonts w:ascii="Times New Roman" w:hAnsi="Times New Roman"/>
                <w:sz w:val="24"/>
                <w:szCs w:val="24"/>
              </w:rPr>
              <w:t>4</w:t>
            </w:r>
            <w:r w:rsidRPr="00566C0A">
              <w:rPr>
                <w:rFonts w:ascii="Times New Roman" w:hAnsi="Times New Roman"/>
                <w:sz w:val="24"/>
                <w:szCs w:val="24"/>
              </w:rPr>
              <w:t>.</w:t>
            </w:r>
          </w:p>
        </w:tc>
        <w:tc>
          <w:tcPr>
            <w:tcW w:w="2689" w:type="dxa"/>
            <w:tcBorders>
              <w:top w:val="single" w:sz="4" w:space="0" w:color="auto"/>
              <w:left w:val="single" w:sz="4" w:space="0" w:color="auto"/>
              <w:bottom w:val="single" w:sz="4" w:space="0" w:color="auto"/>
              <w:right w:val="single" w:sz="4" w:space="0" w:color="auto"/>
            </w:tcBorders>
          </w:tcPr>
          <w:p w:rsidR="00C67B34" w:rsidRPr="00566C0A" w:rsidRDefault="00C67B34"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C67B34"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C67B34" w:rsidRPr="00566C0A" w:rsidRDefault="00C67B34"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субсидий на финансовое обеспечение (возмещение) части затрат, направле</w:t>
            </w:r>
            <w:r w:rsidRPr="00566C0A">
              <w:rPr>
                <w:rFonts w:ascii="Times New Roman" w:hAnsi="Times New Roman"/>
                <w:sz w:val="24"/>
                <w:szCs w:val="24"/>
              </w:rPr>
              <w:t>н</w:t>
            </w:r>
            <w:r w:rsidRPr="00566C0A">
              <w:rPr>
                <w:rFonts w:ascii="Times New Roman" w:hAnsi="Times New Roman"/>
                <w:sz w:val="24"/>
                <w:szCs w:val="24"/>
              </w:rPr>
              <w:t>ных на собственную переработку коровьего молока</w:t>
            </w:r>
          </w:p>
        </w:tc>
        <w:tc>
          <w:tcPr>
            <w:tcW w:w="1441" w:type="dxa"/>
            <w:tcBorders>
              <w:top w:val="single" w:sz="4" w:space="0" w:color="auto"/>
              <w:left w:val="single" w:sz="4" w:space="0" w:color="auto"/>
              <w:bottom w:val="single" w:sz="4" w:space="0" w:color="auto"/>
              <w:right w:val="single" w:sz="4" w:space="0" w:color="auto"/>
            </w:tcBorders>
          </w:tcPr>
          <w:p w:rsidR="00C67B34" w:rsidRPr="00566C0A" w:rsidRDefault="00C67B34"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C67B34"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67B34" w:rsidRPr="00566C0A" w:rsidRDefault="00C67B34" w:rsidP="00566C0A">
            <w:pPr>
              <w:pStyle w:val="ConsPlusNormal0"/>
              <w:rPr>
                <w:rFonts w:ascii="Times New Roman" w:hAnsi="Times New Roman"/>
                <w:sz w:val="24"/>
                <w:szCs w:val="24"/>
              </w:rPr>
            </w:pPr>
          </w:p>
        </w:tc>
      </w:tr>
      <w:tr w:rsidR="00A75A3B"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A75A3B" w:rsidRPr="00566C0A" w:rsidRDefault="00A75A3B" w:rsidP="00566C0A">
            <w:pPr>
              <w:pStyle w:val="ConsPlusNormal0"/>
              <w:jc w:val="center"/>
              <w:rPr>
                <w:rFonts w:ascii="Times New Roman" w:hAnsi="Times New Roman"/>
                <w:sz w:val="24"/>
                <w:szCs w:val="24"/>
              </w:rPr>
            </w:pPr>
            <w:r w:rsidRPr="00566C0A">
              <w:rPr>
                <w:rFonts w:ascii="Times New Roman" w:hAnsi="Times New Roman"/>
                <w:sz w:val="24"/>
                <w:szCs w:val="24"/>
              </w:rPr>
              <w:lastRenderedPageBreak/>
              <w:t>25.</w:t>
            </w:r>
          </w:p>
        </w:tc>
        <w:tc>
          <w:tcPr>
            <w:tcW w:w="2689" w:type="dxa"/>
            <w:tcBorders>
              <w:top w:val="single" w:sz="4" w:space="0" w:color="auto"/>
              <w:left w:val="single" w:sz="4" w:space="0" w:color="auto"/>
              <w:bottom w:val="single" w:sz="4" w:space="0" w:color="auto"/>
              <w:right w:val="single" w:sz="4" w:space="0" w:color="auto"/>
            </w:tcBorders>
          </w:tcPr>
          <w:p w:rsidR="00A75A3B" w:rsidRPr="00566C0A" w:rsidRDefault="00A75A3B"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A75A3B"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A75A3B" w:rsidRPr="00566C0A" w:rsidRDefault="00A75A3B" w:rsidP="00566C0A">
            <w:pPr>
              <w:pStyle w:val="ConsPlusNormal0"/>
              <w:jc w:val="both"/>
              <w:rPr>
                <w:rFonts w:ascii="Times New Roman" w:hAnsi="Times New Roman"/>
                <w:sz w:val="24"/>
                <w:szCs w:val="24"/>
              </w:rPr>
            </w:pPr>
            <w:r w:rsidRPr="00566C0A">
              <w:rPr>
                <w:rFonts w:ascii="Times New Roman" w:hAnsi="Times New Roman"/>
                <w:sz w:val="24"/>
                <w:szCs w:val="24"/>
              </w:rPr>
              <w:t xml:space="preserve">Порядок </w:t>
            </w:r>
            <w:bookmarkStart w:id="11" w:name="_Hlk158056633"/>
            <w:r w:rsidRPr="00566C0A">
              <w:rPr>
                <w:rFonts w:ascii="Times New Roman" w:hAnsi="Times New Roman"/>
                <w:sz w:val="24"/>
                <w:szCs w:val="24"/>
              </w:rPr>
              <w:t xml:space="preserve">предоставления субсидии на финансовое обеспечение (возмещение) части затрат, </w:t>
            </w:r>
            <w:bookmarkStart w:id="12" w:name="_Hlk158053522"/>
            <w:r w:rsidRPr="00566C0A">
              <w:rPr>
                <w:rFonts w:ascii="Times New Roman" w:hAnsi="Times New Roman"/>
                <w:sz w:val="24"/>
                <w:szCs w:val="24"/>
              </w:rPr>
              <w:t>направле</w:t>
            </w:r>
            <w:r w:rsidRPr="00566C0A">
              <w:rPr>
                <w:rFonts w:ascii="Times New Roman" w:hAnsi="Times New Roman"/>
                <w:sz w:val="24"/>
                <w:szCs w:val="24"/>
              </w:rPr>
              <w:t>н</w:t>
            </w:r>
            <w:r w:rsidRPr="00566C0A">
              <w:rPr>
                <w:rFonts w:ascii="Times New Roman" w:hAnsi="Times New Roman"/>
                <w:sz w:val="24"/>
                <w:szCs w:val="24"/>
              </w:rPr>
              <w:t>ных на производство молока сырого крупного рог</w:t>
            </w:r>
            <w:r w:rsidRPr="00566C0A">
              <w:rPr>
                <w:rFonts w:ascii="Times New Roman" w:hAnsi="Times New Roman"/>
                <w:sz w:val="24"/>
                <w:szCs w:val="24"/>
              </w:rPr>
              <w:t>а</w:t>
            </w:r>
            <w:r w:rsidRPr="00566C0A">
              <w:rPr>
                <w:rFonts w:ascii="Times New Roman" w:hAnsi="Times New Roman"/>
                <w:sz w:val="24"/>
                <w:szCs w:val="24"/>
              </w:rPr>
              <w:t>того скота, переработанного на пищевую проду</w:t>
            </w:r>
            <w:r w:rsidRPr="00566C0A">
              <w:rPr>
                <w:rFonts w:ascii="Times New Roman" w:hAnsi="Times New Roman"/>
                <w:sz w:val="24"/>
                <w:szCs w:val="24"/>
              </w:rPr>
              <w:t>к</w:t>
            </w:r>
            <w:r w:rsidRPr="00566C0A">
              <w:rPr>
                <w:rFonts w:ascii="Times New Roman" w:hAnsi="Times New Roman"/>
                <w:sz w:val="24"/>
                <w:szCs w:val="24"/>
              </w:rPr>
              <w:t>цию</w:t>
            </w:r>
            <w:bookmarkEnd w:id="11"/>
            <w:bookmarkEnd w:id="12"/>
          </w:p>
        </w:tc>
        <w:tc>
          <w:tcPr>
            <w:tcW w:w="1441" w:type="dxa"/>
            <w:tcBorders>
              <w:top w:val="single" w:sz="4" w:space="0" w:color="auto"/>
              <w:left w:val="single" w:sz="4" w:space="0" w:color="auto"/>
              <w:bottom w:val="single" w:sz="4" w:space="0" w:color="auto"/>
              <w:right w:val="single" w:sz="4" w:space="0" w:color="auto"/>
            </w:tcBorders>
          </w:tcPr>
          <w:p w:rsidR="00A75A3B" w:rsidRPr="00566C0A" w:rsidRDefault="00A75A3B"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A75A3B"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A75A3B" w:rsidRPr="00566C0A" w:rsidRDefault="00A75A3B" w:rsidP="00566C0A">
            <w:pPr>
              <w:pStyle w:val="ConsPlusNormal0"/>
              <w:rPr>
                <w:rFonts w:ascii="Times New Roman" w:hAnsi="Times New Roman"/>
                <w:sz w:val="24"/>
                <w:szCs w:val="24"/>
              </w:rPr>
            </w:pPr>
          </w:p>
        </w:tc>
      </w:tr>
      <w:tr w:rsidR="00AA5DAE"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jc w:val="center"/>
              <w:rPr>
                <w:rFonts w:ascii="Times New Roman" w:hAnsi="Times New Roman"/>
                <w:sz w:val="24"/>
                <w:szCs w:val="24"/>
              </w:rPr>
            </w:pPr>
            <w:r w:rsidRPr="00566C0A">
              <w:rPr>
                <w:rFonts w:ascii="Times New Roman" w:hAnsi="Times New Roman"/>
                <w:sz w:val="24"/>
                <w:szCs w:val="24"/>
              </w:rPr>
              <w:t>26.</w:t>
            </w:r>
          </w:p>
        </w:tc>
        <w:tc>
          <w:tcPr>
            <w:tcW w:w="2689"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AA5DAE"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субсидий на финансовое обеспечение (возмещение) части затрат на развитие отдельных подотраслей животноводства</w:t>
            </w:r>
          </w:p>
        </w:tc>
        <w:tc>
          <w:tcPr>
            <w:tcW w:w="1441"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AA5DAE"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rPr>
                <w:rFonts w:ascii="Times New Roman" w:hAnsi="Times New Roman"/>
                <w:sz w:val="24"/>
                <w:szCs w:val="24"/>
              </w:rPr>
            </w:pPr>
          </w:p>
        </w:tc>
      </w:tr>
      <w:tr w:rsidR="00AA5DAE"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jc w:val="center"/>
              <w:rPr>
                <w:rFonts w:ascii="Times New Roman" w:hAnsi="Times New Roman"/>
                <w:sz w:val="24"/>
                <w:szCs w:val="24"/>
              </w:rPr>
            </w:pPr>
            <w:r w:rsidRPr="00566C0A">
              <w:rPr>
                <w:rFonts w:ascii="Times New Roman" w:hAnsi="Times New Roman"/>
                <w:sz w:val="24"/>
                <w:szCs w:val="24"/>
              </w:rPr>
              <w:t>27.</w:t>
            </w:r>
          </w:p>
        </w:tc>
        <w:tc>
          <w:tcPr>
            <w:tcW w:w="2689"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AA5DAE"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субсидий на финансовое обеспечение (возмещение) части затрат на по</w:t>
            </w:r>
            <w:r w:rsidRPr="00566C0A">
              <w:rPr>
                <w:rFonts w:ascii="Times New Roman" w:hAnsi="Times New Roman"/>
                <w:sz w:val="24"/>
                <w:szCs w:val="24"/>
              </w:rPr>
              <w:t>д</w:t>
            </w:r>
            <w:r w:rsidRPr="00566C0A">
              <w:rPr>
                <w:rFonts w:ascii="Times New Roman" w:hAnsi="Times New Roman"/>
                <w:sz w:val="24"/>
                <w:szCs w:val="24"/>
              </w:rPr>
              <w:t>держку племенного животноводства</w:t>
            </w:r>
          </w:p>
        </w:tc>
        <w:tc>
          <w:tcPr>
            <w:tcW w:w="1441"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AA5DAE"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AA5DAE" w:rsidRPr="00566C0A" w:rsidRDefault="00AA5DAE" w:rsidP="00566C0A">
            <w:pPr>
              <w:pStyle w:val="ConsPlusNormal0"/>
              <w:rPr>
                <w:rFonts w:ascii="Times New Roman" w:hAnsi="Times New Roman"/>
                <w:sz w:val="24"/>
                <w:szCs w:val="24"/>
              </w:rPr>
            </w:pPr>
          </w:p>
        </w:tc>
      </w:tr>
      <w:tr w:rsidR="00B17172"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jc w:val="center"/>
              <w:rPr>
                <w:rFonts w:ascii="Times New Roman" w:hAnsi="Times New Roman"/>
                <w:sz w:val="24"/>
                <w:szCs w:val="24"/>
              </w:rPr>
            </w:pPr>
            <w:r w:rsidRPr="00566C0A">
              <w:rPr>
                <w:rFonts w:ascii="Times New Roman" w:hAnsi="Times New Roman"/>
                <w:sz w:val="24"/>
                <w:szCs w:val="24"/>
              </w:rPr>
              <w:t>28.</w:t>
            </w:r>
          </w:p>
        </w:tc>
        <w:tc>
          <w:tcPr>
            <w:tcW w:w="2689"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B17172"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и распределения субсидий на поддержку сельскохозяйственного производства по отдельным отраслям растениеводства</w:t>
            </w:r>
          </w:p>
        </w:tc>
        <w:tc>
          <w:tcPr>
            <w:tcW w:w="1441"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B17172"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rPr>
                <w:rFonts w:ascii="Times New Roman" w:hAnsi="Times New Roman"/>
                <w:sz w:val="24"/>
                <w:szCs w:val="24"/>
              </w:rPr>
            </w:pPr>
          </w:p>
        </w:tc>
      </w:tr>
      <w:tr w:rsidR="00B17172"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jc w:val="center"/>
              <w:rPr>
                <w:rFonts w:ascii="Times New Roman" w:hAnsi="Times New Roman"/>
                <w:sz w:val="24"/>
                <w:szCs w:val="24"/>
              </w:rPr>
            </w:pPr>
            <w:r w:rsidRPr="00566C0A">
              <w:rPr>
                <w:rFonts w:ascii="Times New Roman" w:hAnsi="Times New Roman"/>
                <w:sz w:val="24"/>
                <w:szCs w:val="24"/>
              </w:rPr>
              <w:t>29.</w:t>
            </w:r>
          </w:p>
        </w:tc>
        <w:tc>
          <w:tcPr>
            <w:tcW w:w="2689"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B17172"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субсидий на финансовое обеспечение (возмещение) части затрат сельскох</w:t>
            </w:r>
            <w:r w:rsidRPr="00566C0A">
              <w:rPr>
                <w:rFonts w:ascii="Times New Roman" w:hAnsi="Times New Roman"/>
                <w:sz w:val="24"/>
                <w:szCs w:val="24"/>
              </w:rPr>
              <w:t>о</w:t>
            </w:r>
            <w:r w:rsidRPr="00566C0A">
              <w:rPr>
                <w:rFonts w:ascii="Times New Roman" w:hAnsi="Times New Roman"/>
                <w:sz w:val="24"/>
                <w:szCs w:val="24"/>
              </w:rPr>
              <w:t>зяйственных товаропроизводителей на уплату стр</w:t>
            </w:r>
            <w:r w:rsidRPr="00566C0A">
              <w:rPr>
                <w:rFonts w:ascii="Times New Roman" w:hAnsi="Times New Roman"/>
                <w:sz w:val="24"/>
                <w:szCs w:val="24"/>
              </w:rPr>
              <w:t>а</w:t>
            </w:r>
            <w:r w:rsidRPr="00566C0A">
              <w:rPr>
                <w:rFonts w:ascii="Times New Roman" w:hAnsi="Times New Roman"/>
                <w:sz w:val="24"/>
                <w:szCs w:val="24"/>
              </w:rPr>
              <w:t>ховых премий, начисленных по договорам сельск</w:t>
            </w:r>
            <w:r w:rsidRPr="00566C0A">
              <w:rPr>
                <w:rFonts w:ascii="Times New Roman" w:hAnsi="Times New Roman"/>
                <w:sz w:val="24"/>
                <w:szCs w:val="24"/>
              </w:rPr>
              <w:t>о</w:t>
            </w:r>
            <w:r w:rsidRPr="00566C0A">
              <w:rPr>
                <w:rFonts w:ascii="Times New Roman" w:hAnsi="Times New Roman"/>
                <w:sz w:val="24"/>
                <w:szCs w:val="24"/>
              </w:rPr>
              <w:t>хозяйственного страхования в области животново</w:t>
            </w:r>
            <w:r w:rsidRPr="00566C0A">
              <w:rPr>
                <w:rFonts w:ascii="Times New Roman" w:hAnsi="Times New Roman"/>
                <w:sz w:val="24"/>
                <w:szCs w:val="24"/>
              </w:rPr>
              <w:t>д</w:t>
            </w:r>
            <w:r w:rsidRPr="00566C0A">
              <w:rPr>
                <w:rFonts w:ascii="Times New Roman" w:hAnsi="Times New Roman"/>
                <w:sz w:val="24"/>
                <w:szCs w:val="24"/>
              </w:rPr>
              <w:t>ства</w:t>
            </w:r>
          </w:p>
        </w:tc>
        <w:tc>
          <w:tcPr>
            <w:tcW w:w="1441"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B17172"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B17172" w:rsidRPr="00566C0A" w:rsidRDefault="00B17172" w:rsidP="00566C0A">
            <w:pPr>
              <w:pStyle w:val="ConsPlusNormal0"/>
              <w:rPr>
                <w:rFonts w:ascii="Times New Roman" w:hAnsi="Times New Roman"/>
                <w:sz w:val="24"/>
                <w:szCs w:val="24"/>
              </w:rPr>
            </w:pPr>
          </w:p>
        </w:tc>
      </w:tr>
      <w:tr w:rsidR="00C23A24"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jc w:val="center"/>
              <w:rPr>
                <w:rFonts w:ascii="Times New Roman" w:hAnsi="Times New Roman"/>
                <w:sz w:val="24"/>
                <w:szCs w:val="24"/>
              </w:rPr>
            </w:pPr>
            <w:r w:rsidRPr="00566C0A">
              <w:rPr>
                <w:rFonts w:ascii="Times New Roman" w:hAnsi="Times New Roman"/>
                <w:sz w:val="24"/>
                <w:szCs w:val="24"/>
              </w:rPr>
              <w:t>30.</w:t>
            </w:r>
          </w:p>
        </w:tc>
        <w:tc>
          <w:tcPr>
            <w:tcW w:w="2689"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C23A24"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государственной по</w:t>
            </w:r>
            <w:r w:rsidRPr="00566C0A">
              <w:rPr>
                <w:rFonts w:ascii="Times New Roman" w:hAnsi="Times New Roman"/>
                <w:sz w:val="24"/>
                <w:szCs w:val="24"/>
              </w:rPr>
              <w:t>д</w:t>
            </w:r>
            <w:r w:rsidRPr="00566C0A">
              <w:rPr>
                <w:rFonts w:ascii="Times New Roman" w:hAnsi="Times New Roman"/>
                <w:sz w:val="24"/>
                <w:szCs w:val="24"/>
              </w:rPr>
              <w:t>держки субъектам предпринимательства Республ</w:t>
            </w:r>
            <w:r w:rsidRPr="00566C0A">
              <w:rPr>
                <w:rFonts w:ascii="Times New Roman" w:hAnsi="Times New Roman"/>
                <w:sz w:val="24"/>
                <w:szCs w:val="24"/>
              </w:rPr>
              <w:t>и</w:t>
            </w:r>
            <w:r w:rsidRPr="00566C0A">
              <w:rPr>
                <w:rFonts w:ascii="Times New Roman" w:hAnsi="Times New Roman"/>
                <w:sz w:val="24"/>
                <w:szCs w:val="24"/>
              </w:rPr>
              <w:t>ки Тыва, осуществляющим промышленное рыб</w:t>
            </w:r>
            <w:r w:rsidRPr="00566C0A">
              <w:rPr>
                <w:rFonts w:ascii="Times New Roman" w:hAnsi="Times New Roman"/>
                <w:sz w:val="24"/>
                <w:szCs w:val="24"/>
              </w:rPr>
              <w:t>о</w:t>
            </w:r>
            <w:r w:rsidRPr="00566C0A">
              <w:rPr>
                <w:rFonts w:ascii="Times New Roman" w:hAnsi="Times New Roman"/>
                <w:sz w:val="24"/>
                <w:szCs w:val="24"/>
              </w:rPr>
              <w:t>ловство и товарное рыбоводство</w:t>
            </w:r>
          </w:p>
        </w:tc>
        <w:tc>
          <w:tcPr>
            <w:tcW w:w="1441"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C23A24"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rPr>
                <w:rFonts w:ascii="Times New Roman" w:hAnsi="Times New Roman"/>
                <w:sz w:val="24"/>
                <w:szCs w:val="24"/>
              </w:rPr>
            </w:pPr>
          </w:p>
        </w:tc>
      </w:tr>
      <w:tr w:rsidR="00C23A24"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jc w:val="center"/>
              <w:rPr>
                <w:rFonts w:ascii="Times New Roman" w:hAnsi="Times New Roman"/>
                <w:sz w:val="24"/>
                <w:szCs w:val="24"/>
              </w:rPr>
            </w:pPr>
            <w:r w:rsidRPr="00566C0A">
              <w:rPr>
                <w:rFonts w:ascii="Times New Roman" w:hAnsi="Times New Roman"/>
                <w:sz w:val="24"/>
                <w:szCs w:val="24"/>
              </w:rPr>
              <w:t>31.</w:t>
            </w:r>
          </w:p>
        </w:tc>
        <w:tc>
          <w:tcPr>
            <w:tcW w:w="2689"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jc w:val="both"/>
              <w:rPr>
                <w:rFonts w:ascii="Times New Roman" w:hAnsi="Times New Roman"/>
                <w:sz w:val="24"/>
                <w:szCs w:val="24"/>
              </w:rPr>
            </w:pPr>
            <w:r w:rsidRPr="00566C0A">
              <w:rPr>
                <w:rFonts w:ascii="Times New Roman" w:hAnsi="Times New Roman"/>
                <w:sz w:val="24"/>
                <w:szCs w:val="24"/>
              </w:rPr>
              <w:t>Нормативный правовой акт, порядок предоста</w:t>
            </w:r>
            <w:r w:rsidRPr="00566C0A">
              <w:rPr>
                <w:rFonts w:ascii="Times New Roman" w:hAnsi="Times New Roman"/>
                <w:sz w:val="24"/>
                <w:szCs w:val="24"/>
              </w:rPr>
              <w:t>в</w:t>
            </w:r>
            <w:r w:rsidRPr="00566C0A">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C23A24"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jc w:val="both"/>
              <w:rPr>
                <w:rFonts w:ascii="Times New Roman" w:hAnsi="Times New Roman"/>
                <w:sz w:val="24"/>
                <w:szCs w:val="24"/>
              </w:rPr>
            </w:pPr>
            <w:r w:rsidRPr="00566C0A">
              <w:rPr>
                <w:rFonts w:ascii="Times New Roman" w:hAnsi="Times New Roman"/>
                <w:sz w:val="24"/>
                <w:szCs w:val="24"/>
              </w:rPr>
              <w:t>Порядок предоставления субсидий на финансовое обеспечение (возмещение) производителям зерн</w:t>
            </w:r>
            <w:r w:rsidRPr="00566C0A">
              <w:rPr>
                <w:rFonts w:ascii="Times New Roman" w:hAnsi="Times New Roman"/>
                <w:sz w:val="24"/>
                <w:szCs w:val="24"/>
              </w:rPr>
              <w:t>о</w:t>
            </w:r>
            <w:r w:rsidRPr="00566C0A">
              <w:rPr>
                <w:rFonts w:ascii="Times New Roman" w:hAnsi="Times New Roman"/>
                <w:sz w:val="24"/>
                <w:szCs w:val="24"/>
              </w:rPr>
              <w:t>вых культур части затрат на производство и реал</w:t>
            </w:r>
            <w:r w:rsidRPr="00566C0A">
              <w:rPr>
                <w:rFonts w:ascii="Times New Roman" w:hAnsi="Times New Roman"/>
                <w:sz w:val="24"/>
                <w:szCs w:val="24"/>
              </w:rPr>
              <w:t>и</w:t>
            </w:r>
            <w:r w:rsidRPr="00566C0A">
              <w:rPr>
                <w:rFonts w:ascii="Times New Roman" w:hAnsi="Times New Roman"/>
                <w:sz w:val="24"/>
                <w:szCs w:val="24"/>
              </w:rPr>
              <w:t>зацию зерновых культур</w:t>
            </w:r>
          </w:p>
        </w:tc>
        <w:tc>
          <w:tcPr>
            <w:tcW w:w="1441"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C23A24"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rPr>
                <w:rFonts w:ascii="Times New Roman" w:hAnsi="Times New Roman"/>
                <w:sz w:val="24"/>
                <w:szCs w:val="24"/>
              </w:rPr>
            </w:pPr>
          </w:p>
        </w:tc>
      </w:tr>
      <w:tr w:rsidR="00C23A24"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jc w:val="center"/>
              <w:rPr>
                <w:rFonts w:ascii="Times New Roman" w:hAnsi="Times New Roman"/>
                <w:sz w:val="24"/>
                <w:szCs w:val="24"/>
              </w:rPr>
            </w:pPr>
            <w:r w:rsidRPr="00566C0A">
              <w:rPr>
                <w:rFonts w:ascii="Times New Roman" w:hAnsi="Times New Roman"/>
                <w:sz w:val="24"/>
                <w:szCs w:val="24"/>
              </w:rPr>
              <w:lastRenderedPageBreak/>
              <w:t>32.</w:t>
            </w:r>
          </w:p>
        </w:tc>
        <w:tc>
          <w:tcPr>
            <w:tcW w:w="2689"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widowControl w:val="0"/>
              <w:autoSpaceDE w:val="0"/>
              <w:autoSpaceDN w:val="0"/>
              <w:adjustRightInd w:val="0"/>
            </w:pPr>
            <w:r w:rsidRPr="00566C0A">
              <w:t>Нормативный правовой акт, порядок предоста</w:t>
            </w:r>
            <w:r w:rsidRPr="00566C0A">
              <w:t>в</w:t>
            </w:r>
            <w:r w:rsidRPr="00566C0A">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C23A24"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widowControl w:val="0"/>
              <w:autoSpaceDE w:val="0"/>
              <w:autoSpaceDN w:val="0"/>
              <w:adjustRightInd w:val="0"/>
              <w:jc w:val="both"/>
            </w:pPr>
            <w:r w:rsidRPr="00566C0A">
              <w:t>Порядок предоставления субсидий на финансовое обеспечение (возмещение) части затрат на по</w:t>
            </w:r>
            <w:r w:rsidRPr="00566C0A">
              <w:t>д</w:t>
            </w:r>
            <w:r w:rsidRPr="00566C0A">
              <w:t>держку проведения агротехнологических работ, п</w:t>
            </w:r>
            <w:r w:rsidRPr="00566C0A">
              <w:t>о</w:t>
            </w:r>
            <w:r w:rsidRPr="00566C0A">
              <w:t>вышение уровня экологической безопасности сел</w:t>
            </w:r>
            <w:r w:rsidRPr="00566C0A">
              <w:t>ь</w:t>
            </w:r>
            <w:r w:rsidRPr="00566C0A">
              <w:t>скохозяйственного производства, а также на пов</w:t>
            </w:r>
            <w:r w:rsidRPr="00566C0A">
              <w:t>ы</w:t>
            </w:r>
            <w:r w:rsidRPr="00566C0A">
              <w:t>шение плодородия и качества почв</w:t>
            </w:r>
          </w:p>
        </w:tc>
        <w:tc>
          <w:tcPr>
            <w:tcW w:w="1441"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C23A24"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rPr>
                <w:rFonts w:ascii="Times New Roman" w:hAnsi="Times New Roman"/>
                <w:sz w:val="24"/>
                <w:szCs w:val="24"/>
              </w:rPr>
            </w:pPr>
          </w:p>
        </w:tc>
      </w:tr>
      <w:tr w:rsidR="00C23A24"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jc w:val="center"/>
              <w:rPr>
                <w:rFonts w:ascii="Times New Roman" w:hAnsi="Times New Roman"/>
                <w:sz w:val="24"/>
                <w:szCs w:val="24"/>
              </w:rPr>
            </w:pPr>
            <w:r w:rsidRPr="00566C0A">
              <w:rPr>
                <w:rFonts w:ascii="Times New Roman" w:hAnsi="Times New Roman"/>
                <w:sz w:val="24"/>
                <w:szCs w:val="24"/>
              </w:rPr>
              <w:t>33.</w:t>
            </w:r>
          </w:p>
        </w:tc>
        <w:tc>
          <w:tcPr>
            <w:tcW w:w="2689"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widowControl w:val="0"/>
              <w:autoSpaceDE w:val="0"/>
              <w:autoSpaceDN w:val="0"/>
              <w:adjustRightInd w:val="0"/>
            </w:pPr>
            <w:r w:rsidRPr="00566C0A">
              <w:t>Нормативный правовой акт, порядок предоста</w:t>
            </w:r>
            <w:r w:rsidRPr="00566C0A">
              <w:t>в</w:t>
            </w:r>
            <w:r w:rsidRPr="00566C0A">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C23A24"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widowControl w:val="0"/>
              <w:autoSpaceDE w:val="0"/>
              <w:autoSpaceDN w:val="0"/>
              <w:adjustRightInd w:val="0"/>
              <w:jc w:val="both"/>
            </w:pPr>
            <w:bookmarkStart w:id="13" w:name="_Hlk157758168"/>
            <w:r w:rsidRPr="00566C0A">
              <w:t>Порядок предоставления из республиканского бюджета Республики Тыва субсидий на обеспеч</w:t>
            </w:r>
            <w:r w:rsidRPr="00566C0A">
              <w:t>е</w:t>
            </w:r>
            <w:r w:rsidRPr="00566C0A">
              <w:t>ние деятельности центра компетенций в сфере сел</w:t>
            </w:r>
            <w:r w:rsidRPr="00566C0A">
              <w:t>ь</w:t>
            </w:r>
            <w:r w:rsidRPr="00566C0A">
              <w:t>скохозяйственной кооперации</w:t>
            </w:r>
            <w:bookmarkEnd w:id="13"/>
          </w:p>
        </w:tc>
        <w:tc>
          <w:tcPr>
            <w:tcW w:w="1441"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C23A24"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C23A24" w:rsidRPr="00566C0A" w:rsidRDefault="00C23A24" w:rsidP="00566C0A">
            <w:pPr>
              <w:pStyle w:val="ConsPlusNormal0"/>
              <w:rPr>
                <w:rFonts w:ascii="Times New Roman" w:hAnsi="Times New Roman"/>
                <w:sz w:val="24"/>
                <w:szCs w:val="24"/>
              </w:rPr>
            </w:pPr>
          </w:p>
        </w:tc>
      </w:tr>
      <w:tr w:rsidR="00BD247D"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jc w:val="center"/>
              <w:rPr>
                <w:rFonts w:ascii="Times New Roman" w:hAnsi="Times New Roman"/>
                <w:sz w:val="24"/>
                <w:szCs w:val="24"/>
              </w:rPr>
            </w:pPr>
            <w:r w:rsidRPr="00566C0A">
              <w:rPr>
                <w:rFonts w:ascii="Times New Roman" w:hAnsi="Times New Roman"/>
                <w:sz w:val="24"/>
                <w:szCs w:val="24"/>
              </w:rPr>
              <w:t>34.</w:t>
            </w:r>
          </w:p>
        </w:tc>
        <w:tc>
          <w:tcPr>
            <w:tcW w:w="2689"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widowControl w:val="0"/>
              <w:autoSpaceDE w:val="0"/>
              <w:autoSpaceDN w:val="0"/>
              <w:adjustRightInd w:val="0"/>
            </w:pPr>
            <w:r w:rsidRPr="00566C0A">
              <w:t>Нормативный правовой акт, порядок предоста</w:t>
            </w:r>
            <w:r w:rsidRPr="00566C0A">
              <w:t>в</w:t>
            </w:r>
            <w:r w:rsidRPr="00566C0A">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BD247D"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widowControl w:val="0"/>
              <w:autoSpaceDE w:val="0"/>
              <w:autoSpaceDN w:val="0"/>
              <w:adjustRightInd w:val="0"/>
              <w:jc w:val="both"/>
            </w:pPr>
            <w:r w:rsidRPr="00566C0A">
              <w:t>Порядок предоставления субсидий на финансовое обеспечение (возмещение) части затрат, направле</w:t>
            </w:r>
            <w:r w:rsidRPr="00566C0A">
              <w:t>н</w:t>
            </w:r>
            <w:r w:rsidRPr="00566C0A">
              <w:t>ных на производство крупного рогатого скота на убой (в живом весе), реализованных и (или) отгр</w:t>
            </w:r>
            <w:r w:rsidRPr="00566C0A">
              <w:t>у</w:t>
            </w:r>
            <w:r w:rsidRPr="00566C0A">
              <w:t>женных получателями средств на собственную п</w:t>
            </w:r>
            <w:r w:rsidRPr="00566C0A">
              <w:t>е</w:t>
            </w:r>
            <w:r w:rsidRPr="00566C0A">
              <w:t>реработку и (или) переработку перерабатывающим юридическим лицам и индивидуальным предпр</w:t>
            </w:r>
            <w:r w:rsidRPr="00566C0A">
              <w:t>и</w:t>
            </w:r>
            <w:r w:rsidRPr="00566C0A">
              <w:t>нимателям</w:t>
            </w:r>
          </w:p>
        </w:tc>
        <w:tc>
          <w:tcPr>
            <w:tcW w:w="1441"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p>
        </w:tc>
      </w:tr>
      <w:tr w:rsidR="00BD247D"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jc w:val="center"/>
              <w:rPr>
                <w:rFonts w:ascii="Times New Roman" w:hAnsi="Times New Roman"/>
                <w:sz w:val="24"/>
                <w:szCs w:val="24"/>
              </w:rPr>
            </w:pPr>
            <w:r w:rsidRPr="00566C0A">
              <w:rPr>
                <w:rFonts w:ascii="Times New Roman" w:hAnsi="Times New Roman"/>
                <w:sz w:val="24"/>
                <w:szCs w:val="24"/>
              </w:rPr>
              <w:t>35.</w:t>
            </w:r>
          </w:p>
        </w:tc>
        <w:tc>
          <w:tcPr>
            <w:tcW w:w="2689"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widowControl w:val="0"/>
              <w:autoSpaceDE w:val="0"/>
              <w:autoSpaceDN w:val="0"/>
              <w:adjustRightInd w:val="0"/>
            </w:pPr>
            <w:r w:rsidRPr="00566C0A">
              <w:t>Нормативный правовой акт, порядок предоста</w:t>
            </w:r>
            <w:r w:rsidRPr="00566C0A">
              <w:t>в</w:t>
            </w:r>
            <w:r w:rsidRPr="00566C0A">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BD247D"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widowControl w:val="0"/>
              <w:autoSpaceDE w:val="0"/>
              <w:autoSpaceDN w:val="0"/>
              <w:adjustRightInd w:val="0"/>
              <w:jc w:val="both"/>
            </w:pPr>
            <w:r w:rsidRPr="00566C0A">
              <w:t>Порядок предоставления субсидий из республика</w:t>
            </w:r>
            <w:r w:rsidRPr="00566C0A">
              <w:t>н</w:t>
            </w:r>
            <w:r w:rsidRPr="00566C0A">
              <w:t xml:space="preserve">ского бюджета Республики Тыва </w:t>
            </w:r>
            <w:bookmarkStart w:id="14" w:name="_Hlk158113126"/>
            <w:r w:rsidRPr="00566C0A">
              <w:t xml:space="preserve">на финансовое обеспечение (возмещение) </w:t>
            </w:r>
            <w:bookmarkStart w:id="15" w:name="_Hlk158111516"/>
            <w:bookmarkStart w:id="16" w:name="_Hlk158113101"/>
            <w:bookmarkEnd w:id="14"/>
            <w:r w:rsidRPr="00566C0A">
              <w:t>части затрат на прои</w:t>
            </w:r>
            <w:r w:rsidRPr="00566C0A">
              <w:t>з</w:t>
            </w:r>
            <w:r w:rsidRPr="00566C0A">
              <w:t>водство и реализацию грубой и полугрубой овечьей шерсти</w:t>
            </w:r>
            <w:bookmarkEnd w:id="15"/>
            <w:bookmarkEnd w:id="16"/>
          </w:p>
        </w:tc>
        <w:tc>
          <w:tcPr>
            <w:tcW w:w="1441"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p>
        </w:tc>
      </w:tr>
      <w:tr w:rsidR="00BD247D"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jc w:val="center"/>
              <w:rPr>
                <w:rFonts w:ascii="Times New Roman" w:hAnsi="Times New Roman"/>
                <w:sz w:val="24"/>
                <w:szCs w:val="24"/>
              </w:rPr>
            </w:pPr>
            <w:r w:rsidRPr="00566C0A">
              <w:rPr>
                <w:rFonts w:ascii="Times New Roman" w:hAnsi="Times New Roman"/>
                <w:sz w:val="24"/>
                <w:szCs w:val="24"/>
              </w:rPr>
              <w:t>36.</w:t>
            </w:r>
          </w:p>
        </w:tc>
        <w:tc>
          <w:tcPr>
            <w:tcW w:w="2689"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widowControl w:val="0"/>
              <w:autoSpaceDE w:val="0"/>
              <w:autoSpaceDN w:val="0"/>
              <w:adjustRightInd w:val="0"/>
            </w:pPr>
            <w:r w:rsidRPr="00566C0A">
              <w:t>Нормативный правовой акт, порядок предоста</w:t>
            </w:r>
            <w:r w:rsidRPr="00566C0A">
              <w:t>в</w:t>
            </w:r>
            <w:r w:rsidRPr="00566C0A">
              <w:t>ления субсидии</w:t>
            </w:r>
          </w:p>
        </w:tc>
        <w:tc>
          <w:tcPr>
            <w:tcW w:w="2138" w:type="dxa"/>
            <w:tcBorders>
              <w:top w:val="single" w:sz="4" w:space="0" w:color="auto"/>
              <w:left w:val="single" w:sz="4" w:space="0" w:color="auto"/>
              <w:bottom w:val="single" w:sz="4" w:space="0" w:color="auto"/>
              <w:right w:val="single" w:sz="4" w:space="0" w:color="auto"/>
            </w:tcBorders>
          </w:tcPr>
          <w:p w:rsidR="00826161"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 xml:space="preserve">постановление Правительства </w:t>
            </w:r>
          </w:p>
          <w:p w:rsidR="00BD247D" w:rsidRPr="00566C0A" w:rsidRDefault="00826161"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widowControl w:val="0"/>
              <w:autoSpaceDE w:val="0"/>
              <w:autoSpaceDN w:val="0"/>
              <w:adjustRightInd w:val="0"/>
              <w:jc w:val="both"/>
            </w:pPr>
            <w:r w:rsidRPr="00566C0A">
              <w:t>Порядок предоставления субсидий из республика</w:t>
            </w:r>
            <w:r w:rsidRPr="00566C0A">
              <w:t>н</w:t>
            </w:r>
            <w:r w:rsidRPr="00566C0A">
              <w:t>ского бюджета Республики Тыва на финансовое обеспечение (возмещение) части затрат, связанных с обеспечением животноводческих стоянок вод</w:t>
            </w:r>
            <w:r w:rsidRPr="00566C0A">
              <w:t>о</w:t>
            </w:r>
            <w:r w:rsidRPr="00566C0A">
              <w:t>снабжением, подключением к линиям электропер</w:t>
            </w:r>
            <w:r w:rsidRPr="00566C0A">
              <w:t>е</w:t>
            </w:r>
            <w:r w:rsidRPr="00566C0A">
              <w:t>дачи или приобретением альтернативного источн</w:t>
            </w:r>
            <w:r w:rsidRPr="00566C0A">
              <w:t>и</w:t>
            </w:r>
            <w:r w:rsidRPr="00566C0A">
              <w:t>ка электроэнергии</w:t>
            </w:r>
          </w:p>
        </w:tc>
        <w:tc>
          <w:tcPr>
            <w:tcW w:w="1441"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Министерство</w:t>
            </w:r>
          </w:p>
          <w:p w:rsidR="00BD247D" w:rsidRPr="00566C0A" w:rsidRDefault="00BD247D" w:rsidP="00566C0A">
            <w:pPr>
              <w:pStyle w:val="ConsPlusNormal0"/>
              <w:rPr>
                <w:rFonts w:ascii="Times New Roman" w:hAnsi="Times New Roman"/>
                <w:sz w:val="24"/>
                <w:szCs w:val="24"/>
              </w:rPr>
            </w:pPr>
            <w:r w:rsidRPr="00566C0A">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BD247D" w:rsidRPr="00566C0A" w:rsidRDefault="00BD247D" w:rsidP="00566C0A">
            <w:pPr>
              <w:pStyle w:val="ConsPlusNormal0"/>
              <w:rPr>
                <w:rFonts w:ascii="Times New Roman" w:hAnsi="Times New Roman"/>
                <w:sz w:val="24"/>
                <w:szCs w:val="24"/>
              </w:rPr>
            </w:pPr>
          </w:p>
        </w:tc>
      </w:tr>
      <w:tr w:rsidR="00480B67" w:rsidRPr="00566C0A" w:rsidTr="00BD247D">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480B67" w:rsidRPr="00566C0A" w:rsidRDefault="00480B67" w:rsidP="00566C0A">
            <w:pPr>
              <w:pStyle w:val="ConsPlusNormal0"/>
              <w:jc w:val="center"/>
              <w:rPr>
                <w:rFonts w:ascii="Times New Roman" w:hAnsi="Times New Roman"/>
                <w:sz w:val="24"/>
                <w:szCs w:val="24"/>
              </w:rPr>
            </w:pPr>
            <w:r w:rsidRPr="00566C0A">
              <w:rPr>
                <w:rFonts w:ascii="Times New Roman" w:hAnsi="Times New Roman"/>
                <w:sz w:val="24"/>
                <w:szCs w:val="24"/>
              </w:rPr>
              <w:t>37.</w:t>
            </w:r>
          </w:p>
        </w:tc>
        <w:tc>
          <w:tcPr>
            <w:tcW w:w="2689" w:type="dxa"/>
            <w:tcBorders>
              <w:top w:val="single" w:sz="4" w:space="0" w:color="auto"/>
              <w:left w:val="single" w:sz="4" w:space="0" w:color="auto"/>
              <w:bottom w:val="single" w:sz="4" w:space="0" w:color="auto"/>
              <w:right w:val="single" w:sz="4" w:space="0" w:color="auto"/>
            </w:tcBorders>
          </w:tcPr>
          <w:p w:rsidR="00480B67" w:rsidRPr="00566C0A" w:rsidRDefault="00480B67" w:rsidP="00566C0A">
            <w:pPr>
              <w:widowControl w:val="0"/>
              <w:autoSpaceDE w:val="0"/>
              <w:autoSpaceDN w:val="0"/>
              <w:adjustRightInd w:val="0"/>
            </w:pPr>
            <w:r w:rsidRPr="00566C0A">
              <w:t xml:space="preserve">Нормативный правовой </w:t>
            </w:r>
            <w:r w:rsidRPr="00566C0A">
              <w:lastRenderedPageBreak/>
              <w:t>акт, порядок предоста</w:t>
            </w:r>
            <w:r w:rsidRPr="00566C0A">
              <w:t>в</w:t>
            </w:r>
            <w:r w:rsidRPr="00566C0A">
              <w:t>ления субсидии</w:t>
            </w:r>
          </w:p>
        </w:tc>
        <w:tc>
          <w:tcPr>
            <w:tcW w:w="2138" w:type="dxa"/>
            <w:tcBorders>
              <w:top w:val="single" w:sz="4" w:space="0" w:color="auto"/>
              <w:left w:val="single" w:sz="4" w:space="0" w:color="auto"/>
              <w:bottom w:val="single" w:sz="4" w:space="0" w:color="auto"/>
              <w:right w:val="single" w:sz="4" w:space="0" w:color="auto"/>
            </w:tcBorders>
          </w:tcPr>
          <w:p w:rsidR="00480B67" w:rsidRPr="00566C0A" w:rsidRDefault="00480B67" w:rsidP="00566C0A">
            <w:pPr>
              <w:pStyle w:val="ConsPlusNormal0"/>
              <w:rPr>
                <w:rFonts w:ascii="Times New Roman" w:hAnsi="Times New Roman"/>
                <w:sz w:val="24"/>
                <w:szCs w:val="24"/>
              </w:rPr>
            </w:pPr>
            <w:r w:rsidRPr="00566C0A">
              <w:rPr>
                <w:rFonts w:ascii="Times New Roman" w:hAnsi="Times New Roman"/>
                <w:sz w:val="24"/>
                <w:szCs w:val="24"/>
              </w:rPr>
              <w:lastRenderedPageBreak/>
              <w:t xml:space="preserve">постановление </w:t>
            </w:r>
            <w:r w:rsidRPr="00566C0A">
              <w:rPr>
                <w:rFonts w:ascii="Times New Roman" w:hAnsi="Times New Roman"/>
                <w:sz w:val="24"/>
                <w:szCs w:val="24"/>
              </w:rPr>
              <w:lastRenderedPageBreak/>
              <w:t xml:space="preserve">Правительства </w:t>
            </w:r>
          </w:p>
          <w:p w:rsidR="00480B67" w:rsidRPr="00566C0A" w:rsidRDefault="00480B67" w:rsidP="00566C0A">
            <w:pPr>
              <w:pStyle w:val="ConsPlusNormal0"/>
              <w:rPr>
                <w:rFonts w:ascii="Times New Roman" w:hAnsi="Times New Roman"/>
                <w:sz w:val="24"/>
                <w:szCs w:val="24"/>
              </w:rPr>
            </w:pPr>
            <w:r w:rsidRPr="00566C0A">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rsidR="00480B67" w:rsidRPr="00566C0A" w:rsidRDefault="00480B67" w:rsidP="00566C0A">
            <w:pPr>
              <w:widowControl w:val="0"/>
              <w:autoSpaceDE w:val="0"/>
              <w:autoSpaceDN w:val="0"/>
              <w:adjustRightInd w:val="0"/>
              <w:jc w:val="both"/>
              <w:rPr>
                <w:bCs/>
              </w:rPr>
            </w:pPr>
            <w:r w:rsidRPr="00566C0A">
              <w:lastRenderedPageBreak/>
              <w:t xml:space="preserve">Порядок </w:t>
            </w:r>
            <w:r w:rsidRPr="009D6A0D">
              <w:rPr>
                <w:bCs/>
              </w:rPr>
              <w:t>субсидий из республиканского бюджет</w:t>
            </w:r>
            <w:r w:rsidRPr="009D6A0D">
              <w:rPr>
                <w:bCs/>
              </w:rPr>
              <w:t>а</w:t>
            </w:r>
            <w:r w:rsidRPr="009D6A0D">
              <w:rPr>
                <w:bCs/>
              </w:rPr>
              <w:lastRenderedPageBreak/>
              <w:t>Республики Тыва на финансовое обеспечение (во</w:t>
            </w:r>
            <w:r w:rsidRPr="009D6A0D">
              <w:rPr>
                <w:bCs/>
              </w:rPr>
              <w:t>з</w:t>
            </w:r>
            <w:r w:rsidRPr="009D6A0D">
              <w:rPr>
                <w:bCs/>
              </w:rPr>
              <w:t xml:space="preserve">мещение) части затрат </w:t>
            </w:r>
            <w:r w:rsidRPr="009D6A0D">
              <w:t>на содержание отдельных видов сельскохозяйственных животных</w:t>
            </w:r>
          </w:p>
        </w:tc>
        <w:tc>
          <w:tcPr>
            <w:tcW w:w="1441" w:type="dxa"/>
            <w:tcBorders>
              <w:top w:val="single" w:sz="4" w:space="0" w:color="auto"/>
              <w:left w:val="single" w:sz="4" w:space="0" w:color="auto"/>
              <w:bottom w:val="single" w:sz="4" w:space="0" w:color="auto"/>
              <w:right w:val="single" w:sz="4" w:space="0" w:color="auto"/>
            </w:tcBorders>
          </w:tcPr>
          <w:p w:rsidR="00480B67" w:rsidRPr="00566C0A" w:rsidRDefault="00480B67"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480B67" w:rsidRPr="00480B67" w:rsidRDefault="00480B67" w:rsidP="00566C0A">
            <w:pPr>
              <w:pStyle w:val="ConsPlusNormal0"/>
              <w:rPr>
                <w:rFonts w:ascii="Times New Roman" w:hAnsi="Times New Roman"/>
              </w:rPr>
            </w:pPr>
            <w:r w:rsidRPr="00480B67">
              <w:rPr>
                <w:rFonts w:ascii="Times New Roman" w:hAnsi="Times New Roman"/>
              </w:rPr>
              <w:t>Министерство</w:t>
            </w:r>
          </w:p>
          <w:p w:rsidR="00480B67" w:rsidRPr="00566C0A" w:rsidRDefault="00480B67" w:rsidP="00566C0A">
            <w:pPr>
              <w:pStyle w:val="ConsPlusNormal0"/>
              <w:rPr>
                <w:rFonts w:ascii="Times New Roman" w:hAnsi="Times New Roman"/>
                <w:sz w:val="24"/>
                <w:szCs w:val="24"/>
              </w:rPr>
            </w:pPr>
            <w:r w:rsidRPr="00566C0A">
              <w:rPr>
                <w:rFonts w:ascii="Times New Roman" w:hAnsi="Times New Roman"/>
                <w:sz w:val="24"/>
                <w:szCs w:val="24"/>
              </w:rPr>
              <w:lastRenderedPageBreak/>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rsidR="00480B67" w:rsidRPr="00566C0A" w:rsidRDefault="00480B67" w:rsidP="00566C0A">
            <w:pPr>
              <w:pStyle w:val="ConsPlusNormal0"/>
              <w:rPr>
                <w:rFonts w:ascii="Times New Roman" w:hAnsi="Times New Roman"/>
                <w:sz w:val="24"/>
                <w:szCs w:val="24"/>
              </w:rPr>
            </w:pPr>
          </w:p>
        </w:tc>
      </w:tr>
      <w:tr w:rsidR="00480B67" w:rsidRPr="00566C0A" w:rsidTr="00BD247D">
        <w:trPr>
          <w:trHeight w:val="20"/>
          <w:jc w:val="center"/>
        </w:trPr>
        <w:tc>
          <w:tcPr>
            <w:tcW w:w="567" w:type="dxa"/>
            <w:tcBorders>
              <w:top w:val="single" w:sz="4" w:space="0" w:color="auto"/>
            </w:tcBorders>
          </w:tcPr>
          <w:p w:rsidR="00480B67" w:rsidRPr="00566C0A" w:rsidRDefault="00480B67" w:rsidP="00566C0A">
            <w:pPr>
              <w:pStyle w:val="ConsPlusNormal0"/>
              <w:jc w:val="center"/>
              <w:rPr>
                <w:rFonts w:ascii="Times New Roman" w:hAnsi="Times New Roman"/>
                <w:sz w:val="24"/>
                <w:szCs w:val="24"/>
              </w:rPr>
            </w:pPr>
          </w:p>
        </w:tc>
        <w:tc>
          <w:tcPr>
            <w:tcW w:w="2689" w:type="dxa"/>
            <w:tcBorders>
              <w:top w:val="single" w:sz="4" w:space="0" w:color="auto"/>
            </w:tcBorders>
          </w:tcPr>
          <w:p w:rsidR="00480B67" w:rsidRPr="00566C0A" w:rsidRDefault="00480B67" w:rsidP="00566C0A">
            <w:pPr>
              <w:widowControl w:val="0"/>
              <w:autoSpaceDE w:val="0"/>
              <w:autoSpaceDN w:val="0"/>
              <w:adjustRightInd w:val="0"/>
            </w:pPr>
          </w:p>
        </w:tc>
        <w:tc>
          <w:tcPr>
            <w:tcW w:w="2138" w:type="dxa"/>
            <w:tcBorders>
              <w:top w:val="single" w:sz="4" w:space="0" w:color="auto"/>
            </w:tcBorders>
          </w:tcPr>
          <w:p w:rsidR="00480B67" w:rsidRPr="00566C0A" w:rsidRDefault="00480B67" w:rsidP="00566C0A">
            <w:pPr>
              <w:pStyle w:val="ConsPlusNormal0"/>
              <w:rPr>
                <w:rFonts w:ascii="Times New Roman" w:hAnsi="Times New Roman"/>
                <w:sz w:val="24"/>
                <w:szCs w:val="24"/>
              </w:rPr>
            </w:pPr>
          </w:p>
        </w:tc>
        <w:tc>
          <w:tcPr>
            <w:tcW w:w="5516" w:type="dxa"/>
            <w:tcBorders>
              <w:top w:val="single" w:sz="4" w:space="0" w:color="auto"/>
            </w:tcBorders>
          </w:tcPr>
          <w:p w:rsidR="00480B67" w:rsidRPr="00566C0A" w:rsidRDefault="00480B67" w:rsidP="00566C0A">
            <w:pPr>
              <w:widowControl w:val="0"/>
              <w:autoSpaceDE w:val="0"/>
              <w:autoSpaceDN w:val="0"/>
              <w:adjustRightInd w:val="0"/>
              <w:jc w:val="both"/>
            </w:pPr>
          </w:p>
        </w:tc>
        <w:tc>
          <w:tcPr>
            <w:tcW w:w="1441" w:type="dxa"/>
            <w:tcBorders>
              <w:top w:val="single" w:sz="4" w:space="0" w:color="auto"/>
            </w:tcBorders>
          </w:tcPr>
          <w:p w:rsidR="00480B67" w:rsidRPr="00566C0A" w:rsidRDefault="00480B67" w:rsidP="00566C0A">
            <w:pPr>
              <w:pStyle w:val="ConsPlusNormal0"/>
              <w:rPr>
                <w:rFonts w:ascii="Times New Roman" w:hAnsi="Times New Roman"/>
                <w:sz w:val="24"/>
                <w:szCs w:val="24"/>
              </w:rPr>
            </w:pPr>
          </w:p>
        </w:tc>
        <w:tc>
          <w:tcPr>
            <w:tcW w:w="2245" w:type="dxa"/>
            <w:tcBorders>
              <w:top w:val="single" w:sz="4" w:space="0" w:color="auto"/>
            </w:tcBorders>
          </w:tcPr>
          <w:p w:rsidR="00480B67" w:rsidRPr="00566C0A" w:rsidRDefault="00480B67" w:rsidP="00566C0A">
            <w:pPr>
              <w:pStyle w:val="ConsPlusNormal0"/>
              <w:rPr>
                <w:rFonts w:ascii="Times New Roman" w:hAnsi="Times New Roman"/>
                <w:sz w:val="24"/>
                <w:szCs w:val="24"/>
              </w:rPr>
            </w:pPr>
          </w:p>
        </w:tc>
        <w:tc>
          <w:tcPr>
            <w:tcW w:w="1559" w:type="dxa"/>
            <w:tcBorders>
              <w:top w:val="single" w:sz="4" w:space="0" w:color="auto"/>
            </w:tcBorders>
          </w:tcPr>
          <w:p w:rsidR="00480B67" w:rsidRPr="00566C0A" w:rsidRDefault="00480B67" w:rsidP="00566C0A">
            <w:pPr>
              <w:pStyle w:val="ConsPlusNormal0"/>
              <w:jc w:val="right"/>
              <w:rPr>
                <w:rFonts w:ascii="Times New Roman" w:hAnsi="Times New Roman"/>
                <w:sz w:val="24"/>
                <w:szCs w:val="24"/>
              </w:rPr>
            </w:pPr>
            <w:r w:rsidRPr="00566C0A">
              <w:rPr>
                <w:rFonts w:ascii="Times New Roman" w:hAnsi="Times New Roman"/>
                <w:sz w:val="24"/>
                <w:szCs w:val="24"/>
              </w:rPr>
              <w:t>»;</w:t>
            </w:r>
          </w:p>
        </w:tc>
      </w:tr>
    </w:tbl>
    <w:p w:rsidR="00767F37" w:rsidRPr="00566C0A" w:rsidRDefault="00767F37" w:rsidP="00566C0A">
      <w:pPr>
        <w:tabs>
          <w:tab w:val="left" w:pos="5710"/>
        </w:tabs>
        <w:rPr>
          <w:sz w:val="28"/>
          <w:szCs w:val="28"/>
        </w:rPr>
      </w:pPr>
    </w:p>
    <w:p w:rsidR="00AE2AE1" w:rsidRPr="00566C0A" w:rsidRDefault="00AE2AE1" w:rsidP="00566C0A">
      <w:pPr>
        <w:tabs>
          <w:tab w:val="left" w:pos="5710"/>
        </w:tabs>
        <w:rPr>
          <w:sz w:val="28"/>
          <w:szCs w:val="28"/>
        </w:rPr>
        <w:sectPr w:rsidR="00AE2AE1" w:rsidRPr="00566C0A" w:rsidSect="00767F37">
          <w:pgSz w:w="16838" w:h="11906" w:orient="landscape"/>
          <w:pgMar w:top="1134" w:right="567" w:bottom="1134" w:left="567" w:header="709" w:footer="709" w:gutter="0"/>
          <w:cols w:space="708"/>
          <w:docGrid w:linePitch="360"/>
        </w:sectPr>
      </w:pPr>
    </w:p>
    <w:p w:rsidR="00767F37" w:rsidRPr="00566C0A" w:rsidRDefault="00767F37" w:rsidP="00566C0A">
      <w:pPr>
        <w:tabs>
          <w:tab w:val="left" w:pos="5710"/>
        </w:tabs>
        <w:spacing w:line="276" w:lineRule="auto"/>
        <w:ind w:firstLine="709"/>
        <w:jc w:val="both"/>
        <w:rPr>
          <w:sz w:val="28"/>
          <w:szCs w:val="28"/>
        </w:rPr>
      </w:pPr>
      <w:r w:rsidRPr="00566C0A">
        <w:rPr>
          <w:sz w:val="28"/>
          <w:szCs w:val="28"/>
        </w:rPr>
        <w:lastRenderedPageBreak/>
        <w:t xml:space="preserve">2) </w:t>
      </w:r>
      <w:r w:rsidR="00E72866" w:rsidRPr="00566C0A">
        <w:rPr>
          <w:sz w:val="28"/>
          <w:szCs w:val="28"/>
        </w:rPr>
        <w:t>п</w:t>
      </w:r>
      <w:r w:rsidR="004F6FCC" w:rsidRPr="00566C0A">
        <w:rPr>
          <w:sz w:val="28"/>
          <w:szCs w:val="28"/>
        </w:rPr>
        <w:t>оказатели государственной программы Республики Тыва «Развитие сел</w:t>
      </w:r>
      <w:r w:rsidR="004F6FCC" w:rsidRPr="00566C0A">
        <w:rPr>
          <w:sz w:val="28"/>
          <w:szCs w:val="28"/>
        </w:rPr>
        <w:t>ь</w:t>
      </w:r>
      <w:r w:rsidR="004F6FCC" w:rsidRPr="00566C0A">
        <w:rPr>
          <w:sz w:val="28"/>
          <w:szCs w:val="28"/>
        </w:rPr>
        <w:t xml:space="preserve">ского хозяйства и регулирование рынков сельскохозяйственной продукции, сырья и </w:t>
      </w:r>
      <w:proofErr w:type="spellStart"/>
      <w:r w:rsidR="004F6FCC" w:rsidRPr="00566C0A">
        <w:rPr>
          <w:sz w:val="28"/>
          <w:szCs w:val="28"/>
        </w:rPr>
        <w:t>продовольствияв</w:t>
      </w:r>
      <w:proofErr w:type="spellEnd"/>
      <w:r w:rsidR="004F6FCC" w:rsidRPr="00566C0A">
        <w:rPr>
          <w:sz w:val="28"/>
          <w:szCs w:val="28"/>
        </w:rPr>
        <w:t xml:space="preserve"> Республике Тыва»,</w:t>
      </w:r>
      <w:r w:rsidR="001D59DD" w:rsidRPr="00566C0A">
        <w:rPr>
          <w:sz w:val="28"/>
          <w:szCs w:val="28"/>
        </w:rPr>
        <w:t xml:space="preserve"> установленные приложением </w:t>
      </w:r>
      <w:r w:rsidR="004F6FCC" w:rsidRPr="00566C0A">
        <w:rPr>
          <w:sz w:val="28"/>
          <w:szCs w:val="28"/>
        </w:rPr>
        <w:t>№1к государс</w:t>
      </w:r>
      <w:r w:rsidR="004F6FCC" w:rsidRPr="00566C0A">
        <w:rPr>
          <w:sz w:val="28"/>
          <w:szCs w:val="28"/>
        </w:rPr>
        <w:t>т</w:t>
      </w:r>
      <w:r w:rsidR="004F6FCC" w:rsidRPr="00566C0A">
        <w:rPr>
          <w:sz w:val="28"/>
          <w:szCs w:val="28"/>
        </w:rPr>
        <w:t xml:space="preserve">венной программе Республики Тыва«Развитие сельского хозяйства и регулирование </w:t>
      </w:r>
      <w:proofErr w:type="spellStart"/>
      <w:r w:rsidR="004F6FCC" w:rsidRPr="00566C0A">
        <w:rPr>
          <w:sz w:val="28"/>
          <w:szCs w:val="28"/>
        </w:rPr>
        <w:t>рынковсельскохозяйственной</w:t>
      </w:r>
      <w:proofErr w:type="spellEnd"/>
      <w:r w:rsidR="004F6FCC" w:rsidRPr="00566C0A">
        <w:rPr>
          <w:sz w:val="28"/>
          <w:szCs w:val="28"/>
        </w:rPr>
        <w:t xml:space="preserve"> </w:t>
      </w:r>
      <w:proofErr w:type="spellStart"/>
      <w:r w:rsidR="004F6FCC" w:rsidRPr="00566C0A">
        <w:rPr>
          <w:sz w:val="28"/>
          <w:szCs w:val="28"/>
        </w:rPr>
        <w:t>продукции,сырья</w:t>
      </w:r>
      <w:proofErr w:type="spellEnd"/>
      <w:r w:rsidR="004F6FCC" w:rsidRPr="00566C0A">
        <w:rPr>
          <w:sz w:val="28"/>
          <w:szCs w:val="28"/>
        </w:rPr>
        <w:t xml:space="preserve"> и продовольствия в Республике Т</w:t>
      </w:r>
      <w:r w:rsidR="004F6FCC" w:rsidRPr="00566C0A">
        <w:rPr>
          <w:sz w:val="28"/>
          <w:szCs w:val="28"/>
        </w:rPr>
        <w:t>ы</w:t>
      </w:r>
      <w:r w:rsidR="004F6FCC" w:rsidRPr="00566C0A">
        <w:rPr>
          <w:sz w:val="28"/>
          <w:szCs w:val="28"/>
        </w:rPr>
        <w:t>ва» изложить в следующей редакции:</w:t>
      </w:r>
    </w:p>
    <w:p w:rsidR="00767F37" w:rsidRPr="00566C0A" w:rsidRDefault="00767F37" w:rsidP="00566C0A">
      <w:pPr>
        <w:tabs>
          <w:tab w:val="left" w:pos="5710"/>
        </w:tabs>
        <w:rPr>
          <w:sz w:val="28"/>
          <w:szCs w:val="28"/>
        </w:rPr>
      </w:pPr>
    </w:p>
    <w:p w:rsidR="00767F37" w:rsidRPr="00566C0A" w:rsidRDefault="00767F37" w:rsidP="00566C0A">
      <w:pPr>
        <w:tabs>
          <w:tab w:val="left" w:pos="5710"/>
        </w:tabs>
        <w:rPr>
          <w:sz w:val="28"/>
          <w:szCs w:val="28"/>
        </w:rPr>
        <w:sectPr w:rsidR="00767F37" w:rsidRPr="00566C0A" w:rsidSect="00793AC1">
          <w:pgSz w:w="11906" w:h="16838"/>
          <w:pgMar w:top="1134" w:right="566" w:bottom="851" w:left="1134" w:header="709" w:footer="709" w:gutter="0"/>
          <w:cols w:space="708"/>
          <w:docGrid w:linePitch="360"/>
        </w:sectPr>
      </w:pPr>
    </w:p>
    <w:p w:rsidR="002068B3" w:rsidRPr="00566C0A" w:rsidRDefault="00AF65A4" w:rsidP="00566C0A">
      <w:pPr>
        <w:ind w:left="10206"/>
        <w:jc w:val="center"/>
        <w:rPr>
          <w:sz w:val="28"/>
          <w:szCs w:val="28"/>
        </w:rPr>
      </w:pPr>
      <w:bookmarkStart w:id="17" w:name="_Hlk159078213"/>
      <w:r w:rsidRPr="00566C0A">
        <w:rPr>
          <w:sz w:val="28"/>
          <w:szCs w:val="28"/>
        </w:rPr>
        <w:lastRenderedPageBreak/>
        <w:t>«</w:t>
      </w:r>
      <w:r w:rsidR="002068B3" w:rsidRPr="00566C0A">
        <w:rPr>
          <w:sz w:val="28"/>
          <w:szCs w:val="28"/>
        </w:rPr>
        <w:t xml:space="preserve">Приложение </w:t>
      </w:r>
      <w:r w:rsidR="00D01D6A" w:rsidRPr="00566C0A">
        <w:rPr>
          <w:sz w:val="28"/>
          <w:szCs w:val="28"/>
        </w:rPr>
        <w:t>№1</w:t>
      </w:r>
    </w:p>
    <w:p w:rsidR="0057794E" w:rsidRPr="00566C0A" w:rsidRDefault="002068B3" w:rsidP="00566C0A">
      <w:pPr>
        <w:ind w:left="10206"/>
        <w:jc w:val="center"/>
        <w:rPr>
          <w:sz w:val="28"/>
          <w:szCs w:val="28"/>
        </w:rPr>
      </w:pPr>
      <w:r w:rsidRPr="00566C0A">
        <w:rPr>
          <w:sz w:val="28"/>
          <w:szCs w:val="28"/>
        </w:rPr>
        <w:t xml:space="preserve">к </w:t>
      </w:r>
      <w:r w:rsidR="001D797F" w:rsidRPr="00566C0A">
        <w:rPr>
          <w:sz w:val="28"/>
          <w:szCs w:val="28"/>
        </w:rPr>
        <w:t xml:space="preserve">государственной программе Республики Тыва«Развитие сельского хозяйства и </w:t>
      </w:r>
    </w:p>
    <w:p w:rsidR="0057794E" w:rsidRPr="00566C0A" w:rsidRDefault="001D797F" w:rsidP="00566C0A">
      <w:pPr>
        <w:ind w:left="10206"/>
        <w:jc w:val="center"/>
        <w:rPr>
          <w:sz w:val="28"/>
          <w:szCs w:val="28"/>
        </w:rPr>
      </w:pPr>
      <w:r w:rsidRPr="00566C0A">
        <w:rPr>
          <w:sz w:val="28"/>
          <w:szCs w:val="28"/>
        </w:rPr>
        <w:t xml:space="preserve">регулирование </w:t>
      </w:r>
      <w:proofErr w:type="spellStart"/>
      <w:r w:rsidRPr="00566C0A">
        <w:rPr>
          <w:sz w:val="28"/>
          <w:szCs w:val="28"/>
        </w:rPr>
        <w:t>рынковсельскохозяйственной</w:t>
      </w:r>
      <w:proofErr w:type="spellEnd"/>
      <w:r w:rsidRPr="00566C0A">
        <w:rPr>
          <w:sz w:val="28"/>
          <w:szCs w:val="28"/>
        </w:rPr>
        <w:t xml:space="preserve"> </w:t>
      </w:r>
      <w:proofErr w:type="spellStart"/>
      <w:r w:rsidRPr="00566C0A">
        <w:rPr>
          <w:sz w:val="28"/>
          <w:szCs w:val="28"/>
        </w:rPr>
        <w:t>продукции,сырья</w:t>
      </w:r>
      <w:proofErr w:type="spellEnd"/>
      <w:r w:rsidRPr="00566C0A">
        <w:rPr>
          <w:sz w:val="28"/>
          <w:szCs w:val="28"/>
        </w:rPr>
        <w:t xml:space="preserve"> и продовольствия </w:t>
      </w:r>
    </w:p>
    <w:p w:rsidR="001D797F" w:rsidRPr="00566C0A" w:rsidRDefault="001D797F" w:rsidP="00566C0A">
      <w:pPr>
        <w:ind w:left="10206"/>
        <w:jc w:val="center"/>
        <w:rPr>
          <w:sz w:val="28"/>
          <w:szCs w:val="28"/>
        </w:rPr>
      </w:pPr>
      <w:r w:rsidRPr="00566C0A">
        <w:rPr>
          <w:sz w:val="28"/>
          <w:szCs w:val="28"/>
        </w:rPr>
        <w:t>в Республике Тыва»</w:t>
      </w:r>
    </w:p>
    <w:bookmarkEnd w:id="17"/>
    <w:p w:rsidR="002068B3" w:rsidRPr="00566C0A" w:rsidRDefault="002068B3" w:rsidP="00566C0A">
      <w:pPr>
        <w:ind w:left="10206"/>
        <w:jc w:val="center"/>
        <w:rPr>
          <w:sz w:val="28"/>
          <w:szCs w:val="28"/>
        </w:rPr>
      </w:pPr>
    </w:p>
    <w:p w:rsidR="004F6FCC" w:rsidRPr="00566C0A" w:rsidRDefault="004F6FCC" w:rsidP="00566C0A">
      <w:pPr>
        <w:jc w:val="center"/>
        <w:rPr>
          <w:sz w:val="28"/>
          <w:szCs w:val="28"/>
        </w:rPr>
      </w:pPr>
    </w:p>
    <w:p w:rsidR="00293CDF" w:rsidRPr="00566C0A" w:rsidRDefault="00293CDF" w:rsidP="00566C0A">
      <w:pPr>
        <w:jc w:val="center"/>
        <w:rPr>
          <w:sz w:val="28"/>
          <w:szCs w:val="28"/>
        </w:rPr>
      </w:pPr>
      <w:r w:rsidRPr="00566C0A">
        <w:rPr>
          <w:sz w:val="28"/>
          <w:szCs w:val="28"/>
        </w:rPr>
        <w:t>ПОКАЗАТЕЛИ</w:t>
      </w:r>
    </w:p>
    <w:p w:rsidR="0057794E" w:rsidRPr="00566C0A" w:rsidRDefault="00293CDF" w:rsidP="00566C0A">
      <w:pPr>
        <w:jc w:val="center"/>
        <w:rPr>
          <w:sz w:val="28"/>
          <w:szCs w:val="28"/>
        </w:rPr>
      </w:pPr>
      <w:r w:rsidRPr="00566C0A">
        <w:rPr>
          <w:sz w:val="28"/>
          <w:szCs w:val="28"/>
        </w:rPr>
        <w:t>государственной программы Республики Тыва</w:t>
      </w:r>
      <w:r w:rsidR="001C1F87" w:rsidRPr="00566C0A">
        <w:rPr>
          <w:sz w:val="28"/>
          <w:szCs w:val="28"/>
        </w:rPr>
        <w:t>«</w:t>
      </w:r>
      <w:r w:rsidR="008F6E00" w:rsidRPr="00566C0A">
        <w:rPr>
          <w:sz w:val="28"/>
          <w:szCs w:val="28"/>
        </w:rPr>
        <w:t xml:space="preserve">Развитие сельского </w:t>
      </w:r>
    </w:p>
    <w:p w:rsidR="0057794E" w:rsidRPr="00566C0A" w:rsidRDefault="008F6E00" w:rsidP="00566C0A">
      <w:pPr>
        <w:jc w:val="center"/>
        <w:rPr>
          <w:sz w:val="28"/>
          <w:szCs w:val="28"/>
        </w:rPr>
      </w:pPr>
      <w:r w:rsidRPr="00566C0A">
        <w:rPr>
          <w:sz w:val="28"/>
          <w:szCs w:val="28"/>
        </w:rPr>
        <w:t xml:space="preserve">хозяйства и регулирование рынков сельскохозяйственной продукции, </w:t>
      </w:r>
    </w:p>
    <w:p w:rsidR="008F6E00" w:rsidRPr="00566C0A" w:rsidRDefault="008F6E00" w:rsidP="00566C0A">
      <w:pPr>
        <w:jc w:val="center"/>
        <w:rPr>
          <w:sz w:val="28"/>
          <w:szCs w:val="28"/>
        </w:rPr>
      </w:pPr>
      <w:r w:rsidRPr="00566C0A">
        <w:rPr>
          <w:sz w:val="28"/>
          <w:szCs w:val="28"/>
        </w:rPr>
        <w:t xml:space="preserve">сырья и </w:t>
      </w:r>
      <w:proofErr w:type="spellStart"/>
      <w:r w:rsidRPr="00566C0A">
        <w:rPr>
          <w:sz w:val="28"/>
          <w:szCs w:val="28"/>
        </w:rPr>
        <w:t>продовольствияв</w:t>
      </w:r>
      <w:proofErr w:type="spellEnd"/>
      <w:r w:rsidRPr="00566C0A">
        <w:rPr>
          <w:sz w:val="28"/>
          <w:szCs w:val="28"/>
        </w:rPr>
        <w:t xml:space="preserve"> Республике Тыва</w:t>
      </w:r>
      <w:r w:rsidR="001C1F87" w:rsidRPr="00566C0A">
        <w:rPr>
          <w:sz w:val="28"/>
          <w:szCs w:val="28"/>
        </w:rPr>
        <w:t>»</w:t>
      </w:r>
    </w:p>
    <w:p w:rsidR="0057794E" w:rsidRPr="00566C0A" w:rsidRDefault="0057794E" w:rsidP="00566C0A">
      <w:pPr>
        <w:jc w:val="center"/>
        <w:rPr>
          <w:sz w:val="28"/>
          <w:szCs w:val="28"/>
        </w:rPr>
      </w:pPr>
    </w:p>
    <w:tbl>
      <w:tblPr>
        <w:tblW w:w="16155" w:type="dxa"/>
        <w:jc w:val="center"/>
        <w:tblLayout w:type="fixed"/>
        <w:tblCellMar>
          <w:left w:w="62" w:type="dxa"/>
          <w:right w:w="62" w:type="dxa"/>
        </w:tblCellMar>
        <w:tblLook w:val="0000"/>
      </w:tblPr>
      <w:tblGrid>
        <w:gridCol w:w="425"/>
        <w:gridCol w:w="2262"/>
        <w:gridCol w:w="1098"/>
        <w:gridCol w:w="851"/>
        <w:gridCol w:w="886"/>
        <w:gridCol w:w="850"/>
        <w:gridCol w:w="851"/>
        <w:gridCol w:w="850"/>
        <w:gridCol w:w="851"/>
        <w:gridCol w:w="850"/>
        <w:gridCol w:w="853"/>
        <w:gridCol w:w="1878"/>
        <w:gridCol w:w="1588"/>
        <w:gridCol w:w="1192"/>
        <w:gridCol w:w="870"/>
      </w:tblGrid>
      <w:tr w:rsidR="00353E5F" w:rsidRPr="00566C0A" w:rsidTr="00BB37B4">
        <w:trPr>
          <w:trHeight w:val="20"/>
          <w:jc w:val="center"/>
        </w:trPr>
        <w:tc>
          <w:tcPr>
            <w:tcW w:w="425" w:type="dxa"/>
            <w:vMerge w:val="restart"/>
            <w:tcBorders>
              <w:top w:val="single" w:sz="4" w:space="0" w:color="auto"/>
              <w:left w:val="single" w:sz="4" w:space="0" w:color="auto"/>
              <w:bottom w:val="single" w:sz="4" w:space="0" w:color="auto"/>
              <w:right w:val="single" w:sz="4" w:space="0" w:color="auto"/>
            </w:tcBorders>
          </w:tcPr>
          <w:p w:rsidR="00AA0E61" w:rsidRPr="00566C0A" w:rsidRDefault="00464316" w:rsidP="00566C0A">
            <w:pPr>
              <w:jc w:val="center"/>
              <w:rPr>
                <w:sz w:val="22"/>
                <w:szCs w:val="22"/>
              </w:rPr>
            </w:pPr>
            <w:r w:rsidRPr="00566C0A">
              <w:rPr>
                <w:sz w:val="22"/>
                <w:szCs w:val="22"/>
              </w:rPr>
              <w:t>№</w:t>
            </w:r>
            <w:r w:rsidR="00AA0E61" w:rsidRPr="00566C0A">
              <w:rPr>
                <w:sz w:val="22"/>
                <w:szCs w:val="22"/>
              </w:rPr>
              <w:t xml:space="preserve"> п/п</w:t>
            </w:r>
          </w:p>
        </w:tc>
        <w:tc>
          <w:tcPr>
            <w:tcW w:w="2262" w:type="dxa"/>
            <w:vMerge w:val="restart"/>
            <w:tcBorders>
              <w:top w:val="single" w:sz="4" w:space="0" w:color="auto"/>
              <w:left w:val="single" w:sz="4" w:space="0" w:color="auto"/>
              <w:bottom w:val="single" w:sz="4" w:space="0" w:color="auto"/>
              <w:right w:val="single" w:sz="4" w:space="0" w:color="auto"/>
            </w:tcBorders>
          </w:tcPr>
          <w:p w:rsidR="001B27DE" w:rsidRPr="00566C0A" w:rsidRDefault="00AA0E61" w:rsidP="00566C0A">
            <w:pPr>
              <w:jc w:val="center"/>
              <w:rPr>
                <w:sz w:val="22"/>
                <w:szCs w:val="22"/>
              </w:rPr>
            </w:pPr>
            <w:r w:rsidRPr="00566C0A">
              <w:rPr>
                <w:sz w:val="22"/>
                <w:szCs w:val="22"/>
              </w:rPr>
              <w:t xml:space="preserve">Наименование </w:t>
            </w:r>
          </w:p>
          <w:p w:rsidR="00AA0E61" w:rsidRPr="00566C0A" w:rsidRDefault="00AA0E61" w:rsidP="00566C0A">
            <w:pPr>
              <w:jc w:val="center"/>
              <w:rPr>
                <w:sz w:val="22"/>
                <w:szCs w:val="22"/>
              </w:rPr>
            </w:pPr>
            <w:r w:rsidRPr="00566C0A">
              <w:rPr>
                <w:sz w:val="22"/>
                <w:szCs w:val="22"/>
              </w:rPr>
              <w:t xml:space="preserve">показателя </w:t>
            </w:r>
            <w:hyperlink w:anchor="Par543" w:tooltip="&lt;1&gt; Приводятся показатели государственной программы Республики Тыва, характеризующие вклад в достижение национальных целей развития Российской Федерации, установленных для Республики Тыва, приоритетов социально-экономического развития Республики Тыва и обеспеч" w:history="1">
              <w:r w:rsidRPr="00566C0A">
                <w:rPr>
                  <w:sz w:val="22"/>
                  <w:szCs w:val="22"/>
                </w:rPr>
                <w:t>&lt;1&gt;</w:t>
              </w:r>
            </w:hyperlink>
          </w:p>
        </w:tc>
        <w:tc>
          <w:tcPr>
            <w:tcW w:w="1098" w:type="dxa"/>
            <w:vMerge w:val="restart"/>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Единица измер</w:t>
            </w:r>
            <w:r w:rsidRPr="00566C0A">
              <w:rPr>
                <w:sz w:val="22"/>
                <w:szCs w:val="22"/>
              </w:rPr>
              <w:t>е</w:t>
            </w:r>
            <w:r w:rsidRPr="00566C0A">
              <w:rPr>
                <w:sz w:val="22"/>
                <w:szCs w:val="22"/>
              </w:rPr>
              <w:t xml:space="preserve">ния (по </w:t>
            </w:r>
            <w:hyperlink r:id="rId10" w:history="1">
              <w:r w:rsidRPr="00566C0A">
                <w:rPr>
                  <w:sz w:val="22"/>
                  <w:szCs w:val="22"/>
                </w:rPr>
                <w:t>ОКЕИ</w:t>
              </w:r>
            </w:hyperlink>
            <w:r w:rsidRPr="00566C0A">
              <w:rPr>
                <w:sz w:val="22"/>
                <w:szCs w:val="22"/>
              </w:rPr>
              <w:t>)</w:t>
            </w:r>
          </w:p>
        </w:tc>
        <w:tc>
          <w:tcPr>
            <w:tcW w:w="851" w:type="dxa"/>
            <w:vMerge w:val="restart"/>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Баз</w:t>
            </w:r>
            <w:r w:rsidRPr="00566C0A">
              <w:rPr>
                <w:sz w:val="22"/>
                <w:szCs w:val="22"/>
              </w:rPr>
              <w:t>о</w:t>
            </w:r>
            <w:r w:rsidRPr="00566C0A">
              <w:rPr>
                <w:sz w:val="22"/>
                <w:szCs w:val="22"/>
              </w:rPr>
              <w:t>вое знач</w:t>
            </w:r>
            <w:r w:rsidRPr="00566C0A">
              <w:rPr>
                <w:sz w:val="22"/>
                <w:szCs w:val="22"/>
              </w:rPr>
              <w:t>е</w:t>
            </w:r>
            <w:r w:rsidRPr="00566C0A">
              <w:rPr>
                <w:sz w:val="22"/>
                <w:szCs w:val="22"/>
              </w:rPr>
              <w:t xml:space="preserve">ние </w:t>
            </w:r>
            <w:hyperlink w:anchor="Par544" w:tooltip="&lt;2&gt; Здесь и далее в качестве базового значения показателя указывается фактическое значение за год, предшествующий году разработки проекта государственной программы (с учетом этапности реализации государственных программ) на основании данных официального статис" w:history="1">
              <w:r w:rsidRPr="00566C0A">
                <w:rPr>
                  <w:sz w:val="22"/>
                  <w:szCs w:val="22"/>
                </w:rPr>
                <w:t>&lt;2&gt;</w:t>
              </w:r>
            </w:hyperlink>
          </w:p>
        </w:tc>
        <w:tc>
          <w:tcPr>
            <w:tcW w:w="5991" w:type="dxa"/>
            <w:gridSpan w:val="7"/>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Период, год</w:t>
            </w:r>
          </w:p>
        </w:tc>
        <w:tc>
          <w:tcPr>
            <w:tcW w:w="1878" w:type="dxa"/>
            <w:vMerge w:val="restart"/>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 xml:space="preserve">Документ </w:t>
            </w:r>
            <w:hyperlink w:anchor="Par545" w:tooltip="&lt;3&gt; Отражаются документы и (или) решения Главы Республики Тыва, первых заместителей, заместителей Председателя Правительства Республики Тыва, в соответствии с которыми данный показатель определен как приоритетный (Федеральный закон, Указ Президента, Единый пла" w:history="1">
              <w:r w:rsidRPr="00566C0A">
                <w:rPr>
                  <w:sz w:val="22"/>
                  <w:szCs w:val="22"/>
                </w:rPr>
                <w:t>&lt;3&gt;</w:t>
              </w:r>
            </w:hyperlink>
          </w:p>
        </w:tc>
        <w:tc>
          <w:tcPr>
            <w:tcW w:w="1588" w:type="dxa"/>
            <w:vMerge w:val="restart"/>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 xml:space="preserve">Ответственный за достижение показателя </w:t>
            </w:r>
            <w:hyperlink w:anchor="Par546" w:tooltip="&lt;4&gt; Указывается наименование ответственного за достижение показателя органа исполнительной власти, иного государственного органа, организации." w:history="1">
              <w:r w:rsidRPr="00566C0A">
                <w:rPr>
                  <w:sz w:val="22"/>
                  <w:szCs w:val="22"/>
                </w:rPr>
                <w:t>&lt;4&gt;</w:t>
              </w:r>
            </w:hyperlink>
          </w:p>
        </w:tc>
        <w:tc>
          <w:tcPr>
            <w:tcW w:w="1192" w:type="dxa"/>
            <w:vMerge w:val="restart"/>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Связь с показат</w:t>
            </w:r>
            <w:r w:rsidRPr="00566C0A">
              <w:rPr>
                <w:sz w:val="22"/>
                <w:szCs w:val="22"/>
              </w:rPr>
              <w:t>е</w:t>
            </w:r>
            <w:r w:rsidRPr="00566C0A">
              <w:rPr>
                <w:sz w:val="22"/>
                <w:szCs w:val="22"/>
              </w:rPr>
              <w:t>лями н</w:t>
            </w:r>
            <w:r w:rsidRPr="00566C0A">
              <w:rPr>
                <w:sz w:val="22"/>
                <w:szCs w:val="22"/>
              </w:rPr>
              <w:t>а</w:t>
            </w:r>
            <w:r w:rsidRPr="00566C0A">
              <w:rPr>
                <w:sz w:val="22"/>
                <w:szCs w:val="22"/>
              </w:rPr>
              <w:t>ционал</w:t>
            </w:r>
            <w:r w:rsidRPr="00566C0A">
              <w:rPr>
                <w:sz w:val="22"/>
                <w:szCs w:val="22"/>
              </w:rPr>
              <w:t>ь</w:t>
            </w:r>
            <w:r w:rsidRPr="00566C0A">
              <w:rPr>
                <w:sz w:val="22"/>
                <w:szCs w:val="22"/>
              </w:rPr>
              <w:t xml:space="preserve">ных целей </w:t>
            </w:r>
            <w:hyperlink w:anchor="Par547" w:tooltip="&lt;5&gt; Указывается наименование целевых показателей национальных целей, установленных для Республики Тыва, вклад в достижение которых обеспечивает показатель государственной программы Республики Тыва." w:history="1">
              <w:r w:rsidRPr="00566C0A">
                <w:rPr>
                  <w:sz w:val="22"/>
                  <w:szCs w:val="22"/>
                </w:rPr>
                <w:t>&lt;5&gt;</w:t>
              </w:r>
            </w:hyperlink>
          </w:p>
        </w:tc>
        <w:tc>
          <w:tcPr>
            <w:tcW w:w="870" w:type="dxa"/>
            <w:vMerge w:val="restart"/>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И</w:t>
            </w:r>
            <w:r w:rsidRPr="00566C0A">
              <w:rPr>
                <w:sz w:val="22"/>
                <w:szCs w:val="22"/>
              </w:rPr>
              <w:t>н</w:t>
            </w:r>
            <w:r w:rsidRPr="00566C0A">
              <w:rPr>
                <w:sz w:val="22"/>
                <w:szCs w:val="22"/>
              </w:rPr>
              <w:t>форм</w:t>
            </w:r>
            <w:r w:rsidRPr="00566C0A">
              <w:rPr>
                <w:sz w:val="22"/>
                <w:szCs w:val="22"/>
              </w:rPr>
              <w:t>а</w:t>
            </w:r>
            <w:r w:rsidRPr="00566C0A">
              <w:rPr>
                <w:sz w:val="22"/>
                <w:szCs w:val="22"/>
              </w:rPr>
              <w:t>цио</w:t>
            </w:r>
            <w:r w:rsidRPr="00566C0A">
              <w:rPr>
                <w:sz w:val="22"/>
                <w:szCs w:val="22"/>
              </w:rPr>
              <w:t>н</w:t>
            </w:r>
            <w:r w:rsidRPr="00566C0A">
              <w:rPr>
                <w:sz w:val="22"/>
                <w:szCs w:val="22"/>
              </w:rPr>
              <w:t xml:space="preserve">ная система </w:t>
            </w:r>
            <w:hyperlink w:anchor="Par548" w:tooltip="&lt;6&gt; На бумажном носителе и/или в региональной системе по мере ввода в опытную эксплуатацию компонентов и модулей указывается государственная информационная система, региональная система или иная информационная система, содержащая информацию о показателях и их " w:history="1">
              <w:r w:rsidRPr="00566C0A">
                <w:rPr>
                  <w:sz w:val="22"/>
                  <w:szCs w:val="22"/>
                </w:rPr>
                <w:t>&lt;6&gt;</w:t>
              </w:r>
            </w:hyperlink>
          </w:p>
        </w:tc>
      </w:tr>
      <w:tr w:rsidR="00353E5F" w:rsidRPr="00566C0A" w:rsidTr="00BB37B4">
        <w:trPr>
          <w:trHeight w:val="20"/>
          <w:jc w:val="center"/>
        </w:trPr>
        <w:tc>
          <w:tcPr>
            <w:tcW w:w="425" w:type="dxa"/>
            <w:vMerge/>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p>
        </w:tc>
        <w:tc>
          <w:tcPr>
            <w:tcW w:w="2262" w:type="dxa"/>
            <w:vMerge/>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p>
        </w:tc>
        <w:tc>
          <w:tcPr>
            <w:tcW w:w="1098" w:type="dxa"/>
            <w:vMerge/>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p>
        </w:tc>
        <w:tc>
          <w:tcPr>
            <w:tcW w:w="886"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2024</w:t>
            </w:r>
          </w:p>
        </w:tc>
        <w:tc>
          <w:tcPr>
            <w:tcW w:w="850"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2025</w:t>
            </w:r>
          </w:p>
        </w:tc>
        <w:tc>
          <w:tcPr>
            <w:tcW w:w="851"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2026</w:t>
            </w:r>
          </w:p>
        </w:tc>
        <w:tc>
          <w:tcPr>
            <w:tcW w:w="850"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2027</w:t>
            </w:r>
          </w:p>
        </w:tc>
        <w:tc>
          <w:tcPr>
            <w:tcW w:w="851"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2028</w:t>
            </w:r>
          </w:p>
        </w:tc>
        <w:tc>
          <w:tcPr>
            <w:tcW w:w="850"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2029</w:t>
            </w:r>
          </w:p>
        </w:tc>
        <w:tc>
          <w:tcPr>
            <w:tcW w:w="853"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2030</w:t>
            </w:r>
          </w:p>
        </w:tc>
        <w:tc>
          <w:tcPr>
            <w:tcW w:w="1878" w:type="dxa"/>
            <w:vMerge/>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p>
        </w:tc>
        <w:tc>
          <w:tcPr>
            <w:tcW w:w="1588" w:type="dxa"/>
            <w:vMerge/>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p>
        </w:tc>
        <w:tc>
          <w:tcPr>
            <w:tcW w:w="1192" w:type="dxa"/>
            <w:vMerge/>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p>
        </w:tc>
        <w:tc>
          <w:tcPr>
            <w:tcW w:w="870" w:type="dxa"/>
            <w:vMerge/>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p>
        </w:tc>
      </w:tr>
      <w:tr w:rsidR="00353E5F" w:rsidRPr="00566C0A" w:rsidTr="00BB37B4">
        <w:trPr>
          <w:trHeight w:val="20"/>
          <w:jc w:val="center"/>
        </w:trPr>
        <w:tc>
          <w:tcPr>
            <w:tcW w:w="425"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1</w:t>
            </w:r>
          </w:p>
        </w:tc>
        <w:tc>
          <w:tcPr>
            <w:tcW w:w="2262"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2</w:t>
            </w:r>
          </w:p>
        </w:tc>
        <w:tc>
          <w:tcPr>
            <w:tcW w:w="1098"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4</w:t>
            </w:r>
          </w:p>
        </w:tc>
        <w:tc>
          <w:tcPr>
            <w:tcW w:w="886"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5</w:t>
            </w:r>
          </w:p>
        </w:tc>
        <w:tc>
          <w:tcPr>
            <w:tcW w:w="850"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6</w:t>
            </w:r>
          </w:p>
        </w:tc>
        <w:tc>
          <w:tcPr>
            <w:tcW w:w="851"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AA0E61" w:rsidRPr="00566C0A" w:rsidRDefault="00AA0E61" w:rsidP="00566C0A">
            <w:pPr>
              <w:jc w:val="center"/>
              <w:rPr>
                <w:sz w:val="22"/>
                <w:szCs w:val="22"/>
              </w:rPr>
            </w:pPr>
            <w:r w:rsidRPr="00566C0A">
              <w:rPr>
                <w:sz w:val="22"/>
                <w:szCs w:val="22"/>
              </w:rPr>
              <w:t>8</w:t>
            </w:r>
          </w:p>
        </w:tc>
        <w:tc>
          <w:tcPr>
            <w:tcW w:w="851" w:type="dxa"/>
            <w:tcBorders>
              <w:top w:val="single" w:sz="4" w:space="0" w:color="auto"/>
              <w:left w:val="single" w:sz="4" w:space="0" w:color="auto"/>
              <w:bottom w:val="single" w:sz="4" w:space="0" w:color="auto"/>
              <w:right w:val="single" w:sz="4" w:space="0" w:color="auto"/>
            </w:tcBorders>
          </w:tcPr>
          <w:p w:rsidR="00AA0E61" w:rsidRPr="00566C0A" w:rsidRDefault="00B7520D" w:rsidP="00566C0A">
            <w:pPr>
              <w:jc w:val="center"/>
              <w:rPr>
                <w:sz w:val="22"/>
                <w:szCs w:val="22"/>
              </w:rPr>
            </w:pPr>
            <w:r w:rsidRPr="00566C0A">
              <w:rPr>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AA0E61" w:rsidRPr="00566C0A" w:rsidRDefault="00B7520D" w:rsidP="00566C0A">
            <w:pPr>
              <w:jc w:val="center"/>
              <w:rPr>
                <w:sz w:val="22"/>
                <w:szCs w:val="22"/>
              </w:rPr>
            </w:pPr>
            <w:r w:rsidRPr="00566C0A">
              <w:rPr>
                <w:sz w:val="22"/>
                <w:szCs w:val="22"/>
              </w:rPr>
              <w:t>10</w:t>
            </w:r>
          </w:p>
        </w:tc>
        <w:tc>
          <w:tcPr>
            <w:tcW w:w="853" w:type="dxa"/>
            <w:tcBorders>
              <w:top w:val="single" w:sz="4" w:space="0" w:color="auto"/>
              <w:left w:val="single" w:sz="4" w:space="0" w:color="auto"/>
              <w:bottom w:val="single" w:sz="4" w:space="0" w:color="auto"/>
              <w:right w:val="single" w:sz="4" w:space="0" w:color="auto"/>
            </w:tcBorders>
          </w:tcPr>
          <w:p w:rsidR="00AA0E61" w:rsidRPr="00566C0A" w:rsidRDefault="00B7520D" w:rsidP="00566C0A">
            <w:pPr>
              <w:jc w:val="center"/>
              <w:rPr>
                <w:sz w:val="22"/>
                <w:szCs w:val="22"/>
              </w:rPr>
            </w:pPr>
            <w:r w:rsidRPr="00566C0A">
              <w:rPr>
                <w:sz w:val="22"/>
                <w:szCs w:val="22"/>
              </w:rPr>
              <w:t>11</w:t>
            </w:r>
          </w:p>
        </w:tc>
        <w:tc>
          <w:tcPr>
            <w:tcW w:w="1878" w:type="dxa"/>
            <w:tcBorders>
              <w:top w:val="single" w:sz="4" w:space="0" w:color="auto"/>
              <w:left w:val="single" w:sz="4" w:space="0" w:color="auto"/>
              <w:bottom w:val="single" w:sz="4" w:space="0" w:color="auto"/>
              <w:right w:val="single" w:sz="4" w:space="0" w:color="auto"/>
            </w:tcBorders>
          </w:tcPr>
          <w:p w:rsidR="00AA0E61" w:rsidRPr="00566C0A" w:rsidRDefault="00B7520D" w:rsidP="00566C0A">
            <w:pPr>
              <w:jc w:val="center"/>
              <w:rPr>
                <w:sz w:val="22"/>
                <w:szCs w:val="22"/>
              </w:rPr>
            </w:pPr>
            <w:r w:rsidRPr="00566C0A">
              <w:rPr>
                <w:sz w:val="22"/>
                <w:szCs w:val="22"/>
              </w:rPr>
              <w:t>12</w:t>
            </w:r>
          </w:p>
        </w:tc>
        <w:tc>
          <w:tcPr>
            <w:tcW w:w="1588" w:type="dxa"/>
            <w:tcBorders>
              <w:top w:val="single" w:sz="4" w:space="0" w:color="auto"/>
              <w:left w:val="single" w:sz="4" w:space="0" w:color="auto"/>
              <w:bottom w:val="single" w:sz="4" w:space="0" w:color="auto"/>
              <w:right w:val="single" w:sz="4" w:space="0" w:color="auto"/>
            </w:tcBorders>
          </w:tcPr>
          <w:p w:rsidR="00AA0E61" w:rsidRPr="00566C0A" w:rsidRDefault="00B7520D" w:rsidP="00566C0A">
            <w:pPr>
              <w:jc w:val="center"/>
              <w:rPr>
                <w:sz w:val="22"/>
                <w:szCs w:val="22"/>
              </w:rPr>
            </w:pPr>
            <w:r w:rsidRPr="00566C0A">
              <w:rPr>
                <w:sz w:val="22"/>
                <w:szCs w:val="22"/>
              </w:rPr>
              <w:t>13</w:t>
            </w:r>
          </w:p>
        </w:tc>
        <w:tc>
          <w:tcPr>
            <w:tcW w:w="1192" w:type="dxa"/>
            <w:tcBorders>
              <w:top w:val="single" w:sz="4" w:space="0" w:color="auto"/>
              <w:left w:val="single" w:sz="4" w:space="0" w:color="auto"/>
              <w:bottom w:val="single" w:sz="4" w:space="0" w:color="auto"/>
              <w:right w:val="single" w:sz="4" w:space="0" w:color="auto"/>
            </w:tcBorders>
          </w:tcPr>
          <w:p w:rsidR="00AA0E61" w:rsidRPr="00566C0A" w:rsidRDefault="00B7520D" w:rsidP="00566C0A">
            <w:pPr>
              <w:jc w:val="center"/>
              <w:rPr>
                <w:sz w:val="22"/>
                <w:szCs w:val="22"/>
              </w:rPr>
            </w:pPr>
            <w:r w:rsidRPr="00566C0A">
              <w:rPr>
                <w:sz w:val="22"/>
                <w:szCs w:val="22"/>
              </w:rPr>
              <w:t>14</w:t>
            </w:r>
          </w:p>
        </w:tc>
        <w:tc>
          <w:tcPr>
            <w:tcW w:w="870" w:type="dxa"/>
            <w:tcBorders>
              <w:top w:val="single" w:sz="4" w:space="0" w:color="auto"/>
              <w:left w:val="single" w:sz="4" w:space="0" w:color="auto"/>
              <w:bottom w:val="single" w:sz="4" w:space="0" w:color="auto"/>
              <w:right w:val="single" w:sz="4" w:space="0" w:color="auto"/>
            </w:tcBorders>
          </w:tcPr>
          <w:p w:rsidR="00AA0E61" w:rsidRPr="00566C0A" w:rsidRDefault="00B7520D" w:rsidP="00566C0A">
            <w:pPr>
              <w:jc w:val="center"/>
              <w:rPr>
                <w:sz w:val="22"/>
                <w:szCs w:val="22"/>
              </w:rPr>
            </w:pPr>
            <w:r w:rsidRPr="00566C0A">
              <w:rPr>
                <w:sz w:val="22"/>
                <w:szCs w:val="22"/>
              </w:rPr>
              <w:t>15</w:t>
            </w:r>
          </w:p>
        </w:tc>
      </w:tr>
      <w:tr w:rsidR="00353E5F" w:rsidRPr="00566C0A" w:rsidTr="00BB37B4">
        <w:trPr>
          <w:trHeight w:val="20"/>
          <w:jc w:val="center"/>
        </w:trPr>
        <w:tc>
          <w:tcPr>
            <w:tcW w:w="16155" w:type="dxa"/>
            <w:gridSpan w:val="15"/>
            <w:tcBorders>
              <w:top w:val="single" w:sz="4" w:space="0" w:color="auto"/>
              <w:left w:val="single" w:sz="4" w:space="0" w:color="auto"/>
              <w:bottom w:val="single" w:sz="4" w:space="0" w:color="auto"/>
              <w:right w:val="single" w:sz="4" w:space="0" w:color="auto"/>
            </w:tcBorders>
          </w:tcPr>
          <w:p w:rsidR="00C6757D" w:rsidRPr="00566C0A" w:rsidRDefault="00C6757D" w:rsidP="00566C0A">
            <w:pPr>
              <w:numPr>
                <w:ilvl w:val="0"/>
                <w:numId w:val="14"/>
              </w:numPr>
              <w:ind w:left="0" w:firstLine="0"/>
              <w:jc w:val="center"/>
              <w:outlineLvl w:val="2"/>
              <w:rPr>
                <w:sz w:val="22"/>
                <w:szCs w:val="22"/>
              </w:rPr>
            </w:pPr>
            <w:r w:rsidRPr="00566C0A">
              <w:rPr>
                <w:sz w:val="22"/>
                <w:szCs w:val="22"/>
              </w:rPr>
              <w:t xml:space="preserve">Государственная программа </w:t>
            </w:r>
            <w:r w:rsidR="001C1F87" w:rsidRPr="00566C0A">
              <w:rPr>
                <w:sz w:val="22"/>
                <w:szCs w:val="22"/>
              </w:rPr>
              <w:t>«</w:t>
            </w:r>
            <w:r w:rsidRPr="00566C0A">
              <w:rPr>
                <w:sz w:val="22"/>
                <w:szCs w:val="22"/>
              </w:rPr>
              <w:t xml:space="preserve">Развитие сельского хозяйства и регулирование рынков </w:t>
            </w:r>
            <w:r w:rsidR="00464316" w:rsidRPr="00566C0A">
              <w:rPr>
                <w:sz w:val="22"/>
                <w:szCs w:val="22"/>
              </w:rPr>
              <w:br/>
            </w:r>
            <w:r w:rsidRPr="00566C0A">
              <w:rPr>
                <w:sz w:val="22"/>
                <w:szCs w:val="22"/>
              </w:rPr>
              <w:t>сельскохозяйственной продукции, сырья и продовольствия Республики Тыва</w:t>
            </w:r>
            <w:r w:rsidR="001C1F87" w:rsidRPr="00566C0A">
              <w:rPr>
                <w:sz w:val="22"/>
                <w:szCs w:val="22"/>
              </w:rPr>
              <w:t>»</w:t>
            </w:r>
          </w:p>
        </w:tc>
      </w:tr>
      <w:tr w:rsidR="00C6274C" w:rsidRPr="00566C0A" w:rsidTr="00BB37B4">
        <w:trPr>
          <w:trHeight w:val="1532"/>
          <w:jc w:val="center"/>
        </w:trPr>
        <w:tc>
          <w:tcPr>
            <w:tcW w:w="425"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w:t>
            </w:r>
          </w:p>
        </w:tc>
        <w:tc>
          <w:tcPr>
            <w:tcW w:w="2262" w:type="dxa"/>
            <w:tcBorders>
              <w:top w:val="nil"/>
              <w:left w:val="single" w:sz="4" w:space="0" w:color="auto"/>
              <w:bottom w:val="single" w:sz="4" w:space="0" w:color="auto"/>
              <w:right w:val="single" w:sz="4" w:space="0" w:color="auto"/>
            </w:tcBorders>
            <w:shd w:val="clear" w:color="auto" w:fill="auto"/>
          </w:tcPr>
          <w:p w:rsidR="00C6274C" w:rsidRPr="00566C0A" w:rsidRDefault="00C6274C" w:rsidP="00566C0A">
            <w:pPr>
              <w:jc w:val="both"/>
              <w:rPr>
                <w:sz w:val="22"/>
                <w:szCs w:val="22"/>
              </w:rPr>
            </w:pPr>
            <w:r w:rsidRPr="00566C0A">
              <w:rPr>
                <w:sz w:val="22"/>
                <w:szCs w:val="22"/>
              </w:rPr>
              <w:t>Индекс производства продукции сельского</w:t>
            </w:r>
            <w:r w:rsidRPr="00566C0A">
              <w:rPr>
                <w:sz w:val="22"/>
                <w:szCs w:val="22"/>
              </w:rPr>
              <w:br/>
              <w:t>хозяйства к предыд</w:t>
            </w:r>
            <w:r w:rsidRPr="00566C0A">
              <w:rPr>
                <w:sz w:val="22"/>
                <w:szCs w:val="22"/>
              </w:rPr>
              <w:t>у</w:t>
            </w:r>
            <w:r w:rsidRPr="00566C0A">
              <w:rPr>
                <w:sz w:val="22"/>
                <w:szCs w:val="22"/>
              </w:rPr>
              <w:t xml:space="preserve">щему году в </w:t>
            </w:r>
            <w:proofErr w:type="spellStart"/>
            <w:r w:rsidRPr="00566C0A">
              <w:rPr>
                <w:sz w:val="22"/>
                <w:szCs w:val="22"/>
              </w:rPr>
              <w:t>сопост</w:t>
            </w:r>
            <w:r w:rsidRPr="00566C0A">
              <w:rPr>
                <w:sz w:val="22"/>
                <w:szCs w:val="22"/>
              </w:rPr>
              <w:t>о</w:t>
            </w:r>
            <w:r w:rsidRPr="00566C0A">
              <w:rPr>
                <w:sz w:val="22"/>
                <w:szCs w:val="22"/>
              </w:rPr>
              <w:t>вимых</w:t>
            </w:r>
            <w:proofErr w:type="spellEnd"/>
            <w:r w:rsidRPr="00566C0A">
              <w:rPr>
                <w:sz w:val="22"/>
                <w:szCs w:val="22"/>
              </w:rPr>
              <w:t xml:space="preserve"> ценах</w:t>
            </w:r>
          </w:p>
          <w:p w:rsidR="00C6274C" w:rsidRPr="00566C0A" w:rsidRDefault="00C6274C" w:rsidP="00566C0A">
            <w:pPr>
              <w:jc w:val="both"/>
              <w:rPr>
                <w:sz w:val="22"/>
                <w:szCs w:val="22"/>
              </w:rPr>
            </w:pPr>
          </w:p>
        </w:tc>
        <w:tc>
          <w:tcPr>
            <w:tcW w:w="1098"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ind w:left="-61" w:right="-96"/>
              <w:jc w:val="center"/>
              <w:rPr>
                <w:sz w:val="22"/>
                <w:szCs w:val="22"/>
              </w:rPr>
            </w:pPr>
            <w:r w:rsidRPr="00566C0A">
              <w:rPr>
                <w:sz w:val="22"/>
                <w:szCs w:val="22"/>
              </w:rPr>
              <w:t>процент</w:t>
            </w:r>
            <w:r w:rsidR="00CD0950" w:rsidRPr="00566C0A">
              <w:rPr>
                <w:sz w:val="22"/>
                <w:szCs w:val="22"/>
              </w:rPr>
              <w:t>ов</w:t>
            </w:r>
          </w:p>
        </w:tc>
        <w:tc>
          <w:tcPr>
            <w:tcW w:w="851"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102,9</w:t>
            </w:r>
          </w:p>
        </w:tc>
        <w:tc>
          <w:tcPr>
            <w:tcW w:w="886"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101</w:t>
            </w:r>
          </w:p>
        </w:tc>
        <w:tc>
          <w:tcPr>
            <w:tcW w:w="850"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101,2</w:t>
            </w:r>
          </w:p>
        </w:tc>
        <w:tc>
          <w:tcPr>
            <w:tcW w:w="851"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101,8</w:t>
            </w:r>
          </w:p>
        </w:tc>
        <w:tc>
          <w:tcPr>
            <w:tcW w:w="85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101,8</w:t>
            </w:r>
          </w:p>
        </w:tc>
        <w:tc>
          <w:tcPr>
            <w:tcW w:w="851"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101,8</w:t>
            </w:r>
          </w:p>
        </w:tc>
        <w:tc>
          <w:tcPr>
            <w:tcW w:w="85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101,8</w:t>
            </w:r>
          </w:p>
        </w:tc>
        <w:tc>
          <w:tcPr>
            <w:tcW w:w="853"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101,8</w:t>
            </w:r>
          </w:p>
        </w:tc>
        <w:tc>
          <w:tcPr>
            <w:tcW w:w="1878"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ind w:left="-24" w:right="-65"/>
              <w:jc w:val="center"/>
              <w:rPr>
                <w:sz w:val="22"/>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AF65A4" w:rsidRPr="00566C0A" w:rsidRDefault="00AF65A4" w:rsidP="00566C0A">
            <w:pPr>
              <w:ind w:right="-18"/>
              <w:jc w:val="both"/>
              <w:rPr>
                <w:sz w:val="22"/>
                <w:szCs w:val="22"/>
              </w:rPr>
            </w:pPr>
            <w:r w:rsidRPr="00566C0A">
              <w:rPr>
                <w:sz w:val="22"/>
                <w:szCs w:val="22"/>
              </w:rPr>
              <w:t xml:space="preserve">Министерство сельского </w:t>
            </w:r>
          </w:p>
          <w:p w:rsidR="00AF65A4" w:rsidRPr="00566C0A" w:rsidRDefault="00AF65A4" w:rsidP="00566C0A">
            <w:pPr>
              <w:ind w:right="-18"/>
              <w:jc w:val="both"/>
              <w:rPr>
                <w:sz w:val="22"/>
                <w:szCs w:val="22"/>
              </w:rPr>
            </w:pPr>
            <w:r w:rsidRPr="00566C0A">
              <w:rPr>
                <w:sz w:val="22"/>
                <w:szCs w:val="22"/>
              </w:rPr>
              <w:t xml:space="preserve">хозяйства и </w:t>
            </w:r>
          </w:p>
          <w:p w:rsidR="00C6274C" w:rsidRPr="00566C0A" w:rsidRDefault="00AF65A4" w:rsidP="00566C0A">
            <w:pPr>
              <w:ind w:right="-18"/>
              <w:jc w:val="both"/>
              <w:rPr>
                <w:sz w:val="22"/>
                <w:szCs w:val="22"/>
              </w:rPr>
            </w:pPr>
            <w:r w:rsidRPr="00566C0A">
              <w:rPr>
                <w:sz w:val="22"/>
                <w:szCs w:val="22"/>
              </w:rPr>
              <w:t>продовольс</w:t>
            </w:r>
            <w:r w:rsidRPr="00566C0A">
              <w:rPr>
                <w:sz w:val="22"/>
                <w:szCs w:val="22"/>
              </w:rPr>
              <w:t>т</w:t>
            </w:r>
            <w:r w:rsidRPr="00566C0A">
              <w:rPr>
                <w:sz w:val="22"/>
                <w:szCs w:val="22"/>
              </w:rPr>
              <w:t>вия Республ</w:t>
            </w:r>
            <w:r w:rsidRPr="00566C0A">
              <w:rPr>
                <w:sz w:val="22"/>
                <w:szCs w:val="22"/>
              </w:rPr>
              <w:t>и</w:t>
            </w:r>
            <w:r w:rsidRPr="00566C0A">
              <w:rPr>
                <w:sz w:val="22"/>
                <w:szCs w:val="22"/>
              </w:rPr>
              <w:t>ки Тыва</w:t>
            </w:r>
          </w:p>
        </w:tc>
        <w:tc>
          <w:tcPr>
            <w:tcW w:w="1192"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p>
        </w:tc>
        <w:tc>
          <w:tcPr>
            <w:tcW w:w="87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p>
        </w:tc>
      </w:tr>
      <w:tr w:rsidR="00C6274C" w:rsidRPr="00566C0A" w:rsidTr="00BB37B4">
        <w:trPr>
          <w:trHeight w:val="1532"/>
          <w:jc w:val="center"/>
        </w:trPr>
        <w:tc>
          <w:tcPr>
            <w:tcW w:w="425"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2.</w:t>
            </w:r>
          </w:p>
        </w:tc>
        <w:tc>
          <w:tcPr>
            <w:tcW w:w="2262" w:type="dxa"/>
            <w:tcBorders>
              <w:top w:val="nil"/>
              <w:left w:val="single" w:sz="4" w:space="0" w:color="auto"/>
              <w:bottom w:val="single" w:sz="4" w:space="0" w:color="auto"/>
              <w:right w:val="single" w:sz="4" w:space="0" w:color="auto"/>
            </w:tcBorders>
            <w:shd w:val="clear" w:color="auto" w:fill="auto"/>
          </w:tcPr>
          <w:p w:rsidR="00C6274C" w:rsidRPr="00566C0A" w:rsidRDefault="00C6274C" w:rsidP="00566C0A">
            <w:pPr>
              <w:jc w:val="both"/>
              <w:rPr>
                <w:sz w:val="22"/>
                <w:szCs w:val="22"/>
              </w:rPr>
            </w:pPr>
            <w:r w:rsidRPr="00566C0A">
              <w:rPr>
                <w:sz w:val="22"/>
                <w:szCs w:val="22"/>
              </w:rPr>
              <w:t>Индекс производства продукции животн</w:t>
            </w:r>
            <w:r w:rsidRPr="00566C0A">
              <w:rPr>
                <w:sz w:val="22"/>
                <w:szCs w:val="22"/>
              </w:rPr>
              <w:t>о</w:t>
            </w:r>
            <w:r w:rsidRPr="00566C0A">
              <w:rPr>
                <w:sz w:val="22"/>
                <w:szCs w:val="22"/>
              </w:rPr>
              <w:t>водства к предыд</w:t>
            </w:r>
            <w:r w:rsidRPr="00566C0A">
              <w:rPr>
                <w:sz w:val="22"/>
                <w:szCs w:val="22"/>
              </w:rPr>
              <w:t>у</w:t>
            </w:r>
            <w:r w:rsidRPr="00566C0A">
              <w:rPr>
                <w:sz w:val="22"/>
                <w:szCs w:val="22"/>
              </w:rPr>
              <w:t xml:space="preserve">щему году в </w:t>
            </w:r>
            <w:proofErr w:type="spellStart"/>
            <w:r w:rsidRPr="00566C0A">
              <w:rPr>
                <w:sz w:val="22"/>
                <w:szCs w:val="22"/>
              </w:rPr>
              <w:t>сопост</w:t>
            </w:r>
            <w:r w:rsidRPr="00566C0A">
              <w:rPr>
                <w:sz w:val="22"/>
                <w:szCs w:val="22"/>
              </w:rPr>
              <w:t>о</w:t>
            </w:r>
            <w:r w:rsidRPr="00566C0A">
              <w:rPr>
                <w:sz w:val="22"/>
                <w:szCs w:val="22"/>
              </w:rPr>
              <w:t>вимых</w:t>
            </w:r>
            <w:proofErr w:type="spellEnd"/>
            <w:r w:rsidRPr="00566C0A">
              <w:rPr>
                <w:sz w:val="22"/>
                <w:szCs w:val="22"/>
              </w:rPr>
              <w:t xml:space="preserve"> ценах</w:t>
            </w:r>
          </w:p>
        </w:tc>
        <w:tc>
          <w:tcPr>
            <w:tcW w:w="1098"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ind w:left="-61" w:right="-96"/>
              <w:jc w:val="center"/>
              <w:rPr>
                <w:sz w:val="22"/>
                <w:szCs w:val="22"/>
              </w:rPr>
            </w:pPr>
            <w:r w:rsidRPr="00566C0A">
              <w:rPr>
                <w:sz w:val="22"/>
                <w:szCs w:val="22"/>
              </w:rPr>
              <w:t>процент</w:t>
            </w:r>
            <w:r w:rsidR="00CD0950" w:rsidRPr="00566C0A">
              <w:rPr>
                <w:sz w:val="22"/>
                <w:szCs w:val="22"/>
              </w:rPr>
              <w:t>ов</w:t>
            </w:r>
          </w:p>
        </w:tc>
        <w:tc>
          <w:tcPr>
            <w:tcW w:w="851"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100,7</w:t>
            </w:r>
          </w:p>
        </w:tc>
        <w:tc>
          <w:tcPr>
            <w:tcW w:w="886"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100,7</w:t>
            </w:r>
          </w:p>
        </w:tc>
        <w:tc>
          <w:tcPr>
            <w:tcW w:w="850"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101,0</w:t>
            </w:r>
          </w:p>
        </w:tc>
        <w:tc>
          <w:tcPr>
            <w:tcW w:w="851"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101,5</w:t>
            </w:r>
          </w:p>
        </w:tc>
        <w:tc>
          <w:tcPr>
            <w:tcW w:w="85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101,5</w:t>
            </w:r>
          </w:p>
        </w:tc>
        <w:tc>
          <w:tcPr>
            <w:tcW w:w="851"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101,5</w:t>
            </w:r>
          </w:p>
        </w:tc>
        <w:tc>
          <w:tcPr>
            <w:tcW w:w="85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101,5</w:t>
            </w:r>
          </w:p>
        </w:tc>
        <w:tc>
          <w:tcPr>
            <w:tcW w:w="853"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101,5</w:t>
            </w:r>
          </w:p>
        </w:tc>
        <w:tc>
          <w:tcPr>
            <w:tcW w:w="1878"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ind w:left="-24" w:right="-65"/>
              <w:jc w:val="center"/>
              <w:rPr>
                <w:sz w:val="22"/>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AF65A4" w:rsidRPr="00566C0A" w:rsidRDefault="00AF65A4" w:rsidP="00566C0A">
            <w:pPr>
              <w:ind w:right="-18"/>
              <w:jc w:val="both"/>
              <w:rPr>
                <w:sz w:val="22"/>
                <w:szCs w:val="22"/>
              </w:rPr>
            </w:pPr>
            <w:r w:rsidRPr="00566C0A">
              <w:rPr>
                <w:sz w:val="22"/>
                <w:szCs w:val="22"/>
              </w:rPr>
              <w:t xml:space="preserve">Министерство сельского </w:t>
            </w:r>
          </w:p>
          <w:p w:rsidR="00AF65A4" w:rsidRPr="00566C0A" w:rsidRDefault="00AF65A4" w:rsidP="00566C0A">
            <w:pPr>
              <w:ind w:right="-18"/>
              <w:jc w:val="both"/>
              <w:rPr>
                <w:sz w:val="22"/>
                <w:szCs w:val="22"/>
              </w:rPr>
            </w:pPr>
            <w:r w:rsidRPr="00566C0A">
              <w:rPr>
                <w:sz w:val="22"/>
                <w:szCs w:val="22"/>
              </w:rPr>
              <w:t xml:space="preserve">хозяйства и </w:t>
            </w:r>
          </w:p>
          <w:p w:rsidR="00C6274C" w:rsidRPr="00566C0A" w:rsidRDefault="00AF65A4" w:rsidP="00566C0A">
            <w:pPr>
              <w:ind w:right="-18"/>
              <w:jc w:val="both"/>
              <w:rPr>
                <w:sz w:val="22"/>
                <w:szCs w:val="22"/>
              </w:rPr>
            </w:pPr>
            <w:r w:rsidRPr="00566C0A">
              <w:rPr>
                <w:sz w:val="22"/>
                <w:szCs w:val="22"/>
              </w:rPr>
              <w:t>продовольс</w:t>
            </w:r>
            <w:r w:rsidRPr="00566C0A">
              <w:rPr>
                <w:sz w:val="22"/>
                <w:szCs w:val="22"/>
              </w:rPr>
              <w:t>т</w:t>
            </w:r>
            <w:r w:rsidRPr="00566C0A">
              <w:rPr>
                <w:sz w:val="22"/>
                <w:szCs w:val="22"/>
              </w:rPr>
              <w:t>вия Республ</w:t>
            </w:r>
            <w:r w:rsidRPr="00566C0A">
              <w:rPr>
                <w:sz w:val="22"/>
                <w:szCs w:val="22"/>
              </w:rPr>
              <w:t>и</w:t>
            </w:r>
            <w:r w:rsidRPr="00566C0A">
              <w:rPr>
                <w:sz w:val="22"/>
                <w:szCs w:val="22"/>
              </w:rPr>
              <w:t>ки Тыва</w:t>
            </w:r>
          </w:p>
        </w:tc>
        <w:tc>
          <w:tcPr>
            <w:tcW w:w="1192"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p>
        </w:tc>
        <w:tc>
          <w:tcPr>
            <w:tcW w:w="87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p>
        </w:tc>
      </w:tr>
      <w:tr w:rsidR="00C6274C" w:rsidRPr="00566C0A" w:rsidTr="00BB37B4">
        <w:trPr>
          <w:trHeight w:val="20"/>
          <w:jc w:val="center"/>
        </w:trPr>
        <w:tc>
          <w:tcPr>
            <w:tcW w:w="425"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lastRenderedPageBreak/>
              <w:t>3.</w:t>
            </w:r>
          </w:p>
        </w:tc>
        <w:tc>
          <w:tcPr>
            <w:tcW w:w="2262" w:type="dxa"/>
            <w:tcBorders>
              <w:top w:val="nil"/>
              <w:left w:val="single" w:sz="4" w:space="0" w:color="auto"/>
              <w:bottom w:val="single" w:sz="4" w:space="0" w:color="auto"/>
              <w:right w:val="single" w:sz="4" w:space="0" w:color="auto"/>
            </w:tcBorders>
            <w:shd w:val="clear" w:color="auto" w:fill="auto"/>
          </w:tcPr>
          <w:p w:rsidR="00C6274C" w:rsidRPr="00566C0A" w:rsidRDefault="00C6274C" w:rsidP="00566C0A">
            <w:pPr>
              <w:jc w:val="both"/>
              <w:rPr>
                <w:sz w:val="22"/>
                <w:szCs w:val="22"/>
              </w:rPr>
            </w:pPr>
            <w:r w:rsidRPr="00566C0A">
              <w:rPr>
                <w:sz w:val="22"/>
                <w:szCs w:val="22"/>
              </w:rPr>
              <w:t>Индекс производства продукции растени</w:t>
            </w:r>
            <w:r w:rsidRPr="00566C0A">
              <w:rPr>
                <w:sz w:val="22"/>
                <w:szCs w:val="22"/>
              </w:rPr>
              <w:t>е</w:t>
            </w:r>
            <w:r w:rsidRPr="00566C0A">
              <w:rPr>
                <w:sz w:val="22"/>
                <w:szCs w:val="22"/>
              </w:rPr>
              <w:t>водства к предыд</w:t>
            </w:r>
            <w:r w:rsidRPr="00566C0A">
              <w:rPr>
                <w:sz w:val="22"/>
                <w:szCs w:val="22"/>
              </w:rPr>
              <w:t>у</w:t>
            </w:r>
            <w:r w:rsidRPr="00566C0A">
              <w:rPr>
                <w:sz w:val="22"/>
                <w:szCs w:val="22"/>
              </w:rPr>
              <w:t xml:space="preserve">щему году в </w:t>
            </w:r>
            <w:proofErr w:type="spellStart"/>
            <w:r w:rsidRPr="00566C0A">
              <w:rPr>
                <w:sz w:val="22"/>
                <w:szCs w:val="22"/>
              </w:rPr>
              <w:t>сопост</w:t>
            </w:r>
            <w:r w:rsidRPr="00566C0A">
              <w:rPr>
                <w:sz w:val="22"/>
                <w:szCs w:val="22"/>
              </w:rPr>
              <w:t>о</w:t>
            </w:r>
            <w:r w:rsidRPr="00566C0A">
              <w:rPr>
                <w:sz w:val="22"/>
                <w:szCs w:val="22"/>
              </w:rPr>
              <w:t>вимых</w:t>
            </w:r>
            <w:proofErr w:type="spellEnd"/>
            <w:r w:rsidRPr="00566C0A">
              <w:rPr>
                <w:sz w:val="22"/>
                <w:szCs w:val="22"/>
              </w:rPr>
              <w:t xml:space="preserve"> ценах</w:t>
            </w:r>
          </w:p>
        </w:tc>
        <w:tc>
          <w:tcPr>
            <w:tcW w:w="1098"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ind w:left="-61" w:right="-96"/>
              <w:jc w:val="center"/>
              <w:rPr>
                <w:sz w:val="22"/>
                <w:szCs w:val="22"/>
              </w:rPr>
            </w:pPr>
            <w:r w:rsidRPr="00566C0A">
              <w:rPr>
                <w:sz w:val="22"/>
                <w:szCs w:val="22"/>
              </w:rPr>
              <w:t>процент</w:t>
            </w:r>
            <w:r w:rsidR="00CD0950" w:rsidRPr="00566C0A">
              <w:rPr>
                <w:sz w:val="22"/>
                <w:szCs w:val="22"/>
              </w:rPr>
              <w:t>ов</w:t>
            </w:r>
          </w:p>
        </w:tc>
        <w:tc>
          <w:tcPr>
            <w:tcW w:w="851"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109,0</w:t>
            </w:r>
          </w:p>
        </w:tc>
        <w:tc>
          <w:tcPr>
            <w:tcW w:w="886"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104,0</w:t>
            </w:r>
          </w:p>
        </w:tc>
        <w:tc>
          <w:tcPr>
            <w:tcW w:w="850"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103,0</w:t>
            </w:r>
          </w:p>
        </w:tc>
        <w:tc>
          <w:tcPr>
            <w:tcW w:w="851"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103,0</w:t>
            </w:r>
          </w:p>
        </w:tc>
        <w:tc>
          <w:tcPr>
            <w:tcW w:w="85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r w:rsidRPr="00566C0A">
              <w:rPr>
                <w:sz w:val="22"/>
                <w:szCs w:val="22"/>
              </w:rPr>
              <w:t>103,0</w:t>
            </w:r>
          </w:p>
        </w:tc>
        <w:tc>
          <w:tcPr>
            <w:tcW w:w="851"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r w:rsidRPr="00566C0A">
              <w:rPr>
                <w:sz w:val="22"/>
                <w:szCs w:val="22"/>
              </w:rPr>
              <w:t>103,0</w:t>
            </w:r>
          </w:p>
        </w:tc>
        <w:tc>
          <w:tcPr>
            <w:tcW w:w="85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r w:rsidRPr="00566C0A">
              <w:rPr>
                <w:sz w:val="22"/>
                <w:szCs w:val="22"/>
              </w:rPr>
              <w:t>103,0</w:t>
            </w:r>
          </w:p>
        </w:tc>
        <w:tc>
          <w:tcPr>
            <w:tcW w:w="853"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r w:rsidRPr="00566C0A">
              <w:rPr>
                <w:sz w:val="22"/>
                <w:szCs w:val="22"/>
              </w:rPr>
              <w:t>103,0</w:t>
            </w:r>
          </w:p>
        </w:tc>
        <w:tc>
          <w:tcPr>
            <w:tcW w:w="1878"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ind w:left="-24" w:right="-65"/>
              <w:jc w:val="both"/>
              <w:rPr>
                <w:sz w:val="22"/>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AF65A4" w:rsidRPr="00566C0A" w:rsidRDefault="00AF65A4" w:rsidP="00566C0A">
            <w:pPr>
              <w:ind w:right="-18"/>
              <w:jc w:val="both"/>
              <w:rPr>
                <w:sz w:val="22"/>
                <w:szCs w:val="22"/>
              </w:rPr>
            </w:pPr>
            <w:r w:rsidRPr="00566C0A">
              <w:rPr>
                <w:sz w:val="22"/>
                <w:szCs w:val="22"/>
              </w:rPr>
              <w:t xml:space="preserve">Министерство сельского </w:t>
            </w:r>
          </w:p>
          <w:p w:rsidR="00AF65A4" w:rsidRPr="00566C0A" w:rsidRDefault="00AF65A4" w:rsidP="00566C0A">
            <w:pPr>
              <w:ind w:right="-18"/>
              <w:jc w:val="both"/>
              <w:rPr>
                <w:sz w:val="22"/>
                <w:szCs w:val="22"/>
              </w:rPr>
            </w:pPr>
            <w:r w:rsidRPr="00566C0A">
              <w:rPr>
                <w:sz w:val="22"/>
                <w:szCs w:val="22"/>
              </w:rPr>
              <w:t xml:space="preserve">хозяйства и </w:t>
            </w:r>
          </w:p>
          <w:p w:rsidR="00C6274C" w:rsidRPr="00566C0A" w:rsidRDefault="00AF65A4" w:rsidP="00566C0A">
            <w:pPr>
              <w:ind w:right="-18"/>
              <w:jc w:val="both"/>
              <w:rPr>
                <w:sz w:val="22"/>
                <w:szCs w:val="22"/>
              </w:rPr>
            </w:pPr>
            <w:r w:rsidRPr="00566C0A">
              <w:rPr>
                <w:sz w:val="22"/>
                <w:szCs w:val="22"/>
              </w:rPr>
              <w:t>продовольс</w:t>
            </w:r>
            <w:r w:rsidRPr="00566C0A">
              <w:rPr>
                <w:sz w:val="22"/>
                <w:szCs w:val="22"/>
              </w:rPr>
              <w:t>т</w:t>
            </w:r>
            <w:r w:rsidRPr="00566C0A">
              <w:rPr>
                <w:sz w:val="22"/>
                <w:szCs w:val="22"/>
              </w:rPr>
              <w:t>вия Республ</w:t>
            </w:r>
            <w:r w:rsidRPr="00566C0A">
              <w:rPr>
                <w:sz w:val="22"/>
                <w:szCs w:val="22"/>
              </w:rPr>
              <w:t>и</w:t>
            </w:r>
            <w:r w:rsidRPr="00566C0A">
              <w:rPr>
                <w:sz w:val="22"/>
                <w:szCs w:val="22"/>
              </w:rPr>
              <w:t>ки Тыва</w:t>
            </w:r>
          </w:p>
        </w:tc>
        <w:tc>
          <w:tcPr>
            <w:tcW w:w="1192"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p>
        </w:tc>
        <w:tc>
          <w:tcPr>
            <w:tcW w:w="87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p>
        </w:tc>
      </w:tr>
      <w:tr w:rsidR="00C6274C" w:rsidRPr="00566C0A" w:rsidTr="00BB37B4">
        <w:trPr>
          <w:trHeight w:val="20"/>
          <w:jc w:val="center"/>
        </w:trPr>
        <w:tc>
          <w:tcPr>
            <w:tcW w:w="425"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4.</w:t>
            </w:r>
          </w:p>
        </w:tc>
        <w:tc>
          <w:tcPr>
            <w:tcW w:w="2262" w:type="dxa"/>
            <w:tcBorders>
              <w:top w:val="nil"/>
              <w:left w:val="single" w:sz="4" w:space="0" w:color="auto"/>
              <w:bottom w:val="single" w:sz="4" w:space="0" w:color="auto"/>
              <w:right w:val="single" w:sz="4" w:space="0" w:color="auto"/>
            </w:tcBorders>
            <w:shd w:val="clear" w:color="auto" w:fill="auto"/>
          </w:tcPr>
          <w:p w:rsidR="00C6274C" w:rsidRPr="00566C0A" w:rsidRDefault="00C6274C" w:rsidP="00566C0A">
            <w:pPr>
              <w:jc w:val="both"/>
              <w:rPr>
                <w:sz w:val="22"/>
                <w:szCs w:val="22"/>
              </w:rPr>
            </w:pPr>
            <w:r w:rsidRPr="00566C0A">
              <w:rPr>
                <w:sz w:val="22"/>
                <w:szCs w:val="22"/>
              </w:rPr>
              <w:t>Рентабельность сел</w:t>
            </w:r>
            <w:r w:rsidRPr="00566C0A">
              <w:rPr>
                <w:sz w:val="22"/>
                <w:szCs w:val="22"/>
              </w:rPr>
              <w:t>ь</w:t>
            </w:r>
            <w:r w:rsidRPr="00566C0A">
              <w:rPr>
                <w:sz w:val="22"/>
                <w:szCs w:val="22"/>
              </w:rPr>
              <w:t>скохозяйственных организаций (с учетом субсидий), процентов</w:t>
            </w:r>
          </w:p>
        </w:tc>
        <w:tc>
          <w:tcPr>
            <w:tcW w:w="1098"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ind w:left="-61" w:right="-96"/>
              <w:jc w:val="center"/>
              <w:rPr>
                <w:sz w:val="22"/>
                <w:szCs w:val="22"/>
              </w:rPr>
            </w:pPr>
            <w:r w:rsidRPr="00566C0A">
              <w:rPr>
                <w:sz w:val="22"/>
                <w:szCs w:val="22"/>
              </w:rPr>
              <w:t>процент</w:t>
            </w:r>
            <w:r w:rsidR="00CD0950" w:rsidRPr="00566C0A">
              <w:rPr>
                <w:sz w:val="22"/>
                <w:szCs w:val="22"/>
              </w:rPr>
              <w:t>ов</w:t>
            </w:r>
          </w:p>
        </w:tc>
        <w:tc>
          <w:tcPr>
            <w:tcW w:w="851"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3,5</w:t>
            </w:r>
          </w:p>
          <w:p w:rsidR="00C6274C" w:rsidRPr="00566C0A" w:rsidRDefault="00C6274C" w:rsidP="00566C0A">
            <w:pPr>
              <w:jc w:val="center"/>
              <w:rPr>
                <w:sz w:val="22"/>
                <w:szCs w:val="22"/>
              </w:rPr>
            </w:pPr>
          </w:p>
        </w:tc>
        <w:tc>
          <w:tcPr>
            <w:tcW w:w="886"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4</w:t>
            </w:r>
          </w:p>
        </w:tc>
        <w:tc>
          <w:tcPr>
            <w:tcW w:w="850" w:type="dxa"/>
            <w:tcBorders>
              <w:top w:val="nil"/>
              <w:left w:val="nil"/>
              <w:bottom w:val="single" w:sz="4" w:space="0" w:color="auto"/>
              <w:right w:val="single" w:sz="4" w:space="0" w:color="auto"/>
            </w:tcBorders>
            <w:shd w:val="clear" w:color="auto" w:fill="auto"/>
          </w:tcPr>
          <w:p w:rsidR="00C6274C" w:rsidRPr="00566C0A" w:rsidRDefault="00C6274C" w:rsidP="00566C0A">
            <w:pPr>
              <w:jc w:val="center"/>
              <w:rPr>
                <w:sz w:val="22"/>
                <w:szCs w:val="22"/>
              </w:rPr>
            </w:pPr>
            <w:r w:rsidRPr="00566C0A">
              <w:rPr>
                <w:sz w:val="22"/>
                <w:szCs w:val="22"/>
              </w:rPr>
              <w:t>4,4</w:t>
            </w:r>
          </w:p>
        </w:tc>
        <w:tc>
          <w:tcPr>
            <w:tcW w:w="851"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4,7</w:t>
            </w:r>
          </w:p>
        </w:tc>
        <w:tc>
          <w:tcPr>
            <w:tcW w:w="85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4,7</w:t>
            </w:r>
          </w:p>
        </w:tc>
        <w:tc>
          <w:tcPr>
            <w:tcW w:w="851"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4,7</w:t>
            </w:r>
          </w:p>
        </w:tc>
        <w:tc>
          <w:tcPr>
            <w:tcW w:w="85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4,7</w:t>
            </w:r>
          </w:p>
        </w:tc>
        <w:tc>
          <w:tcPr>
            <w:tcW w:w="853"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jc w:val="center"/>
              <w:rPr>
                <w:sz w:val="22"/>
                <w:szCs w:val="22"/>
              </w:rPr>
            </w:pPr>
            <w:r w:rsidRPr="00566C0A">
              <w:rPr>
                <w:sz w:val="22"/>
                <w:szCs w:val="22"/>
              </w:rPr>
              <w:t>4,7</w:t>
            </w:r>
          </w:p>
        </w:tc>
        <w:tc>
          <w:tcPr>
            <w:tcW w:w="1878" w:type="dxa"/>
            <w:tcBorders>
              <w:top w:val="single" w:sz="4" w:space="0" w:color="auto"/>
              <w:left w:val="single" w:sz="4" w:space="0" w:color="auto"/>
              <w:bottom w:val="single" w:sz="4" w:space="0" w:color="auto"/>
              <w:right w:val="single" w:sz="4" w:space="0" w:color="auto"/>
            </w:tcBorders>
          </w:tcPr>
          <w:p w:rsidR="0036326A" w:rsidRPr="00566C0A" w:rsidRDefault="00CD0950" w:rsidP="00566C0A">
            <w:pPr>
              <w:ind w:left="-24" w:right="-65"/>
              <w:jc w:val="both"/>
              <w:rPr>
                <w:sz w:val="22"/>
                <w:szCs w:val="22"/>
              </w:rPr>
            </w:pPr>
            <w:r w:rsidRPr="00566C0A">
              <w:rPr>
                <w:sz w:val="22"/>
                <w:szCs w:val="22"/>
              </w:rPr>
              <w:t>с</w:t>
            </w:r>
            <w:r w:rsidR="00C6274C" w:rsidRPr="00566C0A">
              <w:rPr>
                <w:sz w:val="22"/>
                <w:szCs w:val="22"/>
              </w:rPr>
              <w:t>оглашение о ре</w:t>
            </w:r>
            <w:r w:rsidR="00C6274C" w:rsidRPr="00566C0A">
              <w:rPr>
                <w:sz w:val="22"/>
                <w:szCs w:val="22"/>
              </w:rPr>
              <w:t>а</w:t>
            </w:r>
            <w:r w:rsidR="00C6274C" w:rsidRPr="00566C0A">
              <w:rPr>
                <w:sz w:val="22"/>
                <w:szCs w:val="22"/>
              </w:rPr>
              <w:t>лизации на терр</w:t>
            </w:r>
            <w:r w:rsidR="00C6274C" w:rsidRPr="00566C0A">
              <w:rPr>
                <w:sz w:val="22"/>
                <w:szCs w:val="22"/>
              </w:rPr>
              <w:t>и</w:t>
            </w:r>
            <w:r w:rsidR="00C6274C" w:rsidRPr="00566C0A">
              <w:rPr>
                <w:sz w:val="22"/>
                <w:szCs w:val="22"/>
              </w:rPr>
              <w:t>тории Республики Тыва государс</w:t>
            </w:r>
            <w:r w:rsidR="00C6274C" w:rsidRPr="00566C0A">
              <w:rPr>
                <w:sz w:val="22"/>
                <w:szCs w:val="22"/>
              </w:rPr>
              <w:t>т</w:t>
            </w:r>
            <w:r w:rsidR="00C6274C" w:rsidRPr="00566C0A">
              <w:rPr>
                <w:sz w:val="22"/>
                <w:szCs w:val="22"/>
              </w:rPr>
              <w:t>венных программ субъекта Росси</w:t>
            </w:r>
            <w:r w:rsidR="00C6274C" w:rsidRPr="00566C0A">
              <w:rPr>
                <w:sz w:val="22"/>
                <w:szCs w:val="22"/>
              </w:rPr>
              <w:t>й</w:t>
            </w:r>
            <w:r w:rsidR="00C6274C" w:rsidRPr="00566C0A">
              <w:rPr>
                <w:sz w:val="22"/>
                <w:szCs w:val="22"/>
              </w:rPr>
              <w:t>ской Федерации, направленных на достижение целей и показателей Г</w:t>
            </w:r>
            <w:r w:rsidR="00C6274C" w:rsidRPr="00566C0A">
              <w:rPr>
                <w:sz w:val="22"/>
                <w:szCs w:val="22"/>
              </w:rPr>
              <w:t>о</w:t>
            </w:r>
            <w:r w:rsidR="00C6274C" w:rsidRPr="00566C0A">
              <w:rPr>
                <w:sz w:val="22"/>
                <w:szCs w:val="22"/>
              </w:rPr>
              <w:t>сударственной программы разв</w:t>
            </w:r>
            <w:r w:rsidR="00C6274C" w:rsidRPr="00566C0A">
              <w:rPr>
                <w:sz w:val="22"/>
                <w:szCs w:val="22"/>
              </w:rPr>
              <w:t>и</w:t>
            </w:r>
            <w:r w:rsidR="00C6274C" w:rsidRPr="00566C0A">
              <w:rPr>
                <w:sz w:val="22"/>
                <w:szCs w:val="22"/>
              </w:rPr>
              <w:t>тия сельского х</w:t>
            </w:r>
            <w:r w:rsidR="00C6274C" w:rsidRPr="00566C0A">
              <w:rPr>
                <w:sz w:val="22"/>
                <w:szCs w:val="22"/>
              </w:rPr>
              <w:t>о</w:t>
            </w:r>
            <w:r w:rsidR="00C6274C" w:rsidRPr="00566C0A">
              <w:rPr>
                <w:sz w:val="22"/>
                <w:szCs w:val="22"/>
              </w:rPr>
              <w:t>зяйства и регул</w:t>
            </w:r>
            <w:r w:rsidR="00C6274C" w:rsidRPr="00566C0A">
              <w:rPr>
                <w:sz w:val="22"/>
                <w:szCs w:val="22"/>
              </w:rPr>
              <w:t>и</w:t>
            </w:r>
            <w:r w:rsidR="00C6274C" w:rsidRPr="00566C0A">
              <w:rPr>
                <w:sz w:val="22"/>
                <w:szCs w:val="22"/>
              </w:rPr>
              <w:t>рования рынков сельскохозя</w:t>
            </w:r>
            <w:r w:rsidR="00991D1F" w:rsidRPr="00566C0A">
              <w:rPr>
                <w:sz w:val="22"/>
                <w:szCs w:val="22"/>
              </w:rPr>
              <w:t>й</w:t>
            </w:r>
            <w:r w:rsidR="00C6274C" w:rsidRPr="00566C0A">
              <w:rPr>
                <w:sz w:val="22"/>
                <w:szCs w:val="22"/>
              </w:rPr>
              <w:t>с</w:t>
            </w:r>
            <w:r w:rsidR="00C6274C" w:rsidRPr="00566C0A">
              <w:rPr>
                <w:sz w:val="22"/>
                <w:szCs w:val="22"/>
              </w:rPr>
              <w:t>т</w:t>
            </w:r>
            <w:r w:rsidR="00C6274C" w:rsidRPr="00566C0A">
              <w:rPr>
                <w:sz w:val="22"/>
                <w:szCs w:val="22"/>
              </w:rPr>
              <w:t>венной продукции, сырья и прод</w:t>
            </w:r>
            <w:r w:rsidR="00C6274C" w:rsidRPr="00566C0A">
              <w:rPr>
                <w:sz w:val="22"/>
                <w:szCs w:val="22"/>
              </w:rPr>
              <w:t>о</w:t>
            </w:r>
            <w:r w:rsidR="00C6274C" w:rsidRPr="00566C0A">
              <w:rPr>
                <w:sz w:val="22"/>
                <w:szCs w:val="22"/>
              </w:rPr>
              <w:t xml:space="preserve">вольствия от </w:t>
            </w:r>
          </w:p>
          <w:p w:rsidR="0036326A" w:rsidRPr="00566C0A" w:rsidRDefault="00C6274C" w:rsidP="00566C0A">
            <w:pPr>
              <w:ind w:left="-24" w:right="-65"/>
              <w:jc w:val="both"/>
              <w:rPr>
                <w:sz w:val="22"/>
                <w:szCs w:val="22"/>
              </w:rPr>
            </w:pPr>
            <w:r w:rsidRPr="00566C0A">
              <w:rPr>
                <w:sz w:val="22"/>
                <w:szCs w:val="22"/>
              </w:rPr>
              <w:t>19 декабря 2023 г</w:t>
            </w:r>
            <w:r w:rsidR="0036326A" w:rsidRPr="00566C0A">
              <w:rPr>
                <w:sz w:val="22"/>
                <w:szCs w:val="22"/>
              </w:rPr>
              <w:t>.</w:t>
            </w:r>
          </w:p>
          <w:p w:rsidR="00C6274C" w:rsidRPr="00566C0A" w:rsidRDefault="00C6274C" w:rsidP="00566C0A">
            <w:pPr>
              <w:ind w:left="-24" w:right="-65"/>
              <w:jc w:val="both"/>
              <w:rPr>
                <w:sz w:val="22"/>
                <w:szCs w:val="22"/>
              </w:rPr>
            </w:pPr>
            <w:r w:rsidRPr="00566C0A">
              <w:rPr>
                <w:sz w:val="22"/>
                <w:szCs w:val="22"/>
              </w:rPr>
              <w:t>№ 2022-00167/1</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AF65A4" w:rsidRPr="00566C0A" w:rsidRDefault="00AF65A4" w:rsidP="00566C0A">
            <w:pPr>
              <w:ind w:right="-18"/>
              <w:jc w:val="both"/>
              <w:rPr>
                <w:sz w:val="22"/>
                <w:szCs w:val="22"/>
              </w:rPr>
            </w:pPr>
            <w:r w:rsidRPr="00566C0A">
              <w:rPr>
                <w:sz w:val="22"/>
                <w:szCs w:val="22"/>
              </w:rPr>
              <w:t xml:space="preserve">Министерство сельского </w:t>
            </w:r>
          </w:p>
          <w:p w:rsidR="00AF65A4" w:rsidRPr="00566C0A" w:rsidRDefault="00AF65A4" w:rsidP="00566C0A">
            <w:pPr>
              <w:ind w:right="-18"/>
              <w:jc w:val="both"/>
              <w:rPr>
                <w:sz w:val="22"/>
                <w:szCs w:val="22"/>
              </w:rPr>
            </w:pPr>
            <w:r w:rsidRPr="00566C0A">
              <w:rPr>
                <w:sz w:val="22"/>
                <w:szCs w:val="22"/>
              </w:rPr>
              <w:t xml:space="preserve">хозяйства и </w:t>
            </w:r>
          </w:p>
          <w:p w:rsidR="00C6274C" w:rsidRPr="00566C0A" w:rsidRDefault="00AF65A4" w:rsidP="00566C0A">
            <w:pPr>
              <w:ind w:right="-18"/>
              <w:jc w:val="both"/>
              <w:rPr>
                <w:sz w:val="22"/>
                <w:szCs w:val="22"/>
              </w:rPr>
            </w:pPr>
            <w:r w:rsidRPr="00566C0A">
              <w:rPr>
                <w:sz w:val="22"/>
                <w:szCs w:val="22"/>
              </w:rPr>
              <w:t>продовольс</w:t>
            </w:r>
            <w:r w:rsidRPr="00566C0A">
              <w:rPr>
                <w:sz w:val="22"/>
                <w:szCs w:val="22"/>
              </w:rPr>
              <w:t>т</w:t>
            </w:r>
            <w:r w:rsidRPr="00566C0A">
              <w:rPr>
                <w:sz w:val="22"/>
                <w:szCs w:val="22"/>
              </w:rPr>
              <w:t>вия Республ</w:t>
            </w:r>
            <w:r w:rsidRPr="00566C0A">
              <w:rPr>
                <w:sz w:val="22"/>
                <w:szCs w:val="22"/>
              </w:rPr>
              <w:t>и</w:t>
            </w:r>
            <w:r w:rsidRPr="00566C0A">
              <w:rPr>
                <w:sz w:val="22"/>
                <w:szCs w:val="22"/>
              </w:rPr>
              <w:t>ки Тыва</w:t>
            </w:r>
          </w:p>
        </w:tc>
        <w:tc>
          <w:tcPr>
            <w:tcW w:w="1192"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p>
        </w:tc>
        <w:tc>
          <w:tcPr>
            <w:tcW w:w="870" w:type="dxa"/>
            <w:tcBorders>
              <w:top w:val="single" w:sz="4" w:space="0" w:color="auto"/>
              <w:left w:val="single" w:sz="4" w:space="0" w:color="auto"/>
              <w:bottom w:val="single" w:sz="4" w:space="0" w:color="auto"/>
              <w:right w:val="single" w:sz="4" w:space="0" w:color="auto"/>
            </w:tcBorders>
          </w:tcPr>
          <w:p w:rsidR="00C6274C" w:rsidRPr="00566C0A" w:rsidRDefault="00C6274C" w:rsidP="00566C0A">
            <w:pPr>
              <w:rPr>
                <w:sz w:val="22"/>
                <w:szCs w:val="22"/>
              </w:rPr>
            </w:pPr>
          </w:p>
        </w:tc>
      </w:tr>
      <w:tr w:rsidR="00353E5F"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470D35" w:rsidRPr="00566C0A" w:rsidRDefault="008E181B" w:rsidP="00566C0A">
            <w:pPr>
              <w:jc w:val="center"/>
              <w:rPr>
                <w:sz w:val="22"/>
                <w:szCs w:val="22"/>
              </w:rPr>
            </w:pPr>
            <w:r w:rsidRPr="00566C0A">
              <w:rPr>
                <w:sz w:val="22"/>
                <w:szCs w:val="22"/>
              </w:rPr>
              <w:t>5</w:t>
            </w:r>
            <w:r w:rsidR="00470D35" w:rsidRPr="00566C0A">
              <w:rPr>
                <w:sz w:val="22"/>
                <w:szCs w:val="22"/>
              </w:rPr>
              <w:t>.</w:t>
            </w:r>
          </w:p>
        </w:tc>
        <w:tc>
          <w:tcPr>
            <w:tcW w:w="2262" w:type="dxa"/>
            <w:shd w:val="clear" w:color="auto" w:fill="auto"/>
          </w:tcPr>
          <w:p w:rsidR="00470D35" w:rsidRPr="00566C0A" w:rsidRDefault="00470D35" w:rsidP="00566C0A">
            <w:pPr>
              <w:jc w:val="both"/>
              <w:rPr>
                <w:sz w:val="22"/>
                <w:szCs w:val="22"/>
              </w:rPr>
            </w:pPr>
            <w:r w:rsidRPr="00566C0A">
              <w:rPr>
                <w:sz w:val="22"/>
                <w:szCs w:val="22"/>
              </w:rPr>
              <w:t>Среднемесячная н</w:t>
            </w:r>
            <w:r w:rsidRPr="00566C0A">
              <w:rPr>
                <w:sz w:val="22"/>
                <w:szCs w:val="22"/>
              </w:rPr>
              <w:t>а</w:t>
            </w:r>
            <w:r w:rsidRPr="00566C0A">
              <w:rPr>
                <w:sz w:val="22"/>
                <w:szCs w:val="22"/>
              </w:rPr>
              <w:t>численная заработная плата работников сельского хозяйства (без субъектов малого предпринимательства)</w:t>
            </w:r>
          </w:p>
        </w:tc>
        <w:tc>
          <w:tcPr>
            <w:tcW w:w="1098" w:type="dxa"/>
          </w:tcPr>
          <w:p w:rsidR="00470D35" w:rsidRPr="00566C0A" w:rsidRDefault="00470D35" w:rsidP="00566C0A">
            <w:pPr>
              <w:jc w:val="center"/>
              <w:rPr>
                <w:sz w:val="22"/>
                <w:szCs w:val="22"/>
              </w:rPr>
            </w:pPr>
            <w:r w:rsidRPr="00566C0A">
              <w:rPr>
                <w:sz w:val="22"/>
                <w:szCs w:val="22"/>
              </w:rPr>
              <w:t>рублей</w:t>
            </w:r>
          </w:p>
        </w:tc>
        <w:tc>
          <w:tcPr>
            <w:tcW w:w="851" w:type="dxa"/>
          </w:tcPr>
          <w:p w:rsidR="00470D35" w:rsidRPr="00566C0A" w:rsidRDefault="00470D35" w:rsidP="00566C0A">
            <w:pPr>
              <w:jc w:val="center"/>
              <w:rPr>
                <w:sz w:val="22"/>
                <w:szCs w:val="22"/>
              </w:rPr>
            </w:pPr>
            <w:r w:rsidRPr="00566C0A">
              <w:rPr>
                <w:sz w:val="22"/>
                <w:szCs w:val="22"/>
              </w:rPr>
              <w:t>14362,5</w:t>
            </w:r>
          </w:p>
        </w:tc>
        <w:tc>
          <w:tcPr>
            <w:tcW w:w="886" w:type="dxa"/>
            <w:shd w:val="clear" w:color="auto" w:fill="auto"/>
          </w:tcPr>
          <w:p w:rsidR="00470D35" w:rsidRPr="00566C0A" w:rsidRDefault="00470D35" w:rsidP="00566C0A">
            <w:pPr>
              <w:jc w:val="center"/>
              <w:rPr>
                <w:sz w:val="22"/>
                <w:szCs w:val="22"/>
              </w:rPr>
            </w:pPr>
            <w:r w:rsidRPr="00566C0A">
              <w:rPr>
                <w:sz w:val="22"/>
                <w:szCs w:val="22"/>
              </w:rPr>
              <w:t>15095</w:t>
            </w:r>
          </w:p>
        </w:tc>
        <w:tc>
          <w:tcPr>
            <w:tcW w:w="850" w:type="dxa"/>
            <w:shd w:val="clear" w:color="auto" w:fill="auto"/>
          </w:tcPr>
          <w:p w:rsidR="00470D35" w:rsidRPr="00566C0A" w:rsidRDefault="00470D35" w:rsidP="00566C0A">
            <w:pPr>
              <w:jc w:val="center"/>
              <w:rPr>
                <w:sz w:val="22"/>
                <w:szCs w:val="22"/>
              </w:rPr>
            </w:pPr>
            <w:r w:rsidRPr="00566C0A">
              <w:rPr>
                <w:sz w:val="22"/>
                <w:szCs w:val="22"/>
              </w:rPr>
              <w:t>15865</w:t>
            </w:r>
          </w:p>
        </w:tc>
        <w:tc>
          <w:tcPr>
            <w:tcW w:w="851" w:type="dxa"/>
          </w:tcPr>
          <w:p w:rsidR="00470D35" w:rsidRPr="00566C0A" w:rsidRDefault="00470D35" w:rsidP="00566C0A">
            <w:pPr>
              <w:jc w:val="center"/>
              <w:rPr>
                <w:sz w:val="22"/>
                <w:szCs w:val="22"/>
              </w:rPr>
            </w:pPr>
            <w:r w:rsidRPr="00566C0A">
              <w:rPr>
                <w:sz w:val="22"/>
                <w:szCs w:val="22"/>
              </w:rPr>
              <w:t>22970</w:t>
            </w:r>
          </w:p>
        </w:tc>
        <w:tc>
          <w:tcPr>
            <w:tcW w:w="850" w:type="dxa"/>
          </w:tcPr>
          <w:p w:rsidR="00470D35" w:rsidRPr="00566C0A" w:rsidRDefault="00470D35" w:rsidP="00566C0A">
            <w:pPr>
              <w:jc w:val="center"/>
              <w:rPr>
                <w:sz w:val="22"/>
                <w:szCs w:val="22"/>
              </w:rPr>
            </w:pPr>
            <w:r w:rsidRPr="00566C0A">
              <w:rPr>
                <w:sz w:val="22"/>
                <w:szCs w:val="22"/>
              </w:rPr>
              <w:t>22970</w:t>
            </w:r>
          </w:p>
        </w:tc>
        <w:tc>
          <w:tcPr>
            <w:tcW w:w="851" w:type="dxa"/>
          </w:tcPr>
          <w:p w:rsidR="00470D35" w:rsidRPr="00566C0A" w:rsidRDefault="00470D35" w:rsidP="00566C0A">
            <w:pPr>
              <w:jc w:val="center"/>
              <w:rPr>
                <w:sz w:val="22"/>
                <w:szCs w:val="22"/>
              </w:rPr>
            </w:pPr>
            <w:r w:rsidRPr="00566C0A">
              <w:rPr>
                <w:sz w:val="22"/>
                <w:szCs w:val="22"/>
              </w:rPr>
              <w:t>22970</w:t>
            </w:r>
          </w:p>
        </w:tc>
        <w:tc>
          <w:tcPr>
            <w:tcW w:w="850" w:type="dxa"/>
          </w:tcPr>
          <w:p w:rsidR="00470D35" w:rsidRPr="00566C0A" w:rsidRDefault="00470D35" w:rsidP="00566C0A">
            <w:pPr>
              <w:jc w:val="center"/>
              <w:rPr>
                <w:sz w:val="22"/>
                <w:szCs w:val="22"/>
              </w:rPr>
            </w:pPr>
            <w:r w:rsidRPr="00566C0A">
              <w:rPr>
                <w:sz w:val="22"/>
                <w:szCs w:val="22"/>
              </w:rPr>
              <w:t>22970</w:t>
            </w:r>
          </w:p>
        </w:tc>
        <w:tc>
          <w:tcPr>
            <w:tcW w:w="853" w:type="dxa"/>
          </w:tcPr>
          <w:p w:rsidR="00470D35" w:rsidRPr="00566C0A" w:rsidRDefault="00470D35" w:rsidP="00566C0A">
            <w:pPr>
              <w:ind w:left="-117" w:right="-108"/>
              <w:jc w:val="center"/>
              <w:rPr>
                <w:sz w:val="22"/>
                <w:szCs w:val="22"/>
              </w:rPr>
            </w:pPr>
            <w:r w:rsidRPr="00566C0A">
              <w:rPr>
                <w:sz w:val="22"/>
                <w:szCs w:val="22"/>
              </w:rPr>
              <w:t>22970</w:t>
            </w:r>
          </w:p>
        </w:tc>
        <w:tc>
          <w:tcPr>
            <w:tcW w:w="1878" w:type="dxa"/>
          </w:tcPr>
          <w:p w:rsidR="0036326A" w:rsidRPr="00566C0A" w:rsidRDefault="00CD0950" w:rsidP="00566C0A">
            <w:pPr>
              <w:ind w:left="-24" w:right="-65"/>
              <w:jc w:val="both"/>
              <w:rPr>
                <w:sz w:val="22"/>
                <w:szCs w:val="22"/>
              </w:rPr>
            </w:pPr>
            <w:r w:rsidRPr="00566C0A">
              <w:rPr>
                <w:sz w:val="22"/>
                <w:szCs w:val="22"/>
              </w:rPr>
              <w:t>с</w:t>
            </w:r>
            <w:r w:rsidR="00470D35" w:rsidRPr="00566C0A">
              <w:rPr>
                <w:sz w:val="22"/>
                <w:szCs w:val="22"/>
              </w:rPr>
              <w:t>оглашение о ре</w:t>
            </w:r>
            <w:r w:rsidR="00470D35" w:rsidRPr="00566C0A">
              <w:rPr>
                <w:sz w:val="22"/>
                <w:szCs w:val="22"/>
              </w:rPr>
              <w:t>а</w:t>
            </w:r>
            <w:r w:rsidR="00470D35" w:rsidRPr="00566C0A">
              <w:rPr>
                <w:sz w:val="22"/>
                <w:szCs w:val="22"/>
              </w:rPr>
              <w:t>лизации на терр</w:t>
            </w:r>
            <w:r w:rsidR="00470D35" w:rsidRPr="00566C0A">
              <w:rPr>
                <w:sz w:val="22"/>
                <w:szCs w:val="22"/>
              </w:rPr>
              <w:t>и</w:t>
            </w:r>
            <w:r w:rsidR="00470D35" w:rsidRPr="00566C0A">
              <w:rPr>
                <w:sz w:val="22"/>
                <w:szCs w:val="22"/>
              </w:rPr>
              <w:t>тории Республики Тыва государс</w:t>
            </w:r>
            <w:r w:rsidR="00470D35" w:rsidRPr="00566C0A">
              <w:rPr>
                <w:sz w:val="22"/>
                <w:szCs w:val="22"/>
              </w:rPr>
              <w:t>т</w:t>
            </w:r>
            <w:r w:rsidR="00470D35" w:rsidRPr="00566C0A">
              <w:rPr>
                <w:sz w:val="22"/>
                <w:szCs w:val="22"/>
              </w:rPr>
              <w:t>венных про</w:t>
            </w:r>
            <w:r w:rsidR="00991D1F" w:rsidRPr="00566C0A">
              <w:rPr>
                <w:sz w:val="22"/>
                <w:szCs w:val="22"/>
              </w:rPr>
              <w:t>г</w:t>
            </w:r>
            <w:r w:rsidR="00470D35" w:rsidRPr="00566C0A">
              <w:rPr>
                <w:sz w:val="22"/>
                <w:szCs w:val="22"/>
              </w:rPr>
              <w:t>рамм субъекта Росси</w:t>
            </w:r>
            <w:r w:rsidR="00470D35" w:rsidRPr="00566C0A">
              <w:rPr>
                <w:sz w:val="22"/>
                <w:szCs w:val="22"/>
              </w:rPr>
              <w:t>й</w:t>
            </w:r>
            <w:r w:rsidR="00470D35" w:rsidRPr="00566C0A">
              <w:rPr>
                <w:sz w:val="22"/>
                <w:szCs w:val="22"/>
              </w:rPr>
              <w:t xml:space="preserve">ской Федерации, направленных на </w:t>
            </w:r>
            <w:r w:rsidR="00470D35" w:rsidRPr="00566C0A">
              <w:rPr>
                <w:sz w:val="22"/>
                <w:szCs w:val="22"/>
              </w:rPr>
              <w:lastRenderedPageBreak/>
              <w:t>достижение целей и показателей Г</w:t>
            </w:r>
            <w:r w:rsidR="00470D35" w:rsidRPr="00566C0A">
              <w:rPr>
                <w:sz w:val="22"/>
                <w:szCs w:val="22"/>
              </w:rPr>
              <w:t>о</w:t>
            </w:r>
            <w:r w:rsidR="00470D35" w:rsidRPr="00566C0A">
              <w:rPr>
                <w:sz w:val="22"/>
                <w:szCs w:val="22"/>
              </w:rPr>
              <w:t xml:space="preserve">сударственной </w:t>
            </w:r>
            <w:proofErr w:type="spellStart"/>
            <w:r w:rsidR="00470D35" w:rsidRPr="00566C0A">
              <w:rPr>
                <w:sz w:val="22"/>
                <w:szCs w:val="22"/>
              </w:rPr>
              <w:t>прог</w:t>
            </w:r>
            <w:r w:rsidR="0036326A" w:rsidRPr="00566C0A">
              <w:rPr>
                <w:sz w:val="22"/>
                <w:szCs w:val="22"/>
              </w:rPr>
              <w:t>-</w:t>
            </w:r>
            <w:r w:rsidR="00470D35" w:rsidRPr="00566C0A">
              <w:rPr>
                <w:sz w:val="22"/>
                <w:szCs w:val="22"/>
              </w:rPr>
              <w:t>раммы</w:t>
            </w:r>
            <w:proofErr w:type="spellEnd"/>
            <w:r w:rsidR="00470D35" w:rsidRPr="00566C0A">
              <w:rPr>
                <w:sz w:val="22"/>
                <w:szCs w:val="22"/>
              </w:rPr>
              <w:t xml:space="preserve"> разв</w:t>
            </w:r>
            <w:r w:rsidR="00470D35" w:rsidRPr="00566C0A">
              <w:rPr>
                <w:sz w:val="22"/>
                <w:szCs w:val="22"/>
              </w:rPr>
              <w:t>и</w:t>
            </w:r>
            <w:r w:rsidR="00470D35" w:rsidRPr="00566C0A">
              <w:rPr>
                <w:sz w:val="22"/>
                <w:szCs w:val="22"/>
              </w:rPr>
              <w:t>тия сельского х</w:t>
            </w:r>
            <w:r w:rsidR="00470D35" w:rsidRPr="00566C0A">
              <w:rPr>
                <w:sz w:val="22"/>
                <w:szCs w:val="22"/>
              </w:rPr>
              <w:t>о</w:t>
            </w:r>
            <w:r w:rsidR="00470D35" w:rsidRPr="00566C0A">
              <w:rPr>
                <w:sz w:val="22"/>
                <w:szCs w:val="22"/>
              </w:rPr>
              <w:t>зяйства и регул</w:t>
            </w:r>
            <w:r w:rsidR="00470D35" w:rsidRPr="00566C0A">
              <w:rPr>
                <w:sz w:val="22"/>
                <w:szCs w:val="22"/>
              </w:rPr>
              <w:t>и</w:t>
            </w:r>
            <w:r w:rsidR="00470D35" w:rsidRPr="00566C0A">
              <w:rPr>
                <w:sz w:val="22"/>
                <w:szCs w:val="22"/>
              </w:rPr>
              <w:t>рования рынков сельскохозя</w:t>
            </w:r>
            <w:r w:rsidR="00AF65A4" w:rsidRPr="00566C0A">
              <w:rPr>
                <w:sz w:val="22"/>
                <w:szCs w:val="22"/>
              </w:rPr>
              <w:t>й</w:t>
            </w:r>
            <w:r w:rsidR="00470D35" w:rsidRPr="00566C0A">
              <w:rPr>
                <w:sz w:val="22"/>
                <w:szCs w:val="22"/>
              </w:rPr>
              <w:t>с</w:t>
            </w:r>
            <w:r w:rsidR="00470D35" w:rsidRPr="00566C0A">
              <w:rPr>
                <w:sz w:val="22"/>
                <w:szCs w:val="22"/>
              </w:rPr>
              <w:t>т</w:t>
            </w:r>
            <w:r w:rsidR="00470D35" w:rsidRPr="00566C0A">
              <w:rPr>
                <w:sz w:val="22"/>
                <w:szCs w:val="22"/>
              </w:rPr>
              <w:t>венной продукции, сырья и прод</w:t>
            </w:r>
            <w:r w:rsidR="00470D35" w:rsidRPr="00566C0A">
              <w:rPr>
                <w:sz w:val="22"/>
                <w:szCs w:val="22"/>
              </w:rPr>
              <w:t>о</w:t>
            </w:r>
            <w:r w:rsidR="00470D35" w:rsidRPr="00566C0A">
              <w:rPr>
                <w:sz w:val="22"/>
                <w:szCs w:val="22"/>
              </w:rPr>
              <w:t xml:space="preserve">вольствия от </w:t>
            </w:r>
          </w:p>
          <w:p w:rsidR="00470D35" w:rsidRPr="00566C0A" w:rsidRDefault="00470D35" w:rsidP="00566C0A">
            <w:pPr>
              <w:ind w:left="-24" w:right="-65"/>
              <w:jc w:val="both"/>
              <w:rPr>
                <w:sz w:val="22"/>
                <w:szCs w:val="22"/>
              </w:rPr>
            </w:pPr>
            <w:r w:rsidRPr="00566C0A">
              <w:rPr>
                <w:sz w:val="22"/>
                <w:szCs w:val="22"/>
              </w:rPr>
              <w:t>15 декабря 2022 г. № 2022-00167</w:t>
            </w:r>
          </w:p>
        </w:tc>
        <w:tc>
          <w:tcPr>
            <w:tcW w:w="1588" w:type="dxa"/>
          </w:tcPr>
          <w:p w:rsidR="00AF65A4" w:rsidRPr="00566C0A" w:rsidRDefault="00AF65A4" w:rsidP="00566C0A">
            <w:pPr>
              <w:ind w:right="-18"/>
              <w:jc w:val="both"/>
              <w:rPr>
                <w:sz w:val="22"/>
                <w:szCs w:val="22"/>
              </w:rPr>
            </w:pPr>
            <w:r w:rsidRPr="00566C0A">
              <w:rPr>
                <w:sz w:val="22"/>
                <w:szCs w:val="22"/>
              </w:rPr>
              <w:lastRenderedPageBreak/>
              <w:t xml:space="preserve">Министерство сельского </w:t>
            </w:r>
          </w:p>
          <w:p w:rsidR="00AF65A4" w:rsidRPr="00566C0A" w:rsidRDefault="00AF65A4" w:rsidP="00566C0A">
            <w:pPr>
              <w:ind w:right="-18"/>
              <w:jc w:val="both"/>
              <w:rPr>
                <w:sz w:val="22"/>
                <w:szCs w:val="22"/>
              </w:rPr>
            </w:pPr>
            <w:r w:rsidRPr="00566C0A">
              <w:rPr>
                <w:sz w:val="22"/>
                <w:szCs w:val="22"/>
              </w:rPr>
              <w:t xml:space="preserve">хозяйства и </w:t>
            </w:r>
          </w:p>
          <w:p w:rsidR="00470D35" w:rsidRPr="00566C0A" w:rsidRDefault="00AF65A4" w:rsidP="00566C0A">
            <w:pPr>
              <w:ind w:right="-18"/>
              <w:jc w:val="both"/>
              <w:rPr>
                <w:sz w:val="22"/>
                <w:szCs w:val="22"/>
              </w:rPr>
            </w:pPr>
            <w:r w:rsidRPr="00566C0A">
              <w:rPr>
                <w:sz w:val="22"/>
                <w:szCs w:val="22"/>
              </w:rPr>
              <w:t>продовольс</w:t>
            </w:r>
            <w:r w:rsidRPr="00566C0A">
              <w:rPr>
                <w:sz w:val="22"/>
                <w:szCs w:val="22"/>
              </w:rPr>
              <w:t>т</w:t>
            </w:r>
            <w:r w:rsidRPr="00566C0A">
              <w:rPr>
                <w:sz w:val="22"/>
                <w:szCs w:val="22"/>
              </w:rPr>
              <w:t>вия Республ</w:t>
            </w:r>
            <w:r w:rsidRPr="00566C0A">
              <w:rPr>
                <w:sz w:val="22"/>
                <w:szCs w:val="22"/>
              </w:rPr>
              <w:t>и</w:t>
            </w:r>
            <w:r w:rsidRPr="00566C0A">
              <w:rPr>
                <w:sz w:val="22"/>
                <w:szCs w:val="22"/>
              </w:rPr>
              <w:t>ки Тыва</w:t>
            </w:r>
          </w:p>
        </w:tc>
        <w:tc>
          <w:tcPr>
            <w:tcW w:w="1192" w:type="dxa"/>
          </w:tcPr>
          <w:p w:rsidR="00470D35" w:rsidRPr="00566C0A" w:rsidRDefault="00470D35" w:rsidP="00566C0A">
            <w:pPr>
              <w:rPr>
                <w:sz w:val="22"/>
                <w:szCs w:val="22"/>
              </w:rPr>
            </w:pPr>
          </w:p>
        </w:tc>
        <w:tc>
          <w:tcPr>
            <w:tcW w:w="870" w:type="dxa"/>
          </w:tcPr>
          <w:p w:rsidR="00470D35" w:rsidRPr="00566C0A" w:rsidRDefault="00470D35" w:rsidP="00566C0A">
            <w:pPr>
              <w:rPr>
                <w:sz w:val="22"/>
                <w:szCs w:val="22"/>
              </w:rPr>
            </w:pPr>
          </w:p>
        </w:tc>
      </w:tr>
      <w:tr w:rsidR="00353E5F"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470D35" w:rsidRPr="00566C0A" w:rsidRDefault="008E181B" w:rsidP="00566C0A">
            <w:pPr>
              <w:jc w:val="center"/>
              <w:rPr>
                <w:sz w:val="22"/>
                <w:szCs w:val="22"/>
              </w:rPr>
            </w:pPr>
            <w:r w:rsidRPr="00566C0A">
              <w:rPr>
                <w:sz w:val="22"/>
                <w:szCs w:val="22"/>
              </w:rPr>
              <w:lastRenderedPageBreak/>
              <w:t>6</w:t>
            </w:r>
            <w:r w:rsidR="00470D35" w:rsidRPr="00566C0A">
              <w:rPr>
                <w:sz w:val="22"/>
                <w:szCs w:val="22"/>
              </w:rPr>
              <w:t>.</w:t>
            </w:r>
          </w:p>
        </w:tc>
        <w:tc>
          <w:tcPr>
            <w:tcW w:w="2262" w:type="dxa"/>
            <w:shd w:val="clear" w:color="auto" w:fill="auto"/>
          </w:tcPr>
          <w:p w:rsidR="00470D35" w:rsidRPr="00566C0A" w:rsidRDefault="00470D35" w:rsidP="00566C0A">
            <w:pPr>
              <w:jc w:val="both"/>
              <w:rPr>
                <w:sz w:val="22"/>
                <w:szCs w:val="22"/>
              </w:rPr>
            </w:pPr>
            <w:r w:rsidRPr="00566C0A">
              <w:rPr>
                <w:sz w:val="22"/>
                <w:szCs w:val="22"/>
              </w:rPr>
              <w:t>Индекс производства пищевых продуктов (в сопоставимых ценах) к уровню 2020 г</w:t>
            </w:r>
            <w:r w:rsidR="0036326A" w:rsidRPr="00566C0A">
              <w:rPr>
                <w:sz w:val="22"/>
                <w:szCs w:val="22"/>
              </w:rPr>
              <w:t>ода</w:t>
            </w:r>
            <w:r w:rsidRPr="00566C0A">
              <w:rPr>
                <w:sz w:val="22"/>
                <w:szCs w:val="22"/>
              </w:rPr>
              <w:t>, процентов</w:t>
            </w:r>
          </w:p>
        </w:tc>
        <w:tc>
          <w:tcPr>
            <w:tcW w:w="1098" w:type="dxa"/>
          </w:tcPr>
          <w:p w:rsidR="00470D35" w:rsidRPr="00566C0A" w:rsidRDefault="00470D35" w:rsidP="00566C0A">
            <w:pPr>
              <w:ind w:left="-61" w:right="-96"/>
              <w:jc w:val="center"/>
              <w:rPr>
                <w:sz w:val="22"/>
                <w:szCs w:val="22"/>
              </w:rPr>
            </w:pPr>
            <w:r w:rsidRPr="00566C0A">
              <w:rPr>
                <w:sz w:val="22"/>
                <w:szCs w:val="22"/>
              </w:rPr>
              <w:t>процентов</w:t>
            </w:r>
          </w:p>
        </w:tc>
        <w:tc>
          <w:tcPr>
            <w:tcW w:w="851" w:type="dxa"/>
          </w:tcPr>
          <w:p w:rsidR="00470D35" w:rsidRPr="00566C0A" w:rsidRDefault="00EF0736" w:rsidP="00566C0A">
            <w:pPr>
              <w:jc w:val="center"/>
              <w:rPr>
                <w:sz w:val="22"/>
                <w:szCs w:val="22"/>
              </w:rPr>
            </w:pPr>
            <w:r w:rsidRPr="00566C0A">
              <w:rPr>
                <w:sz w:val="22"/>
                <w:szCs w:val="22"/>
              </w:rPr>
              <w:t>102,0</w:t>
            </w:r>
          </w:p>
        </w:tc>
        <w:tc>
          <w:tcPr>
            <w:tcW w:w="886" w:type="dxa"/>
            <w:shd w:val="clear" w:color="auto" w:fill="auto"/>
          </w:tcPr>
          <w:p w:rsidR="00470D35" w:rsidRPr="00566C0A" w:rsidRDefault="00470D35" w:rsidP="00566C0A">
            <w:pPr>
              <w:jc w:val="center"/>
              <w:rPr>
                <w:sz w:val="22"/>
                <w:szCs w:val="22"/>
              </w:rPr>
            </w:pPr>
            <w:r w:rsidRPr="00566C0A">
              <w:rPr>
                <w:sz w:val="22"/>
                <w:szCs w:val="22"/>
              </w:rPr>
              <w:t>102,6</w:t>
            </w:r>
          </w:p>
        </w:tc>
        <w:tc>
          <w:tcPr>
            <w:tcW w:w="850" w:type="dxa"/>
            <w:shd w:val="clear" w:color="auto" w:fill="auto"/>
          </w:tcPr>
          <w:p w:rsidR="00470D35" w:rsidRPr="00566C0A" w:rsidRDefault="00470D35" w:rsidP="00566C0A">
            <w:pPr>
              <w:jc w:val="center"/>
              <w:rPr>
                <w:sz w:val="22"/>
                <w:szCs w:val="22"/>
              </w:rPr>
            </w:pPr>
            <w:r w:rsidRPr="00566C0A">
              <w:rPr>
                <w:sz w:val="22"/>
                <w:szCs w:val="22"/>
              </w:rPr>
              <w:t>102,8</w:t>
            </w:r>
          </w:p>
        </w:tc>
        <w:tc>
          <w:tcPr>
            <w:tcW w:w="851" w:type="dxa"/>
          </w:tcPr>
          <w:p w:rsidR="00470D35" w:rsidRPr="00566C0A" w:rsidRDefault="00470D35" w:rsidP="00566C0A">
            <w:pPr>
              <w:jc w:val="center"/>
              <w:rPr>
                <w:sz w:val="22"/>
                <w:szCs w:val="22"/>
              </w:rPr>
            </w:pPr>
            <w:r w:rsidRPr="00566C0A">
              <w:rPr>
                <w:sz w:val="22"/>
                <w:szCs w:val="22"/>
              </w:rPr>
              <w:t>103</w:t>
            </w:r>
          </w:p>
        </w:tc>
        <w:tc>
          <w:tcPr>
            <w:tcW w:w="850" w:type="dxa"/>
          </w:tcPr>
          <w:p w:rsidR="00470D35" w:rsidRPr="00566C0A" w:rsidRDefault="00470D35" w:rsidP="00566C0A">
            <w:pPr>
              <w:jc w:val="center"/>
              <w:rPr>
                <w:sz w:val="22"/>
                <w:szCs w:val="22"/>
              </w:rPr>
            </w:pPr>
            <w:r w:rsidRPr="00566C0A">
              <w:rPr>
                <w:sz w:val="22"/>
                <w:szCs w:val="22"/>
              </w:rPr>
              <w:t>103</w:t>
            </w:r>
          </w:p>
        </w:tc>
        <w:tc>
          <w:tcPr>
            <w:tcW w:w="851" w:type="dxa"/>
          </w:tcPr>
          <w:p w:rsidR="00470D35" w:rsidRPr="00566C0A" w:rsidRDefault="00470D35" w:rsidP="00566C0A">
            <w:pPr>
              <w:jc w:val="center"/>
              <w:rPr>
                <w:sz w:val="22"/>
                <w:szCs w:val="22"/>
              </w:rPr>
            </w:pPr>
            <w:r w:rsidRPr="00566C0A">
              <w:rPr>
                <w:sz w:val="22"/>
                <w:szCs w:val="22"/>
              </w:rPr>
              <w:t>103</w:t>
            </w:r>
          </w:p>
        </w:tc>
        <w:tc>
          <w:tcPr>
            <w:tcW w:w="850" w:type="dxa"/>
          </w:tcPr>
          <w:p w:rsidR="00470D35" w:rsidRPr="00566C0A" w:rsidRDefault="00470D35" w:rsidP="00566C0A">
            <w:pPr>
              <w:jc w:val="center"/>
              <w:rPr>
                <w:sz w:val="22"/>
                <w:szCs w:val="22"/>
              </w:rPr>
            </w:pPr>
            <w:r w:rsidRPr="00566C0A">
              <w:rPr>
                <w:sz w:val="22"/>
                <w:szCs w:val="22"/>
              </w:rPr>
              <w:t>103</w:t>
            </w:r>
          </w:p>
        </w:tc>
        <w:tc>
          <w:tcPr>
            <w:tcW w:w="853" w:type="dxa"/>
          </w:tcPr>
          <w:p w:rsidR="00470D35" w:rsidRPr="00566C0A" w:rsidRDefault="00470D35" w:rsidP="00566C0A">
            <w:pPr>
              <w:jc w:val="center"/>
              <w:rPr>
                <w:sz w:val="22"/>
                <w:szCs w:val="22"/>
              </w:rPr>
            </w:pPr>
            <w:r w:rsidRPr="00566C0A">
              <w:rPr>
                <w:sz w:val="22"/>
                <w:szCs w:val="22"/>
              </w:rPr>
              <w:t>103</w:t>
            </w:r>
          </w:p>
        </w:tc>
        <w:tc>
          <w:tcPr>
            <w:tcW w:w="1878" w:type="dxa"/>
          </w:tcPr>
          <w:p w:rsidR="00470D35" w:rsidRPr="00566C0A" w:rsidRDefault="00CD0950" w:rsidP="00566C0A">
            <w:pPr>
              <w:ind w:left="-24" w:right="-65"/>
              <w:jc w:val="both"/>
              <w:rPr>
                <w:sz w:val="22"/>
                <w:szCs w:val="22"/>
              </w:rPr>
            </w:pPr>
            <w:r w:rsidRPr="00566C0A">
              <w:rPr>
                <w:sz w:val="22"/>
                <w:szCs w:val="22"/>
              </w:rPr>
              <w:t>с</w:t>
            </w:r>
            <w:r w:rsidR="00470D35" w:rsidRPr="00566C0A">
              <w:rPr>
                <w:sz w:val="22"/>
                <w:szCs w:val="22"/>
              </w:rPr>
              <w:t>оглашение о ре</w:t>
            </w:r>
            <w:r w:rsidR="00470D35" w:rsidRPr="00566C0A">
              <w:rPr>
                <w:sz w:val="22"/>
                <w:szCs w:val="22"/>
              </w:rPr>
              <w:t>а</w:t>
            </w:r>
            <w:r w:rsidR="00470D35" w:rsidRPr="00566C0A">
              <w:rPr>
                <w:sz w:val="22"/>
                <w:szCs w:val="22"/>
              </w:rPr>
              <w:t>лизации на терр</w:t>
            </w:r>
            <w:r w:rsidR="00470D35" w:rsidRPr="00566C0A">
              <w:rPr>
                <w:sz w:val="22"/>
                <w:szCs w:val="22"/>
              </w:rPr>
              <w:t>и</w:t>
            </w:r>
            <w:r w:rsidR="00470D35" w:rsidRPr="00566C0A">
              <w:rPr>
                <w:sz w:val="22"/>
                <w:szCs w:val="22"/>
              </w:rPr>
              <w:t xml:space="preserve">тории Республики Тыва </w:t>
            </w:r>
            <w:proofErr w:type="spellStart"/>
            <w:r w:rsidR="00470D35" w:rsidRPr="00566C0A">
              <w:rPr>
                <w:sz w:val="22"/>
                <w:szCs w:val="22"/>
              </w:rPr>
              <w:t>государс</w:t>
            </w:r>
            <w:r w:rsidR="00470D35" w:rsidRPr="00566C0A">
              <w:rPr>
                <w:sz w:val="22"/>
                <w:szCs w:val="22"/>
              </w:rPr>
              <w:t>т</w:t>
            </w:r>
            <w:r w:rsidR="00470D35" w:rsidRPr="00566C0A">
              <w:rPr>
                <w:sz w:val="22"/>
                <w:szCs w:val="22"/>
              </w:rPr>
              <w:t>венныхпрограмм</w:t>
            </w:r>
            <w:proofErr w:type="spellEnd"/>
            <w:r w:rsidR="00470D35" w:rsidRPr="00566C0A">
              <w:rPr>
                <w:sz w:val="22"/>
                <w:szCs w:val="22"/>
              </w:rPr>
              <w:t xml:space="preserve"> субъекта Росси</w:t>
            </w:r>
            <w:r w:rsidR="00470D35" w:rsidRPr="00566C0A">
              <w:rPr>
                <w:sz w:val="22"/>
                <w:szCs w:val="22"/>
              </w:rPr>
              <w:t>й</w:t>
            </w:r>
            <w:r w:rsidR="00470D35" w:rsidRPr="00566C0A">
              <w:rPr>
                <w:sz w:val="22"/>
                <w:szCs w:val="22"/>
              </w:rPr>
              <w:t xml:space="preserve">ской Федерации, </w:t>
            </w:r>
            <w:r w:rsidR="00AF65A4" w:rsidRPr="00566C0A">
              <w:rPr>
                <w:sz w:val="22"/>
                <w:szCs w:val="22"/>
              </w:rPr>
              <w:t>н</w:t>
            </w:r>
            <w:r w:rsidR="00470D35" w:rsidRPr="00566C0A">
              <w:rPr>
                <w:sz w:val="22"/>
                <w:szCs w:val="22"/>
              </w:rPr>
              <w:t xml:space="preserve">аправленных на </w:t>
            </w:r>
            <w:proofErr w:type="spellStart"/>
            <w:r w:rsidR="00470D35" w:rsidRPr="00566C0A">
              <w:rPr>
                <w:sz w:val="22"/>
                <w:szCs w:val="22"/>
              </w:rPr>
              <w:t>достижениецелей</w:t>
            </w:r>
            <w:proofErr w:type="spellEnd"/>
            <w:r w:rsidR="00470D35" w:rsidRPr="00566C0A">
              <w:rPr>
                <w:sz w:val="22"/>
                <w:szCs w:val="22"/>
              </w:rPr>
              <w:t xml:space="preserve"> и показателей Гос</w:t>
            </w:r>
            <w:r w:rsidR="00470D35" w:rsidRPr="00566C0A">
              <w:rPr>
                <w:sz w:val="22"/>
                <w:szCs w:val="22"/>
              </w:rPr>
              <w:t>у</w:t>
            </w:r>
            <w:r w:rsidR="00470D35" w:rsidRPr="00566C0A">
              <w:rPr>
                <w:sz w:val="22"/>
                <w:szCs w:val="22"/>
              </w:rPr>
              <w:t>дарственной пр</w:t>
            </w:r>
            <w:r w:rsidR="00470D35" w:rsidRPr="00566C0A">
              <w:rPr>
                <w:sz w:val="22"/>
                <w:szCs w:val="22"/>
              </w:rPr>
              <w:t>о</w:t>
            </w:r>
            <w:r w:rsidR="00470D35" w:rsidRPr="00566C0A">
              <w:rPr>
                <w:sz w:val="22"/>
                <w:szCs w:val="22"/>
              </w:rPr>
              <w:t>граммы развития сельского хозяйс</w:t>
            </w:r>
            <w:r w:rsidR="00470D35" w:rsidRPr="00566C0A">
              <w:rPr>
                <w:sz w:val="22"/>
                <w:szCs w:val="22"/>
              </w:rPr>
              <w:t>т</w:t>
            </w:r>
            <w:r w:rsidR="00470D35" w:rsidRPr="00566C0A">
              <w:rPr>
                <w:sz w:val="22"/>
                <w:szCs w:val="22"/>
              </w:rPr>
              <w:t>ва и регулирования рынков сельскох</w:t>
            </w:r>
            <w:r w:rsidR="00470D35" w:rsidRPr="00566C0A">
              <w:rPr>
                <w:sz w:val="22"/>
                <w:szCs w:val="22"/>
              </w:rPr>
              <w:t>о</w:t>
            </w:r>
            <w:r w:rsidR="00470D35" w:rsidRPr="00566C0A">
              <w:rPr>
                <w:sz w:val="22"/>
                <w:szCs w:val="22"/>
              </w:rPr>
              <w:t>зяйственной пр</w:t>
            </w:r>
            <w:r w:rsidR="00470D35" w:rsidRPr="00566C0A">
              <w:rPr>
                <w:sz w:val="22"/>
                <w:szCs w:val="22"/>
              </w:rPr>
              <w:t>о</w:t>
            </w:r>
            <w:r w:rsidR="00470D35" w:rsidRPr="00566C0A">
              <w:rPr>
                <w:sz w:val="22"/>
                <w:szCs w:val="22"/>
              </w:rPr>
              <w:t>дукции, сырья и продовольствия от 19 декабря 2023 г</w:t>
            </w:r>
            <w:r w:rsidR="0036326A" w:rsidRPr="00566C0A">
              <w:rPr>
                <w:sz w:val="22"/>
                <w:szCs w:val="22"/>
              </w:rPr>
              <w:t xml:space="preserve">. </w:t>
            </w:r>
            <w:r w:rsidR="00470D35" w:rsidRPr="00566C0A">
              <w:rPr>
                <w:sz w:val="22"/>
                <w:szCs w:val="22"/>
              </w:rPr>
              <w:t>№ 2022-00167/1</w:t>
            </w:r>
          </w:p>
        </w:tc>
        <w:tc>
          <w:tcPr>
            <w:tcW w:w="1588" w:type="dxa"/>
          </w:tcPr>
          <w:p w:rsidR="00AF65A4" w:rsidRPr="00566C0A" w:rsidRDefault="00470D35" w:rsidP="00566C0A">
            <w:pPr>
              <w:ind w:right="-18"/>
              <w:jc w:val="both"/>
              <w:rPr>
                <w:sz w:val="22"/>
                <w:szCs w:val="22"/>
              </w:rPr>
            </w:pPr>
            <w:r w:rsidRPr="00566C0A">
              <w:rPr>
                <w:sz w:val="22"/>
                <w:szCs w:val="22"/>
              </w:rPr>
              <w:t xml:space="preserve">Министерство сельского </w:t>
            </w:r>
          </w:p>
          <w:p w:rsidR="00AF65A4" w:rsidRPr="00566C0A" w:rsidRDefault="00470D35" w:rsidP="00566C0A">
            <w:pPr>
              <w:ind w:right="-18"/>
              <w:jc w:val="both"/>
              <w:rPr>
                <w:sz w:val="22"/>
                <w:szCs w:val="22"/>
              </w:rPr>
            </w:pPr>
            <w:r w:rsidRPr="00566C0A">
              <w:rPr>
                <w:sz w:val="22"/>
                <w:szCs w:val="22"/>
              </w:rPr>
              <w:t xml:space="preserve">хозяйства и </w:t>
            </w:r>
          </w:p>
          <w:p w:rsidR="00470D35" w:rsidRPr="00566C0A" w:rsidRDefault="00470D35" w:rsidP="00566C0A">
            <w:pPr>
              <w:ind w:right="-18"/>
              <w:jc w:val="both"/>
              <w:rPr>
                <w:sz w:val="22"/>
                <w:szCs w:val="22"/>
              </w:rPr>
            </w:pPr>
            <w:r w:rsidRPr="00566C0A">
              <w:rPr>
                <w:sz w:val="22"/>
                <w:szCs w:val="22"/>
              </w:rPr>
              <w:t>продовольс</w:t>
            </w:r>
            <w:r w:rsidRPr="00566C0A">
              <w:rPr>
                <w:sz w:val="22"/>
                <w:szCs w:val="22"/>
              </w:rPr>
              <w:t>т</w:t>
            </w:r>
            <w:r w:rsidRPr="00566C0A">
              <w:rPr>
                <w:sz w:val="22"/>
                <w:szCs w:val="22"/>
              </w:rPr>
              <w:t>вия Республ</w:t>
            </w:r>
            <w:r w:rsidRPr="00566C0A">
              <w:rPr>
                <w:sz w:val="22"/>
                <w:szCs w:val="22"/>
              </w:rPr>
              <w:t>и</w:t>
            </w:r>
            <w:r w:rsidRPr="00566C0A">
              <w:rPr>
                <w:sz w:val="22"/>
                <w:szCs w:val="22"/>
              </w:rPr>
              <w:t>ки Тыва</w:t>
            </w:r>
          </w:p>
        </w:tc>
        <w:tc>
          <w:tcPr>
            <w:tcW w:w="1192" w:type="dxa"/>
          </w:tcPr>
          <w:p w:rsidR="00470D35" w:rsidRPr="00566C0A" w:rsidRDefault="00470D35" w:rsidP="00566C0A">
            <w:pPr>
              <w:rPr>
                <w:sz w:val="22"/>
                <w:szCs w:val="22"/>
              </w:rPr>
            </w:pPr>
          </w:p>
        </w:tc>
        <w:tc>
          <w:tcPr>
            <w:tcW w:w="870" w:type="dxa"/>
          </w:tcPr>
          <w:p w:rsidR="00470D35" w:rsidRPr="00566C0A" w:rsidRDefault="00470D35" w:rsidP="00566C0A">
            <w:pPr>
              <w:rPr>
                <w:sz w:val="22"/>
                <w:szCs w:val="22"/>
              </w:rPr>
            </w:pPr>
          </w:p>
        </w:tc>
      </w:tr>
      <w:tr w:rsidR="0036326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6155" w:type="dxa"/>
            <w:gridSpan w:val="15"/>
          </w:tcPr>
          <w:p w:rsidR="0036326A" w:rsidRPr="00566C0A" w:rsidRDefault="0036326A" w:rsidP="00566C0A">
            <w:pPr>
              <w:numPr>
                <w:ilvl w:val="0"/>
                <w:numId w:val="14"/>
              </w:numPr>
              <w:ind w:left="0" w:firstLine="0"/>
              <w:jc w:val="center"/>
              <w:rPr>
                <w:sz w:val="22"/>
                <w:szCs w:val="22"/>
              </w:rPr>
            </w:pPr>
            <w:r w:rsidRPr="00566C0A">
              <w:rPr>
                <w:sz w:val="22"/>
                <w:szCs w:val="22"/>
              </w:rPr>
              <w:t>Подпрограмма 1 «Развитие отраслей агропромышленного комплекса»</w:t>
            </w:r>
          </w:p>
        </w:tc>
      </w:tr>
      <w:tr w:rsidR="0091158C"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Borders>
              <w:right w:val="nil"/>
            </w:tcBorders>
          </w:tcPr>
          <w:p w:rsidR="0091158C" w:rsidRPr="00566C0A" w:rsidRDefault="0091158C" w:rsidP="00566C0A">
            <w:pPr>
              <w:jc w:val="center"/>
              <w:rPr>
                <w:sz w:val="22"/>
                <w:szCs w:val="22"/>
              </w:rPr>
            </w:pPr>
          </w:p>
        </w:tc>
        <w:tc>
          <w:tcPr>
            <w:tcW w:w="15730" w:type="dxa"/>
            <w:gridSpan w:val="14"/>
            <w:tcBorders>
              <w:top w:val="nil"/>
              <w:left w:val="nil"/>
              <w:bottom w:val="single" w:sz="4" w:space="0" w:color="auto"/>
              <w:right w:val="single" w:sz="4" w:space="0" w:color="auto"/>
            </w:tcBorders>
            <w:shd w:val="clear" w:color="auto" w:fill="FFFFFF"/>
          </w:tcPr>
          <w:p w:rsidR="0091158C" w:rsidRPr="00566C0A" w:rsidRDefault="0091158C" w:rsidP="00566C0A">
            <w:pPr>
              <w:jc w:val="both"/>
              <w:rPr>
                <w:sz w:val="22"/>
                <w:szCs w:val="22"/>
              </w:rPr>
            </w:pPr>
            <w:r w:rsidRPr="00566C0A">
              <w:rPr>
                <w:sz w:val="22"/>
                <w:szCs w:val="22"/>
              </w:rPr>
              <w:t xml:space="preserve">Цели подпрограммы: обеспечение выполнения Доктрины продовольственной безопасности Российской Федерации в сфере производства сельскохозяйственной </w:t>
            </w:r>
            <w:r w:rsidRPr="00566C0A">
              <w:rPr>
                <w:sz w:val="22"/>
                <w:szCs w:val="22"/>
              </w:rPr>
              <w:lastRenderedPageBreak/>
              <w:t>продукции; создание условий для максимального обеспечения сельскохозяйственных товаропроизводителей отечественным племенным материалом сельскохозя</w:t>
            </w:r>
            <w:r w:rsidRPr="00566C0A">
              <w:rPr>
                <w:sz w:val="22"/>
                <w:szCs w:val="22"/>
              </w:rPr>
              <w:t>й</w:t>
            </w:r>
            <w:r w:rsidRPr="00566C0A">
              <w:rPr>
                <w:sz w:val="22"/>
                <w:szCs w:val="22"/>
              </w:rPr>
              <w:t>ственных животных и птицы; повышение конкурентоспособности местной сельскохозяйственной продукции и продуктов ее переработки на внутреннем рынке; поддержание, дальнейшее развитие сельскохозяйственной и несельскохозяйственной деятельности малых форм хозяйствования и улучшение качества жизни в сельской местности; увеличение доходов и снижение издержек малых форм сельскохозяйственных товаропроизводителей через их участие в сельскохозяйственных потребительских кооперативах</w:t>
            </w:r>
          </w:p>
        </w:tc>
      </w:tr>
      <w:tr w:rsidR="00353E5F"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470D35" w:rsidRPr="00566C0A" w:rsidRDefault="00025FFD" w:rsidP="00566C0A">
            <w:pPr>
              <w:jc w:val="center"/>
              <w:rPr>
                <w:sz w:val="22"/>
                <w:szCs w:val="22"/>
              </w:rPr>
            </w:pPr>
            <w:r w:rsidRPr="00566C0A">
              <w:rPr>
                <w:sz w:val="22"/>
                <w:szCs w:val="22"/>
              </w:rPr>
              <w:lastRenderedPageBreak/>
              <w:t>7</w:t>
            </w:r>
            <w:r w:rsidR="00470D35" w:rsidRPr="00566C0A">
              <w:rPr>
                <w:sz w:val="22"/>
                <w:szCs w:val="22"/>
              </w:rPr>
              <w:t>.</w:t>
            </w:r>
          </w:p>
        </w:tc>
        <w:tc>
          <w:tcPr>
            <w:tcW w:w="2262" w:type="dxa"/>
            <w:shd w:val="clear" w:color="auto" w:fill="auto"/>
          </w:tcPr>
          <w:p w:rsidR="00470D35" w:rsidRPr="00566C0A" w:rsidRDefault="0003183D" w:rsidP="00566C0A">
            <w:pPr>
              <w:jc w:val="both"/>
              <w:rPr>
                <w:sz w:val="22"/>
                <w:szCs w:val="22"/>
              </w:rPr>
            </w:pPr>
            <w:r w:rsidRPr="00566C0A">
              <w:rPr>
                <w:sz w:val="22"/>
                <w:szCs w:val="22"/>
              </w:rPr>
              <w:t>Посевная площадь</w:t>
            </w:r>
            <w:r w:rsidR="00470D35" w:rsidRPr="00566C0A">
              <w:rPr>
                <w:sz w:val="22"/>
                <w:szCs w:val="22"/>
              </w:rPr>
              <w:t>, занят</w:t>
            </w:r>
            <w:r w:rsidRPr="00566C0A">
              <w:rPr>
                <w:sz w:val="22"/>
                <w:szCs w:val="22"/>
              </w:rPr>
              <w:t>ая</w:t>
            </w:r>
            <w:r w:rsidR="00470D35" w:rsidRPr="00566C0A">
              <w:rPr>
                <w:sz w:val="22"/>
                <w:szCs w:val="22"/>
              </w:rPr>
              <w:t xml:space="preserve"> зерновыми, зернобобовыми, ма</w:t>
            </w:r>
            <w:r w:rsidR="00470D35" w:rsidRPr="00566C0A">
              <w:rPr>
                <w:sz w:val="22"/>
                <w:szCs w:val="22"/>
              </w:rPr>
              <w:t>с</w:t>
            </w:r>
            <w:r w:rsidR="00470D35" w:rsidRPr="00566C0A">
              <w:rPr>
                <w:sz w:val="22"/>
                <w:szCs w:val="22"/>
              </w:rPr>
              <w:t>личными (за искл</w:t>
            </w:r>
            <w:r w:rsidR="00470D35" w:rsidRPr="00566C0A">
              <w:rPr>
                <w:sz w:val="22"/>
                <w:szCs w:val="22"/>
              </w:rPr>
              <w:t>ю</w:t>
            </w:r>
            <w:r w:rsidR="00470D35" w:rsidRPr="00566C0A">
              <w:rPr>
                <w:sz w:val="22"/>
                <w:szCs w:val="22"/>
              </w:rPr>
              <w:t>чением рапса и сои) и кормовыми сельск</w:t>
            </w:r>
            <w:r w:rsidR="00470D35" w:rsidRPr="00566C0A">
              <w:rPr>
                <w:sz w:val="22"/>
                <w:szCs w:val="22"/>
              </w:rPr>
              <w:t>о</w:t>
            </w:r>
            <w:r w:rsidR="00470D35" w:rsidRPr="00566C0A">
              <w:rPr>
                <w:sz w:val="22"/>
                <w:szCs w:val="22"/>
              </w:rPr>
              <w:t xml:space="preserve">хозяйственными культурами </w:t>
            </w:r>
            <w:r w:rsidRPr="00566C0A">
              <w:rPr>
                <w:sz w:val="22"/>
                <w:szCs w:val="22"/>
              </w:rPr>
              <w:t>и (или) семенными посевами кукурузы, подсолне</w:t>
            </w:r>
            <w:r w:rsidRPr="00566C0A">
              <w:rPr>
                <w:sz w:val="22"/>
                <w:szCs w:val="22"/>
              </w:rPr>
              <w:t>ч</w:t>
            </w:r>
            <w:r w:rsidRPr="00566C0A">
              <w:rPr>
                <w:sz w:val="22"/>
                <w:szCs w:val="22"/>
              </w:rPr>
              <w:t>ника, сахарной свеклы</w:t>
            </w:r>
          </w:p>
        </w:tc>
        <w:tc>
          <w:tcPr>
            <w:tcW w:w="1098" w:type="dxa"/>
          </w:tcPr>
          <w:p w:rsidR="00CD0950" w:rsidRPr="00566C0A" w:rsidRDefault="00470D35" w:rsidP="00566C0A">
            <w:pPr>
              <w:jc w:val="center"/>
              <w:rPr>
                <w:sz w:val="22"/>
                <w:szCs w:val="22"/>
              </w:rPr>
            </w:pPr>
            <w:r w:rsidRPr="00566C0A">
              <w:rPr>
                <w:sz w:val="22"/>
                <w:szCs w:val="22"/>
              </w:rPr>
              <w:t xml:space="preserve">тыс. </w:t>
            </w:r>
          </w:p>
          <w:p w:rsidR="00470D35" w:rsidRPr="00566C0A" w:rsidRDefault="00470D35" w:rsidP="00566C0A">
            <w:pPr>
              <w:jc w:val="center"/>
              <w:rPr>
                <w:sz w:val="22"/>
                <w:szCs w:val="22"/>
              </w:rPr>
            </w:pPr>
            <w:r w:rsidRPr="00566C0A">
              <w:rPr>
                <w:sz w:val="22"/>
                <w:szCs w:val="22"/>
              </w:rPr>
              <w:t>гектаров</w:t>
            </w:r>
            <w:r w:rsidR="00FA15DF" w:rsidRPr="00566C0A">
              <w:rPr>
                <w:sz w:val="22"/>
                <w:szCs w:val="22"/>
              </w:rPr>
              <w:t xml:space="preserve"> (060)</w:t>
            </w:r>
          </w:p>
        </w:tc>
        <w:tc>
          <w:tcPr>
            <w:tcW w:w="851" w:type="dxa"/>
          </w:tcPr>
          <w:p w:rsidR="00470D35" w:rsidRPr="00566C0A" w:rsidRDefault="00FA15DF" w:rsidP="00566C0A">
            <w:pPr>
              <w:jc w:val="center"/>
              <w:rPr>
                <w:sz w:val="22"/>
                <w:szCs w:val="22"/>
              </w:rPr>
            </w:pPr>
            <w:r w:rsidRPr="00566C0A">
              <w:rPr>
                <w:sz w:val="22"/>
                <w:szCs w:val="22"/>
              </w:rPr>
              <w:t>0</w:t>
            </w:r>
          </w:p>
        </w:tc>
        <w:tc>
          <w:tcPr>
            <w:tcW w:w="886" w:type="dxa"/>
            <w:shd w:val="clear" w:color="auto" w:fill="auto"/>
          </w:tcPr>
          <w:p w:rsidR="00470D35" w:rsidRPr="00566C0A" w:rsidRDefault="00470D35" w:rsidP="00566C0A">
            <w:pPr>
              <w:jc w:val="center"/>
              <w:rPr>
                <w:sz w:val="22"/>
                <w:szCs w:val="22"/>
              </w:rPr>
            </w:pPr>
            <w:r w:rsidRPr="00566C0A">
              <w:rPr>
                <w:sz w:val="22"/>
                <w:szCs w:val="22"/>
              </w:rPr>
              <w:t>6</w:t>
            </w:r>
          </w:p>
        </w:tc>
        <w:tc>
          <w:tcPr>
            <w:tcW w:w="850" w:type="dxa"/>
            <w:shd w:val="clear" w:color="auto" w:fill="auto"/>
          </w:tcPr>
          <w:p w:rsidR="00470D35" w:rsidRPr="00566C0A" w:rsidRDefault="00470D35" w:rsidP="00566C0A">
            <w:pPr>
              <w:jc w:val="center"/>
              <w:rPr>
                <w:sz w:val="22"/>
                <w:szCs w:val="22"/>
              </w:rPr>
            </w:pPr>
            <w:r w:rsidRPr="00566C0A">
              <w:rPr>
                <w:sz w:val="22"/>
                <w:szCs w:val="22"/>
              </w:rPr>
              <w:t>6,5</w:t>
            </w:r>
          </w:p>
        </w:tc>
        <w:tc>
          <w:tcPr>
            <w:tcW w:w="851" w:type="dxa"/>
          </w:tcPr>
          <w:p w:rsidR="00470D35" w:rsidRPr="00566C0A" w:rsidRDefault="00470D35" w:rsidP="00566C0A">
            <w:pPr>
              <w:jc w:val="center"/>
              <w:rPr>
                <w:sz w:val="22"/>
                <w:szCs w:val="22"/>
              </w:rPr>
            </w:pPr>
            <w:r w:rsidRPr="00566C0A">
              <w:rPr>
                <w:sz w:val="22"/>
                <w:szCs w:val="22"/>
              </w:rPr>
              <w:t>7,5</w:t>
            </w:r>
          </w:p>
        </w:tc>
        <w:tc>
          <w:tcPr>
            <w:tcW w:w="850" w:type="dxa"/>
          </w:tcPr>
          <w:p w:rsidR="00470D35" w:rsidRPr="00566C0A" w:rsidRDefault="00470D35" w:rsidP="00566C0A">
            <w:pPr>
              <w:jc w:val="center"/>
              <w:rPr>
                <w:sz w:val="22"/>
                <w:szCs w:val="22"/>
              </w:rPr>
            </w:pPr>
            <w:r w:rsidRPr="00566C0A">
              <w:rPr>
                <w:sz w:val="22"/>
                <w:szCs w:val="22"/>
              </w:rPr>
              <w:t>7,5</w:t>
            </w:r>
          </w:p>
        </w:tc>
        <w:tc>
          <w:tcPr>
            <w:tcW w:w="851" w:type="dxa"/>
          </w:tcPr>
          <w:p w:rsidR="00470D35" w:rsidRPr="00566C0A" w:rsidRDefault="00470D35" w:rsidP="00566C0A">
            <w:pPr>
              <w:jc w:val="center"/>
              <w:rPr>
                <w:sz w:val="22"/>
                <w:szCs w:val="22"/>
              </w:rPr>
            </w:pPr>
            <w:r w:rsidRPr="00566C0A">
              <w:rPr>
                <w:sz w:val="22"/>
                <w:szCs w:val="22"/>
              </w:rPr>
              <w:t>7,5</w:t>
            </w:r>
          </w:p>
        </w:tc>
        <w:tc>
          <w:tcPr>
            <w:tcW w:w="850" w:type="dxa"/>
          </w:tcPr>
          <w:p w:rsidR="00470D35" w:rsidRPr="00566C0A" w:rsidRDefault="00470D35" w:rsidP="00566C0A">
            <w:pPr>
              <w:jc w:val="center"/>
              <w:rPr>
                <w:sz w:val="22"/>
                <w:szCs w:val="22"/>
              </w:rPr>
            </w:pPr>
            <w:r w:rsidRPr="00566C0A">
              <w:rPr>
                <w:sz w:val="22"/>
                <w:szCs w:val="22"/>
              </w:rPr>
              <w:t>7,5</w:t>
            </w:r>
          </w:p>
        </w:tc>
        <w:tc>
          <w:tcPr>
            <w:tcW w:w="853" w:type="dxa"/>
          </w:tcPr>
          <w:p w:rsidR="00470D35" w:rsidRPr="00566C0A" w:rsidRDefault="00470D35" w:rsidP="00566C0A">
            <w:pPr>
              <w:jc w:val="center"/>
              <w:rPr>
                <w:sz w:val="22"/>
                <w:szCs w:val="22"/>
              </w:rPr>
            </w:pPr>
            <w:r w:rsidRPr="00566C0A">
              <w:rPr>
                <w:sz w:val="22"/>
                <w:szCs w:val="22"/>
              </w:rPr>
              <w:t>7,5</w:t>
            </w:r>
          </w:p>
        </w:tc>
        <w:tc>
          <w:tcPr>
            <w:tcW w:w="1878" w:type="dxa"/>
          </w:tcPr>
          <w:p w:rsidR="00470D35" w:rsidRPr="00566C0A" w:rsidRDefault="00CD0950" w:rsidP="00566C0A">
            <w:pPr>
              <w:ind w:left="-24"/>
              <w:jc w:val="both"/>
              <w:rPr>
                <w:sz w:val="22"/>
                <w:szCs w:val="22"/>
              </w:rPr>
            </w:pPr>
            <w:r w:rsidRPr="00566C0A">
              <w:rPr>
                <w:sz w:val="22"/>
                <w:szCs w:val="22"/>
              </w:rPr>
              <w:t>с</w:t>
            </w:r>
            <w:r w:rsidR="00470D35" w:rsidRPr="00566C0A">
              <w:rPr>
                <w:sz w:val="22"/>
                <w:szCs w:val="22"/>
              </w:rPr>
              <w:t>оглашение о пр</w:t>
            </w:r>
            <w:r w:rsidR="00470D35" w:rsidRPr="00566C0A">
              <w:rPr>
                <w:sz w:val="22"/>
                <w:szCs w:val="22"/>
              </w:rPr>
              <w:t>е</w:t>
            </w:r>
            <w:r w:rsidR="00470D35" w:rsidRPr="00566C0A">
              <w:rPr>
                <w:sz w:val="22"/>
                <w:szCs w:val="22"/>
              </w:rPr>
              <w:t>доставлении су</w:t>
            </w:r>
            <w:r w:rsidR="00470D35" w:rsidRPr="00566C0A">
              <w:rPr>
                <w:sz w:val="22"/>
                <w:szCs w:val="22"/>
              </w:rPr>
              <w:t>б</w:t>
            </w:r>
            <w:r w:rsidR="00470D35" w:rsidRPr="00566C0A">
              <w:rPr>
                <w:sz w:val="22"/>
                <w:szCs w:val="22"/>
              </w:rPr>
              <w:t>сидии из фед</w:t>
            </w:r>
            <w:r w:rsidR="00470D35" w:rsidRPr="00566C0A">
              <w:rPr>
                <w:sz w:val="22"/>
                <w:szCs w:val="22"/>
              </w:rPr>
              <w:t>е</w:t>
            </w:r>
            <w:r w:rsidR="00470D35" w:rsidRPr="00566C0A">
              <w:rPr>
                <w:sz w:val="22"/>
                <w:szCs w:val="22"/>
              </w:rPr>
              <w:t>рального бюджета бюджету субъекта Российской Фед</w:t>
            </w:r>
            <w:r w:rsidR="00470D35" w:rsidRPr="00566C0A">
              <w:rPr>
                <w:sz w:val="22"/>
                <w:szCs w:val="22"/>
              </w:rPr>
              <w:t>е</w:t>
            </w:r>
            <w:r w:rsidR="00470D35" w:rsidRPr="00566C0A">
              <w:rPr>
                <w:sz w:val="22"/>
                <w:szCs w:val="22"/>
              </w:rPr>
              <w:t>рации от 26 д</w:t>
            </w:r>
            <w:r w:rsidR="00470D35" w:rsidRPr="00566C0A">
              <w:rPr>
                <w:sz w:val="22"/>
                <w:szCs w:val="22"/>
              </w:rPr>
              <w:t>е</w:t>
            </w:r>
            <w:r w:rsidR="00470D35" w:rsidRPr="00566C0A">
              <w:rPr>
                <w:sz w:val="22"/>
                <w:szCs w:val="22"/>
              </w:rPr>
              <w:t>кабря 2023 г. № 082-09-2024-148</w:t>
            </w:r>
          </w:p>
        </w:tc>
        <w:tc>
          <w:tcPr>
            <w:tcW w:w="1588" w:type="dxa"/>
          </w:tcPr>
          <w:p w:rsidR="00A11B7B" w:rsidRPr="00566C0A" w:rsidRDefault="00470D35" w:rsidP="00566C0A">
            <w:pPr>
              <w:ind w:right="-160"/>
              <w:rPr>
                <w:sz w:val="22"/>
                <w:szCs w:val="22"/>
              </w:rPr>
            </w:pPr>
            <w:r w:rsidRPr="00566C0A">
              <w:rPr>
                <w:sz w:val="22"/>
                <w:szCs w:val="22"/>
              </w:rPr>
              <w:t xml:space="preserve">Министерство сельского </w:t>
            </w:r>
          </w:p>
          <w:p w:rsidR="00A11B7B" w:rsidRPr="00566C0A" w:rsidRDefault="00470D35" w:rsidP="00566C0A">
            <w:pPr>
              <w:ind w:right="-160"/>
              <w:rPr>
                <w:sz w:val="22"/>
                <w:szCs w:val="22"/>
              </w:rPr>
            </w:pPr>
            <w:r w:rsidRPr="00566C0A">
              <w:rPr>
                <w:sz w:val="22"/>
                <w:szCs w:val="22"/>
              </w:rPr>
              <w:t xml:space="preserve">хозяйства и </w:t>
            </w:r>
          </w:p>
          <w:p w:rsidR="00470D35" w:rsidRPr="00566C0A" w:rsidRDefault="00470D35"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470D35" w:rsidRPr="00566C0A" w:rsidRDefault="00470D35" w:rsidP="00566C0A">
            <w:pPr>
              <w:rPr>
                <w:sz w:val="22"/>
                <w:szCs w:val="22"/>
              </w:rPr>
            </w:pPr>
          </w:p>
        </w:tc>
        <w:tc>
          <w:tcPr>
            <w:tcW w:w="870" w:type="dxa"/>
          </w:tcPr>
          <w:p w:rsidR="00470D35" w:rsidRPr="00566C0A" w:rsidRDefault="00470D35" w:rsidP="00566C0A">
            <w:pPr>
              <w:rPr>
                <w:sz w:val="22"/>
                <w:szCs w:val="22"/>
              </w:rPr>
            </w:pPr>
          </w:p>
        </w:tc>
      </w:tr>
      <w:tr w:rsidR="00353E5F"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430179" w:rsidRPr="00566C0A" w:rsidRDefault="00025FFD" w:rsidP="00566C0A">
            <w:pPr>
              <w:jc w:val="center"/>
              <w:rPr>
                <w:sz w:val="22"/>
                <w:szCs w:val="22"/>
              </w:rPr>
            </w:pPr>
            <w:r w:rsidRPr="00566C0A">
              <w:rPr>
                <w:sz w:val="22"/>
                <w:szCs w:val="22"/>
              </w:rPr>
              <w:t>8.</w:t>
            </w:r>
          </w:p>
        </w:tc>
        <w:tc>
          <w:tcPr>
            <w:tcW w:w="2262" w:type="dxa"/>
            <w:shd w:val="clear" w:color="auto" w:fill="auto"/>
          </w:tcPr>
          <w:p w:rsidR="00991D1F" w:rsidRPr="00566C0A" w:rsidRDefault="00FA15DF" w:rsidP="00566C0A">
            <w:pPr>
              <w:jc w:val="both"/>
              <w:rPr>
                <w:sz w:val="22"/>
                <w:szCs w:val="22"/>
              </w:rPr>
            </w:pPr>
            <w:r w:rsidRPr="00566C0A">
              <w:rPr>
                <w:sz w:val="22"/>
                <w:szCs w:val="22"/>
              </w:rPr>
              <w:t xml:space="preserve">Посевная площадь, </w:t>
            </w:r>
          </w:p>
          <w:p w:rsidR="00FA15DF" w:rsidRPr="00566C0A" w:rsidRDefault="00FA15DF" w:rsidP="00566C0A">
            <w:pPr>
              <w:jc w:val="both"/>
              <w:rPr>
                <w:sz w:val="22"/>
                <w:szCs w:val="22"/>
              </w:rPr>
            </w:pPr>
            <w:proofErr w:type="spellStart"/>
            <w:r w:rsidRPr="00566C0A">
              <w:rPr>
                <w:sz w:val="22"/>
                <w:szCs w:val="22"/>
              </w:rPr>
              <w:t>занятаякормовыми</w:t>
            </w:r>
            <w:proofErr w:type="spellEnd"/>
            <w:r w:rsidRPr="00566C0A">
              <w:rPr>
                <w:sz w:val="22"/>
                <w:szCs w:val="22"/>
              </w:rPr>
              <w:t xml:space="preserve"> культурами в </w:t>
            </w:r>
            <w:proofErr w:type="spellStart"/>
            <w:r w:rsidRPr="00566C0A">
              <w:rPr>
                <w:sz w:val="22"/>
                <w:szCs w:val="22"/>
              </w:rPr>
              <w:t>ра</w:t>
            </w:r>
            <w:r w:rsidRPr="00566C0A">
              <w:rPr>
                <w:sz w:val="22"/>
                <w:szCs w:val="22"/>
              </w:rPr>
              <w:t>й</w:t>
            </w:r>
            <w:r w:rsidRPr="00566C0A">
              <w:rPr>
                <w:sz w:val="22"/>
                <w:szCs w:val="22"/>
              </w:rPr>
              <w:t>онахКрайнего</w:t>
            </w:r>
            <w:proofErr w:type="spellEnd"/>
            <w:r w:rsidRPr="00566C0A">
              <w:rPr>
                <w:sz w:val="22"/>
                <w:szCs w:val="22"/>
              </w:rPr>
              <w:t xml:space="preserve"> Севера и приравненных </w:t>
            </w:r>
            <w:proofErr w:type="spellStart"/>
            <w:r w:rsidRPr="00566C0A">
              <w:rPr>
                <w:sz w:val="22"/>
                <w:szCs w:val="22"/>
              </w:rPr>
              <w:t>кним</w:t>
            </w:r>
            <w:proofErr w:type="spellEnd"/>
            <w:r w:rsidRPr="00566C0A">
              <w:rPr>
                <w:sz w:val="22"/>
                <w:szCs w:val="22"/>
              </w:rPr>
              <w:t xml:space="preserve"> местностях</w:t>
            </w:r>
          </w:p>
          <w:p w:rsidR="00430179" w:rsidRPr="00566C0A" w:rsidRDefault="00430179" w:rsidP="00566C0A">
            <w:pPr>
              <w:rPr>
                <w:sz w:val="22"/>
                <w:szCs w:val="22"/>
              </w:rPr>
            </w:pPr>
          </w:p>
        </w:tc>
        <w:tc>
          <w:tcPr>
            <w:tcW w:w="1098" w:type="dxa"/>
          </w:tcPr>
          <w:p w:rsidR="00CD0950" w:rsidRPr="00566C0A" w:rsidRDefault="00430179" w:rsidP="00566C0A">
            <w:pPr>
              <w:jc w:val="center"/>
              <w:rPr>
                <w:sz w:val="22"/>
                <w:szCs w:val="22"/>
              </w:rPr>
            </w:pPr>
            <w:r w:rsidRPr="00566C0A">
              <w:rPr>
                <w:sz w:val="22"/>
                <w:szCs w:val="22"/>
              </w:rPr>
              <w:t xml:space="preserve">тыс. </w:t>
            </w:r>
          </w:p>
          <w:p w:rsidR="00430179" w:rsidRPr="00566C0A" w:rsidRDefault="00430179" w:rsidP="00566C0A">
            <w:pPr>
              <w:jc w:val="center"/>
              <w:rPr>
                <w:sz w:val="22"/>
                <w:szCs w:val="22"/>
              </w:rPr>
            </w:pPr>
            <w:r w:rsidRPr="00566C0A">
              <w:rPr>
                <w:sz w:val="22"/>
                <w:szCs w:val="22"/>
              </w:rPr>
              <w:t>гектаров</w:t>
            </w:r>
          </w:p>
        </w:tc>
        <w:tc>
          <w:tcPr>
            <w:tcW w:w="851" w:type="dxa"/>
          </w:tcPr>
          <w:p w:rsidR="00430179" w:rsidRPr="00566C0A" w:rsidRDefault="00430179" w:rsidP="00566C0A">
            <w:pPr>
              <w:jc w:val="center"/>
              <w:rPr>
                <w:sz w:val="22"/>
                <w:szCs w:val="22"/>
              </w:rPr>
            </w:pPr>
            <w:r w:rsidRPr="00566C0A">
              <w:rPr>
                <w:sz w:val="22"/>
                <w:szCs w:val="22"/>
              </w:rPr>
              <w:t>21</w:t>
            </w:r>
          </w:p>
        </w:tc>
        <w:tc>
          <w:tcPr>
            <w:tcW w:w="886" w:type="dxa"/>
            <w:shd w:val="clear" w:color="auto" w:fill="auto"/>
          </w:tcPr>
          <w:p w:rsidR="00430179" w:rsidRPr="00566C0A" w:rsidRDefault="00430179" w:rsidP="00566C0A">
            <w:pPr>
              <w:jc w:val="center"/>
              <w:rPr>
                <w:sz w:val="22"/>
                <w:szCs w:val="22"/>
              </w:rPr>
            </w:pPr>
            <w:r w:rsidRPr="00566C0A">
              <w:rPr>
                <w:sz w:val="22"/>
                <w:szCs w:val="22"/>
              </w:rPr>
              <w:t>23,5</w:t>
            </w:r>
          </w:p>
        </w:tc>
        <w:tc>
          <w:tcPr>
            <w:tcW w:w="850" w:type="dxa"/>
            <w:shd w:val="clear" w:color="auto" w:fill="auto"/>
          </w:tcPr>
          <w:p w:rsidR="00430179" w:rsidRPr="00566C0A" w:rsidRDefault="00430179" w:rsidP="00566C0A">
            <w:pPr>
              <w:jc w:val="center"/>
              <w:rPr>
                <w:sz w:val="22"/>
                <w:szCs w:val="22"/>
              </w:rPr>
            </w:pPr>
            <w:r w:rsidRPr="00566C0A">
              <w:rPr>
                <w:sz w:val="22"/>
                <w:szCs w:val="22"/>
              </w:rPr>
              <w:t>25,5</w:t>
            </w:r>
          </w:p>
        </w:tc>
        <w:tc>
          <w:tcPr>
            <w:tcW w:w="851" w:type="dxa"/>
          </w:tcPr>
          <w:p w:rsidR="00430179" w:rsidRPr="00566C0A" w:rsidRDefault="00430179" w:rsidP="00566C0A">
            <w:pPr>
              <w:jc w:val="center"/>
              <w:rPr>
                <w:sz w:val="22"/>
                <w:szCs w:val="22"/>
              </w:rPr>
            </w:pPr>
            <w:r w:rsidRPr="00566C0A">
              <w:rPr>
                <w:sz w:val="22"/>
                <w:szCs w:val="22"/>
              </w:rPr>
              <w:t>27,5</w:t>
            </w:r>
          </w:p>
        </w:tc>
        <w:tc>
          <w:tcPr>
            <w:tcW w:w="850" w:type="dxa"/>
          </w:tcPr>
          <w:p w:rsidR="00430179" w:rsidRPr="00566C0A" w:rsidRDefault="00430179" w:rsidP="00566C0A">
            <w:pPr>
              <w:jc w:val="center"/>
              <w:rPr>
                <w:sz w:val="22"/>
                <w:szCs w:val="22"/>
              </w:rPr>
            </w:pPr>
            <w:r w:rsidRPr="00566C0A">
              <w:rPr>
                <w:sz w:val="22"/>
                <w:szCs w:val="22"/>
              </w:rPr>
              <w:t>27,5</w:t>
            </w:r>
          </w:p>
        </w:tc>
        <w:tc>
          <w:tcPr>
            <w:tcW w:w="851" w:type="dxa"/>
          </w:tcPr>
          <w:p w:rsidR="00430179" w:rsidRPr="00566C0A" w:rsidRDefault="00430179" w:rsidP="00566C0A">
            <w:pPr>
              <w:jc w:val="center"/>
              <w:rPr>
                <w:sz w:val="22"/>
                <w:szCs w:val="22"/>
              </w:rPr>
            </w:pPr>
            <w:r w:rsidRPr="00566C0A">
              <w:rPr>
                <w:sz w:val="22"/>
                <w:szCs w:val="22"/>
              </w:rPr>
              <w:t>27,5</w:t>
            </w:r>
          </w:p>
        </w:tc>
        <w:tc>
          <w:tcPr>
            <w:tcW w:w="850" w:type="dxa"/>
          </w:tcPr>
          <w:p w:rsidR="00430179" w:rsidRPr="00566C0A" w:rsidRDefault="00430179" w:rsidP="00566C0A">
            <w:pPr>
              <w:jc w:val="center"/>
              <w:rPr>
                <w:sz w:val="22"/>
                <w:szCs w:val="22"/>
              </w:rPr>
            </w:pPr>
            <w:r w:rsidRPr="00566C0A">
              <w:rPr>
                <w:sz w:val="22"/>
                <w:szCs w:val="22"/>
              </w:rPr>
              <w:t>27,5</w:t>
            </w:r>
          </w:p>
        </w:tc>
        <w:tc>
          <w:tcPr>
            <w:tcW w:w="853" w:type="dxa"/>
          </w:tcPr>
          <w:p w:rsidR="00430179" w:rsidRPr="00566C0A" w:rsidRDefault="00430179" w:rsidP="00566C0A">
            <w:pPr>
              <w:jc w:val="center"/>
              <w:rPr>
                <w:sz w:val="22"/>
                <w:szCs w:val="22"/>
              </w:rPr>
            </w:pPr>
            <w:r w:rsidRPr="00566C0A">
              <w:rPr>
                <w:sz w:val="22"/>
                <w:szCs w:val="22"/>
              </w:rPr>
              <w:t>27,5</w:t>
            </w:r>
          </w:p>
        </w:tc>
        <w:tc>
          <w:tcPr>
            <w:tcW w:w="1878" w:type="dxa"/>
          </w:tcPr>
          <w:p w:rsidR="00430179" w:rsidRPr="00566C0A" w:rsidRDefault="00CD0950" w:rsidP="00566C0A">
            <w:pPr>
              <w:ind w:left="-24"/>
              <w:jc w:val="both"/>
              <w:rPr>
                <w:sz w:val="22"/>
                <w:szCs w:val="22"/>
              </w:rPr>
            </w:pPr>
            <w:r w:rsidRPr="00566C0A">
              <w:rPr>
                <w:sz w:val="22"/>
                <w:szCs w:val="22"/>
              </w:rPr>
              <w:t>с</w:t>
            </w:r>
            <w:r w:rsidR="00430179" w:rsidRPr="00566C0A">
              <w:rPr>
                <w:sz w:val="22"/>
                <w:szCs w:val="22"/>
              </w:rPr>
              <w:t>оглашениеопредоставлениисубсидииизфедеральног</w:t>
            </w:r>
            <w:r w:rsidR="00430179" w:rsidRPr="00566C0A">
              <w:rPr>
                <w:sz w:val="22"/>
                <w:szCs w:val="22"/>
              </w:rPr>
              <w:t>о</w:t>
            </w:r>
            <w:r w:rsidR="00430179" w:rsidRPr="00566C0A">
              <w:rPr>
                <w:sz w:val="22"/>
                <w:szCs w:val="22"/>
              </w:rPr>
              <w:t>бюджетабюджет</w:t>
            </w:r>
            <w:r w:rsidR="00430179" w:rsidRPr="00566C0A">
              <w:rPr>
                <w:sz w:val="22"/>
                <w:szCs w:val="22"/>
              </w:rPr>
              <w:t>у</w:t>
            </w:r>
            <w:r w:rsidR="00430179" w:rsidRPr="00566C0A">
              <w:rPr>
                <w:sz w:val="22"/>
                <w:szCs w:val="22"/>
              </w:rPr>
              <w:t xml:space="preserve">субъекта </w:t>
            </w:r>
            <w:proofErr w:type="spellStart"/>
            <w:r w:rsidR="00430179" w:rsidRPr="00566C0A">
              <w:rPr>
                <w:sz w:val="22"/>
                <w:szCs w:val="22"/>
              </w:rPr>
              <w:t>Росси</w:t>
            </w:r>
            <w:r w:rsidR="00430179" w:rsidRPr="00566C0A">
              <w:rPr>
                <w:sz w:val="22"/>
                <w:szCs w:val="22"/>
              </w:rPr>
              <w:t>й</w:t>
            </w:r>
            <w:r w:rsidR="00430179" w:rsidRPr="00566C0A">
              <w:rPr>
                <w:sz w:val="22"/>
                <w:szCs w:val="22"/>
              </w:rPr>
              <w:t>скойФедерации</w:t>
            </w:r>
            <w:proofErr w:type="spellEnd"/>
            <w:r w:rsidR="00430179" w:rsidRPr="00566C0A">
              <w:rPr>
                <w:sz w:val="22"/>
                <w:szCs w:val="22"/>
              </w:rPr>
              <w:t xml:space="preserve"> от 26 декабря 2023 г</w:t>
            </w:r>
            <w:r w:rsidR="00A00A62" w:rsidRPr="00566C0A">
              <w:rPr>
                <w:sz w:val="22"/>
                <w:szCs w:val="22"/>
              </w:rPr>
              <w:t>.</w:t>
            </w:r>
            <w:r w:rsidR="00430179" w:rsidRPr="00566C0A">
              <w:rPr>
                <w:sz w:val="22"/>
                <w:szCs w:val="22"/>
              </w:rPr>
              <w:t xml:space="preserve"> № 082-09-2024-148</w:t>
            </w:r>
          </w:p>
        </w:tc>
        <w:tc>
          <w:tcPr>
            <w:tcW w:w="1588" w:type="dxa"/>
          </w:tcPr>
          <w:p w:rsidR="00A11B7B" w:rsidRPr="00566C0A" w:rsidRDefault="00430179" w:rsidP="00566C0A">
            <w:pPr>
              <w:ind w:right="-18"/>
              <w:rPr>
                <w:sz w:val="22"/>
                <w:szCs w:val="22"/>
              </w:rPr>
            </w:pPr>
            <w:r w:rsidRPr="00566C0A">
              <w:rPr>
                <w:sz w:val="22"/>
                <w:szCs w:val="22"/>
              </w:rPr>
              <w:t xml:space="preserve">Министерство сельского </w:t>
            </w:r>
          </w:p>
          <w:p w:rsidR="00A11B7B" w:rsidRPr="00566C0A" w:rsidRDefault="00430179" w:rsidP="00566C0A">
            <w:pPr>
              <w:ind w:right="-160"/>
              <w:rPr>
                <w:sz w:val="22"/>
                <w:szCs w:val="22"/>
              </w:rPr>
            </w:pPr>
            <w:r w:rsidRPr="00566C0A">
              <w:rPr>
                <w:sz w:val="22"/>
                <w:szCs w:val="22"/>
              </w:rPr>
              <w:t xml:space="preserve">хозяйства и </w:t>
            </w:r>
          </w:p>
          <w:p w:rsidR="00430179" w:rsidRPr="00566C0A" w:rsidRDefault="00430179"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430179" w:rsidRPr="00566C0A" w:rsidRDefault="00430179" w:rsidP="00566C0A">
            <w:pPr>
              <w:rPr>
                <w:sz w:val="22"/>
                <w:szCs w:val="22"/>
              </w:rPr>
            </w:pPr>
          </w:p>
        </w:tc>
        <w:tc>
          <w:tcPr>
            <w:tcW w:w="870" w:type="dxa"/>
          </w:tcPr>
          <w:p w:rsidR="00430179" w:rsidRPr="00566C0A" w:rsidRDefault="00430179" w:rsidP="00566C0A">
            <w:pPr>
              <w:rPr>
                <w:sz w:val="22"/>
                <w:szCs w:val="22"/>
              </w:rPr>
            </w:pPr>
          </w:p>
        </w:tc>
      </w:tr>
      <w:tr w:rsidR="00353E5F"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430179" w:rsidRPr="00566C0A" w:rsidRDefault="00025FFD" w:rsidP="00566C0A">
            <w:pPr>
              <w:jc w:val="center"/>
              <w:rPr>
                <w:sz w:val="22"/>
                <w:szCs w:val="22"/>
              </w:rPr>
            </w:pPr>
            <w:r w:rsidRPr="00566C0A">
              <w:rPr>
                <w:sz w:val="22"/>
                <w:szCs w:val="22"/>
              </w:rPr>
              <w:t>9</w:t>
            </w:r>
            <w:r w:rsidR="00430179" w:rsidRPr="00566C0A">
              <w:rPr>
                <w:sz w:val="22"/>
                <w:szCs w:val="22"/>
              </w:rPr>
              <w:t>.</w:t>
            </w:r>
          </w:p>
        </w:tc>
        <w:tc>
          <w:tcPr>
            <w:tcW w:w="2262" w:type="dxa"/>
            <w:shd w:val="clear" w:color="auto" w:fill="auto"/>
          </w:tcPr>
          <w:p w:rsidR="00430179" w:rsidRPr="00566C0A" w:rsidRDefault="00430179" w:rsidP="00566C0A">
            <w:pPr>
              <w:jc w:val="both"/>
              <w:rPr>
                <w:sz w:val="22"/>
                <w:szCs w:val="22"/>
              </w:rPr>
            </w:pPr>
            <w:r w:rsidRPr="00566C0A">
              <w:rPr>
                <w:sz w:val="22"/>
                <w:szCs w:val="22"/>
              </w:rPr>
              <w:t>Достигнуты объемы реализованных зерн</w:t>
            </w:r>
            <w:r w:rsidRPr="00566C0A">
              <w:rPr>
                <w:sz w:val="22"/>
                <w:szCs w:val="22"/>
              </w:rPr>
              <w:t>о</w:t>
            </w:r>
            <w:r w:rsidRPr="00566C0A">
              <w:rPr>
                <w:sz w:val="22"/>
                <w:szCs w:val="22"/>
              </w:rPr>
              <w:t>вых культур собс</w:t>
            </w:r>
            <w:r w:rsidRPr="00566C0A">
              <w:rPr>
                <w:sz w:val="22"/>
                <w:szCs w:val="22"/>
              </w:rPr>
              <w:t>т</w:t>
            </w:r>
            <w:r w:rsidRPr="00566C0A">
              <w:rPr>
                <w:sz w:val="22"/>
                <w:szCs w:val="22"/>
              </w:rPr>
              <w:t>венного производства</w:t>
            </w:r>
          </w:p>
        </w:tc>
        <w:tc>
          <w:tcPr>
            <w:tcW w:w="1098" w:type="dxa"/>
          </w:tcPr>
          <w:p w:rsidR="00430179" w:rsidRPr="00566C0A" w:rsidRDefault="00430179" w:rsidP="00566C0A">
            <w:pPr>
              <w:jc w:val="center"/>
              <w:rPr>
                <w:sz w:val="22"/>
                <w:szCs w:val="22"/>
              </w:rPr>
            </w:pPr>
            <w:r w:rsidRPr="00566C0A">
              <w:rPr>
                <w:sz w:val="22"/>
                <w:szCs w:val="22"/>
              </w:rPr>
              <w:t>тысяча тонн</w:t>
            </w:r>
          </w:p>
        </w:tc>
        <w:tc>
          <w:tcPr>
            <w:tcW w:w="851" w:type="dxa"/>
          </w:tcPr>
          <w:p w:rsidR="00430179" w:rsidRPr="00566C0A" w:rsidRDefault="00430179" w:rsidP="00566C0A">
            <w:pPr>
              <w:jc w:val="center"/>
              <w:rPr>
                <w:sz w:val="22"/>
                <w:szCs w:val="22"/>
              </w:rPr>
            </w:pPr>
            <w:r w:rsidRPr="00566C0A">
              <w:rPr>
                <w:sz w:val="22"/>
                <w:szCs w:val="22"/>
              </w:rPr>
              <w:t>0,4747</w:t>
            </w:r>
          </w:p>
        </w:tc>
        <w:tc>
          <w:tcPr>
            <w:tcW w:w="886" w:type="dxa"/>
            <w:shd w:val="clear" w:color="auto" w:fill="auto"/>
          </w:tcPr>
          <w:p w:rsidR="00430179" w:rsidRPr="00566C0A" w:rsidRDefault="00430179" w:rsidP="00566C0A">
            <w:pPr>
              <w:jc w:val="center"/>
              <w:rPr>
                <w:sz w:val="22"/>
                <w:szCs w:val="22"/>
              </w:rPr>
            </w:pPr>
            <w:r w:rsidRPr="00566C0A">
              <w:rPr>
                <w:sz w:val="22"/>
                <w:szCs w:val="22"/>
              </w:rPr>
              <w:t>0,4747</w:t>
            </w:r>
          </w:p>
        </w:tc>
        <w:tc>
          <w:tcPr>
            <w:tcW w:w="850" w:type="dxa"/>
            <w:shd w:val="clear" w:color="auto" w:fill="auto"/>
          </w:tcPr>
          <w:p w:rsidR="00430179" w:rsidRPr="00566C0A" w:rsidRDefault="00430179" w:rsidP="00566C0A">
            <w:pPr>
              <w:jc w:val="center"/>
              <w:rPr>
                <w:sz w:val="22"/>
                <w:szCs w:val="22"/>
              </w:rPr>
            </w:pPr>
            <w:r w:rsidRPr="00566C0A">
              <w:rPr>
                <w:sz w:val="22"/>
                <w:szCs w:val="22"/>
              </w:rPr>
              <w:t>0,4636</w:t>
            </w:r>
          </w:p>
        </w:tc>
        <w:tc>
          <w:tcPr>
            <w:tcW w:w="851" w:type="dxa"/>
          </w:tcPr>
          <w:p w:rsidR="00430179" w:rsidRPr="00566C0A" w:rsidRDefault="00430179" w:rsidP="00566C0A">
            <w:pPr>
              <w:jc w:val="center"/>
              <w:rPr>
                <w:sz w:val="22"/>
                <w:szCs w:val="22"/>
              </w:rPr>
            </w:pPr>
            <w:r w:rsidRPr="00566C0A">
              <w:rPr>
                <w:sz w:val="22"/>
                <w:szCs w:val="22"/>
              </w:rPr>
              <w:t>0,4636</w:t>
            </w:r>
          </w:p>
        </w:tc>
        <w:tc>
          <w:tcPr>
            <w:tcW w:w="850" w:type="dxa"/>
          </w:tcPr>
          <w:p w:rsidR="00430179" w:rsidRPr="00566C0A" w:rsidRDefault="00430179" w:rsidP="00566C0A">
            <w:pPr>
              <w:jc w:val="center"/>
              <w:rPr>
                <w:sz w:val="22"/>
                <w:szCs w:val="22"/>
              </w:rPr>
            </w:pPr>
            <w:r w:rsidRPr="00566C0A">
              <w:rPr>
                <w:sz w:val="22"/>
                <w:szCs w:val="22"/>
              </w:rPr>
              <w:t>0,4636</w:t>
            </w:r>
          </w:p>
        </w:tc>
        <w:tc>
          <w:tcPr>
            <w:tcW w:w="851" w:type="dxa"/>
          </w:tcPr>
          <w:p w:rsidR="00430179" w:rsidRPr="00566C0A" w:rsidRDefault="00430179" w:rsidP="00566C0A">
            <w:pPr>
              <w:jc w:val="center"/>
              <w:rPr>
                <w:sz w:val="22"/>
                <w:szCs w:val="22"/>
              </w:rPr>
            </w:pPr>
            <w:r w:rsidRPr="00566C0A">
              <w:rPr>
                <w:sz w:val="22"/>
                <w:szCs w:val="22"/>
              </w:rPr>
              <w:t>0,4636</w:t>
            </w:r>
          </w:p>
        </w:tc>
        <w:tc>
          <w:tcPr>
            <w:tcW w:w="850" w:type="dxa"/>
          </w:tcPr>
          <w:p w:rsidR="00430179" w:rsidRPr="00566C0A" w:rsidRDefault="00430179" w:rsidP="00566C0A">
            <w:pPr>
              <w:jc w:val="center"/>
              <w:rPr>
                <w:sz w:val="22"/>
                <w:szCs w:val="22"/>
              </w:rPr>
            </w:pPr>
            <w:r w:rsidRPr="00566C0A">
              <w:rPr>
                <w:sz w:val="22"/>
                <w:szCs w:val="22"/>
              </w:rPr>
              <w:t>0,4636</w:t>
            </w:r>
          </w:p>
        </w:tc>
        <w:tc>
          <w:tcPr>
            <w:tcW w:w="853" w:type="dxa"/>
          </w:tcPr>
          <w:p w:rsidR="00430179" w:rsidRPr="00566C0A" w:rsidRDefault="00430179" w:rsidP="00566C0A">
            <w:pPr>
              <w:jc w:val="center"/>
              <w:rPr>
                <w:sz w:val="22"/>
                <w:szCs w:val="22"/>
              </w:rPr>
            </w:pPr>
            <w:r w:rsidRPr="00566C0A">
              <w:rPr>
                <w:sz w:val="22"/>
                <w:szCs w:val="22"/>
              </w:rPr>
              <w:t>0,4636</w:t>
            </w:r>
          </w:p>
        </w:tc>
        <w:tc>
          <w:tcPr>
            <w:tcW w:w="1878" w:type="dxa"/>
          </w:tcPr>
          <w:p w:rsidR="00430179" w:rsidRPr="00566C0A" w:rsidRDefault="00CD0950" w:rsidP="00566C0A">
            <w:pPr>
              <w:ind w:left="-24"/>
              <w:jc w:val="both"/>
              <w:rPr>
                <w:sz w:val="22"/>
                <w:szCs w:val="22"/>
              </w:rPr>
            </w:pPr>
            <w:r w:rsidRPr="00566C0A">
              <w:rPr>
                <w:sz w:val="22"/>
                <w:szCs w:val="22"/>
              </w:rPr>
              <w:t>с</w:t>
            </w:r>
            <w:r w:rsidR="00BB597E" w:rsidRPr="00566C0A">
              <w:rPr>
                <w:sz w:val="22"/>
                <w:szCs w:val="22"/>
              </w:rPr>
              <w:t xml:space="preserve">оглашение </w:t>
            </w:r>
            <w:r w:rsidR="00430179" w:rsidRPr="00566C0A">
              <w:rPr>
                <w:sz w:val="22"/>
                <w:szCs w:val="22"/>
              </w:rPr>
              <w:t>опредоставлениисубс</w:t>
            </w:r>
            <w:r w:rsidR="00BB597E" w:rsidRPr="00566C0A">
              <w:rPr>
                <w:sz w:val="22"/>
                <w:szCs w:val="22"/>
              </w:rPr>
              <w:t>идии</w:t>
            </w:r>
            <w:r w:rsidR="00430179" w:rsidRPr="00566C0A">
              <w:rPr>
                <w:sz w:val="22"/>
                <w:szCs w:val="22"/>
              </w:rPr>
              <w:t>изфедеральногобюджетабюджетусубъектаРо</w:t>
            </w:r>
            <w:r w:rsidR="00430179" w:rsidRPr="00566C0A">
              <w:rPr>
                <w:sz w:val="22"/>
                <w:szCs w:val="22"/>
              </w:rPr>
              <w:t>с</w:t>
            </w:r>
            <w:r w:rsidR="00430179" w:rsidRPr="00566C0A">
              <w:rPr>
                <w:sz w:val="22"/>
                <w:szCs w:val="22"/>
              </w:rPr>
              <w:t>сийскойФедер</w:t>
            </w:r>
            <w:r w:rsidR="00430179" w:rsidRPr="00566C0A">
              <w:rPr>
                <w:sz w:val="22"/>
                <w:szCs w:val="22"/>
              </w:rPr>
              <w:t>а</w:t>
            </w:r>
            <w:r w:rsidR="00430179" w:rsidRPr="00566C0A">
              <w:rPr>
                <w:sz w:val="22"/>
                <w:szCs w:val="22"/>
              </w:rPr>
              <w:t>ции от 18 декабря 2023 г</w:t>
            </w:r>
            <w:r w:rsidR="00A00A62" w:rsidRPr="00566C0A">
              <w:rPr>
                <w:sz w:val="22"/>
                <w:szCs w:val="22"/>
              </w:rPr>
              <w:t>.</w:t>
            </w:r>
            <w:r w:rsidR="00430179" w:rsidRPr="00566C0A">
              <w:rPr>
                <w:sz w:val="22"/>
                <w:szCs w:val="22"/>
              </w:rPr>
              <w:t xml:space="preserve"> № 082-09-2024-231</w:t>
            </w:r>
          </w:p>
        </w:tc>
        <w:tc>
          <w:tcPr>
            <w:tcW w:w="1588" w:type="dxa"/>
          </w:tcPr>
          <w:p w:rsidR="00A11B7B" w:rsidRPr="00566C0A" w:rsidRDefault="00430179" w:rsidP="00566C0A">
            <w:pPr>
              <w:ind w:right="-18"/>
              <w:rPr>
                <w:sz w:val="22"/>
                <w:szCs w:val="22"/>
              </w:rPr>
            </w:pPr>
            <w:r w:rsidRPr="00566C0A">
              <w:rPr>
                <w:sz w:val="22"/>
                <w:szCs w:val="22"/>
              </w:rPr>
              <w:t xml:space="preserve">Министерство сельского </w:t>
            </w:r>
          </w:p>
          <w:p w:rsidR="00A11B7B" w:rsidRPr="00566C0A" w:rsidRDefault="00430179" w:rsidP="00566C0A">
            <w:pPr>
              <w:ind w:right="-160"/>
              <w:rPr>
                <w:sz w:val="22"/>
                <w:szCs w:val="22"/>
              </w:rPr>
            </w:pPr>
            <w:r w:rsidRPr="00566C0A">
              <w:rPr>
                <w:sz w:val="22"/>
                <w:szCs w:val="22"/>
              </w:rPr>
              <w:t xml:space="preserve">хозяйства и </w:t>
            </w:r>
          </w:p>
          <w:p w:rsidR="00430179" w:rsidRPr="00566C0A" w:rsidRDefault="00430179"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430179" w:rsidRPr="00566C0A" w:rsidRDefault="00430179" w:rsidP="00566C0A">
            <w:pPr>
              <w:rPr>
                <w:sz w:val="22"/>
                <w:szCs w:val="22"/>
              </w:rPr>
            </w:pPr>
          </w:p>
        </w:tc>
        <w:tc>
          <w:tcPr>
            <w:tcW w:w="870" w:type="dxa"/>
          </w:tcPr>
          <w:p w:rsidR="00430179" w:rsidRPr="00566C0A" w:rsidRDefault="00430179" w:rsidP="00566C0A">
            <w:pPr>
              <w:rPr>
                <w:sz w:val="22"/>
                <w:szCs w:val="22"/>
              </w:rPr>
            </w:pPr>
          </w:p>
        </w:tc>
      </w:tr>
      <w:tr w:rsidR="00353E5F"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430179" w:rsidRPr="00566C0A" w:rsidRDefault="008E181B" w:rsidP="00566C0A">
            <w:pPr>
              <w:jc w:val="center"/>
              <w:rPr>
                <w:sz w:val="22"/>
                <w:szCs w:val="22"/>
              </w:rPr>
            </w:pPr>
            <w:r w:rsidRPr="00566C0A">
              <w:rPr>
                <w:sz w:val="22"/>
                <w:szCs w:val="22"/>
              </w:rPr>
              <w:t>1</w:t>
            </w:r>
            <w:r w:rsidR="00025FFD" w:rsidRPr="00566C0A">
              <w:rPr>
                <w:sz w:val="22"/>
                <w:szCs w:val="22"/>
              </w:rPr>
              <w:t>0</w:t>
            </w:r>
            <w:r w:rsidR="00430179" w:rsidRPr="00566C0A">
              <w:rPr>
                <w:sz w:val="22"/>
                <w:szCs w:val="22"/>
              </w:rPr>
              <w:t>.</w:t>
            </w:r>
          </w:p>
        </w:tc>
        <w:tc>
          <w:tcPr>
            <w:tcW w:w="2262" w:type="dxa"/>
            <w:shd w:val="clear" w:color="auto" w:fill="auto"/>
          </w:tcPr>
          <w:p w:rsidR="00430179" w:rsidRPr="00566C0A" w:rsidRDefault="0003183D" w:rsidP="00566C0A">
            <w:pPr>
              <w:jc w:val="both"/>
              <w:rPr>
                <w:sz w:val="22"/>
                <w:szCs w:val="22"/>
              </w:rPr>
            </w:pPr>
            <w:r w:rsidRPr="00566C0A">
              <w:rPr>
                <w:sz w:val="22"/>
                <w:szCs w:val="22"/>
              </w:rPr>
              <w:t xml:space="preserve">Доля площади, </w:t>
            </w:r>
            <w:proofErr w:type="spellStart"/>
            <w:r w:rsidRPr="00566C0A">
              <w:rPr>
                <w:sz w:val="22"/>
                <w:szCs w:val="22"/>
              </w:rPr>
              <w:t>зас</w:t>
            </w:r>
            <w:r w:rsidRPr="00566C0A">
              <w:rPr>
                <w:sz w:val="22"/>
                <w:szCs w:val="22"/>
              </w:rPr>
              <w:t>е</w:t>
            </w:r>
            <w:r w:rsidRPr="00566C0A">
              <w:rPr>
                <w:sz w:val="22"/>
                <w:szCs w:val="22"/>
              </w:rPr>
              <w:lastRenderedPageBreak/>
              <w:t>яннойэлитными</w:t>
            </w:r>
            <w:proofErr w:type="spellEnd"/>
            <w:r w:rsidRPr="00566C0A">
              <w:rPr>
                <w:sz w:val="22"/>
                <w:szCs w:val="22"/>
              </w:rPr>
              <w:t xml:space="preserve"> сем</w:t>
            </w:r>
            <w:r w:rsidRPr="00566C0A">
              <w:rPr>
                <w:sz w:val="22"/>
                <w:szCs w:val="22"/>
              </w:rPr>
              <w:t>е</w:t>
            </w:r>
            <w:r w:rsidRPr="00566C0A">
              <w:rPr>
                <w:sz w:val="22"/>
                <w:szCs w:val="22"/>
              </w:rPr>
              <w:t>нами (</w:t>
            </w:r>
            <w:proofErr w:type="spellStart"/>
            <w:r w:rsidRPr="00566C0A">
              <w:rPr>
                <w:sz w:val="22"/>
                <w:szCs w:val="22"/>
              </w:rPr>
              <w:t>заисключением</w:t>
            </w:r>
            <w:proofErr w:type="spellEnd"/>
            <w:r w:rsidRPr="00566C0A">
              <w:rPr>
                <w:sz w:val="22"/>
                <w:szCs w:val="22"/>
              </w:rPr>
              <w:t xml:space="preserve"> посевной </w:t>
            </w:r>
            <w:proofErr w:type="spellStart"/>
            <w:r w:rsidRPr="00566C0A">
              <w:rPr>
                <w:sz w:val="22"/>
                <w:szCs w:val="22"/>
              </w:rPr>
              <w:t>площ</w:t>
            </w:r>
            <w:r w:rsidRPr="00566C0A">
              <w:rPr>
                <w:sz w:val="22"/>
                <w:szCs w:val="22"/>
              </w:rPr>
              <w:t>а</w:t>
            </w:r>
            <w:r w:rsidRPr="00566C0A">
              <w:rPr>
                <w:sz w:val="22"/>
                <w:szCs w:val="22"/>
              </w:rPr>
              <w:t>ди</w:t>
            </w:r>
            <w:proofErr w:type="gramStart"/>
            <w:r w:rsidRPr="00566C0A">
              <w:rPr>
                <w:sz w:val="22"/>
                <w:szCs w:val="22"/>
              </w:rPr>
              <w:t>,з</w:t>
            </w:r>
            <w:proofErr w:type="gramEnd"/>
            <w:r w:rsidRPr="00566C0A">
              <w:rPr>
                <w:sz w:val="22"/>
                <w:szCs w:val="22"/>
              </w:rPr>
              <w:t>асеянной</w:t>
            </w:r>
            <w:proofErr w:type="spellEnd"/>
            <w:r w:rsidRPr="00566C0A">
              <w:rPr>
                <w:sz w:val="22"/>
                <w:szCs w:val="22"/>
              </w:rPr>
              <w:t xml:space="preserve"> ориг</w:t>
            </w:r>
            <w:r w:rsidRPr="00566C0A">
              <w:rPr>
                <w:sz w:val="22"/>
                <w:szCs w:val="22"/>
              </w:rPr>
              <w:t>и</w:t>
            </w:r>
            <w:r w:rsidRPr="00566C0A">
              <w:rPr>
                <w:sz w:val="22"/>
                <w:szCs w:val="22"/>
              </w:rPr>
              <w:t xml:space="preserve">нальными </w:t>
            </w:r>
            <w:proofErr w:type="spellStart"/>
            <w:r w:rsidRPr="00566C0A">
              <w:rPr>
                <w:sz w:val="22"/>
                <w:szCs w:val="22"/>
              </w:rPr>
              <w:t>иэлитными</w:t>
            </w:r>
            <w:proofErr w:type="spellEnd"/>
            <w:r w:rsidRPr="00566C0A">
              <w:rPr>
                <w:sz w:val="22"/>
                <w:szCs w:val="22"/>
              </w:rPr>
              <w:t xml:space="preserve"> посевами </w:t>
            </w:r>
            <w:proofErr w:type="spellStart"/>
            <w:r w:rsidRPr="00566C0A">
              <w:rPr>
                <w:sz w:val="22"/>
                <w:szCs w:val="22"/>
              </w:rPr>
              <w:t>семенног</w:t>
            </w:r>
            <w:r w:rsidRPr="00566C0A">
              <w:rPr>
                <w:sz w:val="22"/>
                <w:szCs w:val="22"/>
              </w:rPr>
              <w:t>о</w:t>
            </w:r>
            <w:r w:rsidRPr="00566C0A">
              <w:rPr>
                <w:sz w:val="22"/>
                <w:szCs w:val="22"/>
              </w:rPr>
              <w:t>картофеля</w:t>
            </w:r>
            <w:proofErr w:type="spellEnd"/>
            <w:r w:rsidRPr="00566C0A">
              <w:rPr>
                <w:sz w:val="22"/>
                <w:szCs w:val="22"/>
              </w:rPr>
              <w:t xml:space="preserve"> и (или) </w:t>
            </w:r>
            <w:proofErr w:type="spellStart"/>
            <w:r w:rsidRPr="00566C0A">
              <w:rPr>
                <w:sz w:val="22"/>
                <w:szCs w:val="22"/>
              </w:rPr>
              <w:t>с</w:t>
            </w:r>
            <w:r w:rsidRPr="00566C0A">
              <w:rPr>
                <w:sz w:val="22"/>
                <w:szCs w:val="22"/>
              </w:rPr>
              <w:t>е</w:t>
            </w:r>
            <w:r w:rsidRPr="00566C0A">
              <w:rPr>
                <w:sz w:val="22"/>
                <w:szCs w:val="22"/>
              </w:rPr>
              <w:t>меннымипосевами</w:t>
            </w:r>
            <w:proofErr w:type="spellEnd"/>
            <w:r w:rsidRPr="00566C0A">
              <w:rPr>
                <w:sz w:val="22"/>
                <w:szCs w:val="22"/>
              </w:rPr>
              <w:t xml:space="preserve"> овощных </w:t>
            </w:r>
            <w:proofErr w:type="spellStart"/>
            <w:r w:rsidRPr="00566C0A">
              <w:rPr>
                <w:sz w:val="22"/>
                <w:szCs w:val="22"/>
              </w:rPr>
              <w:t>кул</w:t>
            </w:r>
            <w:proofErr w:type="spellEnd"/>
            <w:r w:rsidRPr="00566C0A">
              <w:rPr>
                <w:sz w:val="22"/>
                <w:szCs w:val="22"/>
              </w:rPr>
              <w:t xml:space="preserve"> тур), </w:t>
            </w:r>
            <w:proofErr w:type="spellStart"/>
            <w:r w:rsidRPr="00566C0A">
              <w:rPr>
                <w:sz w:val="22"/>
                <w:szCs w:val="22"/>
              </w:rPr>
              <w:t>вобщей</w:t>
            </w:r>
            <w:proofErr w:type="spellEnd"/>
            <w:r w:rsidRPr="00566C0A">
              <w:rPr>
                <w:sz w:val="22"/>
                <w:szCs w:val="22"/>
              </w:rPr>
              <w:t xml:space="preserve"> площади п</w:t>
            </w:r>
            <w:r w:rsidRPr="00566C0A">
              <w:rPr>
                <w:sz w:val="22"/>
                <w:szCs w:val="22"/>
              </w:rPr>
              <w:t>о</w:t>
            </w:r>
            <w:r w:rsidRPr="00566C0A">
              <w:rPr>
                <w:sz w:val="22"/>
                <w:szCs w:val="22"/>
              </w:rPr>
              <w:t xml:space="preserve">севов, </w:t>
            </w:r>
            <w:proofErr w:type="spellStart"/>
            <w:r w:rsidRPr="00566C0A">
              <w:rPr>
                <w:sz w:val="22"/>
                <w:szCs w:val="22"/>
              </w:rPr>
              <w:t>занятойсемен</w:t>
            </w:r>
            <w:r w:rsidRPr="00566C0A">
              <w:rPr>
                <w:sz w:val="22"/>
                <w:szCs w:val="22"/>
              </w:rPr>
              <w:t>а</w:t>
            </w:r>
            <w:r w:rsidRPr="00566C0A">
              <w:rPr>
                <w:sz w:val="22"/>
                <w:szCs w:val="22"/>
              </w:rPr>
              <w:t>ми</w:t>
            </w:r>
            <w:proofErr w:type="spellEnd"/>
            <w:r w:rsidRPr="00566C0A">
              <w:rPr>
                <w:sz w:val="22"/>
                <w:szCs w:val="22"/>
              </w:rPr>
              <w:t xml:space="preserve"> сортов растений</w:t>
            </w:r>
          </w:p>
        </w:tc>
        <w:tc>
          <w:tcPr>
            <w:tcW w:w="1098" w:type="dxa"/>
          </w:tcPr>
          <w:p w:rsidR="00430179" w:rsidRPr="00566C0A" w:rsidRDefault="00430179" w:rsidP="00566C0A">
            <w:pPr>
              <w:ind w:left="-61" w:right="-96"/>
              <w:jc w:val="center"/>
              <w:rPr>
                <w:sz w:val="22"/>
                <w:szCs w:val="22"/>
              </w:rPr>
            </w:pPr>
            <w:r w:rsidRPr="00566C0A">
              <w:rPr>
                <w:sz w:val="22"/>
                <w:szCs w:val="22"/>
              </w:rPr>
              <w:lastRenderedPageBreak/>
              <w:t>процен</w:t>
            </w:r>
            <w:r w:rsidR="00CD0950" w:rsidRPr="00566C0A">
              <w:rPr>
                <w:sz w:val="22"/>
                <w:szCs w:val="22"/>
              </w:rPr>
              <w:t>тов</w:t>
            </w:r>
          </w:p>
        </w:tc>
        <w:tc>
          <w:tcPr>
            <w:tcW w:w="851" w:type="dxa"/>
          </w:tcPr>
          <w:p w:rsidR="00430179" w:rsidRPr="00566C0A" w:rsidRDefault="00430179" w:rsidP="00566C0A">
            <w:pPr>
              <w:jc w:val="center"/>
              <w:rPr>
                <w:sz w:val="22"/>
                <w:szCs w:val="22"/>
              </w:rPr>
            </w:pPr>
            <w:r w:rsidRPr="00566C0A">
              <w:rPr>
                <w:sz w:val="22"/>
                <w:szCs w:val="22"/>
              </w:rPr>
              <w:t>0,37</w:t>
            </w:r>
          </w:p>
        </w:tc>
        <w:tc>
          <w:tcPr>
            <w:tcW w:w="886" w:type="dxa"/>
            <w:shd w:val="clear" w:color="auto" w:fill="auto"/>
          </w:tcPr>
          <w:p w:rsidR="00430179" w:rsidRPr="00566C0A" w:rsidRDefault="00430179" w:rsidP="00566C0A">
            <w:pPr>
              <w:jc w:val="center"/>
              <w:rPr>
                <w:sz w:val="22"/>
                <w:szCs w:val="22"/>
              </w:rPr>
            </w:pPr>
            <w:r w:rsidRPr="00566C0A">
              <w:rPr>
                <w:sz w:val="22"/>
                <w:szCs w:val="22"/>
                <w:lang w:val="en-US"/>
              </w:rPr>
              <w:t>0,65</w:t>
            </w:r>
          </w:p>
        </w:tc>
        <w:tc>
          <w:tcPr>
            <w:tcW w:w="850" w:type="dxa"/>
            <w:shd w:val="clear" w:color="auto" w:fill="auto"/>
          </w:tcPr>
          <w:p w:rsidR="00430179" w:rsidRPr="00566C0A" w:rsidRDefault="00430179" w:rsidP="00566C0A">
            <w:pPr>
              <w:jc w:val="center"/>
              <w:rPr>
                <w:sz w:val="22"/>
                <w:szCs w:val="22"/>
              </w:rPr>
            </w:pPr>
            <w:r w:rsidRPr="00566C0A">
              <w:rPr>
                <w:sz w:val="22"/>
                <w:szCs w:val="22"/>
              </w:rPr>
              <w:t>0,75</w:t>
            </w:r>
          </w:p>
        </w:tc>
        <w:tc>
          <w:tcPr>
            <w:tcW w:w="851" w:type="dxa"/>
          </w:tcPr>
          <w:p w:rsidR="00430179" w:rsidRPr="00566C0A" w:rsidRDefault="00430179" w:rsidP="00566C0A">
            <w:pPr>
              <w:jc w:val="center"/>
              <w:rPr>
                <w:sz w:val="22"/>
                <w:szCs w:val="22"/>
              </w:rPr>
            </w:pPr>
            <w:r w:rsidRPr="00566C0A">
              <w:rPr>
                <w:sz w:val="22"/>
                <w:szCs w:val="22"/>
              </w:rPr>
              <w:t>0,85</w:t>
            </w:r>
          </w:p>
        </w:tc>
        <w:tc>
          <w:tcPr>
            <w:tcW w:w="850" w:type="dxa"/>
          </w:tcPr>
          <w:p w:rsidR="00430179" w:rsidRPr="00566C0A" w:rsidRDefault="00430179" w:rsidP="00566C0A">
            <w:pPr>
              <w:jc w:val="center"/>
              <w:rPr>
                <w:sz w:val="22"/>
                <w:szCs w:val="22"/>
              </w:rPr>
            </w:pPr>
            <w:r w:rsidRPr="00566C0A">
              <w:rPr>
                <w:sz w:val="22"/>
                <w:szCs w:val="22"/>
              </w:rPr>
              <w:t>0,85</w:t>
            </w:r>
          </w:p>
        </w:tc>
        <w:tc>
          <w:tcPr>
            <w:tcW w:w="851" w:type="dxa"/>
          </w:tcPr>
          <w:p w:rsidR="00430179" w:rsidRPr="00566C0A" w:rsidRDefault="00430179" w:rsidP="00566C0A">
            <w:pPr>
              <w:jc w:val="center"/>
              <w:rPr>
                <w:sz w:val="22"/>
                <w:szCs w:val="22"/>
              </w:rPr>
            </w:pPr>
            <w:r w:rsidRPr="00566C0A">
              <w:rPr>
                <w:sz w:val="22"/>
                <w:szCs w:val="22"/>
              </w:rPr>
              <w:t>0,85</w:t>
            </w:r>
          </w:p>
        </w:tc>
        <w:tc>
          <w:tcPr>
            <w:tcW w:w="850" w:type="dxa"/>
          </w:tcPr>
          <w:p w:rsidR="00430179" w:rsidRPr="00566C0A" w:rsidRDefault="00430179" w:rsidP="00566C0A">
            <w:pPr>
              <w:jc w:val="center"/>
              <w:rPr>
                <w:sz w:val="22"/>
                <w:szCs w:val="22"/>
              </w:rPr>
            </w:pPr>
            <w:r w:rsidRPr="00566C0A">
              <w:rPr>
                <w:sz w:val="22"/>
                <w:szCs w:val="22"/>
              </w:rPr>
              <w:t>0,85</w:t>
            </w:r>
          </w:p>
        </w:tc>
        <w:tc>
          <w:tcPr>
            <w:tcW w:w="853" w:type="dxa"/>
          </w:tcPr>
          <w:p w:rsidR="00430179" w:rsidRPr="00566C0A" w:rsidRDefault="00430179" w:rsidP="00566C0A">
            <w:pPr>
              <w:jc w:val="center"/>
              <w:rPr>
                <w:sz w:val="22"/>
                <w:szCs w:val="22"/>
              </w:rPr>
            </w:pPr>
            <w:r w:rsidRPr="00566C0A">
              <w:rPr>
                <w:sz w:val="22"/>
                <w:szCs w:val="22"/>
              </w:rPr>
              <w:t>0,85</w:t>
            </w:r>
          </w:p>
        </w:tc>
        <w:tc>
          <w:tcPr>
            <w:tcW w:w="1878" w:type="dxa"/>
          </w:tcPr>
          <w:p w:rsidR="00430179" w:rsidRPr="00566C0A" w:rsidRDefault="00CD0950" w:rsidP="00566C0A">
            <w:pPr>
              <w:ind w:left="-24"/>
              <w:jc w:val="both"/>
              <w:rPr>
                <w:sz w:val="22"/>
                <w:szCs w:val="22"/>
              </w:rPr>
            </w:pPr>
            <w:r w:rsidRPr="00566C0A">
              <w:rPr>
                <w:sz w:val="22"/>
                <w:szCs w:val="22"/>
              </w:rPr>
              <w:t>с</w:t>
            </w:r>
            <w:r w:rsidR="00430179" w:rsidRPr="00566C0A">
              <w:rPr>
                <w:sz w:val="22"/>
                <w:szCs w:val="22"/>
              </w:rPr>
              <w:t>огл</w:t>
            </w:r>
            <w:r w:rsidR="00BB597E" w:rsidRPr="00566C0A">
              <w:rPr>
                <w:sz w:val="22"/>
                <w:szCs w:val="22"/>
              </w:rPr>
              <w:t>аше</w:t>
            </w:r>
            <w:r w:rsidR="00430179" w:rsidRPr="00566C0A">
              <w:rPr>
                <w:sz w:val="22"/>
                <w:szCs w:val="22"/>
              </w:rPr>
              <w:t>ниеопредо</w:t>
            </w:r>
            <w:r w:rsidR="00430179" w:rsidRPr="00566C0A">
              <w:rPr>
                <w:sz w:val="22"/>
                <w:szCs w:val="22"/>
              </w:rPr>
              <w:lastRenderedPageBreak/>
              <w:t>ставлениисубсидииизфедеральног</w:t>
            </w:r>
            <w:r w:rsidR="00430179" w:rsidRPr="00566C0A">
              <w:rPr>
                <w:sz w:val="22"/>
                <w:szCs w:val="22"/>
              </w:rPr>
              <w:t>о</w:t>
            </w:r>
            <w:r w:rsidR="00430179" w:rsidRPr="00566C0A">
              <w:rPr>
                <w:sz w:val="22"/>
                <w:szCs w:val="22"/>
              </w:rPr>
              <w:t>бюджетабюджет</w:t>
            </w:r>
            <w:r w:rsidR="00430179" w:rsidRPr="00566C0A">
              <w:rPr>
                <w:sz w:val="22"/>
                <w:szCs w:val="22"/>
              </w:rPr>
              <w:t>у</w:t>
            </w:r>
            <w:r w:rsidR="00430179" w:rsidRPr="00566C0A">
              <w:rPr>
                <w:sz w:val="22"/>
                <w:szCs w:val="22"/>
              </w:rPr>
              <w:t xml:space="preserve">субъекта </w:t>
            </w:r>
            <w:proofErr w:type="spellStart"/>
            <w:r w:rsidR="00430179" w:rsidRPr="00566C0A">
              <w:rPr>
                <w:sz w:val="22"/>
                <w:szCs w:val="22"/>
              </w:rPr>
              <w:t>Росси</w:t>
            </w:r>
            <w:r w:rsidR="00430179" w:rsidRPr="00566C0A">
              <w:rPr>
                <w:sz w:val="22"/>
                <w:szCs w:val="22"/>
              </w:rPr>
              <w:t>й</w:t>
            </w:r>
            <w:r w:rsidR="00430179" w:rsidRPr="00566C0A">
              <w:rPr>
                <w:sz w:val="22"/>
                <w:szCs w:val="22"/>
              </w:rPr>
              <w:t>скойФедерации</w:t>
            </w:r>
            <w:proofErr w:type="spellEnd"/>
            <w:r w:rsidR="00430179" w:rsidRPr="00566C0A">
              <w:rPr>
                <w:sz w:val="22"/>
                <w:szCs w:val="22"/>
              </w:rPr>
              <w:t xml:space="preserve"> от 26 декабря 2023 г</w:t>
            </w:r>
            <w:r w:rsidR="00991D1F" w:rsidRPr="00566C0A">
              <w:rPr>
                <w:sz w:val="22"/>
                <w:szCs w:val="22"/>
              </w:rPr>
              <w:t>.</w:t>
            </w:r>
            <w:r w:rsidR="00430179" w:rsidRPr="00566C0A">
              <w:rPr>
                <w:sz w:val="22"/>
                <w:szCs w:val="22"/>
              </w:rPr>
              <w:t xml:space="preserve"> № 082-09-2024-148</w:t>
            </w:r>
          </w:p>
        </w:tc>
        <w:tc>
          <w:tcPr>
            <w:tcW w:w="1588" w:type="dxa"/>
          </w:tcPr>
          <w:p w:rsidR="00A11B7B" w:rsidRPr="00566C0A" w:rsidRDefault="00430179" w:rsidP="00566C0A">
            <w:pPr>
              <w:ind w:right="-160"/>
              <w:rPr>
                <w:sz w:val="22"/>
                <w:szCs w:val="22"/>
              </w:rPr>
            </w:pPr>
            <w:r w:rsidRPr="00566C0A">
              <w:rPr>
                <w:sz w:val="22"/>
                <w:szCs w:val="22"/>
              </w:rPr>
              <w:lastRenderedPageBreak/>
              <w:t xml:space="preserve">Министерство </w:t>
            </w:r>
            <w:r w:rsidRPr="00566C0A">
              <w:rPr>
                <w:sz w:val="22"/>
                <w:szCs w:val="22"/>
              </w:rPr>
              <w:lastRenderedPageBreak/>
              <w:t xml:space="preserve">сельского </w:t>
            </w:r>
          </w:p>
          <w:p w:rsidR="00A11B7B" w:rsidRPr="00566C0A" w:rsidRDefault="00430179" w:rsidP="00566C0A">
            <w:pPr>
              <w:ind w:right="-160"/>
              <w:rPr>
                <w:sz w:val="22"/>
                <w:szCs w:val="22"/>
              </w:rPr>
            </w:pPr>
            <w:r w:rsidRPr="00566C0A">
              <w:rPr>
                <w:sz w:val="22"/>
                <w:szCs w:val="22"/>
              </w:rPr>
              <w:t xml:space="preserve">хозяйства и </w:t>
            </w:r>
          </w:p>
          <w:p w:rsidR="00430179" w:rsidRPr="00566C0A" w:rsidRDefault="00430179"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430179" w:rsidRPr="00566C0A" w:rsidRDefault="00430179" w:rsidP="00566C0A">
            <w:pPr>
              <w:rPr>
                <w:sz w:val="22"/>
                <w:szCs w:val="22"/>
              </w:rPr>
            </w:pPr>
          </w:p>
        </w:tc>
        <w:tc>
          <w:tcPr>
            <w:tcW w:w="870" w:type="dxa"/>
          </w:tcPr>
          <w:p w:rsidR="00430179" w:rsidRPr="00566C0A" w:rsidRDefault="00430179" w:rsidP="00566C0A">
            <w:pPr>
              <w:rPr>
                <w:sz w:val="22"/>
                <w:szCs w:val="22"/>
              </w:rPr>
            </w:pPr>
          </w:p>
        </w:tc>
      </w:tr>
      <w:tr w:rsidR="00353E5F"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430179" w:rsidRPr="00566C0A" w:rsidRDefault="00430179" w:rsidP="00566C0A">
            <w:pPr>
              <w:jc w:val="center"/>
              <w:rPr>
                <w:sz w:val="22"/>
                <w:szCs w:val="22"/>
              </w:rPr>
            </w:pPr>
            <w:r w:rsidRPr="00566C0A">
              <w:rPr>
                <w:sz w:val="22"/>
                <w:szCs w:val="22"/>
              </w:rPr>
              <w:lastRenderedPageBreak/>
              <w:t>1</w:t>
            </w:r>
            <w:r w:rsidR="00025FFD" w:rsidRPr="00566C0A">
              <w:rPr>
                <w:sz w:val="22"/>
                <w:szCs w:val="22"/>
              </w:rPr>
              <w:t>1</w:t>
            </w:r>
            <w:r w:rsidRPr="00566C0A">
              <w:rPr>
                <w:sz w:val="22"/>
                <w:szCs w:val="22"/>
              </w:rPr>
              <w:t>.</w:t>
            </w:r>
          </w:p>
        </w:tc>
        <w:tc>
          <w:tcPr>
            <w:tcW w:w="2262" w:type="dxa"/>
            <w:shd w:val="clear" w:color="auto" w:fill="auto"/>
          </w:tcPr>
          <w:p w:rsidR="00430179" w:rsidRPr="00566C0A" w:rsidRDefault="00430179" w:rsidP="00566C0A">
            <w:pPr>
              <w:jc w:val="both"/>
              <w:rPr>
                <w:sz w:val="22"/>
                <w:szCs w:val="22"/>
              </w:rPr>
            </w:pPr>
            <w:r w:rsidRPr="00566C0A">
              <w:rPr>
                <w:sz w:val="22"/>
                <w:szCs w:val="22"/>
              </w:rPr>
              <w:t>Количество крестья</w:t>
            </w:r>
            <w:r w:rsidR="0003183D" w:rsidRPr="00566C0A">
              <w:rPr>
                <w:sz w:val="22"/>
                <w:szCs w:val="22"/>
              </w:rPr>
              <w:t>н</w:t>
            </w:r>
            <w:r w:rsidR="0003183D" w:rsidRPr="00566C0A">
              <w:rPr>
                <w:sz w:val="22"/>
                <w:szCs w:val="22"/>
              </w:rPr>
              <w:t>ски</w:t>
            </w:r>
            <w:proofErr w:type="gramStart"/>
            <w:r w:rsidR="0003183D" w:rsidRPr="00566C0A">
              <w:rPr>
                <w:sz w:val="22"/>
                <w:szCs w:val="22"/>
              </w:rPr>
              <w:t>х(</w:t>
            </w:r>
            <w:proofErr w:type="gramEnd"/>
            <w:r w:rsidR="0003183D" w:rsidRPr="00566C0A">
              <w:rPr>
                <w:sz w:val="22"/>
                <w:szCs w:val="22"/>
              </w:rPr>
              <w:t>фермерских</w:t>
            </w:r>
            <w:r w:rsidRPr="00566C0A">
              <w:rPr>
                <w:sz w:val="22"/>
                <w:szCs w:val="22"/>
              </w:rPr>
              <w:t>) х</w:t>
            </w:r>
            <w:r w:rsidRPr="00566C0A">
              <w:rPr>
                <w:sz w:val="22"/>
                <w:szCs w:val="22"/>
              </w:rPr>
              <w:t>о</w:t>
            </w:r>
            <w:r w:rsidRPr="00566C0A">
              <w:rPr>
                <w:sz w:val="22"/>
                <w:szCs w:val="22"/>
              </w:rPr>
              <w:t>зяйств и получа</w:t>
            </w:r>
            <w:r w:rsidR="0003183D" w:rsidRPr="00566C0A">
              <w:rPr>
                <w:sz w:val="22"/>
                <w:szCs w:val="22"/>
              </w:rPr>
              <w:t xml:space="preserve">телей </w:t>
            </w:r>
            <w:r w:rsidRPr="00566C0A">
              <w:rPr>
                <w:sz w:val="22"/>
                <w:szCs w:val="22"/>
              </w:rPr>
              <w:t>гранта</w:t>
            </w:r>
            <w:r w:rsidR="00BB597E" w:rsidRPr="00566C0A">
              <w:rPr>
                <w:sz w:val="22"/>
                <w:szCs w:val="22"/>
              </w:rPr>
              <w:t xml:space="preserve"> «</w:t>
            </w:r>
            <w:proofErr w:type="spellStart"/>
            <w:r w:rsidRPr="00566C0A">
              <w:rPr>
                <w:sz w:val="22"/>
                <w:szCs w:val="22"/>
              </w:rPr>
              <w:t>Агропро</w:t>
            </w:r>
            <w:r w:rsidRPr="00566C0A">
              <w:rPr>
                <w:sz w:val="22"/>
                <w:szCs w:val="22"/>
              </w:rPr>
              <w:t>г</w:t>
            </w:r>
            <w:r w:rsidRPr="00566C0A">
              <w:rPr>
                <w:sz w:val="22"/>
                <w:szCs w:val="22"/>
              </w:rPr>
              <w:t>ресс</w:t>
            </w:r>
            <w:proofErr w:type="spellEnd"/>
            <w:r w:rsidR="00BB597E" w:rsidRPr="00566C0A">
              <w:rPr>
                <w:sz w:val="22"/>
                <w:szCs w:val="22"/>
              </w:rPr>
              <w:t>»</w:t>
            </w:r>
            <w:r w:rsidRPr="00566C0A">
              <w:rPr>
                <w:sz w:val="22"/>
                <w:szCs w:val="22"/>
              </w:rPr>
              <w:t xml:space="preserve">, получивших </w:t>
            </w:r>
            <w:proofErr w:type="spellStart"/>
            <w:r w:rsidRPr="00566C0A">
              <w:rPr>
                <w:sz w:val="22"/>
                <w:szCs w:val="22"/>
              </w:rPr>
              <w:t>грантв</w:t>
            </w:r>
            <w:proofErr w:type="spellEnd"/>
            <w:r w:rsidRPr="00566C0A">
              <w:rPr>
                <w:sz w:val="22"/>
                <w:szCs w:val="22"/>
              </w:rPr>
              <w:t xml:space="preserve"> течение пр</w:t>
            </w:r>
            <w:r w:rsidRPr="00566C0A">
              <w:rPr>
                <w:sz w:val="22"/>
                <w:szCs w:val="22"/>
              </w:rPr>
              <w:t>е</w:t>
            </w:r>
            <w:r w:rsidR="0003183D" w:rsidRPr="00566C0A">
              <w:rPr>
                <w:sz w:val="22"/>
                <w:szCs w:val="22"/>
              </w:rPr>
              <w:t>дыдущих 5 лет, вкл</w:t>
            </w:r>
            <w:r w:rsidR="0003183D" w:rsidRPr="00566C0A">
              <w:rPr>
                <w:sz w:val="22"/>
                <w:szCs w:val="22"/>
              </w:rPr>
              <w:t>ю</w:t>
            </w:r>
            <w:r w:rsidR="0003183D" w:rsidRPr="00566C0A">
              <w:rPr>
                <w:sz w:val="22"/>
                <w:szCs w:val="22"/>
              </w:rPr>
              <w:t xml:space="preserve">чая отчетный </w:t>
            </w:r>
            <w:proofErr w:type="spellStart"/>
            <w:r w:rsidRPr="00566C0A">
              <w:rPr>
                <w:sz w:val="22"/>
                <w:szCs w:val="22"/>
              </w:rPr>
              <w:t>год,обеспечивших</w:t>
            </w:r>
            <w:proofErr w:type="spellEnd"/>
            <w:r w:rsidRPr="00566C0A">
              <w:rPr>
                <w:sz w:val="22"/>
                <w:szCs w:val="22"/>
              </w:rPr>
              <w:t xml:space="preserve"> при</w:t>
            </w:r>
            <w:r w:rsidR="0003183D" w:rsidRPr="00566C0A">
              <w:rPr>
                <w:sz w:val="22"/>
                <w:szCs w:val="22"/>
              </w:rPr>
              <w:t xml:space="preserve">рост объема </w:t>
            </w:r>
            <w:r w:rsidRPr="00566C0A">
              <w:rPr>
                <w:sz w:val="22"/>
                <w:szCs w:val="22"/>
              </w:rPr>
              <w:t>пр</w:t>
            </w:r>
            <w:r w:rsidRPr="00566C0A">
              <w:rPr>
                <w:sz w:val="22"/>
                <w:szCs w:val="22"/>
              </w:rPr>
              <w:t>о</w:t>
            </w:r>
            <w:r w:rsidRPr="00566C0A">
              <w:rPr>
                <w:sz w:val="22"/>
                <w:szCs w:val="22"/>
              </w:rPr>
              <w:t>изводства сельскох</w:t>
            </w:r>
            <w:r w:rsidRPr="00566C0A">
              <w:rPr>
                <w:sz w:val="22"/>
                <w:szCs w:val="22"/>
              </w:rPr>
              <w:t>о</w:t>
            </w:r>
            <w:r w:rsidR="0003183D" w:rsidRPr="00566C0A">
              <w:rPr>
                <w:sz w:val="22"/>
                <w:szCs w:val="22"/>
              </w:rPr>
              <w:t xml:space="preserve">зяйственной </w:t>
            </w:r>
            <w:r w:rsidRPr="00566C0A">
              <w:rPr>
                <w:sz w:val="22"/>
                <w:szCs w:val="22"/>
              </w:rPr>
              <w:t>проду</w:t>
            </w:r>
            <w:r w:rsidRPr="00566C0A">
              <w:rPr>
                <w:sz w:val="22"/>
                <w:szCs w:val="22"/>
              </w:rPr>
              <w:t>к</w:t>
            </w:r>
            <w:r w:rsidRPr="00566C0A">
              <w:rPr>
                <w:sz w:val="22"/>
                <w:szCs w:val="22"/>
              </w:rPr>
              <w:t xml:space="preserve">ции не менее чем на 8 процентов в отчетном году </w:t>
            </w:r>
          </w:p>
        </w:tc>
        <w:tc>
          <w:tcPr>
            <w:tcW w:w="1098" w:type="dxa"/>
          </w:tcPr>
          <w:p w:rsidR="00430179" w:rsidRPr="00566C0A" w:rsidRDefault="00430179" w:rsidP="00566C0A">
            <w:pPr>
              <w:jc w:val="center"/>
              <w:rPr>
                <w:sz w:val="22"/>
                <w:szCs w:val="22"/>
              </w:rPr>
            </w:pPr>
            <w:r w:rsidRPr="00566C0A">
              <w:rPr>
                <w:sz w:val="22"/>
                <w:szCs w:val="22"/>
              </w:rPr>
              <w:t>единиц</w:t>
            </w:r>
          </w:p>
        </w:tc>
        <w:tc>
          <w:tcPr>
            <w:tcW w:w="851" w:type="dxa"/>
          </w:tcPr>
          <w:p w:rsidR="00430179" w:rsidRPr="00566C0A" w:rsidRDefault="00430179" w:rsidP="00566C0A">
            <w:pPr>
              <w:jc w:val="center"/>
              <w:rPr>
                <w:sz w:val="22"/>
                <w:szCs w:val="22"/>
              </w:rPr>
            </w:pPr>
            <w:r w:rsidRPr="00566C0A">
              <w:rPr>
                <w:sz w:val="22"/>
                <w:szCs w:val="22"/>
              </w:rPr>
              <w:t>1</w:t>
            </w:r>
          </w:p>
        </w:tc>
        <w:tc>
          <w:tcPr>
            <w:tcW w:w="886" w:type="dxa"/>
            <w:shd w:val="clear" w:color="auto" w:fill="auto"/>
          </w:tcPr>
          <w:p w:rsidR="00430179" w:rsidRPr="00566C0A" w:rsidRDefault="00430179" w:rsidP="00566C0A">
            <w:pPr>
              <w:jc w:val="center"/>
              <w:rPr>
                <w:sz w:val="22"/>
                <w:szCs w:val="22"/>
              </w:rPr>
            </w:pPr>
            <w:r w:rsidRPr="00566C0A">
              <w:rPr>
                <w:sz w:val="22"/>
                <w:szCs w:val="22"/>
              </w:rPr>
              <w:t>1</w:t>
            </w:r>
          </w:p>
        </w:tc>
        <w:tc>
          <w:tcPr>
            <w:tcW w:w="850" w:type="dxa"/>
            <w:shd w:val="clear" w:color="auto" w:fill="auto"/>
          </w:tcPr>
          <w:p w:rsidR="00430179" w:rsidRPr="00566C0A" w:rsidRDefault="00430179" w:rsidP="00566C0A">
            <w:pPr>
              <w:jc w:val="center"/>
              <w:rPr>
                <w:sz w:val="22"/>
                <w:szCs w:val="22"/>
              </w:rPr>
            </w:pPr>
            <w:r w:rsidRPr="00566C0A">
              <w:rPr>
                <w:sz w:val="22"/>
                <w:szCs w:val="22"/>
              </w:rPr>
              <w:t>1</w:t>
            </w:r>
          </w:p>
        </w:tc>
        <w:tc>
          <w:tcPr>
            <w:tcW w:w="851" w:type="dxa"/>
          </w:tcPr>
          <w:p w:rsidR="00430179" w:rsidRPr="00566C0A" w:rsidRDefault="00430179" w:rsidP="00566C0A">
            <w:pPr>
              <w:jc w:val="center"/>
              <w:rPr>
                <w:sz w:val="22"/>
                <w:szCs w:val="22"/>
              </w:rPr>
            </w:pPr>
            <w:r w:rsidRPr="00566C0A">
              <w:rPr>
                <w:sz w:val="22"/>
                <w:szCs w:val="22"/>
              </w:rPr>
              <w:t>1</w:t>
            </w:r>
          </w:p>
        </w:tc>
        <w:tc>
          <w:tcPr>
            <w:tcW w:w="850" w:type="dxa"/>
          </w:tcPr>
          <w:p w:rsidR="00430179" w:rsidRPr="00566C0A" w:rsidRDefault="00430179" w:rsidP="00566C0A">
            <w:pPr>
              <w:jc w:val="center"/>
              <w:rPr>
                <w:sz w:val="22"/>
                <w:szCs w:val="22"/>
              </w:rPr>
            </w:pPr>
            <w:r w:rsidRPr="00566C0A">
              <w:rPr>
                <w:sz w:val="22"/>
                <w:szCs w:val="22"/>
              </w:rPr>
              <w:t>1</w:t>
            </w:r>
          </w:p>
        </w:tc>
        <w:tc>
          <w:tcPr>
            <w:tcW w:w="851" w:type="dxa"/>
          </w:tcPr>
          <w:p w:rsidR="00430179" w:rsidRPr="00566C0A" w:rsidRDefault="00430179" w:rsidP="00566C0A">
            <w:pPr>
              <w:jc w:val="center"/>
              <w:rPr>
                <w:sz w:val="22"/>
                <w:szCs w:val="22"/>
              </w:rPr>
            </w:pPr>
            <w:r w:rsidRPr="00566C0A">
              <w:rPr>
                <w:sz w:val="22"/>
                <w:szCs w:val="22"/>
              </w:rPr>
              <w:t>1</w:t>
            </w:r>
          </w:p>
        </w:tc>
        <w:tc>
          <w:tcPr>
            <w:tcW w:w="850" w:type="dxa"/>
          </w:tcPr>
          <w:p w:rsidR="00430179" w:rsidRPr="00566C0A" w:rsidRDefault="00430179" w:rsidP="00566C0A">
            <w:pPr>
              <w:jc w:val="center"/>
              <w:rPr>
                <w:sz w:val="22"/>
                <w:szCs w:val="22"/>
              </w:rPr>
            </w:pPr>
            <w:r w:rsidRPr="00566C0A">
              <w:rPr>
                <w:sz w:val="22"/>
                <w:szCs w:val="22"/>
              </w:rPr>
              <w:t>1</w:t>
            </w:r>
          </w:p>
        </w:tc>
        <w:tc>
          <w:tcPr>
            <w:tcW w:w="853" w:type="dxa"/>
          </w:tcPr>
          <w:p w:rsidR="00430179" w:rsidRPr="00566C0A" w:rsidRDefault="00430179" w:rsidP="00566C0A">
            <w:pPr>
              <w:jc w:val="center"/>
              <w:rPr>
                <w:sz w:val="22"/>
                <w:szCs w:val="22"/>
              </w:rPr>
            </w:pPr>
            <w:r w:rsidRPr="00566C0A">
              <w:rPr>
                <w:sz w:val="22"/>
                <w:szCs w:val="22"/>
              </w:rPr>
              <w:t>1</w:t>
            </w:r>
          </w:p>
        </w:tc>
        <w:tc>
          <w:tcPr>
            <w:tcW w:w="1878" w:type="dxa"/>
          </w:tcPr>
          <w:p w:rsidR="00430179" w:rsidRPr="00566C0A" w:rsidRDefault="00CD0950" w:rsidP="00566C0A">
            <w:pPr>
              <w:jc w:val="both"/>
              <w:rPr>
                <w:sz w:val="22"/>
                <w:szCs w:val="22"/>
              </w:rPr>
            </w:pPr>
            <w:r w:rsidRPr="00566C0A">
              <w:rPr>
                <w:sz w:val="22"/>
                <w:szCs w:val="22"/>
              </w:rPr>
              <w:t>с</w:t>
            </w:r>
            <w:r w:rsidR="00430179" w:rsidRPr="00566C0A">
              <w:rPr>
                <w:sz w:val="22"/>
                <w:szCs w:val="22"/>
              </w:rPr>
              <w:t>оглашениеопредоставлениисубсидииизфедеральн</w:t>
            </w:r>
            <w:r w:rsidR="00430179" w:rsidRPr="00566C0A">
              <w:rPr>
                <w:sz w:val="22"/>
                <w:szCs w:val="22"/>
              </w:rPr>
              <w:t>о</w:t>
            </w:r>
            <w:r w:rsidR="00430179" w:rsidRPr="00566C0A">
              <w:rPr>
                <w:sz w:val="22"/>
                <w:szCs w:val="22"/>
              </w:rPr>
              <w:t>гобюджетабю</w:t>
            </w:r>
            <w:r w:rsidR="00430179" w:rsidRPr="00566C0A">
              <w:rPr>
                <w:sz w:val="22"/>
                <w:szCs w:val="22"/>
              </w:rPr>
              <w:t>д</w:t>
            </w:r>
            <w:r w:rsidR="00430179" w:rsidRPr="00566C0A">
              <w:rPr>
                <w:sz w:val="22"/>
                <w:szCs w:val="22"/>
              </w:rPr>
              <w:t>жетусубъекта Росси</w:t>
            </w:r>
            <w:r w:rsidR="00430179" w:rsidRPr="00566C0A">
              <w:rPr>
                <w:sz w:val="22"/>
                <w:szCs w:val="22"/>
              </w:rPr>
              <w:t>й</w:t>
            </w:r>
            <w:r w:rsidR="00430179" w:rsidRPr="00566C0A">
              <w:rPr>
                <w:sz w:val="22"/>
                <w:szCs w:val="22"/>
              </w:rPr>
              <w:t>ской Федерации от 26 декабря 2023 г</w:t>
            </w:r>
            <w:r w:rsidR="00A00A62" w:rsidRPr="00566C0A">
              <w:rPr>
                <w:sz w:val="22"/>
                <w:szCs w:val="22"/>
              </w:rPr>
              <w:t>.</w:t>
            </w:r>
            <w:r w:rsidR="00430179" w:rsidRPr="00566C0A">
              <w:rPr>
                <w:sz w:val="22"/>
                <w:szCs w:val="22"/>
              </w:rPr>
              <w:t xml:space="preserve"> № 082-09-2024-148</w:t>
            </w:r>
          </w:p>
        </w:tc>
        <w:tc>
          <w:tcPr>
            <w:tcW w:w="1588" w:type="dxa"/>
          </w:tcPr>
          <w:p w:rsidR="00430179" w:rsidRPr="00566C0A" w:rsidRDefault="00430179" w:rsidP="00566C0A">
            <w:pPr>
              <w:ind w:right="-18"/>
              <w:rPr>
                <w:sz w:val="22"/>
                <w:szCs w:val="22"/>
              </w:rPr>
            </w:pPr>
            <w:r w:rsidRPr="00566C0A">
              <w:rPr>
                <w:sz w:val="22"/>
                <w:szCs w:val="22"/>
              </w:rPr>
              <w:t>Министерство 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Тыва</w:t>
            </w:r>
          </w:p>
        </w:tc>
        <w:tc>
          <w:tcPr>
            <w:tcW w:w="1192" w:type="dxa"/>
          </w:tcPr>
          <w:p w:rsidR="00430179" w:rsidRPr="00566C0A" w:rsidRDefault="00430179" w:rsidP="00566C0A">
            <w:pPr>
              <w:rPr>
                <w:sz w:val="22"/>
                <w:szCs w:val="22"/>
              </w:rPr>
            </w:pPr>
          </w:p>
        </w:tc>
        <w:tc>
          <w:tcPr>
            <w:tcW w:w="870" w:type="dxa"/>
          </w:tcPr>
          <w:p w:rsidR="00430179" w:rsidRPr="00566C0A" w:rsidRDefault="00430179"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12.</w:t>
            </w:r>
          </w:p>
        </w:tc>
        <w:tc>
          <w:tcPr>
            <w:tcW w:w="2262" w:type="dxa"/>
            <w:shd w:val="clear" w:color="auto" w:fill="auto"/>
          </w:tcPr>
          <w:p w:rsidR="00FA365A" w:rsidRPr="00566C0A" w:rsidRDefault="00FA365A" w:rsidP="00566C0A">
            <w:pPr>
              <w:jc w:val="both"/>
              <w:rPr>
                <w:sz w:val="22"/>
                <w:szCs w:val="22"/>
              </w:rPr>
            </w:pPr>
            <w:r w:rsidRPr="00566C0A">
              <w:rPr>
                <w:sz w:val="22"/>
                <w:szCs w:val="22"/>
              </w:rPr>
              <w:t>Количество сельск</w:t>
            </w:r>
            <w:r w:rsidRPr="00566C0A">
              <w:rPr>
                <w:sz w:val="22"/>
                <w:szCs w:val="22"/>
              </w:rPr>
              <w:t>о</w:t>
            </w:r>
            <w:r w:rsidRPr="00566C0A">
              <w:rPr>
                <w:sz w:val="22"/>
                <w:szCs w:val="22"/>
              </w:rPr>
              <w:t>хозяйственных потр</w:t>
            </w:r>
            <w:r w:rsidRPr="00566C0A">
              <w:rPr>
                <w:sz w:val="22"/>
                <w:szCs w:val="22"/>
              </w:rPr>
              <w:t>е</w:t>
            </w:r>
            <w:r w:rsidRPr="00566C0A">
              <w:rPr>
                <w:sz w:val="22"/>
                <w:szCs w:val="22"/>
              </w:rPr>
              <w:t>бительских коопер</w:t>
            </w:r>
            <w:r w:rsidRPr="00566C0A">
              <w:rPr>
                <w:sz w:val="22"/>
                <w:szCs w:val="22"/>
              </w:rPr>
              <w:t>а</w:t>
            </w:r>
            <w:r w:rsidRPr="00566C0A">
              <w:rPr>
                <w:sz w:val="22"/>
                <w:szCs w:val="22"/>
              </w:rPr>
              <w:t>тивов, получивших грант на развитие м</w:t>
            </w:r>
            <w:r w:rsidRPr="00566C0A">
              <w:rPr>
                <w:sz w:val="22"/>
                <w:szCs w:val="22"/>
              </w:rPr>
              <w:t>а</w:t>
            </w:r>
            <w:r w:rsidRPr="00566C0A">
              <w:rPr>
                <w:sz w:val="22"/>
                <w:szCs w:val="22"/>
              </w:rPr>
              <w:t xml:space="preserve">териально-технической базы, в течение предыдущих </w:t>
            </w:r>
            <w:r w:rsidRPr="00566C0A">
              <w:rPr>
                <w:sz w:val="22"/>
                <w:szCs w:val="22"/>
              </w:rPr>
              <w:lastRenderedPageBreak/>
              <w:t>5 лет, включая отче</w:t>
            </w:r>
            <w:r w:rsidRPr="00566C0A">
              <w:rPr>
                <w:sz w:val="22"/>
                <w:szCs w:val="22"/>
              </w:rPr>
              <w:t>т</w:t>
            </w:r>
            <w:r w:rsidRPr="00566C0A">
              <w:rPr>
                <w:sz w:val="22"/>
                <w:szCs w:val="22"/>
              </w:rPr>
              <w:t>ный год, обеспечи</w:t>
            </w:r>
            <w:r w:rsidRPr="00566C0A">
              <w:rPr>
                <w:sz w:val="22"/>
                <w:szCs w:val="22"/>
              </w:rPr>
              <w:t>в</w:t>
            </w:r>
            <w:r w:rsidRPr="00566C0A">
              <w:rPr>
                <w:sz w:val="22"/>
                <w:szCs w:val="22"/>
              </w:rPr>
              <w:t>ших прирост объема продукции, реализ</w:t>
            </w:r>
            <w:r w:rsidRPr="00566C0A">
              <w:rPr>
                <w:sz w:val="22"/>
                <w:szCs w:val="22"/>
              </w:rPr>
              <w:t>о</w:t>
            </w:r>
            <w:r w:rsidRPr="00566C0A">
              <w:rPr>
                <w:sz w:val="22"/>
                <w:szCs w:val="22"/>
              </w:rPr>
              <w:t>ванной в отчетном году, по отношению к предыдущему году не менее чем на 8 пр</w:t>
            </w:r>
            <w:r w:rsidRPr="00566C0A">
              <w:rPr>
                <w:sz w:val="22"/>
                <w:szCs w:val="22"/>
              </w:rPr>
              <w:t>о</w:t>
            </w:r>
            <w:r w:rsidRPr="00566C0A">
              <w:rPr>
                <w:sz w:val="22"/>
                <w:szCs w:val="22"/>
              </w:rPr>
              <w:t>центов</w:t>
            </w:r>
          </w:p>
        </w:tc>
        <w:tc>
          <w:tcPr>
            <w:tcW w:w="1098" w:type="dxa"/>
          </w:tcPr>
          <w:p w:rsidR="00FA365A" w:rsidRPr="00566C0A" w:rsidRDefault="00FA365A" w:rsidP="00566C0A">
            <w:pPr>
              <w:jc w:val="center"/>
              <w:rPr>
                <w:sz w:val="22"/>
                <w:szCs w:val="22"/>
              </w:rPr>
            </w:pPr>
            <w:r w:rsidRPr="00566C0A">
              <w:rPr>
                <w:sz w:val="22"/>
                <w:szCs w:val="22"/>
              </w:rPr>
              <w:lastRenderedPageBreak/>
              <w:t>единиц (642)</w:t>
            </w:r>
          </w:p>
        </w:tc>
        <w:tc>
          <w:tcPr>
            <w:tcW w:w="851" w:type="dxa"/>
          </w:tcPr>
          <w:p w:rsidR="00FA365A" w:rsidRPr="00566C0A" w:rsidRDefault="00FA365A" w:rsidP="00566C0A">
            <w:pPr>
              <w:jc w:val="center"/>
              <w:rPr>
                <w:sz w:val="22"/>
                <w:szCs w:val="22"/>
              </w:rPr>
            </w:pPr>
            <w:r w:rsidRPr="00566C0A">
              <w:rPr>
                <w:sz w:val="22"/>
                <w:szCs w:val="22"/>
              </w:rPr>
              <w:t>1</w:t>
            </w:r>
          </w:p>
        </w:tc>
        <w:tc>
          <w:tcPr>
            <w:tcW w:w="886" w:type="dxa"/>
            <w:shd w:val="clear" w:color="auto" w:fill="auto"/>
          </w:tcPr>
          <w:p w:rsidR="00FA365A" w:rsidRPr="00566C0A" w:rsidRDefault="00FA365A" w:rsidP="00566C0A">
            <w:pPr>
              <w:jc w:val="center"/>
              <w:rPr>
                <w:sz w:val="22"/>
                <w:szCs w:val="22"/>
              </w:rPr>
            </w:pPr>
            <w:r w:rsidRPr="00566C0A">
              <w:rPr>
                <w:sz w:val="22"/>
                <w:szCs w:val="22"/>
              </w:rPr>
              <w:t>1</w:t>
            </w:r>
          </w:p>
        </w:tc>
        <w:tc>
          <w:tcPr>
            <w:tcW w:w="850" w:type="dxa"/>
            <w:shd w:val="clear" w:color="auto" w:fill="auto"/>
          </w:tcPr>
          <w:p w:rsidR="00FA365A" w:rsidRPr="00566C0A" w:rsidRDefault="00FA365A" w:rsidP="00566C0A">
            <w:pPr>
              <w:jc w:val="center"/>
              <w:rPr>
                <w:sz w:val="22"/>
                <w:szCs w:val="22"/>
              </w:rPr>
            </w:pPr>
            <w:r w:rsidRPr="00566C0A">
              <w:rPr>
                <w:sz w:val="22"/>
                <w:szCs w:val="22"/>
              </w:rPr>
              <w:t>1</w:t>
            </w:r>
          </w:p>
        </w:tc>
        <w:tc>
          <w:tcPr>
            <w:tcW w:w="851" w:type="dxa"/>
          </w:tcPr>
          <w:p w:rsidR="00FA365A" w:rsidRPr="00566C0A" w:rsidRDefault="00FA365A" w:rsidP="00566C0A">
            <w:pPr>
              <w:jc w:val="center"/>
              <w:rPr>
                <w:sz w:val="22"/>
                <w:szCs w:val="22"/>
              </w:rPr>
            </w:pPr>
            <w:r w:rsidRPr="00566C0A">
              <w:rPr>
                <w:sz w:val="22"/>
                <w:szCs w:val="22"/>
              </w:rPr>
              <w:t>1</w:t>
            </w:r>
          </w:p>
        </w:tc>
        <w:tc>
          <w:tcPr>
            <w:tcW w:w="850" w:type="dxa"/>
          </w:tcPr>
          <w:p w:rsidR="00FA365A" w:rsidRPr="00566C0A" w:rsidRDefault="00FA365A" w:rsidP="00566C0A">
            <w:pPr>
              <w:jc w:val="center"/>
              <w:rPr>
                <w:sz w:val="22"/>
                <w:szCs w:val="22"/>
              </w:rPr>
            </w:pPr>
            <w:r w:rsidRPr="00566C0A">
              <w:rPr>
                <w:sz w:val="22"/>
                <w:szCs w:val="22"/>
              </w:rPr>
              <w:t>1</w:t>
            </w:r>
          </w:p>
        </w:tc>
        <w:tc>
          <w:tcPr>
            <w:tcW w:w="851" w:type="dxa"/>
          </w:tcPr>
          <w:p w:rsidR="00FA365A" w:rsidRPr="00566C0A" w:rsidRDefault="00FA365A" w:rsidP="00566C0A">
            <w:pPr>
              <w:jc w:val="center"/>
              <w:rPr>
                <w:sz w:val="22"/>
                <w:szCs w:val="22"/>
              </w:rPr>
            </w:pPr>
            <w:r w:rsidRPr="00566C0A">
              <w:rPr>
                <w:sz w:val="22"/>
                <w:szCs w:val="22"/>
              </w:rPr>
              <w:t>1</w:t>
            </w:r>
          </w:p>
        </w:tc>
        <w:tc>
          <w:tcPr>
            <w:tcW w:w="850" w:type="dxa"/>
          </w:tcPr>
          <w:p w:rsidR="00FA365A" w:rsidRPr="00566C0A" w:rsidRDefault="00FA365A" w:rsidP="00566C0A">
            <w:pPr>
              <w:jc w:val="center"/>
              <w:rPr>
                <w:sz w:val="22"/>
                <w:szCs w:val="22"/>
              </w:rPr>
            </w:pPr>
            <w:r w:rsidRPr="00566C0A">
              <w:rPr>
                <w:sz w:val="22"/>
                <w:szCs w:val="22"/>
              </w:rPr>
              <w:t>1</w:t>
            </w:r>
          </w:p>
        </w:tc>
        <w:tc>
          <w:tcPr>
            <w:tcW w:w="853" w:type="dxa"/>
          </w:tcPr>
          <w:p w:rsidR="00FA365A" w:rsidRPr="00566C0A" w:rsidRDefault="00FA365A" w:rsidP="00566C0A">
            <w:pPr>
              <w:jc w:val="center"/>
              <w:rPr>
                <w:sz w:val="22"/>
                <w:szCs w:val="22"/>
              </w:rPr>
            </w:pPr>
            <w:r w:rsidRPr="00566C0A">
              <w:rPr>
                <w:sz w:val="22"/>
                <w:szCs w:val="22"/>
              </w:rPr>
              <w:t>1</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26 д</w:t>
            </w:r>
            <w:r w:rsidRPr="00566C0A">
              <w:rPr>
                <w:sz w:val="22"/>
                <w:szCs w:val="22"/>
              </w:rPr>
              <w:t>е</w:t>
            </w:r>
            <w:r w:rsidRPr="00566C0A">
              <w:rPr>
                <w:sz w:val="22"/>
                <w:szCs w:val="22"/>
              </w:rPr>
              <w:t xml:space="preserve">кабря 2023 г. № </w:t>
            </w:r>
            <w:r w:rsidRPr="00566C0A">
              <w:rPr>
                <w:sz w:val="22"/>
                <w:szCs w:val="22"/>
              </w:rPr>
              <w:lastRenderedPageBreak/>
              <w:t>082-09-2024-148</w:t>
            </w:r>
          </w:p>
        </w:tc>
        <w:tc>
          <w:tcPr>
            <w:tcW w:w="1588" w:type="dxa"/>
          </w:tcPr>
          <w:p w:rsidR="00FA365A" w:rsidRPr="00566C0A" w:rsidRDefault="00FA365A" w:rsidP="00566C0A">
            <w:pPr>
              <w:ind w:right="-18"/>
              <w:rPr>
                <w:sz w:val="22"/>
                <w:szCs w:val="22"/>
              </w:rPr>
            </w:pPr>
            <w:r w:rsidRPr="00566C0A">
              <w:rPr>
                <w:sz w:val="22"/>
                <w:szCs w:val="22"/>
              </w:rPr>
              <w:lastRenderedPageBreak/>
              <w:t xml:space="preserve">Министерство сельского </w:t>
            </w:r>
          </w:p>
          <w:p w:rsidR="00FA365A" w:rsidRPr="00566C0A" w:rsidRDefault="00FA365A" w:rsidP="00566C0A">
            <w:pPr>
              <w:ind w:right="-160"/>
              <w:rPr>
                <w:sz w:val="22"/>
                <w:szCs w:val="22"/>
              </w:rPr>
            </w:pPr>
            <w:r w:rsidRPr="00566C0A">
              <w:rPr>
                <w:sz w:val="22"/>
                <w:szCs w:val="22"/>
              </w:rPr>
              <w:t>хозяйства и</w:t>
            </w:r>
          </w:p>
          <w:p w:rsidR="00FA365A" w:rsidRPr="00566C0A" w:rsidRDefault="00FA365A" w:rsidP="00566C0A">
            <w:pPr>
              <w:ind w:right="-18"/>
              <w:rPr>
                <w:sz w:val="22"/>
                <w:szCs w:val="22"/>
              </w:rPr>
            </w:pPr>
            <w:r w:rsidRPr="00566C0A">
              <w:rPr>
                <w:sz w:val="22"/>
                <w:szCs w:val="22"/>
              </w:rPr>
              <w:t>продовольс</w:t>
            </w:r>
            <w:r w:rsidRPr="00566C0A">
              <w:rPr>
                <w:sz w:val="22"/>
                <w:szCs w:val="22"/>
              </w:rPr>
              <w:t>т</w:t>
            </w:r>
            <w:r w:rsidRPr="00566C0A">
              <w:rPr>
                <w:sz w:val="22"/>
                <w:szCs w:val="22"/>
              </w:rPr>
              <w:t>вия Республ</w:t>
            </w:r>
            <w:r w:rsidRPr="00566C0A">
              <w:rPr>
                <w:sz w:val="22"/>
                <w:szCs w:val="22"/>
              </w:rPr>
              <w:t>и</w:t>
            </w:r>
            <w:r w:rsidRPr="00566C0A">
              <w:rPr>
                <w:sz w:val="22"/>
                <w:szCs w:val="22"/>
              </w:rPr>
              <w:t>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13.</w:t>
            </w:r>
          </w:p>
        </w:tc>
        <w:tc>
          <w:tcPr>
            <w:tcW w:w="2262" w:type="dxa"/>
            <w:shd w:val="clear" w:color="auto" w:fill="auto"/>
          </w:tcPr>
          <w:p w:rsidR="00FA365A" w:rsidRPr="00566C0A" w:rsidRDefault="00FA365A" w:rsidP="00566C0A">
            <w:pPr>
              <w:jc w:val="both"/>
              <w:rPr>
                <w:sz w:val="22"/>
                <w:szCs w:val="22"/>
              </w:rPr>
            </w:pPr>
            <w:r w:rsidRPr="00566C0A">
              <w:rPr>
                <w:sz w:val="22"/>
                <w:szCs w:val="22"/>
              </w:rPr>
              <w:t>Производство крупн</w:t>
            </w:r>
            <w:r w:rsidRPr="00566C0A">
              <w:rPr>
                <w:sz w:val="22"/>
                <w:szCs w:val="22"/>
              </w:rPr>
              <w:t>о</w:t>
            </w:r>
            <w:r w:rsidRPr="00566C0A">
              <w:rPr>
                <w:sz w:val="22"/>
                <w:szCs w:val="22"/>
              </w:rPr>
              <w:t xml:space="preserve">го рогатого скота на убой (в живом весе) </w:t>
            </w:r>
          </w:p>
        </w:tc>
        <w:tc>
          <w:tcPr>
            <w:tcW w:w="1098" w:type="dxa"/>
          </w:tcPr>
          <w:p w:rsidR="00FA365A" w:rsidRPr="00566C0A" w:rsidRDefault="00FA365A" w:rsidP="00566C0A">
            <w:pPr>
              <w:jc w:val="center"/>
              <w:rPr>
                <w:sz w:val="22"/>
                <w:szCs w:val="22"/>
              </w:rPr>
            </w:pPr>
            <w:r w:rsidRPr="00566C0A">
              <w:rPr>
                <w:sz w:val="22"/>
                <w:szCs w:val="22"/>
              </w:rPr>
              <w:t>тыс. тонн</w:t>
            </w:r>
          </w:p>
        </w:tc>
        <w:tc>
          <w:tcPr>
            <w:tcW w:w="851" w:type="dxa"/>
          </w:tcPr>
          <w:p w:rsidR="00FA365A" w:rsidRPr="00566C0A" w:rsidRDefault="00FA365A" w:rsidP="00566C0A">
            <w:pPr>
              <w:jc w:val="center"/>
              <w:rPr>
                <w:sz w:val="22"/>
                <w:szCs w:val="22"/>
              </w:rPr>
            </w:pPr>
            <w:r w:rsidRPr="00566C0A">
              <w:rPr>
                <w:sz w:val="22"/>
                <w:szCs w:val="22"/>
              </w:rPr>
              <w:t>0,3</w:t>
            </w:r>
          </w:p>
        </w:tc>
        <w:tc>
          <w:tcPr>
            <w:tcW w:w="886" w:type="dxa"/>
            <w:shd w:val="clear" w:color="auto" w:fill="auto"/>
          </w:tcPr>
          <w:p w:rsidR="00FA365A" w:rsidRPr="00566C0A" w:rsidRDefault="00FA365A" w:rsidP="00566C0A">
            <w:pPr>
              <w:jc w:val="center"/>
              <w:rPr>
                <w:sz w:val="22"/>
                <w:szCs w:val="22"/>
              </w:rPr>
            </w:pPr>
            <w:r w:rsidRPr="00566C0A">
              <w:rPr>
                <w:sz w:val="22"/>
                <w:szCs w:val="22"/>
              </w:rPr>
              <w:t>0,3</w:t>
            </w:r>
          </w:p>
        </w:tc>
        <w:tc>
          <w:tcPr>
            <w:tcW w:w="850" w:type="dxa"/>
            <w:shd w:val="clear" w:color="auto" w:fill="auto"/>
          </w:tcPr>
          <w:p w:rsidR="00FA365A" w:rsidRPr="00566C0A" w:rsidRDefault="00FA365A" w:rsidP="00566C0A">
            <w:pPr>
              <w:jc w:val="center"/>
              <w:rPr>
                <w:sz w:val="22"/>
                <w:szCs w:val="22"/>
              </w:rPr>
            </w:pPr>
            <w:r w:rsidRPr="00566C0A">
              <w:rPr>
                <w:sz w:val="22"/>
                <w:szCs w:val="22"/>
              </w:rPr>
              <w:t>0,31</w:t>
            </w:r>
          </w:p>
        </w:tc>
        <w:tc>
          <w:tcPr>
            <w:tcW w:w="851" w:type="dxa"/>
          </w:tcPr>
          <w:p w:rsidR="00FA365A" w:rsidRPr="00566C0A" w:rsidRDefault="00FA365A" w:rsidP="00566C0A">
            <w:pPr>
              <w:jc w:val="center"/>
              <w:rPr>
                <w:sz w:val="22"/>
                <w:szCs w:val="22"/>
              </w:rPr>
            </w:pPr>
            <w:r w:rsidRPr="00566C0A">
              <w:rPr>
                <w:sz w:val="22"/>
                <w:szCs w:val="22"/>
              </w:rPr>
              <w:t>0,35</w:t>
            </w:r>
          </w:p>
        </w:tc>
        <w:tc>
          <w:tcPr>
            <w:tcW w:w="850" w:type="dxa"/>
          </w:tcPr>
          <w:p w:rsidR="00FA365A" w:rsidRPr="00566C0A" w:rsidRDefault="00FA365A" w:rsidP="00566C0A">
            <w:pPr>
              <w:jc w:val="center"/>
              <w:rPr>
                <w:sz w:val="22"/>
                <w:szCs w:val="22"/>
              </w:rPr>
            </w:pPr>
            <w:r w:rsidRPr="00566C0A">
              <w:rPr>
                <w:sz w:val="22"/>
                <w:szCs w:val="22"/>
              </w:rPr>
              <w:t>0,35</w:t>
            </w:r>
          </w:p>
        </w:tc>
        <w:tc>
          <w:tcPr>
            <w:tcW w:w="851" w:type="dxa"/>
          </w:tcPr>
          <w:p w:rsidR="00FA365A" w:rsidRPr="00566C0A" w:rsidRDefault="00FA365A" w:rsidP="00566C0A">
            <w:pPr>
              <w:jc w:val="center"/>
              <w:rPr>
                <w:sz w:val="22"/>
                <w:szCs w:val="22"/>
              </w:rPr>
            </w:pPr>
            <w:r w:rsidRPr="00566C0A">
              <w:rPr>
                <w:sz w:val="22"/>
                <w:szCs w:val="22"/>
              </w:rPr>
              <w:t>0,35</w:t>
            </w:r>
          </w:p>
        </w:tc>
        <w:tc>
          <w:tcPr>
            <w:tcW w:w="850" w:type="dxa"/>
          </w:tcPr>
          <w:p w:rsidR="00FA365A" w:rsidRPr="00566C0A" w:rsidRDefault="00FA365A" w:rsidP="00566C0A">
            <w:pPr>
              <w:jc w:val="center"/>
              <w:rPr>
                <w:sz w:val="22"/>
                <w:szCs w:val="22"/>
              </w:rPr>
            </w:pPr>
            <w:r w:rsidRPr="00566C0A">
              <w:rPr>
                <w:sz w:val="22"/>
                <w:szCs w:val="22"/>
              </w:rPr>
              <w:t>0,35</w:t>
            </w:r>
          </w:p>
        </w:tc>
        <w:tc>
          <w:tcPr>
            <w:tcW w:w="853" w:type="dxa"/>
          </w:tcPr>
          <w:p w:rsidR="00FA365A" w:rsidRPr="00566C0A" w:rsidRDefault="00FA365A" w:rsidP="00566C0A">
            <w:pPr>
              <w:jc w:val="center"/>
              <w:rPr>
                <w:sz w:val="22"/>
                <w:szCs w:val="22"/>
              </w:rPr>
            </w:pPr>
            <w:r w:rsidRPr="00566C0A">
              <w:rPr>
                <w:sz w:val="22"/>
                <w:szCs w:val="22"/>
              </w:rPr>
              <w:t>0,35</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26 д</w:t>
            </w:r>
            <w:r w:rsidRPr="00566C0A">
              <w:rPr>
                <w:sz w:val="22"/>
                <w:szCs w:val="22"/>
              </w:rPr>
              <w:t>е</w:t>
            </w:r>
            <w:r w:rsidRPr="00566C0A">
              <w:rPr>
                <w:sz w:val="22"/>
                <w:szCs w:val="22"/>
              </w:rPr>
              <w:t>кабря 2023 г. № 082-09-2024-148</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14.</w:t>
            </w:r>
          </w:p>
        </w:tc>
        <w:tc>
          <w:tcPr>
            <w:tcW w:w="2262" w:type="dxa"/>
            <w:shd w:val="clear" w:color="auto" w:fill="auto"/>
          </w:tcPr>
          <w:p w:rsidR="00FA365A" w:rsidRPr="00566C0A" w:rsidRDefault="00FA365A" w:rsidP="00566C0A">
            <w:pPr>
              <w:jc w:val="both"/>
              <w:rPr>
                <w:sz w:val="22"/>
                <w:szCs w:val="22"/>
              </w:rPr>
            </w:pPr>
            <w:r w:rsidRPr="00566C0A">
              <w:rPr>
                <w:sz w:val="22"/>
                <w:szCs w:val="22"/>
              </w:rPr>
              <w:t>Численность маточн</w:t>
            </w:r>
            <w:r w:rsidRPr="00566C0A">
              <w:rPr>
                <w:sz w:val="22"/>
                <w:szCs w:val="22"/>
              </w:rPr>
              <w:t>о</w:t>
            </w:r>
            <w:r w:rsidRPr="00566C0A">
              <w:rPr>
                <w:sz w:val="22"/>
                <w:szCs w:val="22"/>
              </w:rPr>
              <w:t>го товарного погол</w:t>
            </w:r>
            <w:r w:rsidRPr="00566C0A">
              <w:rPr>
                <w:sz w:val="22"/>
                <w:szCs w:val="22"/>
              </w:rPr>
              <w:t>о</w:t>
            </w:r>
            <w:r w:rsidRPr="00566C0A">
              <w:rPr>
                <w:sz w:val="22"/>
                <w:szCs w:val="22"/>
              </w:rPr>
              <w:t>вья крупного рогатого скота специализир</w:t>
            </w:r>
            <w:r w:rsidRPr="00566C0A">
              <w:rPr>
                <w:sz w:val="22"/>
                <w:szCs w:val="22"/>
              </w:rPr>
              <w:t>о</w:t>
            </w:r>
            <w:r w:rsidRPr="00566C0A">
              <w:rPr>
                <w:sz w:val="22"/>
                <w:szCs w:val="22"/>
              </w:rPr>
              <w:t>ванных мясных пород, за исключением пл</w:t>
            </w:r>
            <w:r w:rsidRPr="00566C0A">
              <w:rPr>
                <w:sz w:val="22"/>
                <w:szCs w:val="22"/>
              </w:rPr>
              <w:t>е</w:t>
            </w:r>
            <w:r w:rsidRPr="00566C0A">
              <w:rPr>
                <w:sz w:val="22"/>
                <w:szCs w:val="22"/>
              </w:rPr>
              <w:t>менных животных</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голов</w:t>
            </w:r>
          </w:p>
        </w:tc>
        <w:tc>
          <w:tcPr>
            <w:tcW w:w="851" w:type="dxa"/>
          </w:tcPr>
          <w:p w:rsidR="00FA365A" w:rsidRPr="00566C0A" w:rsidRDefault="00FA365A" w:rsidP="00566C0A">
            <w:pPr>
              <w:jc w:val="center"/>
              <w:rPr>
                <w:sz w:val="22"/>
                <w:szCs w:val="22"/>
              </w:rPr>
            </w:pPr>
            <w:r w:rsidRPr="00566C0A">
              <w:rPr>
                <w:sz w:val="22"/>
                <w:szCs w:val="22"/>
              </w:rPr>
              <w:t>1,4</w:t>
            </w:r>
          </w:p>
        </w:tc>
        <w:tc>
          <w:tcPr>
            <w:tcW w:w="886" w:type="dxa"/>
            <w:shd w:val="clear" w:color="auto" w:fill="auto"/>
          </w:tcPr>
          <w:p w:rsidR="00FA365A" w:rsidRPr="00566C0A" w:rsidRDefault="00FA365A" w:rsidP="00566C0A">
            <w:pPr>
              <w:jc w:val="center"/>
              <w:rPr>
                <w:sz w:val="22"/>
                <w:szCs w:val="22"/>
              </w:rPr>
            </w:pPr>
            <w:r w:rsidRPr="00566C0A">
              <w:rPr>
                <w:sz w:val="22"/>
                <w:szCs w:val="22"/>
              </w:rPr>
              <w:t>1,8</w:t>
            </w:r>
          </w:p>
        </w:tc>
        <w:tc>
          <w:tcPr>
            <w:tcW w:w="850" w:type="dxa"/>
            <w:shd w:val="clear" w:color="auto" w:fill="auto"/>
          </w:tcPr>
          <w:p w:rsidR="00FA365A" w:rsidRPr="00566C0A" w:rsidRDefault="00FA365A" w:rsidP="00566C0A">
            <w:pPr>
              <w:jc w:val="center"/>
              <w:rPr>
                <w:sz w:val="22"/>
                <w:szCs w:val="22"/>
              </w:rPr>
            </w:pPr>
            <w:r w:rsidRPr="00566C0A">
              <w:rPr>
                <w:sz w:val="22"/>
                <w:szCs w:val="22"/>
              </w:rPr>
              <w:t>2</w:t>
            </w:r>
          </w:p>
        </w:tc>
        <w:tc>
          <w:tcPr>
            <w:tcW w:w="851" w:type="dxa"/>
          </w:tcPr>
          <w:p w:rsidR="00FA365A" w:rsidRPr="00566C0A" w:rsidRDefault="00FA365A" w:rsidP="00566C0A">
            <w:pPr>
              <w:jc w:val="center"/>
              <w:rPr>
                <w:sz w:val="22"/>
                <w:szCs w:val="22"/>
              </w:rPr>
            </w:pPr>
            <w:r w:rsidRPr="00566C0A">
              <w:rPr>
                <w:sz w:val="22"/>
                <w:szCs w:val="22"/>
              </w:rPr>
              <w:t>2,5</w:t>
            </w:r>
          </w:p>
        </w:tc>
        <w:tc>
          <w:tcPr>
            <w:tcW w:w="850" w:type="dxa"/>
          </w:tcPr>
          <w:p w:rsidR="00FA365A" w:rsidRPr="00566C0A" w:rsidRDefault="00FA365A" w:rsidP="00566C0A">
            <w:pPr>
              <w:jc w:val="center"/>
              <w:rPr>
                <w:sz w:val="22"/>
                <w:szCs w:val="22"/>
              </w:rPr>
            </w:pPr>
            <w:r w:rsidRPr="00566C0A">
              <w:rPr>
                <w:sz w:val="22"/>
                <w:szCs w:val="22"/>
              </w:rPr>
              <w:t>2,5</w:t>
            </w:r>
          </w:p>
        </w:tc>
        <w:tc>
          <w:tcPr>
            <w:tcW w:w="851" w:type="dxa"/>
          </w:tcPr>
          <w:p w:rsidR="00FA365A" w:rsidRPr="00566C0A" w:rsidRDefault="00FA365A" w:rsidP="00566C0A">
            <w:pPr>
              <w:jc w:val="center"/>
              <w:rPr>
                <w:sz w:val="22"/>
                <w:szCs w:val="22"/>
              </w:rPr>
            </w:pPr>
            <w:r w:rsidRPr="00566C0A">
              <w:rPr>
                <w:sz w:val="22"/>
                <w:szCs w:val="22"/>
              </w:rPr>
              <w:t>2,5</w:t>
            </w:r>
          </w:p>
        </w:tc>
        <w:tc>
          <w:tcPr>
            <w:tcW w:w="850" w:type="dxa"/>
          </w:tcPr>
          <w:p w:rsidR="00FA365A" w:rsidRPr="00566C0A" w:rsidRDefault="00FA365A" w:rsidP="00566C0A">
            <w:pPr>
              <w:jc w:val="center"/>
              <w:rPr>
                <w:sz w:val="22"/>
                <w:szCs w:val="22"/>
              </w:rPr>
            </w:pPr>
            <w:r w:rsidRPr="00566C0A">
              <w:rPr>
                <w:sz w:val="22"/>
                <w:szCs w:val="22"/>
              </w:rPr>
              <w:t>2,5</w:t>
            </w:r>
          </w:p>
        </w:tc>
        <w:tc>
          <w:tcPr>
            <w:tcW w:w="853" w:type="dxa"/>
          </w:tcPr>
          <w:p w:rsidR="00FA365A" w:rsidRPr="00566C0A" w:rsidRDefault="00FA365A" w:rsidP="00566C0A">
            <w:pPr>
              <w:jc w:val="center"/>
              <w:rPr>
                <w:sz w:val="22"/>
                <w:szCs w:val="22"/>
              </w:rPr>
            </w:pPr>
            <w:r w:rsidRPr="00566C0A">
              <w:rPr>
                <w:sz w:val="22"/>
                <w:szCs w:val="22"/>
              </w:rPr>
              <w:t>2,5</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26 д</w:t>
            </w:r>
            <w:r w:rsidRPr="00566C0A">
              <w:rPr>
                <w:sz w:val="22"/>
                <w:szCs w:val="22"/>
              </w:rPr>
              <w:t>е</w:t>
            </w:r>
            <w:r w:rsidRPr="00566C0A">
              <w:rPr>
                <w:sz w:val="22"/>
                <w:szCs w:val="22"/>
              </w:rPr>
              <w:t>кабря 2023 г. № 082-09-2024-149</w:t>
            </w:r>
          </w:p>
        </w:tc>
        <w:tc>
          <w:tcPr>
            <w:tcW w:w="1588" w:type="dxa"/>
          </w:tcPr>
          <w:p w:rsidR="00FA365A" w:rsidRPr="00566C0A" w:rsidRDefault="00FA365A" w:rsidP="00566C0A">
            <w:pPr>
              <w:ind w:right="-18"/>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15.</w:t>
            </w:r>
          </w:p>
        </w:tc>
        <w:tc>
          <w:tcPr>
            <w:tcW w:w="2262" w:type="dxa"/>
            <w:shd w:val="clear" w:color="auto" w:fill="auto"/>
          </w:tcPr>
          <w:p w:rsidR="00FA365A" w:rsidRPr="00566C0A" w:rsidRDefault="00FA365A" w:rsidP="00566C0A">
            <w:pPr>
              <w:jc w:val="both"/>
              <w:rPr>
                <w:sz w:val="22"/>
                <w:szCs w:val="22"/>
              </w:rPr>
            </w:pPr>
            <w:r w:rsidRPr="00566C0A">
              <w:rPr>
                <w:sz w:val="22"/>
                <w:szCs w:val="22"/>
              </w:rPr>
              <w:t>Численность маточн</w:t>
            </w:r>
            <w:r w:rsidRPr="00566C0A">
              <w:rPr>
                <w:sz w:val="22"/>
                <w:szCs w:val="22"/>
              </w:rPr>
              <w:t>о</w:t>
            </w:r>
            <w:r w:rsidRPr="00566C0A">
              <w:rPr>
                <w:sz w:val="22"/>
                <w:szCs w:val="22"/>
              </w:rPr>
              <w:t>го товарного погол</w:t>
            </w:r>
            <w:r w:rsidRPr="00566C0A">
              <w:rPr>
                <w:sz w:val="22"/>
                <w:szCs w:val="22"/>
              </w:rPr>
              <w:t>о</w:t>
            </w:r>
            <w:r w:rsidRPr="00566C0A">
              <w:rPr>
                <w:sz w:val="22"/>
                <w:szCs w:val="22"/>
              </w:rPr>
              <w:t>вья овец и коз (в том числе ярки и козочки от года и старше), за исключением племе</w:t>
            </w:r>
            <w:r w:rsidRPr="00566C0A">
              <w:rPr>
                <w:sz w:val="22"/>
                <w:szCs w:val="22"/>
              </w:rPr>
              <w:t>н</w:t>
            </w:r>
            <w:r w:rsidRPr="00566C0A">
              <w:rPr>
                <w:sz w:val="22"/>
                <w:szCs w:val="22"/>
              </w:rPr>
              <w:t>ных животных</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голов</w:t>
            </w:r>
          </w:p>
        </w:tc>
        <w:tc>
          <w:tcPr>
            <w:tcW w:w="851" w:type="dxa"/>
          </w:tcPr>
          <w:p w:rsidR="00FA365A" w:rsidRPr="00566C0A" w:rsidRDefault="00FA365A" w:rsidP="00566C0A">
            <w:pPr>
              <w:jc w:val="center"/>
              <w:rPr>
                <w:sz w:val="22"/>
                <w:szCs w:val="22"/>
              </w:rPr>
            </w:pPr>
            <w:r w:rsidRPr="00566C0A">
              <w:rPr>
                <w:sz w:val="22"/>
                <w:szCs w:val="22"/>
              </w:rPr>
              <w:t>205</w:t>
            </w:r>
          </w:p>
        </w:tc>
        <w:tc>
          <w:tcPr>
            <w:tcW w:w="886" w:type="dxa"/>
            <w:shd w:val="clear" w:color="auto" w:fill="auto"/>
          </w:tcPr>
          <w:p w:rsidR="00FA365A" w:rsidRPr="00566C0A" w:rsidRDefault="00FA365A" w:rsidP="00566C0A">
            <w:pPr>
              <w:jc w:val="center"/>
              <w:rPr>
                <w:sz w:val="22"/>
                <w:szCs w:val="22"/>
              </w:rPr>
            </w:pPr>
            <w:r w:rsidRPr="00566C0A">
              <w:rPr>
                <w:sz w:val="22"/>
                <w:szCs w:val="22"/>
              </w:rPr>
              <w:t>210</w:t>
            </w:r>
          </w:p>
        </w:tc>
        <w:tc>
          <w:tcPr>
            <w:tcW w:w="850" w:type="dxa"/>
            <w:shd w:val="clear" w:color="auto" w:fill="auto"/>
          </w:tcPr>
          <w:p w:rsidR="00FA365A" w:rsidRPr="00566C0A" w:rsidRDefault="00FA365A" w:rsidP="00566C0A">
            <w:pPr>
              <w:jc w:val="center"/>
              <w:rPr>
                <w:sz w:val="22"/>
                <w:szCs w:val="22"/>
              </w:rPr>
            </w:pPr>
            <w:r w:rsidRPr="00566C0A">
              <w:rPr>
                <w:sz w:val="22"/>
                <w:szCs w:val="22"/>
              </w:rPr>
              <w:t>210</w:t>
            </w:r>
          </w:p>
        </w:tc>
        <w:tc>
          <w:tcPr>
            <w:tcW w:w="851" w:type="dxa"/>
          </w:tcPr>
          <w:p w:rsidR="00FA365A" w:rsidRPr="00566C0A" w:rsidRDefault="00FA365A" w:rsidP="00566C0A">
            <w:pPr>
              <w:jc w:val="center"/>
              <w:rPr>
                <w:sz w:val="22"/>
                <w:szCs w:val="22"/>
              </w:rPr>
            </w:pPr>
            <w:r w:rsidRPr="00566C0A">
              <w:rPr>
                <w:sz w:val="22"/>
                <w:szCs w:val="22"/>
              </w:rPr>
              <w:t>212</w:t>
            </w:r>
          </w:p>
        </w:tc>
        <w:tc>
          <w:tcPr>
            <w:tcW w:w="850" w:type="dxa"/>
          </w:tcPr>
          <w:p w:rsidR="00FA365A" w:rsidRPr="00566C0A" w:rsidRDefault="00FA365A" w:rsidP="00566C0A">
            <w:pPr>
              <w:jc w:val="center"/>
              <w:rPr>
                <w:sz w:val="22"/>
                <w:szCs w:val="22"/>
              </w:rPr>
            </w:pPr>
            <w:r w:rsidRPr="00566C0A">
              <w:rPr>
                <w:sz w:val="22"/>
                <w:szCs w:val="22"/>
              </w:rPr>
              <w:t>212</w:t>
            </w:r>
          </w:p>
        </w:tc>
        <w:tc>
          <w:tcPr>
            <w:tcW w:w="851" w:type="dxa"/>
          </w:tcPr>
          <w:p w:rsidR="00FA365A" w:rsidRPr="00566C0A" w:rsidRDefault="00FA365A" w:rsidP="00566C0A">
            <w:pPr>
              <w:jc w:val="center"/>
              <w:rPr>
                <w:sz w:val="22"/>
                <w:szCs w:val="22"/>
              </w:rPr>
            </w:pPr>
            <w:r w:rsidRPr="00566C0A">
              <w:rPr>
                <w:sz w:val="22"/>
                <w:szCs w:val="22"/>
              </w:rPr>
              <w:t>212</w:t>
            </w:r>
          </w:p>
        </w:tc>
        <w:tc>
          <w:tcPr>
            <w:tcW w:w="850" w:type="dxa"/>
          </w:tcPr>
          <w:p w:rsidR="00FA365A" w:rsidRPr="00566C0A" w:rsidRDefault="00FA365A" w:rsidP="00566C0A">
            <w:pPr>
              <w:jc w:val="center"/>
              <w:rPr>
                <w:sz w:val="22"/>
                <w:szCs w:val="22"/>
              </w:rPr>
            </w:pPr>
            <w:r w:rsidRPr="00566C0A">
              <w:rPr>
                <w:sz w:val="22"/>
                <w:szCs w:val="22"/>
              </w:rPr>
              <w:t>212</w:t>
            </w:r>
          </w:p>
        </w:tc>
        <w:tc>
          <w:tcPr>
            <w:tcW w:w="853" w:type="dxa"/>
          </w:tcPr>
          <w:p w:rsidR="00FA365A" w:rsidRPr="00566C0A" w:rsidRDefault="00FA365A" w:rsidP="00566C0A">
            <w:pPr>
              <w:jc w:val="center"/>
              <w:rPr>
                <w:sz w:val="22"/>
                <w:szCs w:val="22"/>
              </w:rPr>
            </w:pPr>
            <w:r w:rsidRPr="00566C0A">
              <w:rPr>
                <w:sz w:val="22"/>
                <w:szCs w:val="22"/>
              </w:rPr>
              <w:t>212</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жетусубъекта Росси</w:t>
            </w:r>
            <w:r w:rsidRPr="00566C0A">
              <w:rPr>
                <w:sz w:val="22"/>
                <w:szCs w:val="22"/>
              </w:rPr>
              <w:t>й</w:t>
            </w:r>
            <w:r w:rsidRPr="00566C0A">
              <w:rPr>
                <w:sz w:val="22"/>
                <w:szCs w:val="22"/>
              </w:rPr>
              <w:t xml:space="preserve">ской Федерации от 26 декабря </w:t>
            </w:r>
            <w:r w:rsidRPr="00566C0A">
              <w:rPr>
                <w:sz w:val="22"/>
                <w:szCs w:val="22"/>
              </w:rPr>
              <w:lastRenderedPageBreak/>
              <w:t>2023 г. № 082-09-2024-149</w:t>
            </w:r>
          </w:p>
        </w:tc>
        <w:tc>
          <w:tcPr>
            <w:tcW w:w="1588" w:type="dxa"/>
          </w:tcPr>
          <w:p w:rsidR="00FA365A" w:rsidRPr="00566C0A" w:rsidRDefault="00FA365A" w:rsidP="00566C0A">
            <w:pPr>
              <w:ind w:right="-160"/>
              <w:rPr>
                <w:sz w:val="22"/>
                <w:szCs w:val="22"/>
              </w:rPr>
            </w:pPr>
            <w:r w:rsidRPr="00566C0A">
              <w:rPr>
                <w:sz w:val="22"/>
                <w:szCs w:val="22"/>
              </w:rPr>
              <w:lastRenderedPageBreak/>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16.</w:t>
            </w:r>
          </w:p>
        </w:tc>
        <w:tc>
          <w:tcPr>
            <w:tcW w:w="2262" w:type="dxa"/>
            <w:shd w:val="clear" w:color="auto" w:fill="auto"/>
          </w:tcPr>
          <w:p w:rsidR="00FA365A" w:rsidRPr="00566C0A" w:rsidRDefault="00FA365A"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северных оленей в сельскохозяйственных организациях, крест</w:t>
            </w:r>
            <w:r w:rsidRPr="00566C0A">
              <w:rPr>
                <w:sz w:val="22"/>
                <w:szCs w:val="22"/>
              </w:rPr>
              <w:t>ь</w:t>
            </w:r>
            <w:r w:rsidRPr="00566C0A">
              <w:rPr>
                <w:sz w:val="22"/>
                <w:szCs w:val="22"/>
              </w:rPr>
              <w:t>янских (фермерских) хозяйствах, включая индивидуальных предпринимателей</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голов</w:t>
            </w:r>
          </w:p>
        </w:tc>
        <w:tc>
          <w:tcPr>
            <w:tcW w:w="851" w:type="dxa"/>
          </w:tcPr>
          <w:p w:rsidR="00FA365A" w:rsidRPr="00566C0A" w:rsidRDefault="00FA365A" w:rsidP="00566C0A">
            <w:pPr>
              <w:jc w:val="center"/>
              <w:rPr>
                <w:sz w:val="22"/>
                <w:szCs w:val="22"/>
              </w:rPr>
            </w:pPr>
            <w:r w:rsidRPr="00566C0A">
              <w:rPr>
                <w:sz w:val="22"/>
                <w:szCs w:val="22"/>
              </w:rPr>
              <w:t>1251</w:t>
            </w:r>
          </w:p>
        </w:tc>
        <w:tc>
          <w:tcPr>
            <w:tcW w:w="886" w:type="dxa"/>
            <w:shd w:val="clear" w:color="auto" w:fill="auto"/>
          </w:tcPr>
          <w:p w:rsidR="00FA365A" w:rsidRPr="00566C0A" w:rsidRDefault="00FA365A" w:rsidP="00566C0A">
            <w:pPr>
              <w:jc w:val="center"/>
              <w:rPr>
                <w:sz w:val="22"/>
                <w:szCs w:val="22"/>
              </w:rPr>
            </w:pPr>
            <w:r w:rsidRPr="00566C0A">
              <w:rPr>
                <w:sz w:val="22"/>
                <w:szCs w:val="22"/>
              </w:rPr>
              <w:t>1,545</w:t>
            </w:r>
          </w:p>
        </w:tc>
        <w:tc>
          <w:tcPr>
            <w:tcW w:w="850" w:type="dxa"/>
            <w:shd w:val="clear" w:color="auto" w:fill="auto"/>
          </w:tcPr>
          <w:p w:rsidR="00FA365A" w:rsidRPr="00566C0A" w:rsidRDefault="00FA365A" w:rsidP="00566C0A">
            <w:pPr>
              <w:jc w:val="center"/>
              <w:rPr>
                <w:sz w:val="22"/>
                <w:szCs w:val="22"/>
              </w:rPr>
            </w:pPr>
            <w:r w:rsidRPr="00566C0A">
              <w:rPr>
                <w:sz w:val="22"/>
                <w:szCs w:val="22"/>
              </w:rPr>
              <w:t>1,645</w:t>
            </w:r>
          </w:p>
        </w:tc>
        <w:tc>
          <w:tcPr>
            <w:tcW w:w="851" w:type="dxa"/>
          </w:tcPr>
          <w:p w:rsidR="00FA365A" w:rsidRPr="00566C0A" w:rsidRDefault="00FA365A" w:rsidP="00566C0A">
            <w:pPr>
              <w:jc w:val="center"/>
              <w:rPr>
                <w:sz w:val="22"/>
                <w:szCs w:val="22"/>
              </w:rPr>
            </w:pPr>
            <w:r w:rsidRPr="00566C0A">
              <w:rPr>
                <w:sz w:val="22"/>
                <w:szCs w:val="22"/>
              </w:rPr>
              <w:t>1,745</w:t>
            </w:r>
          </w:p>
        </w:tc>
        <w:tc>
          <w:tcPr>
            <w:tcW w:w="850" w:type="dxa"/>
          </w:tcPr>
          <w:p w:rsidR="00FA365A" w:rsidRPr="00566C0A" w:rsidRDefault="00FA365A" w:rsidP="00566C0A">
            <w:pPr>
              <w:jc w:val="center"/>
              <w:rPr>
                <w:sz w:val="22"/>
                <w:szCs w:val="22"/>
              </w:rPr>
            </w:pPr>
            <w:r w:rsidRPr="00566C0A">
              <w:rPr>
                <w:sz w:val="22"/>
                <w:szCs w:val="22"/>
              </w:rPr>
              <w:t>1,745</w:t>
            </w:r>
          </w:p>
        </w:tc>
        <w:tc>
          <w:tcPr>
            <w:tcW w:w="851" w:type="dxa"/>
          </w:tcPr>
          <w:p w:rsidR="00FA365A" w:rsidRPr="00566C0A" w:rsidRDefault="00FA365A" w:rsidP="00566C0A">
            <w:pPr>
              <w:jc w:val="center"/>
              <w:rPr>
                <w:sz w:val="22"/>
                <w:szCs w:val="22"/>
              </w:rPr>
            </w:pPr>
            <w:r w:rsidRPr="00566C0A">
              <w:rPr>
                <w:sz w:val="22"/>
                <w:szCs w:val="22"/>
              </w:rPr>
              <w:t>1,745</w:t>
            </w:r>
          </w:p>
        </w:tc>
        <w:tc>
          <w:tcPr>
            <w:tcW w:w="850" w:type="dxa"/>
          </w:tcPr>
          <w:p w:rsidR="00FA365A" w:rsidRPr="00566C0A" w:rsidRDefault="00FA365A" w:rsidP="00566C0A">
            <w:pPr>
              <w:jc w:val="center"/>
              <w:rPr>
                <w:sz w:val="22"/>
                <w:szCs w:val="22"/>
              </w:rPr>
            </w:pPr>
            <w:r w:rsidRPr="00566C0A">
              <w:rPr>
                <w:sz w:val="22"/>
                <w:szCs w:val="22"/>
              </w:rPr>
              <w:t>1,745</w:t>
            </w:r>
          </w:p>
        </w:tc>
        <w:tc>
          <w:tcPr>
            <w:tcW w:w="853" w:type="dxa"/>
          </w:tcPr>
          <w:p w:rsidR="00FA365A" w:rsidRPr="00566C0A" w:rsidRDefault="00FA365A" w:rsidP="00566C0A">
            <w:pPr>
              <w:jc w:val="center"/>
              <w:rPr>
                <w:sz w:val="22"/>
                <w:szCs w:val="22"/>
              </w:rPr>
            </w:pPr>
            <w:r w:rsidRPr="00566C0A">
              <w:rPr>
                <w:sz w:val="22"/>
                <w:szCs w:val="22"/>
              </w:rPr>
              <w:t>1,745</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26 д</w:t>
            </w:r>
            <w:r w:rsidRPr="00566C0A">
              <w:rPr>
                <w:sz w:val="22"/>
                <w:szCs w:val="22"/>
              </w:rPr>
              <w:t>е</w:t>
            </w:r>
            <w:r w:rsidRPr="00566C0A">
              <w:rPr>
                <w:sz w:val="22"/>
                <w:szCs w:val="22"/>
              </w:rPr>
              <w:t>кабря 2023 г. № 082-09-2024-148</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17.</w:t>
            </w:r>
          </w:p>
        </w:tc>
        <w:tc>
          <w:tcPr>
            <w:tcW w:w="2262" w:type="dxa"/>
            <w:shd w:val="clear" w:color="auto" w:fill="auto"/>
          </w:tcPr>
          <w:p w:rsidR="00FA365A" w:rsidRPr="00566C0A" w:rsidRDefault="00FA365A"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маралов в сел</w:t>
            </w:r>
            <w:r w:rsidRPr="00566C0A">
              <w:rPr>
                <w:sz w:val="22"/>
                <w:szCs w:val="22"/>
              </w:rPr>
              <w:t>ь</w:t>
            </w:r>
            <w:r w:rsidRPr="00566C0A">
              <w:rPr>
                <w:sz w:val="22"/>
                <w:szCs w:val="22"/>
              </w:rPr>
              <w:t>скохозяйственных организациях, крест</w:t>
            </w:r>
            <w:r w:rsidRPr="00566C0A">
              <w:rPr>
                <w:sz w:val="22"/>
                <w:szCs w:val="22"/>
              </w:rPr>
              <w:t>ь</w:t>
            </w:r>
            <w:r w:rsidRPr="00566C0A">
              <w:rPr>
                <w:sz w:val="22"/>
                <w:szCs w:val="22"/>
              </w:rPr>
              <w:t>янских (фермерских) хозяйствах, включая индивидуальных предпринимателей</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голов</w:t>
            </w:r>
          </w:p>
        </w:tc>
        <w:tc>
          <w:tcPr>
            <w:tcW w:w="851" w:type="dxa"/>
          </w:tcPr>
          <w:p w:rsidR="00FA365A" w:rsidRPr="00566C0A" w:rsidRDefault="00FA365A" w:rsidP="00566C0A">
            <w:pPr>
              <w:jc w:val="center"/>
              <w:rPr>
                <w:sz w:val="22"/>
                <w:szCs w:val="22"/>
              </w:rPr>
            </w:pPr>
            <w:r w:rsidRPr="00566C0A">
              <w:rPr>
                <w:sz w:val="22"/>
                <w:szCs w:val="22"/>
              </w:rPr>
              <w:t>0,45</w:t>
            </w:r>
          </w:p>
        </w:tc>
        <w:tc>
          <w:tcPr>
            <w:tcW w:w="886" w:type="dxa"/>
            <w:shd w:val="clear" w:color="auto" w:fill="auto"/>
          </w:tcPr>
          <w:p w:rsidR="00FA365A" w:rsidRPr="00566C0A" w:rsidRDefault="00FA365A" w:rsidP="00566C0A">
            <w:pPr>
              <w:jc w:val="center"/>
              <w:rPr>
                <w:sz w:val="22"/>
                <w:szCs w:val="22"/>
              </w:rPr>
            </w:pPr>
            <w:r w:rsidRPr="00566C0A">
              <w:rPr>
                <w:sz w:val="22"/>
                <w:szCs w:val="22"/>
              </w:rPr>
              <w:t>0,405</w:t>
            </w:r>
          </w:p>
        </w:tc>
        <w:tc>
          <w:tcPr>
            <w:tcW w:w="850" w:type="dxa"/>
            <w:shd w:val="clear" w:color="auto" w:fill="auto"/>
          </w:tcPr>
          <w:p w:rsidR="00FA365A" w:rsidRPr="00566C0A" w:rsidRDefault="00FA365A" w:rsidP="00566C0A">
            <w:pPr>
              <w:jc w:val="center"/>
              <w:rPr>
                <w:sz w:val="22"/>
                <w:szCs w:val="22"/>
              </w:rPr>
            </w:pPr>
            <w:r w:rsidRPr="00566C0A">
              <w:rPr>
                <w:sz w:val="22"/>
                <w:szCs w:val="22"/>
              </w:rPr>
              <w:t>0,405</w:t>
            </w:r>
          </w:p>
        </w:tc>
        <w:tc>
          <w:tcPr>
            <w:tcW w:w="851" w:type="dxa"/>
          </w:tcPr>
          <w:p w:rsidR="00FA365A" w:rsidRPr="00566C0A" w:rsidRDefault="00FA365A" w:rsidP="00566C0A">
            <w:pPr>
              <w:jc w:val="center"/>
              <w:rPr>
                <w:sz w:val="22"/>
                <w:szCs w:val="22"/>
              </w:rPr>
            </w:pPr>
            <w:r w:rsidRPr="00566C0A">
              <w:rPr>
                <w:sz w:val="22"/>
                <w:szCs w:val="22"/>
              </w:rPr>
              <w:t>0,405</w:t>
            </w:r>
          </w:p>
        </w:tc>
        <w:tc>
          <w:tcPr>
            <w:tcW w:w="850" w:type="dxa"/>
          </w:tcPr>
          <w:p w:rsidR="00FA365A" w:rsidRPr="00566C0A" w:rsidRDefault="00FA365A" w:rsidP="00566C0A">
            <w:pPr>
              <w:jc w:val="center"/>
              <w:rPr>
                <w:sz w:val="22"/>
                <w:szCs w:val="22"/>
              </w:rPr>
            </w:pPr>
            <w:r w:rsidRPr="00566C0A">
              <w:rPr>
                <w:sz w:val="22"/>
                <w:szCs w:val="22"/>
              </w:rPr>
              <w:t>0,405</w:t>
            </w:r>
          </w:p>
        </w:tc>
        <w:tc>
          <w:tcPr>
            <w:tcW w:w="851" w:type="dxa"/>
          </w:tcPr>
          <w:p w:rsidR="00FA365A" w:rsidRPr="00566C0A" w:rsidRDefault="00FA365A" w:rsidP="00566C0A">
            <w:pPr>
              <w:jc w:val="center"/>
              <w:rPr>
                <w:sz w:val="22"/>
                <w:szCs w:val="22"/>
              </w:rPr>
            </w:pPr>
            <w:r w:rsidRPr="00566C0A">
              <w:rPr>
                <w:sz w:val="22"/>
                <w:szCs w:val="22"/>
              </w:rPr>
              <w:t>0,405</w:t>
            </w:r>
          </w:p>
        </w:tc>
        <w:tc>
          <w:tcPr>
            <w:tcW w:w="850" w:type="dxa"/>
          </w:tcPr>
          <w:p w:rsidR="00FA365A" w:rsidRPr="00566C0A" w:rsidRDefault="00FA365A" w:rsidP="00566C0A">
            <w:pPr>
              <w:jc w:val="center"/>
              <w:rPr>
                <w:sz w:val="22"/>
                <w:szCs w:val="22"/>
              </w:rPr>
            </w:pPr>
            <w:r w:rsidRPr="00566C0A">
              <w:rPr>
                <w:sz w:val="22"/>
                <w:szCs w:val="22"/>
              </w:rPr>
              <w:t>0,405</w:t>
            </w:r>
          </w:p>
        </w:tc>
        <w:tc>
          <w:tcPr>
            <w:tcW w:w="853" w:type="dxa"/>
          </w:tcPr>
          <w:p w:rsidR="00FA365A" w:rsidRPr="00566C0A" w:rsidRDefault="00FA365A" w:rsidP="00566C0A">
            <w:pPr>
              <w:jc w:val="center"/>
              <w:rPr>
                <w:sz w:val="22"/>
                <w:szCs w:val="22"/>
              </w:rPr>
            </w:pPr>
            <w:r w:rsidRPr="00566C0A">
              <w:rPr>
                <w:sz w:val="22"/>
                <w:szCs w:val="22"/>
              </w:rPr>
              <w:t>0,405</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жетусубъекта Росси</w:t>
            </w:r>
            <w:r w:rsidRPr="00566C0A">
              <w:rPr>
                <w:sz w:val="22"/>
                <w:szCs w:val="22"/>
              </w:rPr>
              <w:t>й</w:t>
            </w:r>
            <w:r w:rsidRPr="00566C0A">
              <w:rPr>
                <w:sz w:val="22"/>
                <w:szCs w:val="22"/>
              </w:rPr>
              <w:t>ской Федерации от 26 декабря 2023 г. № 082-09-2024-148</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18.</w:t>
            </w:r>
          </w:p>
        </w:tc>
        <w:tc>
          <w:tcPr>
            <w:tcW w:w="2262" w:type="dxa"/>
            <w:shd w:val="clear" w:color="auto" w:fill="auto"/>
          </w:tcPr>
          <w:p w:rsidR="00FA365A" w:rsidRPr="00566C0A" w:rsidRDefault="00FA365A"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мясных табунных лошадей в сельскох</w:t>
            </w:r>
            <w:r w:rsidRPr="00566C0A">
              <w:rPr>
                <w:sz w:val="22"/>
                <w:szCs w:val="22"/>
              </w:rPr>
              <w:t>о</w:t>
            </w:r>
            <w:r w:rsidRPr="00566C0A">
              <w:rPr>
                <w:sz w:val="22"/>
                <w:szCs w:val="22"/>
              </w:rPr>
              <w:t>зяйственных орган</w:t>
            </w:r>
            <w:r w:rsidRPr="00566C0A">
              <w:rPr>
                <w:sz w:val="22"/>
                <w:szCs w:val="22"/>
              </w:rPr>
              <w:t>и</w:t>
            </w:r>
            <w:r w:rsidRPr="00566C0A">
              <w:rPr>
                <w:sz w:val="22"/>
                <w:szCs w:val="22"/>
              </w:rPr>
              <w:t>зациях, крестьянских (фермерских) хозя</w:t>
            </w:r>
            <w:r w:rsidRPr="00566C0A">
              <w:rPr>
                <w:sz w:val="22"/>
                <w:szCs w:val="22"/>
              </w:rPr>
              <w:t>й</w:t>
            </w:r>
            <w:r w:rsidRPr="00566C0A">
              <w:rPr>
                <w:sz w:val="22"/>
                <w:szCs w:val="22"/>
              </w:rPr>
              <w:t>ствах, включая инд</w:t>
            </w:r>
            <w:r w:rsidRPr="00566C0A">
              <w:rPr>
                <w:sz w:val="22"/>
                <w:szCs w:val="22"/>
              </w:rPr>
              <w:t>и</w:t>
            </w:r>
            <w:r w:rsidRPr="00566C0A">
              <w:rPr>
                <w:sz w:val="22"/>
                <w:szCs w:val="22"/>
              </w:rPr>
              <w:t>видуальных предпр</w:t>
            </w:r>
            <w:r w:rsidRPr="00566C0A">
              <w:rPr>
                <w:sz w:val="22"/>
                <w:szCs w:val="22"/>
              </w:rPr>
              <w:t>и</w:t>
            </w:r>
            <w:r w:rsidRPr="00566C0A">
              <w:rPr>
                <w:sz w:val="22"/>
                <w:szCs w:val="22"/>
              </w:rPr>
              <w:t>нимателей</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голов</w:t>
            </w:r>
          </w:p>
        </w:tc>
        <w:tc>
          <w:tcPr>
            <w:tcW w:w="851" w:type="dxa"/>
          </w:tcPr>
          <w:p w:rsidR="00FA365A" w:rsidRPr="00566C0A" w:rsidRDefault="00FA365A" w:rsidP="00566C0A">
            <w:pPr>
              <w:jc w:val="center"/>
              <w:rPr>
                <w:sz w:val="22"/>
                <w:szCs w:val="22"/>
              </w:rPr>
            </w:pPr>
            <w:r w:rsidRPr="00566C0A">
              <w:rPr>
                <w:sz w:val="22"/>
                <w:szCs w:val="22"/>
              </w:rPr>
              <w:t>26,265</w:t>
            </w:r>
          </w:p>
        </w:tc>
        <w:tc>
          <w:tcPr>
            <w:tcW w:w="886" w:type="dxa"/>
            <w:shd w:val="clear" w:color="auto" w:fill="auto"/>
          </w:tcPr>
          <w:p w:rsidR="00FA365A" w:rsidRPr="00566C0A" w:rsidRDefault="00FA365A" w:rsidP="00566C0A">
            <w:pPr>
              <w:jc w:val="center"/>
              <w:rPr>
                <w:sz w:val="22"/>
                <w:szCs w:val="22"/>
              </w:rPr>
            </w:pPr>
            <w:r w:rsidRPr="00566C0A">
              <w:rPr>
                <w:sz w:val="22"/>
                <w:szCs w:val="22"/>
              </w:rPr>
              <w:t>26,265</w:t>
            </w:r>
          </w:p>
        </w:tc>
        <w:tc>
          <w:tcPr>
            <w:tcW w:w="850" w:type="dxa"/>
            <w:shd w:val="clear" w:color="auto" w:fill="auto"/>
          </w:tcPr>
          <w:p w:rsidR="00FA365A" w:rsidRPr="00566C0A" w:rsidRDefault="00FA365A" w:rsidP="00566C0A">
            <w:pPr>
              <w:jc w:val="center"/>
              <w:rPr>
                <w:sz w:val="22"/>
                <w:szCs w:val="22"/>
              </w:rPr>
            </w:pPr>
            <w:r w:rsidRPr="00566C0A">
              <w:rPr>
                <w:sz w:val="22"/>
                <w:szCs w:val="22"/>
              </w:rPr>
              <w:t>26,38</w:t>
            </w:r>
          </w:p>
        </w:tc>
        <w:tc>
          <w:tcPr>
            <w:tcW w:w="851" w:type="dxa"/>
          </w:tcPr>
          <w:p w:rsidR="00FA365A" w:rsidRPr="00566C0A" w:rsidRDefault="00FA365A" w:rsidP="00566C0A">
            <w:pPr>
              <w:jc w:val="center"/>
              <w:rPr>
                <w:sz w:val="22"/>
                <w:szCs w:val="22"/>
              </w:rPr>
            </w:pPr>
            <w:r w:rsidRPr="00566C0A">
              <w:rPr>
                <w:sz w:val="22"/>
                <w:szCs w:val="22"/>
              </w:rPr>
              <w:t>26,38</w:t>
            </w:r>
          </w:p>
        </w:tc>
        <w:tc>
          <w:tcPr>
            <w:tcW w:w="850" w:type="dxa"/>
          </w:tcPr>
          <w:p w:rsidR="00FA365A" w:rsidRPr="00566C0A" w:rsidRDefault="00FA365A" w:rsidP="00566C0A">
            <w:pPr>
              <w:jc w:val="center"/>
              <w:rPr>
                <w:sz w:val="22"/>
                <w:szCs w:val="22"/>
              </w:rPr>
            </w:pPr>
            <w:r w:rsidRPr="00566C0A">
              <w:rPr>
                <w:sz w:val="22"/>
                <w:szCs w:val="22"/>
              </w:rPr>
              <w:t>26,38</w:t>
            </w:r>
          </w:p>
        </w:tc>
        <w:tc>
          <w:tcPr>
            <w:tcW w:w="851" w:type="dxa"/>
          </w:tcPr>
          <w:p w:rsidR="00FA365A" w:rsidRPr="00566C0A" w:rsidRDefault="00FA365A" w:rsidP="00566C0A">
            <w:pPr>
              <w:jc w:val="center"/>
              <w:rPr>
                <w:sz w:val="22"/>
                <w:szCs w:val="22"/>
              </w:rPr>
            </w:pPr>
            <w:r w:rsidRPr="00566C0A">
              <w:rPr>
                <w:sz w:val="22"/>
                <w:szCs w:val="22"/>
              </w:rPr>
              <w:t>26,38</w:t>
            </w:r>
          </w:p>
        </w:tc>
        <w:tc>
          <w:tcPr>
            <w:tcW w:w="850" w:type="dxa"/>
          </w:tcPr>
          <w:p w:rsidR="00FA365A" w:rsidRPr="00566C0A" w:rsidRDefault="00FA365A" w:rsidP="00566C0A">
            <w:pPr>
              <w:jc w:val="center"/>
              <w:rPr>
                <w:sz w:val="22"/>
                <w:szCs w:val="22"/>
              </w:rPr>
            </w:pPr>
            <w:r w:rsidRPr="00566C0A">
              <w:rPr>
                <w:sz w:val="22"/>
                <w:szCs w:val="22"/>
              </w:rPr>
              <w:t>26,38</w:t>
            </w:r>
          </w:p>
        </w:tc>
        <w:tc>
          <w:tcPr>
            <w:tcW w:w="853" w:type="dxa"/>
          </w:tcPr>
          <w:p w:rsidR="00FA365A" w:rsidRPr="00566C0A" w:rsidRDefault="00FA365A" w:rsidP="00566C0A">
            <w:pPr>
              <w:jc w:val="center"/>
              <w:rPr>
                <w:sz w:val="22"/>
                <w:szCs w:val="22"/>
              </w:rPr>
            </w:pPr>
            <w:r w:rsidRPr="00566C0A">
              <w:rPr>
                <w:sz w:val="22"/>
                <w:szCs w:val="22"/>
              </w:rPr>
              <w:t>26,38</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26 д</w:t>
            </w:r>
            <w:r w:rsidRPr="00566C0A">
              <w:rPr>
                <w:sz w:val="22"/>
                <w:szCs w:val="22"/>
              </w:rPr>
              <w:t>е</w:t>
            </w:r>
            <w:r w:rsidRPr="00566C0A">
              <w:rPr>
                <w:sz w:val="22"/>
                <w:szCs w:val="22"/>
              </w:rPr>
              <w:t>кабря 2023 г. № 082-09-2024-148</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19.</w:t>
            </w:r>
          </w:p>
        </w:tc>
        <w:tc>
          <w:tcPr>
            <w:tcW w:w="2262" w:type="dxa"/>
            <w:shd w:val="clear" w:color="auto" w:fill="auto"/>
          </w:tcPr>
          <w:p w:rsidR="00FA365A" w:rsidRPr="00566C0A" w:rsidRDefault="00FA365A" w:rsidP="00566C0A">
            <w:pPr>
              <w:jc w:val="both"/>
              <w:rPr>
                <w:sz w:val="22"/>
                <w:szCs w:val="22"/>
              </w:rPr>
            </w:pPr>
            <w:r w:rsidRPr="00566C0A">
              <w:rPr>
                <w:sz w:val="22"/>
                <w:szCs w:val="22"/>
              </w:rPr>
              <w:t>Численность племе</w:t>
            </w:r>
            <w:r w:rsidRPr="00566C0A">
              <w:rPr>
                <w:sz w:val="22"/>
                <w:szCs w:val="22"/>
              </w:rPr>
              <w:t>н</w:t>
            </w:r>
            <w:r w:rsidRPr="00566C0A">
              <w:rPr>
                <w:sz w:val="22"/>
                <w:szCs w:val="22"/>
              </w:rPr>
              <w:t>ного маточного пог</w:t>
            </w:r>
            <w:r w:rsidRPr="00566C0A">
              <w:rPr>
                <w:sz w:val="22"/>
                <w:szCs w:val="22"/>
              </w:rPr>
              <w:t>о</w:t>
            </w:r>
            <w:r w:rsidRPr="00566C0A">
              <w:rPr>
                <w:sz w:val="22"/>
                <w:szCs w:val="22"/>
              </w:rPr>
              <w:t>ловья сельскохозяйс</w:t>
            </w:r>
            <w:r w:rsidRPr="00566C0A">
              <w:rPr>
                <w:sz w:val="22"/>
                <w:szCs w:val="22"/>
              </w:rPr>
              <w:t>т</w:t>
            </w:r>
            <w:r w:rsidRPr="00566C0A">
              <w:rPr>
                <w:sz w:val="22"/>
                <w:szCs w:val="22"/>
              </w:rPr>
              <w:t>венных животных (в пересчете на усло</w:t>
            </w:r>
            <w:r w:rsidRPr="00566C0A">
              <w:rPr>
                <w:sz w:val="22"/>
                <w:szCs w:val="22"/>
              </w:rPr>
              <w:t>в</w:t>
            </w:r>
            <w:r w:rsidRPr="00566C0A">
              <w:rPr>
                <w:sz w:val="22"/>
                <w:szCs w:val="22"/>
              </w:rPr>
              <w:lastRenderedPageBreak/>
              <w:t>ные головы)</w:t>
            </w:r>
          </w:p>
        </w:tc>
        <w:tc>
          <w:tcPr>
            <w:tcW w:w="1098" w:type="dxa"/>
          </w:tcPr>
          <w:p w:rsidR="00FA365A" w:rsidRPr="00566C0A" w:rsidRDefault="00FA365A" w:rsidP="00566C0A">
            <w:pPr>
              <w:jc w:val="center"/>
              <w:rPr>
                <w:sz w:val="22"/>
                <w:szCs w:val="22"/>
              </w:rPr>
            </w:pPr>
            <w:r w:rsidRPr="00566C0A">
              <w:rPr>
                <w:sz w:val="22"/>
                <w:szCs w:val="22"/>
              </w:rPr>
              <w:lastRenderedPageBreak/>
              <w:t>тыс.</w:t>
            </w:r>
          </w:p>
          <w:p w:rsidR="00FA365A" w:rsidRPr="00566C0A" w:rsidRDefault="00FA365A" w:rsidP="00566C0A">
            <w:pPr>
              <w:jc w:val="center"/>
              <w:rPr>
                <w:sz w:val="22"/>
                <w:szCs w:val="22"/>
              </w:rPr>
            </w:pPr>
            <w:r w:rsidRPr="00566C0A">
              <w:rPr>
                <w:sz w:val="22"/>
                <w:szCs w:val="22"/>
              </w:rPr>
              <w:t>голов</w:t>
            </w:r>
          </w:p>
        </w:tc>
        <w:tc>
          <w:tcPr>
            <w:tcW w:w="851" w:type="dxa"/>
          </w:tcPr>
          <w:p w:rsidR="00FA365A" w:rsidRPr="00566C0A" w:rsidRDefault="00FA365A" w:rsidP="00566C0A">
            <w:pPr>
              <w:jc w:val="center"/>
              <w:rPr>
                <w:sz w:val="22"/>
                <w:szCs w:val="22"/>
              </w:rPr>
            </w:pPr>
            <w:r w:rsidRPr="00566C0A">
              <w:rPr>
                <w:sz w:val="22"/>
                <w:szCs w:val="22"/>
              </w:rPr>
              <w:t>15</w:t>
            </w:r>
          </w:p>
        </w:tc>
        <w:tc>
          <w:tcPr>
            <w:tcW w:w="886" w:type="dxa"/>
            <w:shd w:val="clear" w:color="auto" w:fill="auto"/>
          </w:tcPr>
          <w:p w:rsidR="00FA365A" w:rsidRPr="00566C0A" w:rsidRDefault="00FA365A" w:rsidP="00566C0A">
            <w:pPr>
              <w:jc w:val="center"/>
              <w:rPr>
                <w:sz w:val="22"/>
                <w:szCs w:val="22"/>
              </w:rPr>
            </w:pPr>
            <w:r w:rsidRPr="00566C0A">
              <w:rPr>
                <w:sz w:val="22"/>
                <w:szCs w:val="22"/>
              </w:rPr>
              <w:t>10</w:t>
            </w:r>
          </w:p>
        </w:tc>
        <w:tc>
          <w:tcPr>
            <w:tcW w:w="850" w:type="dxa"/>
            <w:shd w:val="clear" w:color="auto" w:fill="auto"/>
          </w:tcPr>
          <w:p w:rsidR="00FA365A" w:rsidRPr="00566C0A" w:rsidRDefault="00FA365A" w:rsidP="00566C0A">
            <w:pPr>
              <w:jc w:val="center"/>
              <w:rPr>
                <w:sz w:val="22"/>
                <w:szCs w:val="22"/>
              </w:rPr>
            </w:pPr>
            <w:r w:rsidRPr="00566C0A">
              <w:rPr>
                <w:sz w:val="22"/>
                <w:szCs w:val="22"/>
              </w:rPr>
              <w:t>10</w:t>
            </w:r>
          </w:p>
        </w:tc>
        <w:tc>
          <w:tcPr>
            <w:tcW w:w="851" w:type="dxa"/>
          </w:tcPr>
          <w:p w:rsidR="00FA365A" w:rsidRPr="00566C0A" w:rsidRDefault="00FA365A" w:rsidP="00566C0A">
            <w:pPr>
              <w:jc w:val="center"/>
              <w:rPr>
                <w:sz w:val="22"/>
                <w:szCs w:val="22"/>
              </w:rPr>
            </w:pPr>
            <w:r w:rsidRPr="00566C0A">
              <w:rPr>
                <w:sz w:val="22"/>
                <w:szCs w:val="22"/>
              </w:rPr>
              <w:t>10</w:t>
            </w:r>
          </w:p>
        </w:tc>
        <w:tc>
          <w:tcPr>
            <w:tcW w:w="850" w:type="dxa"/>
          </w:tcPr>
          <w:p w:rsidR="00FA365A" w:rsidRPr="00566C0A" w:rsidRDefault="00FA365A" w:rsidP="00566C0A">
            <w:pPr>
              <w:jc w:val="center"/>
              <w:rPr>
                <w:sz w:val="22"/>
                <w:szCs w:val="22"/>
              </w:rPr>
            </w:pPr>
            <w:r w:rsidRPr="00566C0A">
              <w:rPr>
                <w:sz w:val="22"/>
                <w:szCs w:val="22"/>
              </w:rPr>
              <w:t>10</w:t>
            </w:r>
          </w:p>
        </w:tc>
        <w:tc>
          <w:tcPr>
            <w:tcW w:w="851" w:type="dxa"/>
          </w:tcPr>
          <w:p w:rsidR="00FA365A" w:rsidRPr="00566C0A" w:rsidRDefault="00FA365A" w:rsidP="00566C0A">
            <w:pPr>
              <w:jc w:val="center"/>
              <w:rPr>
                <w:sz w:val="22"/>
                <w:szCs w:val="22"/>
              </w:rPr>
            </w:pPr>
            <w:r w:rsidRPr="00566C0A">
              <w:rPr>
                <w:sz w:val="22"/>
                <w:szCs w:val="22"/>
              </w:rPr>
              <w:t>10</w:t>
            </w:r>
          </w:p>
        </w:tc>
        <w:tc>
          <w:tcPr>
            <w:tcW w:w="850" w:type="dxa"/>
          </w:tcPr>
          <w:p w:rsidR="00FA365A" w:rsidRPr="00566C0A" w:rsidRDefault="00FA365A" w:rsidP="00566C0A">
            <w:pPr>
              <w:jc w:val="center"/>
              <w:rPr>
                <w:sz w:val="22"/>
                <w:szCs w:val="22"/>
              </w:rPr>
            </w:pPr>
            <w:r w:rsidRPr="00566C0A">
              <w:rPr>
                <w:sz w:val="22"/>
                <w:szCs w:val="22"/>
              </w:rPr>
              <w:t>10</w:t>
            </w:r>
          </w:p>
        </w:tc>
        <w:tc>
          <w:tcPr>
            <w:tcW w:w="853" w:type="dxa"/>
          </w:tcPr>
          <w:p w:rsidR="00FA365A" w:rsidRPr="00566C0A" w:rsidRDefault="00FA365A" w:rsidP="00566C0A">
            <w:pPr>
              <w:jc w:val="center"/>
              <w:rPr>
                <w:sz w:val="22"/>
                <w:szCs w:val="22"/>
              </w:rPr>
            </w:pPr>
            <w:r w:rsidRPr="00566C0A">
              <w:rPr>
                <w:sz w:val="22"/>
                <w:szCs w:val="22"/>
              </w:rPr>
              <w:t>10</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lastRenderedPageBreak/>
              <w:t>РоссийскойФед</w:t>
            </w:r>
            <w:r w:rsidRPr="00566C0A">
              <w:rPr>
                <w:sz w:val="22"/>
                <w:szCs w:val="22"/>
              </w:rPr>
              <w:t>е</w:t>
            </w:r>
            <w:r w:rsidRPr="00566C0A">
              <w:rPr>
                <w:sz w:val="22"/>
                <w:szCs w:val="22"/>
              </w:rPr>
              <w:t>рации</w:t>
            </w:r>
            <w:proofErr w:type="spellEnd"/>
            <w:r w:rsidRPr="00566C0A">
              <w:rPr>
                <w:sz w:val="22"/>
                <w:szCs w:val="22"/>
              </w:rPr>
              <w:t xml:space="preserve"> от 26 д</w:t>
            </w:r>
            <w:r w:rsidRPr="00566C0A">
              <w:rPr>
                <w:sz w:val="22"/>
                <w:szCs w:val="22"/>
              </w:rPr>
              <w:t>е</w:t>
            </w:r>
            <w:r w:rsidRPr="00566C0A">
              <w:rPr>
                <w:sz w:val="22"/>
                <w:szCs w:val="22"/>
              </w:rPr>
              <w:t>кабря 2023 г. № 082-09-2024-149</w:t>
            </w:r>
          </w:p>
        </w:tc>
        <w:tc>
          <w:tcPr>
            <w:tcW w:w="1588" w:type="dxa"/>
          </w:tcPr>
          <w:p w:rsidR="00FA365A" w:rsidRPr="00566C0A" w:rsidRDefault="00FA365A" w:rsidP="00566C0A">
            <w:pPr>
              <w:ind w:right="-160"/>
              <w:rPr>
                <w:sz w:val="22"/>
                <w:szCs w:val="22"/>
              </w:rPr>
            </w:pPr>
            <w:r w:rsidRPr="00566C0A">
              <w:rPr>
                <w:sz w:val="22"/>
                <w:szCs w:val="22"/>
              </w:rPr>
              <w:lastRenderedPageBreak/>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lastRenderedPageBreak/>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20.</w:t>
            </w:r>
          </w:p>
        </w:tc>
        <w:tc>
          <w:tcPr>
            <w:tcW w:w="2262" w:type="dxa"/>
            <w:shd w:val="clear" w:color="auto" w:fill="auto"/>
          </w:tcPr>
          <w:p w:rsidR="00FA365A" w:rsidRPr="00566C0A" w:rsidRDefault="00FA365A" w:rsidP="00566C0A">
            <w:pPr>
              <w:jc w:val="both"/>
              <w:rPr>
                <w:sz w:val="22"/>
                <w:szCs w:val="22"/>
              </w:rPr>
            </w:pPr>
            <w:r w:rsidRPr="00566C0A">
              <w:rPr>
                <w:sz w:val="22"/>
                <w:szCs w:val="22"/>
              </w:rPr>
              <w:t>Доля застрахованной посевной (посадо</w:t>
            </w:r>
            <w:r w:rsidRPr="00566C0A">
              <w:rPr>
                <w:sz w:val="22"/>
                <w:szCs w:val="22"/>
              </w:rPr>
              <w:t>ч</w:t>
            </w:r>
            <w:r w:rsidRPr="00566C0A">
              <w:rPr>
                <w:sz w:val="22"/>
                <w:szCs w:val="22"/>
              </w:rPr>
              <w:t>ной) площади в общей посевной (посадо</w:t>
            </w:r>
            <w:r w:rsidRPr="00566C0A">
              <w:rPr>
                <w:sz w:val="22"/>
                <w:szCs w:val="22"/>
              </w:rPr>
              <w:t>ч</w:t>
            </w:r>
            <w:r w:rsidRPr="00566C0A">
              <w:rPr>
                <w:sz w:val="22"/>
                <w:szCs w:val="22"/>
              </w:rPr>
              <w:t>ной) площади (в у</w:t>
            </w:r>
            <w:r w:rsidRPr="00566C0A">
              <w:rPr>
                <w:sz w:val="22"/>
                <w:szCs w:val="22"/>
              </w:rPr>
              <w:t>с</w:t>
            </w:r>
            <w:r w:rsidRPr="00566C0A">
              <w:rPr>
                <w:sz w:val="22"/>
                <w:szCs w:val="22"/>
              </w:rPr>
              <w:t>ловных единицах площади)</w:t>
            </w:r>
          </w:p>
        </w:tc>
        <w:tc>
          <w:tcPr>
            <w:tcW w:w="1098" w:type="dxa"/>
          </w:tcPr>
          <w:p w:rsidR="00FA365A" w:rsidRPr="00566C0A" w:rsidRDefault="00FA365A" w:rsidP="00566C0A">
            <w:pPr>
              <w:ind w:left="-61" w:right="-96"/>
              <w:jc w:val="center"/>
              <w:rPr>
                <w:sz w:val="22"/>
                <w:szCs w:val="22"/>
              </w:rPr>
            </w:pPr>
            <w:r w:rsidRPr="00566C0A">
              <w:rPr>
                <w:sz w:val="22"/>
                <w:szCs w:val="22"/>
              </w:rPr>
              <w:t>процентов</w:t>
            </w:r>
          </w:p>
        </w:tc>
        <w:tc>
          <w:tcPr>
            <w:tcW w:w="851" w:type="dxa"/>
          </w:tcPr>
          <w:p w:rsidR="00FA365A" w:rsidRPr="00566C0A" w:rsidRDefault="00FA365A" w:rsidP="00566C0A">
            <w:pPr>
              <w:jc w:val="center"/>
              <w:rPr>
                <w:sz w:val="22"/>
                <w:szCs w:val="22"/>
              </w:rPr>
            </w:pPr>
            <w:r w:rsidRPr="00566C0A">
              <w:rPr>
                <w:sz w:val="22"/>
                <w:szCs w:val="22"/>
              </w:rPr>
              <w:t>3,3</w:t>
            </w:r>
          </w:p>
        </w:tc>
        <w:tc>
          <w:tcPr>
            <w:tcW w:w="886" w:type="dxa"/>
            <w:shd w:val="clear" w:color="auto" w:fill="auto"/>
          </w:tcPr>
          <w:p w:rsidR="00FA365A" w:rsidRPr="00566C0A" w:rsidRDefault="00FA365A" w:rsidP="00566C0A">
            <w:pPr>
              <w:jc w:val="center"/>
              <w:rPr>
                <w:sz w:val="22"/>
                <w:szCs w:val="22"/>
              </w:rPr>
            </w:pPr>
            <w:r w:rsidRPr="00566C0A">
              <w:rPr>
                <w:sz w:val="22"/>
                <w:szCs w:val="22"/>
              </w:rPr>
              <w:t>4,2</w:t>
            </w:r>
          </w:p>
        </w:tc>
        <w:tc>
          <w:tcPr>
            <w:tcW w:w="850" w:type="dxa"/>
            <w:shd w:val="clear" w:color="auto" w:fill="auto"/>
          </w:tcPr>
          <w:p w:rsidR="00FA365A" w:rsidRPr="00566C0A" w:rsidRDefault="00FA365A" w:rsidP="00566C0A">
            <w:pPr>
              <w:jc w:val="center"/>
              <w:rPr>
                <w:sz w:val="22"/>
                <w:szCs w:val="22"/>
              </w:rPr>
            </w:pPr>
            <w:r w:rsidRPr="00566C0A">
              <w:rPr>
                <w:sz w:val="22"/>
                <w:szCs w:val="22"/>
              </w:rPr>
              <w:t>5,3</w:t>
            </w:r>
          </w:p>
        </w:tc>
        <w:tc>
          <w:tcPr>
            <w:tcW w:w="851" w:type="dxa"/>
          </w:tcPr>
          <w:p w:rsidR="00FA365A" w:rsidRPr="00566C0A" w:rsidRDefault="00FA365A" w:rsidP="00566C0A">
            <w:pPr>
              <w:jc w:val="center"/>
              <w:rPr>
                <w:sz w:val="22"/>
                <w:szCs w:val="22"/>
              </w:rPr>
            </w:pPr>
            <w:r w:rsidRPr="00566C0A">
              <w:rPr>
                <w:sz w:val="22"/>
                <w:szCs w:val="22"/>
              </w:rPr>
              <w:t>5,41</w:t>
            </w:r>
          </w:p>
        </w:tc>
        <w:tc>
          <w:tcPr>
            <w:tcW w:w="850" w:type="dxa"/>
          </w:tcPr>
          <w:p w:rsidR="00FA365A" w:rsidRPr="00566C0A" w:rsidRDefault="00FA365A" w:rsidP="00566C0A">
            <w:pPr>
              <w:jc w:val="center"/>
              <w:rPr>
                <w:sz w:val="22"/>
                <w:szCs w:val="22"/>
              </w:rPr>
            </w:pPr>
            <w:r w:rsidRPr="00566C0A">
              <w:rPr>
                <w:sz w:val="22"/>
                <w:szCs w:val="22"/>
              </w:rPr>
              <w:t>5,51</w:t>
            </w:r>
          </w:p>
        </w:tc>
        <w:tc>
          <w:tcPr>
            <w:tcW w:w="851" w:type="dxa"/>
          </w:tcPr>
          <w:p w:rsidR="00FA365A" w:rsidRPr="00566C0A" w:rsidRDefault="00FA365A" w:rsidP="00566C0A">
            <w:pPr>
              <w:jc w:val="center"/>
              <w:rPr>
                <w:sz w:val="22"/>
                <w:szCs w:val="22"/>
              </w:rPr>
            </w:pPr>
            <w:r w:rsidRPr="00566C0A">
              <w:rPr>
                <w:sz w:val="22"/>
                <w:szCs w:val="22"/>
              </w:rPr>
              <w:t>5,62</w:t>
            </w:r>
          </w:p>
        </w:tc>
        <w:tc>
          <w:tcPr>
            <w:tcW w:w="850" w:type="dxa"/>
          </w:tcPr>
          <w:p w:rsidR="00FA365A" w:rsidRPr="00566C0A" w:rsidRDefault="00FA365A" w:rsidP="00566C0A">
            <w:pPr>
              <w:jc w:val="center"/>
              <w:rPr>
                <w:sz w:val="22"/>
                <w:szCs w:val="22"/>
              </w:rPr>
            </w:pPr>
            <w:r w:rsidRPr="00566C0A">
              <w:rPr>
                <w:sz w:val="22"/>
                <w:szCs w:val="22"/>
              </w:rPr>
              <w:t>5,74</w:t>
            </w:r>
          </w:p>
        </w:tc>
        <w:tc>
          <w:tcPr>
            <w:tcW w:w="853" w:type="dxa"/>
          </w:tcPr>
          <w:p w:rsidR="00FA365A" w:rsidRPr="00566C0A" w:rsidRDefault="00FA365A" w:rsidP="00566C0A">
            <w:pPr>
              <w:jc w:val="center"/>
              <w:rPr>
                <w:sz w:val="22"/>
                <w:szCs w:val="22"/>
              </w:rPr>
            </w:pPr>
            <w:r w:rsidRPr="00566C0A">
              <w:rPr>
                <w:sz w:val="22"/>
                <w:szCs w:val="22"/>
              </w:rPr>
              <w:t>5,85</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26 д</w:t>
            </w:r>
            <w:r w:rsidRPr="00566C0A">
              <w:rPr>
                <w:sz w:val="22"/>
                <w:szCs w:val="22"/>
              </w:rPr>
              <w:t>е</w:t>
            </w:r>
            <w:r w:rsidRPr="00566C0A">
              <w:rPr>
                <w:sz w:val="22"/>
                <w:szCs w:val="22"/>
              </w:rPr>
              <w:t>кабря 2023 г. № 082-09-2024-148</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21.</w:t>
            </w:r>
          </w:p>
        </w:tc>
        <w:tc>
          <w:tcPr>
            <w:tcW w:w="2262" w:type="dxa"/>
            <w:shd w:val="clear" w:color="auto" w:fill="auto"/>
          </w:tcPr>
          <w:p w:rsidR="00FA365A" w:rsidRPr="00566C0A" w:rsidRDefault="00FA365A" w:rsidP="00566C0A">
            <w:pPr>
              <w:rPr>
                <w:sz w:val="22"/>
                <w:szCs w:val="22"/>
              </w:rPr>
            </w:pPr>
            <w:r w:rsidRPr="00566C0A">
              <w:rPr>
                <w:sz w:val="22"/>
                <w:szCs w:val="22"/>
              </w:rPr>
              <w:t>Доля застрахованного поголовья сельскох</w:t>
            </w:r>
            <w:r w:rsidRPr="00566C0A">
              <w:rPr>
                <w:sz w:val="22"/>
                <w:szCs w:val="22"/>
              </w:rPr>
              <w:t>о</w:t>
            </w:r>
            <w:r w:rsidRPr="00566C0A">
              <w:rPr>
                <w:sz w:val="22"/>
                <w:szCs w:val="22"/>
              </w:rPr>
              <w:t>зяйственных живо</w:t>
            </w:r>
            <w:r w:rsidRPr="00566C0A">
              <w:rPr>
                <w:sz w:val="22"/>
                <w:szCs w:val="22"/>
              </w:rPr>
              <w:t>т</w:t>
            </w:r>
            <w:r w:rsidRPr="00566C0A">
              <w:rPr>
                <w:sz w:val="22"/>
                <w:szCs w:val="22"/>
              </w:rPr>
              <w:t>ных в общем погол</w:t>
            </w:r>
            <w:r w:rsidRPr="00566C0A">
              <w:rPr>
                <w:sz w:val="22"/>
                <w:szCs w:val="22"/>
              </w:rPr>
              <w:t>о</w:t>
            </w:r>
            <w:r w:rsidRPr="00566C0A">
              <w:rPr>
                <w:sz w:val="22"/>
                <w:szCs w:val="22"/>
              </w:rPr>
              <w:t>вье сельскохозяйс</w:t>
            </w:r>
            <w:r w:rsidRPr="00566C0A">
              <w:rPr>
                <w:sz w:val="22"/>
                <w:szCs w:val="22"/>
              </w:rPr>
              <w:t>т</w:t>
            </w:r>
            <w:r w:rsidRPr="00566C0A">
              <w:rPr>
                <w:sz w:val="22"/>
                <w:szCs w:val="22"/>
              </w:rPr>
              <w:t>венных животных</w:t>
            </w:r>
          </w:p>
        </w:tc>
        <w:tc>
          <w:tcPr>
            <w:tcW w:w="1098" w:type="dxa"/>
          </w:tcPr>
          <w:p w:rsidR="00FA365A" w:rsidRPr="00566C0A" w:rsidRDefault="00FA365A" w:rsidP="00566C0A">
            <w:pPr>
              <w:ind w:left="-61" w:right="-96"/>
              <w:jc w:val="center"/>
              <w:rPr>
                <w:sz w:val="22"/>
                <w:szCs w:val="22"/>
              </w:rPr>
            </w:pPr>
            <w:r w:rsidRPr="00566C0A">
              <w:rPr>
                <w:sz w:val="22"/>
                <w:szCs w:val="22"/>
              </w:rPr>
              <w:t>процентов</w:t>
            </w:r>
          </w:p>
        </w:tc>
        <w:tc>
          <w:tcPr>
            <w:tcW w:w="851" w:type="dxa"/>
          </w:tcPr>
          <w:p w:rsidR="00FA365A" w:rsidRPr="00566C0A" w:rsidRDefault="00FA365A" w:rsidP="00566C0A">
            <w:pPr>
              <w:jc w:val="center"/>
              <w:rPr>
                <w:sz w:val="22"/>
                <w:szCs w:val="22"/>
              </w:rPr>
            </w:pPr>
            <w:r w:rsidRPr="00566C0A">
              <w:rPr>
                <w:sz w:val="22"/>
                <w:szCs w:val="22"/>
              </w:rPr>
              <w:t>3,3</w:t>
            </w:r>
          </w:p>
        </w:tc>
        <w:tc>
          <w:tcPr>
            <w:tcW w:w="886" w:type="dxa"/>
            <w:shd w:val="clear" w:color="auto" w:fill="auto"/>
          </w:tcPr>
          <w:p w:rsidR="00FA365A" w:rsidRPr="00566C0A" w:rsidRDefault="00FA365A" w:rsidP="00566C0A">
            <w:pPr>
              <w:jc w:val="center"/>
              <w:rPr>
                <w:sz w:val="22"/>
                <w:szCs w:val="22"/>
              </w:rPr>
            </w:pPr>
            <w:r w:rsidRPr="00566C0A">
              <w:rPr>
                <w:sz w:val="22"/>
                <w:szCs w:val="22"/>
              </w:rPr>
              <w:t>3,9</w:t>
            </w:r>
          </w:p>
        </w:tc>
        <w:tc>
          <w:tcPr>
            <w:tcW w:w="850" w:type="dxa"/>
            <w:shd w:val="clear" w:color="auto" w:fill="auto"/>
          </w:tcPr>
          <w:p w:rsidR="00FA365A" w:rsidRPr="00566C0A" w:rsidRDefault="00FA365A" w:rsidP="00566C0A">
            <w:pPr>
              <w:jc w:val="center"/>
              <w:rPr>
                <w:sz w:val="22"/>
                <w:szCs w:val="22"/>
              </w:rPr>
            </w:pPr>
            <w:r w:rsidRPr="00566C0A">
              <w:rPr>
                <w:sz w:val="22"/>
                <w:szCs w:val="22"/>
              </w:rPr>
              <w:t>4,7</w:t>
            </w:r>
          </w:p>
        </w:tc>
        <w:tc>
          <w:tcPr>
            <w:tcW w:w="851" w:type="dxa"/>
          </w:tcPr>
          <w:p w:rsidR="00FA365A" w:rsidRPr="00566C0A" w:rsidRDefault="00FA365A" w:rsidP="00566C0A">
            <w:pPr>
              <w:jc w:val="center"/>
              <w:rPr>
                <w:sz w:val="22"/>
                <w:szCs w:val="22"/>
              </w:rPr>
            </w:pPr>
            <w:r w:rsidRPr="00566C0A">
              <w:rPr>
                <w:sz w:val="22"/>
                <w:szCs w:val="22"/>
              </w:rPr>
              <w:t>4,79</w:t>
            </w:r>
          </w:p>
        </w:tc>
        <w:tc>
          <w:tcPr>
            <w:tcW w:w="850" w:type="dxa"/>
          </w:tcPr>
          <w:p w:rsidR="00FA365A" w:rsidRPr="00566C0A" w:rsidRDefault="00FA365A" w:rsidP="00566C0A">
            <w:pPr>
              <w:jc w:val="center"/>
              <w:rPr>
                <w:sz w:val="22"/>
                <w:szCs w:val="22"/>
              </w:rPr>
            </w:pPr>
            <w:r w:rsidRPr="00566C0A">
              <w:rPr>
                <w:sz w:val="22"/>
                <w:szCs w:val="22"/>
              </w:rPr>
              <w:t>4,89</w:t>
            </w:r>
          </w:p>
        </w:tc>
        <w:tc>
          <w:tcPr>
            <w:tcW w:w="851" w:type="dxa"/>
          </w:tcPr>
          <w:p w:rsidR="00FA365A" w:rsidRPr="00566C0A" w:rsidRDefault="00FA365A" w:rsidP="00566C0A">
            <w:pPr>
              <w:jc w:val="center"/>
              <w:rPr>
                <w:sz w:val="22"/>
                <w:szCs w:val="22"/>
              </w:rPr>
            </w:pPr>
            <w:r w:rsidRPr="00566C0A">
              <w:rPr>
                <w:sz w:val="22"/>
                <w:szCs w:val="22"/>
              </w:rPr>
              <w:t>4,99</w:t>
            </w:r>
          </w:p>
        </w:tc>
        <w:tc>
          <w:tcPr>
            <w:tcW w:w="850" w:type="dxa"/>
          </w:tcPr>
          <w:p w:rsidR="00FA365A" w:rsidRPr="00566C0A" w:rsidRDefault="00FA365A" w:rsidP="00566C0A">
            <w:pPr>
              <w:jc w:val="center"/>
              <w:rPr>
                <w:sz w:val="22"/>
                <w:szCs w:val="22"/>
              </w:rPr>
            </w:pPr>
            <w:r w:rsidRPr="00566C0A">
              <w:rPr>
                <w:sz w:val="22"/>
                <w:szCs w:val="22"/>
              </w:rPr>
              <w:t>5,09</w:t>
            </w:r>
          </w:p>
        </w:tc>
        <w:tc>
          <w:tcPr>
            <w:tcW w:w="853" w:type="dxa"/>
          </w:tcPr>
          <w:p w:rsidR="00FA365A" w:rsidRPr="00566C0A" w:rsidRDefault="00FA365A" w:rsidP="00566C0A">
            <w:pPr>
              <w:jc w:val="center"/>
              <w:rPr>
                <w:sz w:val="22"/>
                <w:szCs w:val="22"/>
              </w:rPr>
            </w:pPr>
            <w:r w:rsidRPr="00566C0A">
              <w:rPr>
                <w:sz w:val="22"/>
                <w:szCs w:val="22"/>
              </w:rPr>
              <w:t>5,19</w:t>
            </w:r>
          </w:p>
        </w:tc>
        <w:tc>
          <w:tcPr>
            <w:tcW w:w="1878" w:type="dxa"/>
          </w:tcPr>
          <w:p w:rsidR="00FA365A" w:rsidRPr="00566C0A" w:rsidRDefault="00FA365A" w:rsidP="00566C0A">
            <w:pPr>
              <w:jc w:val="both"/>
              <w:rPr>
                <w:sz w:val="22"/>
                <w:szCs w:val="22"/>
              </w:rPr>
            </w:pPr>
            <w:r w:rsidRPr="00566C0A">
              <w:rPr>
                <w:sz w:val="22"/>
                <w:szCs w:val="22"/>
              </w:rPr>
              <w:t>соглашение о предоставлении субсидии из ф</w:t>
            </w:r>
            <w:r w:rsidRPr="00566C0A">
              <w:rPr>
                <w:sz w:val="22"/>
                <w:szCs w:val="22"/>
              </w:rPr>
              <w:t>е</w:t>
            </w:r>
            <w:r w:rsidRPr="00566C0A">
              <w:rPr>
                <w:sz w:val="22"/>
                <w:szCs w:val="22"/>
              </w:rPr>
              <w:t>дерального бю</w:t>
            </w:r>
            <w:r w:rsidRPr="00566C0A">
              <w:rPr>
                <w:sz w:val="22"/>
                <w:szCs w:val="22"/>
              </w:rPr>
              <w:t>д</w:t>
            </w:r>
            <w:r w:rsidRPr="00566C0A">
              <w:rPr>
                <w:sz w:val="22"/>
                <w:szCs w:val="22"/>
              </w:rPr>
              <w:t>жета бюджету субъекта Росси</w:t>
            </w:r>
            <w:r w:rsidRPr="00566C0A">
              <w:rPr>
                <w:sz w:val="22"/>
                <w:szCs w:val="22"/>
              </w:rPr>
              <w:t>й</w:t>
            </w:r>
            <w:r w:rsidRPr="00566C0A">
              <w:rPr>
                <w:sz w:val="22"/>
                <w:szCs w:val="22"/>
              </w:rPr>
              <w:t>ской Федерации от 24 декабря 2022 г. № 082-09-2023-031</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22.</w:t>
            </w:r>
          </w:p>
        </w:tc>
        <w:tc>
          <w:tcPr>
            <w:tcW w:w="2262" w:type="dxa"/>
            <w:shd w:val="clear" w:color="auto" w:fill="auto"/>
          </w:tcPr>
          <w:p w:rsidR="00FA365A" w:rsidRPr="00566C0A" w:rsidRDefault="00FA365A" w:rsidP="00566C0A">
            <w:pPr>
              <w:jc w:val="both"/>
              <w:rPr>
                <w:sz w:val="22"/>
                <w:szCs w:val="22"/>
              </w:rPr>
            </w:pPr>
            <w:r w:rsidRPr="00566C0A">
              <w:rPr>
                <w:sz w:val="22"/>
                <w:szCs w:val="22"/>
              </w:rPr>
              <w:t>Объем реализации овец и коз на убой (в живом весе) тыс. тонн</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тонн (169)</w:t>
            </w:r>
          </w:p>
        </w:tc>
        <w:tc>
          <w:tcPr>
            <w:tcW w:w="851" w:type="dxa"/>
          </w:tcPr>
          <w:p w:rsidR="00FA365A" w:rsidRPr="00566C0A" w:rsidRDefault="00FA365A" w:rsidP="00566C0A">
            <w:pPr>
              <w:jc w:val="center"/>
              <w:rPr>
                <w:sz w:val="22"/>
                <w:szCs w:val="22"/>
              </w:rPr>
            </w:pPr>
            <w:r w:rsidRPr="00566C0A">
              <w:rPr>
                <w:sz w:val="22"/>
                <w:szCs w:val="22"/>
              </w:rPr>
              <w:t>1,6</w:t>
            </w:r>
          </w:p>
        </w:tc>
        <w:tc>
          <w:tcPr>
            <w:tcW w:w="886" w:type="dxa"/>
            <w:shd w:val="clear" w:color="auto" w:fill="auto"/>
          </w:tcPr>
          <w:p w:rsidR="00FA365A" w:rsidRPr="00566C0A" w:rsidRDefault="00FA365A" w:rsidP="00566C0A">
            <w:pPr>
              <w:jc w:val="center"/>
              <w:rPr>
                <w:sz w:val="22"/>
                <w:szCs w:val="22"/>
              </w:rPr>
            </w:pPr>
            <w:r w:rsidRPr="00566C0A">
              <w:rPr>
                <w:sz w:val="22"/>
                <w:szCs w:val="22"/>
              </w:rPr>
              <w:t>0,7</w:t>
            </w:r>
          </w:p>
        </w:tc>
        <w:tc>
          <w:tcPr>
            <w:tcW w:w="850" w:type="dxa"/>
            <w:shd w:val="clear" w:color="auto" w:fill="auto"/>
          </w:tcPr>
          <w:p w:rsidR="00FA365A" w:rsidRPr="00566C0A" w:rsidRDefault="00FA365A" w:rsidP="00566C0A">
            <w:pPr>
              <w:jc w:val="center"/>
              <w:rPr>
                <w:sz w:val="22"/>
                <w:szCs w:val="22"/>
              </w:rPr>
            </w:pPr>
            <w:r w:rsidRPr="00566C0A">
              <w:rPr>
                <w:sz w:val="22"/>
                <w:szCs w:val="22"/>
              </w:rPr>
              <w:t>0,75</w:t>
            </w:r>
          </w:p>
        </w:tc>
        <w:tc>
          <w:tcPr>
            <w:tcW w:w="851" w:type="dxa"/>
          </w:tcPr>
          <w:p w:rsidR="00FA365A" w:rsidRPr="00566C0A" w:rsidRDefault="00FA365A" w:rsidP="00566C0A">
            <w:pPr>
              <w:jc w:val="center"/>
              <w:rPr>
                <w:sz w:val="22"/>
                <w:szCs w:val="22"/>
              </w:rPr>
            </w:pPr>
            <w:r w:rsidRPr="00566C0A">
              <w:rPr>
                <w:sz w:val="22"/>
                <w:szCs w:val="22"/>
              </w:rPr>
              <w:t>0,8</w:t>
            </w:r>
          </w:p>
        </w:tc>
        <w:tc>
          <w:tcPr>
            <w:tcW w:w="850" w:type="dxa"/>
          </w:tcPr>
          <w:p w:rsidR="00FA365A" w:rsidRPr="00566C0A" w:rsidRDefault="00FA365A" w:rsidP="00566C0A">
            <w:pPr>
              <w:jc w:val="center"/>
              <w:rPr>
                <w:sz w:val="22"/>
                <w:szCs w:val="22"/>
              </w:rPr>
            </w:pPr>
            <w:r w:rsidRPr="00566C0A">
              <w:rPr>
                <w:sz w:val="22"/>
                <w:szCs w:val="22"/>
              </w:rPr>
              <w:t>0,8</w:t>
            </w:r>
          </w:p>
        </w:tc>
        <w:tc>
          <w:tcPr>
            <w:tcW w:w="851" w:type="dxa"/>
          </w:tcPr>
          <w:p w:rsidR="00FA365A" w:rsidRPr="00566C0A" w:rsidRDefault="00FA365A" w:rsidP="00566C0A">
            <w:pPr>
              <w:jc w:val="center"/>
              <w:rPr>
                <w:sz w:val="22"/>
                <w:szCs w:val="22"/>
              </w:rPr>
            </w:pPr>
            <w:r w:rsidRPr="00566C0A">
              <w:rPr>
                <w:sz w:val="22"/>
                <w:szCs w:val="22"/>
              </w:rPr>
              <w:t>0,8</w:t>
            </w:r>
          </w:p>
        </w:tc>
        <w:tc>
          <w:tcPr>
            <w:tcW w:w="850" w:type="dxa"/>
          </w:tcPr>
          <w:p w:rsidR="00FA365A" w:rsidRPr="00566C0A" w:rsidRDefault="00FA365A" w:rsidP="00566C0A">
            <w:pPr>
              <w:jc w:val="center"/>
              <w:rPr>
                <w:sz w:val="22"/>
                <w:szCs w:val="22"/>
              </w:rPr>
            </w:pPr>
            <w:r w:rsidRPr="00566C0A">
              <w:rPr>
                <w:sz w:val="22"/>
                <w:szCs w:val="22"/>
              </w:rPr>
              <w:t>0,8</w:t>
            </w:r>
          </w:p>
        </w:tc>
        <w:tc>
          <w:tcPr>
            <w:tcW w:w="853" w:type="dxa"/>
          </w:tcPr>
          <w:p w:rsidR="00FA365A" w:rsidRPr="00566C0A" w:rsidRDefault="00FA365A" w:rsidP="00566C0A">
            <w:pPr>
              <w:jc w:val="center"/>
              <w:rPr>
                <w:sz w:val="22"/>
                <w:szCs w:val="22"/>
              </w:rPr>
            </w:pPr>
            <w:r w:rsidRPr="00566C0A">
              <w:rPr>
                <w:sz w:val="22"/>
                <w:szCs w:val="22"/>
              </w:rPr>
              <w:t>0,8</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26 д</w:t>
            </w:r>
            <w:r w:rsidRPr="00566C0A">
              <w:rPr>
                <w:sz w:val="22"/>
                <w:szCs w:val="22"/>
              </w:rPr>
              <w:t>е</w:t>
            </w:r>
            <w:r w:rsidRPr="00566C0A">
              <w:rPr>
                <w:sz w:val="22"/>
                <w:szCs w:val="22"/>
              </w:rPr>
              <w:t>кабря 2023 г. № 082-09-2024-148</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23.</w:t>
            </w:r>
          </w:p>
        </w:tc>
        <w:tc>
          <w:tcPr>
            <w:tcW w:w="2262" w:type="dxa"/>
            <w:shd w:val="clear" w:color="auto" w:fill="auto"/>
          </w:tcPr>
          <w:p w:rsidR="00FA365A" w:rsidRPr="00566C0A" w:rsidRDefault="00FA365A" w:rsidP="00566C0A">
            <w:pPr>
              <w:jc w:val="both"/>
              <w:rPr>
                <w:sz w:val="22"/>
                <w:szCs w:val="22"/>
              </w:rPr>
            </w:pPr>
            <w:r w:rsidRPr="00566C0A">
              <w:rPr>
                <w:sz w:val="22"/>
                <w:szCs w:val="22"/>
              </w:rPr>
              <w:t>Произведено карт</w:t>
            </w:r>
            <w:r w:rsidRPr="00566C0A">
              <w:rPr>
                <w:sz w:val="22"/>
                <w:szCs w:val="22"/>
              </w:rPr>
              <w:t>о</w:t>
            </w:r>
            <w:r w:rsidRPr="00566C0A">
              <w:rPr>
                <w:sz w:val="22"/>
                <w:szCs w:val="22"/>
              </w:rPr>
              <w:t xml:space="preserve">феля </w:t>
            </w:r>
            <w:proofErr w:type="spellStart"/>
            <w:r w:rsidRPr="00566C0A">
              <w:rPr>
                <w:sz w:val="22"/>
                <w:szCs w:val="22"/>
              </w:rPr>
              <w:t>всельскохозяй-ственных</w:t>
            </w:r>
            <w:proofErr w:type="spellEnd"/>
            <w:r w:rsidRPr="00566C0A">
              <w:rPr>
                <w:sz w:val="22"/>
                <w:szCs w:val="22"/>
              </w:rPr>
              <w:t xml:space="preserve"> организац</w:t>
            </w:r>
            <w:r w:rsidRPr="00566C0A">
              <w:rPr>
                <w:sz w:val="22"/>
                <w:szCs w:val="22"/>
              </w:rPr>
              <w:t>и</w:t>
            </w:r>
            <w:r w:rsidRPr="00566C0A">
              <w:rPr>
                <w:sz w:val="22"/>
                <w:szCs w:val="22"/>
              </w:rPr>
              <w:lastRenderedPageBreak/>
              <w:t>ях, крестьянских (фермерских) хозя</w:t>
            </w:r>
            <w:r w:rsidRPr="00566C0A">
              <w:rPr>
                <w:sz w:val="22"/>
                <w:szCs w:val="22"/>
              </w:rPr>
              <w:t>й</w:t>
            </w:r>
            <w:r w:rsidRPr="00566C0A">
              <w:rPr>
                <w:sz w:val="22"/>
                <w:szCs w:val="22"/>
              </w:rPr>
              <w:t>ствах и у индивид</w:t>
            </w:r>
            <w:r w:rsidRPr="00566C0A">
              <w:rPr>
                <w:sz w:val="22"/>
                <w:szCs w:val="22"/>
              </w:rPr>
              <w:t>у</w:t>
            </w:r>
            <w:r w:rsidRPr="00566C0A">
              <w:rPr>
                <w:sz w:val="22"/>
                <w:szCs w:val="22"/>
              </w:rPr>
              <w:t>альных предприним</w:t>
            </w:r>
            <w:r w:rsidRPr="00566C0A">
              <w:rPr>
                <w:sz w:val="22"/>
                <w:szCs w:val="22"/>
              </w:rPr>
              <w:t>а</w:t>
            </w:r>
            <w:r w:rsidRPr="00566C0A">
              <w:rPr>
                <w:sz w:val="22"/>
                <w:szCs w:val="22"/>
              </w:rPr>
              <w:t>телей</w:t>
            </w:r>
          </w:p>
          <w:p w:rsidR="00FA365A" w:rsidRPr="00566C0A" w:rsidRDefault="00FA365A" w:rsidP="00566C0A">
            <w:pPr>
              <w:jc w:val="both"/>
              <w:rPr>
                <w:sz w:val="22"/>
                <w:szCs w:val="22"/>
              </w:rPr>
            </w:pPr>
          </w:p>
        </w:tc>
        <w:tc>
          <w:tcPr>
            <w:tcW w:w="1098" w:type="dxa"/>
          </w:tcPr>
          <w:p w:rsidR="00FA365A" w:rsidRPr="00566C0A" w:rsidRDefault="00FA365A" w:rsidP="00566C0A">
            <w:pPr>
              <w:jc w:val="center"/>
              <w:rPr>
                <w:sz w:val="22"/>
                <w:szCs w:val="22"/>
              </w:rPr>
            </w:pPr>
            <w:r w:rsidRPr="00566C0A">
              <w:rPr>
                <w:sz w:val="22"/>
                <w:szCs w:val="22"/>
              </w:rPr>
              <w:lastRenderedPageBreak/>
              <w:t>тыс. тонн</w:t>
            </w:r>
          </w:p>
        </w:tc>
        <w:tc>
          <w:tcPr>
            <w:tcW w:w="851" w:type="dxa"/>
          </w:tcPr>
          <w:p w:rsidR="00FA365A" w:rsidRPr="00566C0A" w:rsidRDefault="00FA365A" w:rsidP="00566C0A">
            <w:pPr>
              <w:jc w:val="center"/>
              <w:rPr>
                <w:sz w:val="22"/>
                <w:szCs w:val="22"/>
              </w:rPr>
            </w:pPr>
            <w:r w:rsidRPr="00566C0A">
              <w:rPr>
                <w:sz w:val="22"/>
                <w:szCs w:val="22"/>
              </w:rPr>
              <w:t>1,6</w:t>
            </w:r>
          </w:p>
        </w:tc>
        <w:tc>
          <w:tcPr>
            <w:tcW w:w="886" w:type="dxa"/>
            <w:shd w:val="clear" w:color="auto" w:fill="auto"/>
          </w:tcPr>
          <w:p w:rsidR="00FA365A" w:rsidRPr="00566C0A" w:rsidRDefault="00FA365A" w:rsidP="00566C0A">
            <w:pPr>
              <w:jc w:val="center"/>
              <w:rPr>
                <w:sz w:val="22"/>
                <w:szCs w:val="22"/>
              </w:rPr>
            </w:pPr>
            <w:r w:rsidRPr="00566C0A">
              <w:rPr>
                <w:sz w:val="22"/>
                <w:szCs w:val="22"/>
              </w:rPr>
              <w:t>1,48</w:t>
            </w:r>
          </w:p>
        </w:tc>
        <w:tc>
          <w:tcPr>
            <w:tcW w:w="850" w:type="dxa"/>
            <w:shd w:val="clear" w:color="auto" w:fill="auto"/>
          </w:tcPr>
          <w:p w:rsidR="00FA365A" w:rsidRPr="00566C0A" w:rsidRDefault="00FA365A" w:rsidP="00566C0A">
            <w:pPr>
              <w:jc w:val="center"/>
              <w:rPr>
                <w:sz w:val="22"/>
                <w:szCs w:val="22"/>
              </w:rPr>
            </w:pPr>
            <w:r w:rsidRPr="00566C0A">
              <w:rPr>
                <w:sz w:val="22"/>
                <w:szCs w:val="22"/>
              </w:rPr>
              <w:t>1,85</w:t>
            </w:r>
          </w:p>
        </w:tc>
        <w:tc>
          <w:tcPr>
            <w:tcW w:w="851" w:type="dxa"/>
          </w:tcPr>
          <w:p w:rsidR="00FA365A" w:rsidRPr="00566C0A" w:rsidRDefault="00FA365A" w:rsidP="00566C0A">
            <w:pPr>
              <w:jc w:val="center"/>
              <w:rPr>
                <w:sz w:val="22"/>
                <w:szCs w:val="22"/>
              </w:rPr>
            </w:pPr>
            <w:r w:rsidRPr="00566C0A">
              <w:rPr>
                <w:sz w:val="22"/>
                <w:szCs w:val="22"/>
              </w:rPr>
              <w:t>1,9</w:t>
            </w:r>
          </w:p>
        </w:tc>
        <w:tc>
          <w:tcPr>
            <w:tcW w:w="850" w:type="dxa"/>
          </w:tcPr>
          <w:p w:rsidR="00FA365A" w:rsidRPr="00566C0A" w:rsidRDefault="00FA365A" w:rsidP="00566C0A">
            <w:pPr>
              <w:jc w:val="center"/>
              <w:rPr>
                <w:sz w:val="22"/>
                <w:szCs w:val="22"/>
              </w:rPr>
            </w:pPr>
            <w:r w:rsidRPr="00566C0A">
              <w:rPr>
                <w:sz w:val="22"/>
                <w:szCs w:val="22"/>
              </w:rPr>
              <w:t>1,9</w:t>
            </w:r>
          </w:p>
        </w:tc>
        <w:tc>
          <w:tcPr>
            <w:tcW w:w="851" w:type="dxa"/>
          </w:tcPr>
          <w:p w:rsidR="00FA365A" w:rsidRPr="00566C0A" w:rsidRDefault="00FA365A" w:rsidP="00566C0A">
            <w:pPr>
              <w:jc w:val="center"/>
              <w:rPr>
                <w:sz w:val="22"/>
                <w:szCs w:val="22"/>
              </w:rPr>
            </w:pPr>
            <w:r w:rsidRPr="00566C0A">
              <w:rPr>
                <w:sz w:val="22"/>
                <w:szCs w:val="22"/>
              </w:rPr>
              <w:t>1,9</w:t>
            </w:r>
          </w:p>
        </w:tc>
        <w:tc>
          <w:tcPr>
            <w:tcW w:w="850" w:type="dxa"/>
          </w:tcPr>
          <w:p w:rsidR="00FA365A" w:rsidRPr="00566C0A" w:rsidRDefault="00FA365A" w:rsidP="00566C0A">
            <w:pPr>
              <w:jc w:val="center"/>
              <w:rPr>
                <w:sz w:val="22"/>
                <w:szCs w:val="22"/>
              </w:rPr>
            </w:pPr>
            <w:r w:rsidRPr="00566C0A">
              <w:rPr>
                <w:sz w:val="22"/>
                <w:szCs w:val="22"/>
              </w:rPr>
              <w:t>1,9</w:t>
            </w:r>
          </w:p>
        </w:tc>
        <w:tc>
          <w:tcPr>
            <w:tcW w:w="853" w:type="dxa"/>
          </w:tcPr>
          <w:p w:rsidR="00FA365A" w:rsidRPr="00566C0A" w:rsidRDefault="00FA365A" w:rsidP="00566C0A">
            <w:pPr>
              <w:jc w:val="center"/>
              <w:rPr>
                <w:sz w:val="22"/>
                <w:szCs w:val="22"/>
              </w:rPr>
            </w:pPr>
            <w:r w:rsidRPr="00566C0A">
              <w:rPr>
                <w:sz w:val="22"/>
                <w:szCs w:val="22"/>
              </w:rPr>
              <w:t>1,9</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lastRenderedPageBreak/>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22 д</w:t>
            </w:r>
            <w:r w:rsidRPr="00566C0A">
              <w:rPr>
                <w:sz w:val="22"/>
                <w:szCs w:val="22"/>
              </w:rPr>
              <w:t>е</w:t>
            </w:r>
            <w:r w:rsidRPr="00566C0A">
              <w:rPr>
                <w:sz w:val="22"/>
                <w:szCs w:val="22"/>
              </w:rPr>
              <w:t>кабря 2023 г. № 082-09-2024-405</w:t>
            </w:r>
          </w:p>
        </w:tc>
        <w:tc>
          <w:tcPr>
            <w:tcW w:w="1588" w:type="dxa"/>
          </w:tcPr>
          <w:p w:rsidR="00FA365A" w:rsidRPr="00566C0A" w:rsidRDefault="00FA365A" w:rsidP="00566C0A">
            <w:pPr>
              <w:ind w:right="-160"/>
              <w:rPr>
                <w:sz w:val="22"/>
                <w:szCs w:val="22"/>
              </w:rPr>
            </w:pPr>
            <w:r w:rsidRPr="00566C0A">
              <w:rPr>
                <w:sz w:val="22"/>
                <w:szCs w:val="22"/>
              </w:rPr>
              <w:lastRenderedPageBreak/>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lastRenderedPageBreak/>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24.</w:t>
            </w:r>
          </w:p>
        </w:tc>
        <w:tc>
          <w:tcPr>
            <w:tcW w:w="2262" w:type="dxa"/>
            <w:shd w:val="clear" w:color="auto" w:fill="auto"/>
          </w:tcPr>
          <w:p w:rsidR="00FA365A" w:rsidRPr="00566C0A" w:rsidRDefault="00FA365A" w:rsidP="00566C0A">
            <w:pPr>
              <w:jc w:val="both"/>
              <w:rPr>
                <w:sz w:val="22"/>
                <w:szCs w:val="22"/>
              </w:rPr>
            </w:pPr>
            <w:r w:rsidRPr="00566C0A">
              <w:rPr>
                <w:sz w:val="22"/>
                <w:szCs w:val="22"/>
              </w:rPr>
              <w:t xml:space="preserve">Посевная площадь </w:t>
            </w:r>
            <w:proofErr w:type="spellStart"/>
            <w:r w:rsidRPr="00566C0A">
              <w:rPr>
                <w:sz w:val="22"/>
                <w:szCs w:val="22"/>
              </w:rPr>
              <w:t>подкартофелем</w:t>
            </w:r>
            <w:proofErr w:type="spellEnd"/>
            <w:r w:rsidRPr="00566C0A">
              <w:rPr>
                <w:sz w:val="22"/>
                <w:szCs w:val="22"/>
              </w:rPr>
              <w:t xml:space="preserve"> в сельскохозяйственных организациях, крест</w:t>
            </w:r>
            <w:r w:rsidRPr="00566C0A">
              <w:rPr>
                <w:sz w:val="22"/>
                <w:szCs w:val="22"/>
              </w:rPr>
              <w:t>ь</w:t>
            </w:r>
            <w:r w:rsidRPr="00566C0A">
              <w:rPr>
                <w:sz w:val="22"/>
                <w:szCs w:val="22"/>
              </w:rPr>
              <w:t>янских (фермерских) хозяйствах, включая индивидуальных предпринимателей, тыс. га</w:t>
            </w:r>
          </w:p>
        </w:tc>
        <w:tc>
          <w:tcPr>
            <w:tcW w:w="1098" w:type="dxa"/>
          </w:tcPr>
          <w:p w:rsidR="00FA365A" w:rsidRPr="00566C0A" w:rsidRDefault="00FA365A" w:rsidP="00566C0A">
            <w:pPr>
              <w:jc w:val="center"/>
              <w:rPr>
                <w:sz w:val="22"/>
                <w:szCs w:val="22"/>
              </w:rPr>
            </w:pPr>
            <w:r w:rsidRPr="00566C0A">
              <w:rPr>
                <w:sz w:val="22"/>
                <w:szCs w:val="22"/>
              </w:rPr>
              <w:t>тыс. га</w:t>
            </w:r>
          </w:p>
        </w:tc>
        <w:tc>
          <w:tcPr>
            <w:tcW w:w="851" w:type="dxa"/>
          </w:tcPr>
          <w:p w:rsidR="00FA365A" w:rsidRPr="00566C0A" w:rsidRDefault="00FA365A" w:rsidP="00566C0A">
            <w:pPr>
              <w:jc w:val="center"/>
              <w:rPr>
                <w:sz w:val="22"/>
                <w:szCs w:val="22"/>
              </w:rPr>
            </w:pPr>
            <w:r w:rsidRPr="00566C0A">
              <w:rPr>
                <w:sz w:val="22"/>
                <w:szCs w:val="22"/>
              </w:rPr>
              <w:t>0,08</w:t>
            </w:r>
          </w:p>
        </w:tc>
        <w:tc>
          <w:tcPr>
            <w:tcW w:w="886" w:type="dxa"/>
            <w:shd w:val="clear" w:color="auto" w:fill="auto"/>
          </w:tcPr>
          <w:p w:rsidR="00FA365A" w:rsidRPr="00566C0A" w:rsidRDefault="00FA365A" w:rsidP="00566C0A">
            <w:pPr>
              <w:jc w:val="center"/>
              <w:rPr>
                <w:sz w:val="22"/>
                <w:szCs w:val="22"/>
              </w:rPr>
            </w:pPr>
            <w:r w:rsidRPr="00566C0A">
              <w:rPr>
                <w:sz w:val="22"/>
                <w:szCs w:val="22"/>
              </w:rPr>
              <w:t>0,074</w:t>
            </w:r>
          </w:p>
        </w:tc>
        <w:tc>
          <w:tcPr>
            <w:tcW w:w="850" w:type="dxa"/>
            <w:shd w:val="clear" w:color="auto" w:fill="auto"/>
          </w:tcPr>
          <w:p w:rsidR="00FA365A" w:rsidRPr="00566C0A" w:rsidRDefault="00FA365A" w:rsidP="00566C0A">
            <w:pPr>
              <w:jc w:val="center"/>
              <w:rPr>
                <w:sz w:val="22"/>
                <w:szCs w:val="22"/>
              </w:rPr>
            </w:pPr>
            <w:r w:rsidRPr="00566C0A">
              <w:rPr>
                <w:sz w:val="22"/>
                <w:szCs w:val="22"/>
              </w:rPr>
              <w:t>0,16</w:t>
            </w:r>
          </w:p>
        </w:tc>
        <w:tc>
          <w:tcPr>
            <w:tcW w:w="851" w:type="dxa"/>
          </w:tcPr>
          <w:p w:rsidR="00FA365A" w:rsidRPr="00566C0A" w:rsidRDefault="00FA365A" w:rsidP="00566C0A">
            <w:pPr>
              <w:jc w:val="center"/>
              <w:rPr>
                <w:sz w:val="22"/>
                <w:szCs w:val="22"/>
              </w:rPr>
            </w:pPr>
            <w:r w:rsidRPr="00566C0A">
              <w:rPr>
                <w:sz w:val="22"/>
                <w:szCs w:val="22"/>
              </w:rPr>
              <w:t>0,165</w:t>
            </w:r>
          </w:p>
        </w:tc>
        <w:tc>
          <w:tcPr>
            <w:tcW w:w="850" w:type="dxa"/>
          </w:tcPr>
          <w:p w:rsidR="00FA365A" w:rsidRPr="00566C0A" w:rsidRDefault="00FA365A" w:rsidP="00566C0A">
            <w:pPr>
              <w:jc w:val="center"/>
              <w:rPr>
                <w:sz w:val="22"/>
                <w:szCs w:val="22"/>
              </w:rPr>
            </w:pPr>
            <w:r w:rsidRPr="00566C0A">
              <w:rPr>
                <w:sz w:val="22"/>
                <w:szCs w:val="22"/>
              </w:rPr>
              <w:t>0,165</w:t>
            </w:r>
          </w:p>
        </w:tc>
        <w:tc>
          <w:tcPr>
            <w:tcW w:w="851" w:type="dxa"/>
          </w:tcPr>
          <w:p w:rsidR="00FA365A" w:rsidRPr="00566C0A" w:rsidRDefault="00FA365A" w:rsidP="00566C0A">
            <w:pPr>
              <w:jc w:val="center"/>
              <w:rPr>
                <w:sz w:val="22"/>
                <w:szCs w:val="22"/>
              </w:rPr>
            </w:pPr>
            <w:r w:rsidRPr="00566C0A">
              <w:rPr>
                <w:sz w:val="22"/>
                <w:szCs w:val="22"/>
              </w:rPr>
              <w:t>0,165</w:t>
            </w:r>
          </w:p>
        </w:tc>
        <w:tc>
          <w:tcPr>
            <w:tcW w:w="850" w:type="dxa"/>
          </w:tcPr>
          <w:p w:rsidR="00FA365A" w:rsidRPr="00566C0A" w:rsidRDefault="00FA365A" w:rsidP="00566C0A">
            <w:pPr>
              <w:jc w:val="center"/>
              <w:rPr>
                <w:sz w:val="22"/>
                <w:szCs w:val="22"/>
              </w:rPr>
            </w:pPr>
            <w:r w:rsidRPr="00566C0A">
              <w:rPr>
                <w:sz w:val="22"/>
                <w:szCs w:val="22"/>
              </w:rPr>
              <w:t>0,165</w:t>
            </w:r>
          </w:p>
        </w:tc>
        <w:tc>
          <w:tcPr>
            <w:tcW w:w="853" w:type="dxa"/>
          </w:tcPr>
          <w:p w:rsidR="00FA365A" w:rsidRPr="00566C0A" w:rsidRDefault="00FA365A" w:rsidP="00566C0A">
            <w:pPr>
              <w:jc w:val="center"/>
              <w:rPr>
                <w:sz w:val="22"/>
                <w:szCs w:val="22"/>
              </w:rPr>
            </w:pPr>
            <w:r w:rsidRPr="00566C0A">
              <w:rPr>
                <w:sz w:val="22"/>
                <w:szCs w:val="22"/>
              </w:rPr>
              <w:t>0,165</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22 д</w:t>
            </w:r>
            <w:r w:rsidRPr="00566C0A">
              <w:rPr>
                <w:sz w:val="22"/>
                <w:szCs w:val="22"/>
              </w:rPr>
              <w:t>е</w:t>
            </w:r>
            <w:r w:rsidRPr="00566C0A">
              <w:rPr>
                <w:sz w:val="22"/>
                <w:szCs w:val="22"/>
              </w:rPr>
              <w:t>кабря 2023 г. № 082-09-2024-405</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25.</w:t>
            </w:r>
          </w:p>
        </w:tc>
        <w:tc>
          <w:tcPr>
            <w:tcW w:w="2262" w:type="dxa"/>
            <w:shd w:val="clear" w:color="auto" w:fill="auto"/>
          </w:tcPr>
          <w:p w:rsidR="00FA365A" w:rsidRPr="00566C0A" w:rsidRDefault="00FA365A" w:rsidP="00566C0A">
            <w:pPr>
              <w:jc w:val="both"/>
              <w:rPr>
                <w:sz w:val="22"/>
                <w:szCs w:val="22"/>
              </w:rPr>
            </w:pPr>
            <w:r w:rsidRPr="00566C0A">
              <w:rPr>
                <w:sz w:val="22"/>
                <w:szCs w:val="22"/>
              </w:rPr>
              <w:t xml:space="preserve">Посевная площадь </w:t>
            </w:r>
            <w:proofErr w:type="spellStart"/>
            <w:r w:rsidRPr="00566C0A">
              <w:rPr>
                <w:sz w:val="22"/>
                <w:szCs w:val="22"/>
              </w:rPr>
              <w:t>подовощами</w:t>
            </w:r>
            <w:proofErr w:type="spellEnd"/>
            <w:r w:rsidRPr="00566C0A">
              <w:rPr>
                <w:sz w:val="22"/>
                <w:szCs w:val="22"/>
              </w:rPr>
              <w:t xml:space="preserve"> открыт</w:t>
            </w:r>
            <w:r w:rsidRPr="00566C0A">
              <w:rPr>
                <w:sz w:val="22"/>
                <w:szCs w:val="22"/>
              </w:rPr>
              <w:t>о</w:t>
            </w:r>
            <w:r w:rsidRPr="00566C0A">
              <w:rPr>
                <w:sz w:val="22"/>
                <w:szCs w:val="22"/>
              </w:rPr>
              <w:t>го грунта в сельскох</w:t>
            </w:r>
            <w:r w:rsidRPr="00566C0A">
              <w:rPr>
                <w:sz w:val="22"/>
                <w:szCs w:val="22"/>
              </w:rPr>
              <w:t>о</w:t>
            </w:r>
            <w:r w:rsidRPr="00566C0A">
              <w:rPr>
                <w:sz w:val="22"/>
                <w:szCs w:val="22"/>
              </w:rPr>
              <w:t>зяйственных орган</w:t>
            </w:r>
            <w:r w:rsidRPr="00566C0A">
              <w:rPr>
                <w:sz w:val="22"/>
                <w:szCs w:val="22"/>
              </w:rPr>
              <w:t>и</w:t>
            </w:r>
            <w:r w:rsidRPr="00566C0A">
              <w:rPr>
                <w:sz w:val="22"/>
                <w:szCs w:val="22"/>
              </w:rPr>
              <w:t>зациях, крестьянских (фермерских) хозя</w:t>
            </w:r>
            <w:r w:rsidRPr="00566C0A">
              <w:rPr>
                <w:sz w:val="22"/>
                <w:szCs w:val="22"/>
              </w:rPr>
              <w:t>й</w:t>
            </w:r>
            <w:r w:rsidRPr="00566C0A">
              <w:rPr>
                <w:sz w:val="22"/>
                <w:szCs w:val="22"/>
              </w:rPr>
              <w:t>ствах, включая инд</w:t>
            </w:r>
            <w:r w:rsidRPr="00566C0A">
              <w:rPr>
                <w:sz w:val="22"/>
                <w:szCs w:val="22"/>
              </w:rPr>
              <w:t>и</w:t>
            </w:r>
            <w:r w:rsidRPr="00566C0A">
              <w:rPr>
                <w:sz w:val="22"/>
                <w:szCs w:val="22"/>
              </w:rPr>
              <w:t>видуальных предпр</w:t>
            </w:r>
            <w:r w:rsidRPr="00566C0A">
              <w:rPr>
                <w:sz w:val="22"/>
                <w:szCs w:val="22"/>
              </w:rPr>
              <w:t>и</w:t>
            </w:r>
            <w:r w:rsidRPr="00566C0A">
              <w:rPr>
                <w:sz w:val="22"/>
                <w:szCs w:val="22"/>
              </w:rPr>
              <w:t>нимателей</w:t>
            </w:r>
          </w:p>
        </w:tc>
        <w:tc>
          <w:tcPr>
            <w:tcW w:w="1098" w:type="dxa"/>
          </w:tcPr>
          <w:p w:rsidR="00FA365A" w:rsidRPr="00566C0A" w:rsidRDefault="00B2635B" w:rsidP="00B2635B">
            <w:pPr>
              <w:jc w:val="center"/>
              <w:rPr>
                <w:sz w:val="22"/>
                <w:szCs w:val="22"/>
              </w:rPr>
            </w:pPr>
            <w:r w:rsidRPr="00B2635B">
              <w:rPr>
                <w:sz w:val="22"/>
                <w:szCs w:val="22"/>
                <w:highlight w:val="green"/>
              </w:rPr>
              <w:t>тыс. га</w:t>
            </w:r>
          </w:p>
        </w:tc>
        <w:tc>
          <w:tcPr>
            <w:tcW w:w="851" w:type="dxa"/>
          </w:tcPr>
          <w:p w:rsidR="00FA365A" w:rsidRPr="00566C0A" w:rsidRDefault="00FA365A" w:rsidP="00566C0A">
            <w:pPr>
              <w:jc w:val="center"/>
              <w:rPr>
                <w:sz w:val="22"/>
                <w:szCs w:val="22"/>
              </w:rPr>
            </w:pPr>
            <w:r w:rsidRPr="00566C0A">
              <w:rPr>
                <w:sz w:val="22"/>
                <w:szCs w:val="22"/>
              </w:rPr>
              <w:t>0,5</w:t>
            </w:r>
          </w:p>
        </w:tc>
        <w:tc>
          <w:tcPr>
            <w:tcW w:w="886" w:type="dxa"/>
            <w:shd w:val="clear" w:color="auto" w:fill="auto"/>
          </w:tcPr>
          <w:p w:rsidR="00FA365A" w:rsidRPr="00566C0A" w:rsidRDefault="00FA365A" w:rsidP="00566C0A">
            <w:pPr>
              <w:jc w:val="center"/>
              <w:rPr>
                <w:sz w:val="22"/>
                <w:szCs w:val="22"/>
              </w:rPr>
            </w:pPr>
            <w:r w:rsidRPr="00566C0A">
              <w:rPr>
                <w:sz w:val="22"/>
                <w:szCs w:val="22"/>
              </w:rPr>
              <w:t>0,46</w:t>
            </w:r>
          </w:p>
        </w:tc>
        <w:tc>
          <w:tcPr>
            <w:tcW w:w="850" w:type="dxa"/>
            <w:shd w:val="clear" w:color="auto" w:fill="auto"/>
          </w:tcPr>
          <w:p w:rsidR="00FA365A" w:rsidRPr="00566C0A" w:rsidRDefault="00FA365A" w:rsidP="00566C0A">
            <w:pPr>
              <w:jc w:val="center"/>
              <w:rPr>
                <w:sz w:val="22"/>
                <w:szCs w:val="22"/>
              </w:rPr>
            </w:pPr>
            <w:r w:rsidRPr="00566C0A">
              <w:rPr>
                <w:sz w:val="22"/>
                <w:szCs w:val="22"/>
              </w:rPr>
              <w:t>0,65</w:t>
            </w:r>
          </w:p>
        </w:tc>
        <w:tc>
          <w:tcPr>
            <w:tcW w:w="851" w:type="dxa"/>
          </w:tcPr>
          <w:p w:rsidR="00FA365A" w:rsidRPr="00566C0A" w:rsidRDefault="00FA365A" w:rsidP="00566C0A">
            <w:pPr>
              <w:jc w:val="center"/>
              <w:rPr>
                <w:sz w:val="22"/>
                <w:szCs w:val="22"/>
              </w:rPr>
            </w:pPr>
            <w:r w:rsidRPr="00566C0A">
              <w:rPr>
                <w:sz w:val="22"/>
                <w:szCs w:val="22"/>
              </w:rPr>
              <w:t>0,07</w:t>
            </w:r>
          </w:p>
        </w:tc>
        <w:tc>
          <w:tcPr>
            <w:tcW w:w="850" w:type="dxa"/>
          </w:tcPr>
          <w:p w:rsidR="00FA365A" w:rsidRPr="00566C0A" w:rsidRDefault="00FA365A" w:rsidP="00566C0A">
            <w:pPr>
              <w:rPr>
                <w:sz w:val="22"/>
                <w:szCs w:val="22"/>
              </w:rPr>
            </w:pPr>
            <w:r w:rsidRPr="00566C0A">
              <w:rPr>
                <w:sz w:val="22"/>
                <w:szCs w:val="22"/>
              </w:rPr>
              <w:t>0,07</w:t>
            </w:r>
          </w:p>
        </w:tc>
        <w:tc>
          <w:tcPr>
            <w:tcW w:w="851" w:type="dxa"/>
          </w:tcPr>
          <w:p w:rsidR="00FA365A" w:rsidRPr="00566C0A" w:rsidRDefault="00FA365A" w:rsidP="00566C0A">
            <w:pPr>
              <w:rPr>
                <w:sz w:val="22"/>
                <w:szCs w:val="22"/>
              </w:rPr>
            </w:pPr>
            <w:r w:rsidRPr="00566C0A">
              <w:rPr>
                <w:sz w:val="22"/>
                <w:szCs w:val="22"/>
              </w:rPr>
              <w:t>0,07</w:t>
            </w:r>
          </w:p>
        </w:tc>
        <w:tc>
          <w:tcPr>
            <w:tcW w:w="850" w:type="dxa"/>
          </w:tcPr>
          <w:p w:rsidR="00FA365A" w:rsidRPr="00566C0A" w:rsidRDefault="00FA365A" w:rsidP="00566C0A">
            <w:pPr>
              <w:rPr>
                <w:sz w:val="22"/>
                <w:szCs w:val="22"/>
              </w:rPr>
            </w:pPr>
            <w:r w:rsidRPr="00566C0A">
              <w:rPr>
                <w:sz w:val="22"/>
                <w:szCs w:val="22"/>
              </w:rPr>
              <w:t>0,07</w:t>
            </w:r>
          </w:p>
        </w:tc>
        <w:tc>
          <w:tcPr>
            <w:tcW w:w="853" w:type="dxa"/>
          </w:tcPr>
          <w:p w:rsidR="00FA365A" w:rsidRPr="00566C0A" w:rsidRDefault="00FA365A" w:rsidP="00566C0A">
            <w:pPr>
              <w:rPr>
                <w:sz w:val="22"/>
                <w:szCs w:val="22"/>
              </w:rPr>
            </w:pPr>
            <w:r w:rsidRPr="00566C0A">
              <w:rPr>
                <w:sz w:val="22"/>
                <w:szCs w:val="22"/>
              </w:rPr>
              <w:t>0,07</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22 д</w:t>
            </w:r>
            <w:r w:rsidRPr="00566C0A">
              <w:rPr>
                <w:sz w:val="22"/>
                <w:szCs w:val="22"/>
              </w:rPr>
              <w:t>е</w:t>
            </w:r>
            <w:r w:rsidRPr="00566C0A">
              <w:rPr>
                <w:sz w:val="22"/>
                <w:szCs w:val="22"/>
              </w:rPr>
              <w:t>кабря 2023 г. № 082-09-2024-405</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26.</w:t>
            </w:r>
          </w:p>
        </w:tc>
        <w:tc>
          <w:tcPr>
            <w:tcW w:w="2262" w:type="dxa"/>
            <w:shd w:val="clear" w:color="auto" w:fill="auto"/>
          </w:tcPr>
          <w:p w:rsidR="00FA365A" w:rsidRPr="00566C0A" w:rsidRDefault="00FA365A" w:rsidP="00566C0A">
            <w:pPr>
              <w:jc w:val="both"/>
              <w:rPr>
                <w:sz w:val="22"/>
                <w:szCs w:val="22"/>
              </w:rPr>
            </w:pPr>
            <w:r w:rsidRPr="00566C0A">
              <w:rPr>
                <w:sz w:val="22"/>
                <w:szCs w:val="22"/>
              </w:rPr>
              <w:t>Произведено овощей открытого грунта в сельскохозяйственных организациях, крест</w:t>
            </w:r>
            <w:r w:rsidRPr="00566C0A">
              <w:rPr>
                <w:sz w:val="22"/>
                <w:szCs w:val="22"/>
              </w:rPr>
              <w:t>ь</w:t>
            </w:r>
            <w:r w:rsidRPr="00566C0A">
              <w:rPr>
                <w:sz w:val="22"/>
                <w:szCs w:val="22"/>
              </w:rPr>
              <w:t>янских (фермерских) хозяйствах и у инд</w:t>
            </w:r>
            <w:r w:rsidRPr="00566C0A">
              <w:rPr>
                <w:sz w:val="22"/>
                <w:szCs w:val="22"/>
              </w:rPr>
              <w:t>и</w:t>
            </w:r>
            <w:r w:rsidRPr="00566C0A">
              <w:rPr>
                <w:sz w:val="22"/>
                <w:szCs w:val="22"/>
              </w:rPr>
              <w:t>видуальных предпр</w:t>
            </w:r>
            <w:r w:rsidRPr="00566C0A">
              <w:rPr>
                <w:sz w:val="22"/>
                <w:szCs w:val="22"/>
              </w:rPr>
              <w:t>и</w:t>
            </w:r>
            <w:r w:rsidRPr="00566C0A">
              <w:rPr>
                <w:sz w:val="22"/>
                <w:szCs w:val="22"/>
              </w:rPr>
              <w:t>нимателей, тыс. тонн</w:t>
            </w:r>
          </w:p>
        </w:tc>
        <w:tc>
          <w:tcPr>
            <w:tcW w:w="1098" w:type="dxa"/>
          </w:tcPr>
          <w:p w:rsidR="00FA365A" w:rsidRPr="00566C0A" w:rsidRDefault="00FA365A" w:rsidP="00566C0A">
            <w:pPr>
              <w:jc w:val="center"/>
              <w:rPr>
                <w:sz w:val="22"/>
                <w:szCs w:val="22"/>
              </w:rPr>
            </w:pPr>
            <w:r w:rsidRPr="00566C0A">
              <w:rPr>
                <w:sz w:val="22"/>
                <w:szCs w:val="22"/>
              </w:rPr>
              <w:t>тыс. тонн</w:t>
            </w:r>
          </w:p>
        </w:tc>
        <w:tc>
          <w:tcPr>
            <w:tcW w:w="851" w:type="dxa"/>
          </w:tcPr>
          <w:p w:rsidR="00FA365A" w:rsidRPr="00566C0A" w:rsidRDefault="00FA365A" w:rsidP="00566C0A">
            <w:pPr>
              <w:jc w:val="center"/>
              <w:rPr>
                <w:sz w:val="22"/>
                <w:szCs w:val="22"/>
              </w:rPr>
            </w:pPr>
            <w:r w:rsidRPr="00566C0A">
              <w:rPr>
                <w:sz w:val="22"/>
                <w:szCs w:val="22"/>
              </w:rPr>
              <w:t>0,5</w:t>
            </w:r>
          </w:p>
        </w:tc>
        <w:tc>
          <w:tcPr>
            <w:tcW w:w="886" w:type="dxa"/>
            <w:shd w:val="clear" w:color="auto" w:fill="auto"/>
          </w:tcPr>
          <w:p w:rsidR="00FA365A" w:rsidRPr="00566C0A" w:rsidRDefault="00FA365A" w:rsidP="00566C0A">
            <w:pPr>
              <w:jc w:val="center"/>
              <w:rPr>
                <w:sz w:val="22"/>
                <w:szCs w:val="22"/>
              </w:rPr>
            </w:pPr>
            <w:r w:rsidRPr="00566C0A">
              <w:rPr>
                <w:sz w:val="22"/>
                <w:szCs w:val="22"/>
              </w:rPr>
              <w:t>0,46</w:t>
            </w:r>
          </w:p>
        </w:tc>
        <w:tc>
          <w:tcPr>
            <w:tcW w:w="850" w:type="dxa"/>
            <w:shd w:val="clear" w:color="auto" w:fill="auto"/>
          </w:tcPr>
          <w:p w:rsidR="00FA365A" w:rsidRPr="00566C0A" w:rsidRDefault="00FA365A" w:rsidP="00566C0A">
            <w:pPr>
              <w:jc w:val="center"/>
              <w:rPr>
                <w:sz w:val="22"/>
                <w:szCs w:val="22"/>
              </w:rPr>
            </w:pPr>
            <w:r w:rsidRPr="00566C0A">
              <w:rPr>
                <w:sz w:val="22"/>
                <w:szCs w:val="22"/>
              </w:rPr>
              <w:t>0,63</w:t>
            </w:r>
          </w:p>
        </w:tc>
        <w:tc>
          <w:tcPr>
            <w:tcW w:w="851" w:type="dxa"/>
          </w:tcPr>
          <w:p w:rsidR="00FA365A" w:rsidRPr="00566C0A" w:rsidRDefault="00FA365A" w:rsidP="00566C0A">
            <w:pPr>
              <w:jc w:val="center"/>
              <w:rPr>
                <w:sz w:val="22"/>
                <w:szCs w:val="22"/>
              </w:rPr>
            </w:pPr>
            <w:r w:rsidRPr="00566C0A">
              <w:rPr>
                <w:sz w:val="22"/>
                <w:szCs w:val="22"/>
              </w:rPr>
              <w:t>0,66</w:t>
            </w:r>
          </w:p>
        </w:tc>
        <w:tc>
          <w:tcPr>
            <w:tcW w:w="850" w:type="dxa"/>
          </w:tcPr>
          <w:p w:rsidR="00FA365A" w:rsidRPr="00566C0A" w:rsidRDefault="00FA365A" w:rsidP="00566C0A">
            <w:pPr>
              <w:jc w:val="center"/>
              <w:rPr>
                <w:sz w:val="22"/>
                <w:szCs w:val="22"/>
              </w:rPr>
            </w:pPr>
            <w:r w:rsidRPr="00566C0A">
              <w:rPr>
                <w:sz w:val="22"/>
                <w:szCs w:val="22"/>
              </w:rPr>
              <w:t>0,66</w:t>
            </w:r>
          </w:p>
        </w:tc>
        <w:tc>
          <w:tcPr>
            <w:tcW w:w="851" w:type="dxa"/>
          </w:tcPr>
          <w:p w:rsidR="00FA365A" w:rsidRPr="00566C0A" w:rsidRDefault="00FA365A" w:rsidP="00566C0A">
            <w:pPr>
              <w:jc w:val="center"/>
              <w:rPr>
                <w:sz w:val="22"/>
                <w:szCs w:val="22"/>
              </w:rPr>
            </w:pPr>
            <w:r w:rsidRPr="00566C0A">
              <w:rPr>
                <w:sz w:val="22"/>
                <w:szCs w:val="22"/>
              </w:rPr>
              <w:t>0,66</w:t>
            </w:r>
          </w:p>
        </w:tc>
        <w:tc>
          <w:tcPr>
            <w:tcW w:w="850" w:type="dxa"/>
          </w:tcPr>
          <w:p w:rsidR="00FA365A" w:rsidRPr="00566C0A" w:rsidRDefault="00FA365A" w:rsidP="00566C0A">
            <w:pPr>
              <w:jc w:val="center"/>
              <w:rPr>
                <w:sz w:val="22"/>
                <w:szCs w:val="22"/>
              </w:rPr>
            </w:pPr>
            <w:r w:rsidRPr="00566C0A">
              <w:rPr>
                <w:sz w:val="22"/>
                <w:szCs w:val="22"/>
              </w:rPr>
              <w:t>0,66</w:t>
            </w:r>
          </w:p>
        </w:tc>
        <w:tc>
          <w:tcPr>
            <w:tcW w:w="853" w:type="dxa"/>
          </w:tcPr>
          <w:p w:rsidR="00FA365A" w:rsidRPr="00566C0A" w:rsidRDefault="00FA365A" w:rsidP="00566C0A">
            <w:pPr>
              <w:jc w:val="center"/>
              <w:rPr>
                <w:sz w:val="22"/>
                <w:szCs w:val="22"/>
              </w:rPr>
            </w:pPr>
            <w:r w:rsidRPr="00566C0A">
              <w:rPr>
                <w:sz w:val="22"/>
                <w:szCs w:val="22"/>
              </w:rPr>
              <w:t>0,66</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22 д</w:t>
            </w:r>
            <w:r w:rsidRPr="00566C0A">
              <w:rPr>
                <w:sz w:val="22"/>
                <w:szCs w:val="22"/>
              </w:rPr>
              <w:t>е</w:t>
            </w:r>
            <w:r w:rsidRPr="00566C0A">
              <w:rPr>
                <w:sz w:val="22"/>
                <w:szCs w:val="22"/>
              </w:rPr>
              <w:t>кабря 2023 г. № 082-09-2024-405</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27.</w:t>
            </w:r>
          </w:p>
        </w:tc>
        <w:tc>
          <w:tcPr>
            <w:tcW w:w="2262" w:type="dxa"/>
            <w:shd w:val="clear" w:color="auto" w:fill="auto"/>
          </w:tcPr>
          <w:p w:rsidR="00FA365A" w:rsidRPr="00566C0A" w:rsidRDefault="00FA365A" w:rsidP="00566C0A">
            <w:pPr>
              <w:jc w:val="both"/>
              <w:rPr>
                <w:sz w:val="22"/>
                <w:szCs w:val="22"/>
              </w:rPr>
            </w:pPr>
            <w:r w:rsidRPr="00566C0A">
              <w:rPr>
                <w:sz w:val="22"/>
                <w:szCs w:val="22"/>
              </w:rPr>
              <w:t xml:space="preserve">Субъектам малого и </w:t>
            </w:r>
            <w:proofErr w:type="spellStart"/>
            <w:r w:rsidRPr="00566C0A">
              <w:rPr>
                <w:sz w:val="22"/>
                <w:szCs w:val="22"/>
              </w:rPr>
              <w:t>среднегопредприн</w:t>
            </w:r>
            <w:r w:rsidRPr="00566C0A">
              <w:rPr>
                <w:sz w:val="22"/>
                <w:szCs w:val="22"/>
              </w:rPr>
              <w:t>и</w:t>
            </w:r>
            <w:r w:rsidRPr="00566C0A">
              <w:rPr>
                <w:sz w:val="22"/>
                <w:szCs w:val="22"/>
              </w:rPr>
              <w:lastRenderedPageBreak/>
              <w:t>мательства</w:t>
            </w:r>
            <w:proofErr w:type="spellEnd"/>
            <w:r w:rsidRPr="00566C0A">
              <w:rPr>
                <w:sz w:val="22"/>
                <w:szCs w:val="22"/>
              </w:rPr>
              <w:t xml:space="preserve"> в </w:t>
            </w:r>
            <w:proofErr w:type="spellStart"/>
            <w:r w:rsidRPr="00566C0A">
              <w:rPr>
                <w:sz w:val="22"/>
                <w:szCs w:val="22"/>
              </w:rPr>
              <w:t>АПКоказаныинформационноконсультац</w:t>
            </w:r>
            <w:r w:rsidRPr="00566C0A">
              <w:rPr>
                <w:sz w:val="22"/>
                <w:szCs w:val="22"/>
              </w:rPr>
              <w:t>и</w:t>
            </w:r>
            <w:r w:rsidRPr="00566C0A">
              <w:rPr>
                <w:sz w:val="22"/>
                <w:szCs w:val="22"/>
              </w:rPr>
              <w:t>онныеуслугицентрами</w:t>
            </w:r>
            <w:proofErr w:type="spellEnd"/>
            <w:r w:rsidRPr="00566C0A">
              <w:rPr>
                <w:sz w:val="22"/>
                <w:szCs w:val="22"/>
              </w:rPr>
              <w:t xml:space="preserve"> компетенций в </w:t>
            </w:r>
            <w:proofErr w:type="spellStart"/>
            <w:r w:rsidRPr="00566C0A">
              <w:rPr>
                <w:sz w:val="22"/>
                <w:szCs w:val="22"/>
              </w:rPr>
              <w:t>сфер</w:t>
            </w:r>
            <w:r w:rsidRPr="00566C0A">
              <w:rPr>
                <w:sz w:val="22"/>
                <w:szCs w:val="22"/>
              </w:rPr>
              <w:t>е</w:t>
            </w:r>
            <w:r w:rsidRPr="00566C0A">
              <w:rPr>
                <w:sz w:val="22"/>
                <w:szCs w:val="22"/>
              </w:rPr>
              <w:t>сельскохозяйстве</w:t>
            </w:r>
            <w:r w:rsidRPr="00566C0A">
              <w:rPr>
                <w:sz w:val="22"/>
                <w:szCs w:val="22"/>
              </w:rPr>
              <w:t>н</w:t>
            </w:r>
            <w:r w:rsidRPr="00566C0A">
              <w:rPr>
                <w:sz w:val="22"/>
                <w:szCs w:val="22"/>
              </w:rPr>
              <w:t>нойкооперациии</w:t>
            </w:r>
            <w:proofErr w:type="spellEnd"/>
            <w:r w:rsidRPr="00566C0A">
              <w:rPr>
                <w:sz w:val="22"/>
                <w:szCs w:val="22"/>
              </w:rPr>
              <w:t xml:space="preserve"> по</w:t>
            </w:r>
            <w:r w:rsidRPr="00566C0A">
              <w:rPr>
                <w:sz w:val="22"/>
                <w:szCs w:val="22"/>
              </w:rPr>
              <w:t>д</w:t>
            </w:r>
            <w:r w:rsidRPr="00566C0A">
              <w:rPr>
                <w:sz w:val="22"/>
                <w:szCs w:val="22"/>
              </w:rPr>
              <w:t>держки фермеров</w:t>
            </w:r>
          </w:p>
        </w:tc>
        <w:tc>
          <w:tcPr>
            <w:tcW w:w="1098" w:type="dxa"/>
          </w:tcPr>
          <w:p w:rsidR="00FA365A" w:rsidRPr="00566C0A" w:rsidRDefault="00FA365A" w:rsidP="00566C0A">
            <w:pPr>
              <w:jc w:val="center"/>
              <w:rPr>
                <w:sz w:val="22"/>
                <w:szCs w:val="22"/>
              </w:rPr>
            </w:pPr>
            <w:r w:rsidRPr="00566C0A">
              <w:rPr>
                <w:sz w:val="22"/>
                <w:szCs w:val="22"/>
              </w:rPr>
              <w:lastRenderedPageBreak/>
              <w:t>единица (642)</w:t>
            </w:r>
          </w:p>
        </w:tc>
        <w:tc>
          <w:tcPr>
            <w:tcW w:w="851" w:type="dxa"/>
          </w:tcPr>
          <w:p w:rsidR="00FA365A" w:rsidRPr="00566C0A" w:rsidRDefault="00FA365A" w:rsidP="00566C0A">
            <w:pPr>
              <w:jc w:val="center"/>
              <w:rPr>
                <w:sz w:val="22"/>
                <w:szCs w:val="22"/>
              </w:rPr>
            </w:pPr>
            <w:r w:rsidRPr="00566C0A">
              <w:rPr>
                <w:sz w:val="22"/>
                <w:szCs w:val="22"/>
              </w:rPr>
              <w:t>0</w:t>
            </w:r>
          </w:p>
        </w:tc>
        <w:tc>
          <w:tcPr>
            <w:tcW w:w="886" w:type="dxa"/>
            <w:shd w:val="clear" w:color="auto" w:fill="auto"/>
          </w:tcPr>
          <w:p w:rsidR="00FA365A" w:rsidRPr="00566C0A" w:rsidRDefault="00FA365A" w:rsidP="00566C0A">
            <w:pPr>
              <w:jc w:val="center"/>
              <w:rPr>
                <w:sz w:val="22"/>
                <w:szCs w:val="22"/>
              </w:rPr>
            </w:pPr>
            <w:r w:rsidRPr="00566C0A">
              <w:rPr>
                <w:sz w:val="22"/>
                <w:szCs w:val="22"/>
              </w:rPr>
              <w:t>80</w:t>
            </w:r>
          </w:p>
        </w:tc>
        <w:tc>
          <w:tcPr>
            <w:tcW w:w="850" w:type="dxa"/>
            <w:shd w:val="clear" w:color="auto" w:fill="auto"/>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3" w:type="dxa"/>
          </w:tcPr>
          <w:p w:rsidR="00FA365A" w:rsidRPr="00566C0A" w:rsidRDefault="00FA365A" w:rsidP="00566C0A">
            <w:pPr>
              <w:rPr>
                <w:sz w:val="22"/>
                <w:szCs w:val="22"/>
              </w:rPr>
            </w:pPr>
            <w:r w:rsidRPr="00566C0A">
              <w:rPr>
                <w:sz w:val="22"/>
                <w:szCs w:val="22"/>
              </w:rPr>
              <w:t>-</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w:t>
            </w:r>
            <w:r w:rsidRPr="00566C0A">
              <w:rPr>
                <w:sz w:val="22"/>
                <w:szCs w:val="22"/>
              </w:rPr>
              <w:lastRenderedPageBreak/>
              <w:t>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22 д</w:t>
            </w:r>
            <w:r w:rsidRPr="00566C0A">
              <w:rPr>
                <w:sz w:val="22"/>
                <w:szCs w:val="22"/>
              </w:rPr>
              <w:t>е</w:t>
            </w:r>
            <w:r w:rsidRPr="00566C0A">
              <w:rPr>
                <w:sz w:val="22"/>
                <w:szCs w:val="22"/>
              </w:rPr>
              <w:t>кабря 2023 г. № 082-09-2024-405</w:t>
            </w:r>
          </w:p>
        </w:tc>
        <w:tc>
          <w:tcPr>
            <w:tcW w:w="1588" w:type="dxa"/>
          </w:tcPr>
          <w:p w:rsidR="00FA365A" w:rsidRPr="00566C0A" w:rsidRDefault="00FA365A" w:rsidP="00566C0A">
            <w:pPr>
              <w:ind w:right="-160"/>
              <w:rPr>
                <w:sz w:val="22"/>
                <w:szCs w:val="22"/>
              </w:rPr>
            </w:pPr>
            <w:r w:rsidRPr="00566C0A">
              <w:rPr>
                <w:sz w:val="22"/>
                <w:szCs w:val="22"/>
              </w:rPr>
              <w:lastRenderedPageBreak/>
              <w:t xml:space="preserve">Министерство сельского </w:t>
            </w:r>
          </w:p>
          <w:p w:rsidR="00FA365A" w:rsidRPr="00566C0A" w:rsidRDefault="00FA365A" w:rsidP="00566C0A">
            <w:pPr>
              <w:ind w:right="-160"/>
              <w:rPr>
                <w:sz w:val="22"/>
                <w:szCs w:val="22"/>
              </w:rPr>
            </w:pPr>
            <w:r w:rsidRPr="00566C0A">
              <w:rPr>
                <w:sz w:val="22"/>
                <w:szCs w:val="22"/>
              </w:rPr>
              <w:lastRenderedPageBreak/>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28.</w:t>
            </w:r>
          </w:p>
        </w:tc>
        <w:tc>
          <w:tcPr>
            <w:tcW w:w="2262" w:type="dxa"/>
            <w:shd w:val="clear" w:color="auto" w:fill="auto"/>
          </w:tcPr>
          <w:p w:rsidR="00FA365A" w:rsidRPr="00566C0A" w:rsidRDefault="00FA365A" w:rsidP="00566C0A">
            <w:pPr>
              <w:jc w:val="both"/>
              <w:rPr>
                <w:sz w:val="22"/>
                <w:szCs w:val="22"/>
              </w:rPr>
            </w:pPr>
            <w:r w:rsidRPr="00566C0A">
              <w:rPr>
                <w:sz w:val="22"/>
                <w:szCs w:val="22"/>
              </w:rPr>
              <w:t xml:space="preserve">Субъектами малого и </w:t>
            </w:r>
            <w:proofErr w:type="spellStart"/>
            <w:r w:rsidRPr="00566C0A">
              <w:rPr>
                <w:sz w:val="22"/>
                <w:szCs w:val="22"/>
              </w:rPr>
              <w:t>среднегопредприн</w:t>
            </w:r>
            <w:r w:rsidRPr="00566C0A">
              <w:rPr>
                <w:sz w:val="22"/>
                <w:szCs w:val="22"/>
              </w:rPr>
              <w:t>и</w:t>
            </w:r>
            <w:r w:rsidRPr="00566C0A">
              <w:rPr>
                <w:sz w:val="22"/>
                <w:szCs w:val="22"/>
              </w:rPr>
              <w:t>мательства</w:t>
            </w:r>
            <w:proofErr w:type="spellEnd"/>
            <w:r w:rsidRPr="00566C0A">
              <w:rPr>
                <w:sz w:val="22"/>
                <w:szCs w:val="22"/>
              </w:rPr>
              <w:t xml:space="preserve"> в </w:t>
            </w:r>
            <w:proofErr w:type="spellStart"/>
            <w:r w:rsidRPr="00566C0A">
              <w:rPr>
                <w:sz w:val="22"/>
                <w:szCs w:val="22"/>
              </w:rPr>
              <w:t>АПКре</w:t>
            </w:r>
            <w:r w:rsidRPr="00566C0A">
              <w:rPr>
                <w:sz w:val="22"/>
                <w:szCs w:val="22"/>
              </w:rPr>
              <w:t>а</w:t>
            </w:r>
            <w:r w:rsidRPr="00566C0A">
              <w:rPr>
                <w:sz w:val="22"/>
                <w:szCs w:val="22"/>
              </w:rPr>
              <w:t>лизованыпрое</w:t>
            </w:r>
            <w:r w:rsidRPr="00566C0A">
              <w:rPr>
                <w:sz w:val="22"/>
                <w:szCs w:val="22"/>
              </w:rPr>
              <w:t>к</w:t>
            </w:r>
            <w:r w:rsidRPr="00566C0A">
              <w:rPr>
                <w:sz w:val="22"/>
                <w:szCs w:val="22"/>
              </w:rPr>
              <w:t>ты</w:t>
            </w:r>
            <w:proofErr w:type="gramStart"/>
            <w:r w:rsidRPr="00566C0A">
              <w:rPr>
                <w:sz w:val="22"/>
                <w:szCs w:val="22"/>
              </w:rPr>
              <w:t>,н</w:t>
            </w:r>
            <w:proofErr w:type="gramEnd"/>
            <w:r w:rsidRPr="00566C0A">
              <w:rPr>
                <w:sz w:val="22"/>
                <w:szCs w:val="22"/>
              </w:rPr>
              <w:t>аправленные</w:t>
            </w:r>
            <w:proofErr w:type="spellEnd"/>
            <w:r w:rsidRPr="00566C0A">
              <w:rPr>
                <w:sz w:val="22"/>
                <w:szCs w:val="22"/>
              </w:rPr>
              <w:t xml:space="preserve"> на </w:t>
            </w:r>
            <w:proofErr w:type="spellStart"/>
            <w:r w:rsidRPr="00566C0A">
              <w:rPr>
                <w:sz w:val="22"/>
                <w:szCs w:val="22"/>
              </w:rPr>
              <w:t>увеличениепроизво</w:t>
            </w:r>
            <w:r w:rsidRPr="00566C0A">
              <w:rPr>
                <w:sz w:val="22"/>
                <w:szCs w:val="22"/>
              </w:rPr>
              <w:t>д</w:t>
            </w:r>
            <w:r w:rsidRPr="00566C0A">
              <w:rPr>
                <w:sz w:val="22"/>
                <w:szCs w:val="22"/>
              </w:rPr>
              <w:t>ства</w:t>
            </w:r>
            <w:proofErr w:type="spellEnd"/>
            <w:r w:rsidRPr="00566C0A">
              <w:rPr>
                <w:sz w:val="22"/>
                <w:szCs w:val="22"/>
              </w:rPr>
              <w:t xml:space="preserve"> и </w:t>
            </w:r>
            <w:proofErr w:type="spellStart"/>
            <w:r w:rsidRPr="00566C0A">
              <w:rPr>
                <w:sz w:val="22"/>
                <w:szCs w:val="22"/>
              </w:rPr>
              <w:t>реализаци</w:t>
            </w:r>
            <w:r w:rsidRPr="00566C0A">
              <w:rPr>
                <w:sz w:val="22"/>
                <w:szCs w:val="22"/>
              </w:rPr>
              <w:t>и</w:t>
            </w:r>
            <w:r w:rsidRPr="00566C0A">
              <w:rPr>
                <w:sz w:val="22"/>
                <w:szCs w:val="22"/>
              </w:rPr>
              <w:t>сельскохозяйственной</w:t>
            </w:r>
            <w:proofErr w:type="spellEnd"/>
            <w:r w:rsidRPr="00566C0A">
              <w:rPr>
                <w:sz w:val="22"/>
                <w:szCs w:val="22"/>
              </w:rPr>
              <w:t xml:space="preserve"> продукции</w:t>
            </w:r>
          </w:p>
        </w:tc>
        <w:tc>
          <w:tcPr>
            <w:tcW w:w="1098" w:type="dxa"/>
          </w:tcPr>
          <w:p w:rsidR="00FA365A" w:rsidRPr="00566C0A" w:rsidRDefault="00FA365A" w:rsidP="00566C0A">
            <w:pPr>
              <w:jc w:val="center"/>
              <w:rPr>
                <w:sz w:val="22"/>
                <w:szCs w:val="22"/>
              </w:rPr>
            </w:pPr>
            <w:r w:rsidRPr="00566C0A">
              <w:rPr>
                <w:sz w:val="22"/>
                <w:szCs w:val="22"/>
              </w:rPr>
              <w:t>единица (642)</w:t>
            </w:r>
          </w:p>
        </w:tc>
        <w:tc>
          <w:tcPr>
            <w:tcW w:w="851" w:type="dxa"/>
          </w:tcPr>
          <w:p w:rsidR="00FA365A" w:rsidRPr="00566C0A" w:rsidRDefault="00FA365A" w:rsidP="00566C0A">
            <w:pPr>
              <w:jc w:val="center"/>
              <w:rPr>
                <w:sz w:val="22"/>
                <w:szCs w:val="22"/>
              </w:rPr>
            </w:pPr>
            <w:r w:rsidRPr="00566C0A">
              <w:rPr>
                <w:sz w:val="22"/>
                <w:szCs w:val="22"/>
              </w:rPr>
              <w:t>48</w:t>
            </w:r>
          </w:p>
        </w:tc>
        <w:tc>
          <w:tcPr>
            <w:tcW w:w="886" w:type="dxa"/>
            <w:shd w:val="clear" w:color="auto" w:fill="auto"/>
          </w:tcPr>
          <w:p w:rsidR="00FA365A" w:rsidRPr="00566C0A" w:rsidRDefault="00FA365A" w:rsidP="00566C0A">
            <w:pPr>
              <w:jc w:val="center"/>
              <w:rPr>
                <w:sz w:val="22"/>
                <w:szCs w:val="22"/>
              </w:rPr>
            </w:pPr>
            <w:r w:rsidRPr="00566C0A">
              <w:rPr>
                <w:sz w:val="22"/>
                <w:szCs w:val="22"/>
              </w:rPr>
              <w:t>69</w:t>
            </w:r>
          </w:p>
        </w:tc>
        <w:tc>
          <w:tcPr>
            <w:tcW w:w="850" w:type="dxa"/>
            <w:shd w:val="clear" w:color="auto" w:fill="auto"/>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3" w:type="dxa"/>
          </w:tcPr>
          <w:p w:rsidR="00FA365A" w:rsidRPr="00566C0A" w:rsidRDefault="00FA365A" w:rsidP="00566C0A">
            <w:pPr>
              <w:jc w:val="center"/>
              <w:rPr>
                <w:sz w:val="22"/>
                <w:szCs w:val="22"/>
              </w:rPr>
            </w:pPr>
            <w:r w:rsidRPr="00566C0A">
              <w:rPr>
                <w:sz w:val="22"/>
                <w:szCs w:val="22"/>
              </w:rPr>
              <w:t>-</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22 д</w:t>
            </w:r>
            <w:r w:rsidRPr="00566C0A">
              <w:rPr>
                <w:sz w:val="22"/>
                <w:szCs w:val="22"/>
              </w:rPr>
              <w:t>е</w:t>
            </w:r>
            <w:r w:rsidRPr="00566C0A">
              <w:rPr>
                <w:sz w:val="22"/>
                <w:szCs w:val="22"/>
              </w:rPr>
              <w:t>кабря 2023 г. № 082-09-2024-405</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29.</w:t>
            </w:r>
          </w:p>
        </w:tc>
        <w:tc>
          <w:tcPr>
            <w:tcW w:w="2262" w:type="dxa"/>
            <w:shd w:val="clear" w:color="auto" w:fill="auto"/>
          </w:tcPr>
          <w:p w:rsidR="00FA365A" w:rsidRPr="00566C0A" w:rsidRDefault="00FA365A" w:rsidP="00566C0A">
            <w:pPr>
              <w:jc w:val="both"/>
              <w:rPr>
                <w:sz w:val="22"/>
                <w:szCs w:val="22"/>
              </w:rPr>
            </w:pPr>
            <w:r w:rsidRPr="00566C0A">
              <w:rPr>
                <w:sz w:val="22"/>
                <w:szCs w:val="22"/>
              </w:rPr>
              <w:t>Достигнут объем в</w:t>
            </w:r>
            <w:r w:rsidRPr="00566C0A">
              <w:rPr>
                <w:sz w:val="22"/>
                <w:szCs w:val="22"/>
              </w:rPr>
              <w:t>ы</w:t>
            </w:r>
            <w:r w:rsidRPr="00566C0A">
              <w:rPr>
                <w:sz w:val="22"/>
                <w:szCs w:val="22"/>
              </w:rPr>
              <w:t>сева элитного и (или) оригинального семе</w:t>
            </w:r>
            <w:r w:rsidRPr="00566C0A">
              <w:rPr>
                <w:sz w:val="22"/>
                <w:szCs w:val="22"/>
              </w:rPr>
              <w:t>н</w:t>
            </w:r>
            <w:r w:rsidRPr="00566C0A">
              <w:rPr>
                <w:sz w:val="22"/>
                <w:szCs w:val="22"/>
              </w:rPr>
              <w:t>ного картофеля и овощных культур</w:t>
            </w:r>
          </w:p>
        </w:tc>
        <w:tc>
          <w:tcPr>
            <w:tcW w:w="1098" w:type="dxa"/>
          </w:tcPr>
          <w:p w:rsidR="00FA365A" w:rsidRPr="00566C0A" w:rsidRDefault="00FA365A" w:rsidP="00566C0A">
            <w:pPr>
              <w:rPr>
                <w:sz w:val="22"/>
                <w:szCs w:val="22"/>
              </w:rPr>
            </w:pPr>
            <w:r w:rsidRPr="00566C0A">
              <w:rPr>
                <w:sz w:val="22"/>
                <w:szCs w:val="22"/>
              </w:rPr>
              <w:t>тыс. тонн</w:t>
            </w:r>
          </w:p>
        </w:tc>
        <w:tc>
          <w:tcPr>
            <w:tcW w:w="851" w:type="dxa"/>
          </w:tcPr>
          <w:p w:rsidR="00FA365A" w:rsidRPr="00566C0A" w:rsidRDefault="00FA365A" w:rsidP="00566C0A">
            <w:pPr>
              <w:jc w:val="center"/>
              <w:rPr>
                <w:sz w:val="22"/>
                <w:szCs w:val="22"/>
              </w:rPr>
            </w:pPr>
            <w:r w:rsidRPr="00566C0A">
              <w:rPr>
                <w:sz w:val="22"/>
                <w:szCs w:val="22"/>
              </w:rPr>
              <w:t>0,01</w:t>
            </w:r>
          </w:p>
        </w:tc>
        <w:tc>
          <w:tcPr>
            <w:tcW w:w="886" w:type="dxa"/>
            <w:shd w:val="clear" w:color="auto" w:fill="auto"/>
          </w:tcPr>
          <w:p w:rsidR="00FA365A" w:rsidRPr="00566C0A" w:rsidRDefault="00FA365A" w:rsidP="00566C0A">
            <w:pPr>
              <w:jc w:val="center"/>
              <w:rPr>
                <w:sz w:val="22"/>
                <w:szCs w:val="22"/>
              </w:rPr>
            </w:pPr>
            <w:r w:rsidRPr="00566C0A">
              <w:rPr>
                <w:sz w:val="22"/>
                <w:szCs w:val="22"/>
              </w:rPr>
              <w:t>0,009</w:t>
            </w:r>
          </w:p>
        </w:tc>
        <w:tc>
          <w:tcPr>
            <w:tcW w:w="850" w:type="dxa"/>
            <w:shd w:val="clear" w:color="auto" w:fill="auto"/>
          </w:tcPr>
          <w:p w:rsidR="00FA365A" w:rsidRPr="00566C0A" w:rsidRDefault="00FA365A" w:rsidP="00566C0A">
            <w:pPr>
              <w:jc w:val="center"/>
              <w:rPr>
                <w:sz w:val="22"/>
                <w:szCs w:val="22"/>
              </w:rPr>
            </w:pPr>
            <w:r w:rsidRPr="00566C0A">
              <w:rPr>
                <w:sz w:val="22"/>
                <w:szCs w:val="22"/>
              </w:rPr>
              <w:t>0,017</w:t>
            </w:r>
          </w:p>
        </w:tc>
        <w:tc>
          <w:tcPr>
            <w:tcW w:w="851" w:type="dxa"/>
          </w:tcPr>
          <w:p w:rsidR="00FA365A" w:rsidRPr="00566C0A" w:rsidRDefault="00FA365A" w:rsidP="00566C0A">
            <w:pPr>
              <w:jc w:val="center"/>
              <w:rPr>
                <w:sz w:val="22"/>
                <w:szCs w:val="22"/>
              </w:rPr>
            </w:pPr>
            <w:r w:rsidRPr="00566C0A">
              <w:rPr>
                <w:sz w:val="22"/>
                <w:szCs w:val="22"/>
              </w:rPr>
              <w:t>0,02</w:t>
            </w:r>
          </w:p>
        </w:tc>
        <w:tc>
          <w:tcPr>
            <w:tcW w:w="850" w:type="dxa"/>
          </w:tcPr>
          <w:p w:rsidR="00FA365A" w:rsidRPr="00566C0A" w:rsidRDefault="00FA365A" w:rsidP="00566C0A">
            <w:pPr>
              <w:jc w:val="center"/>
              <w:rPr>
                <w:sz w:val="22"/>
                <w:szCs w:val="22"/>
              </w:rPr>
            </w:pPr>
            <w:r w:rsidRPr="00566C0A">
              <w:rPr>
                <w:sz w:val="22"/>
                <w:szCs w:val="22"/>
              </w:rPr>
              <w:t>0,02</w:t>
            </w:r>
          </w:p>
        </w:tc>
        <w:tc>
          <w:tcPr>
            <w:tcW w:w="851" w:type="dxa"/>
          </w:tcPr>
          <w:p w:rsidR="00FA365A" w:rsidRPr="00566C0A" w:rsidRDefault="00FA365A" w:rsidP="00566C0A">
            <w:pPr>
              <w:jc w:val="center"/>
              <w:rPr>
                <w:sz w:val="22"/>
                <w:szCs w:val="22"/>
              </w:rPr>
            </w:pPr>
            <w:r w:rsidRPr="00566C0A">
              <w:rPr>
                <w:sz w:val="22"/>
                <w:szCs w:val="22"/>
              </w:rPr>
              <w:t>0,02</w:t>
            </w:r>
          </w:p>
        </w:tc>
        <w:tc>
          <w:tcPr>
            <w:tcW w:w="850" w:type="dxa"/>
          </w:tcPr>
          <w:p w:rsidR="00FA365A" w:rsidRPr="00566C0A" w:rsidRDefault="00FA365A" w:rsidP="00566C0A">
            <w:pPr>
              <w:jc w:val="center"/>
              <w:rPr>
                <w:sz w:val="22"/>
                <w:szCs w:val="22"/>
              </w:rPr>
            </w:pPr>
            <w:r w:rsidRPr="00566C0A">
              <w:rPr>
                <w:sz w:val="22"/>
                <w:szCs w:val="22"/>
              </w:rPr>
              <w:t>0,02</w:t>
            </w:r>
          </w:p>
        </w:tc>
        <w:tc>
          <w:tcPr>
            <w:tcW w:w="853" w:type="dxa"/>
          </w:tcPr>
          <w:p w:rsidR="00FA365A" w:rsidRPr="00566C0A" w:rsidRDefault="00FA365A" w:rsidP="00566C0A">
            <w:pPr>
              <w:jc w:val="center"/>
              <w:rPr>
                <w:sz w:val="22"/>
                <w:szCs w:val="22"/>
              </w:rPr>
            </w:pPr>
            <w:r w:rsidRPr="00566C0A">
              <w:rPr>
                <w:sz w:val="22"/>
                <w:szCs w:val="22"/>
              </w:rPr>
              <w:t>0,02</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22 д</w:t>
            </w:r>
            <w:r w:rsidRPr="00566C0A">
              <w:rPr>
                <w:sz w:val="22"/>
                <w:szCs w:val="22"/>
              </w:rPr>
              <w:t>е</w:t>
            </w:r>
            <w:r w:rsidRPr="00566C0A">
              <w:rPr>
                <w:sz w:val="22"/>
                <w:szCs w:val="22"/>
              </w:rPr>
              <w:t>кабря 2023 г. № 082-09-2024-405</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30.</w:t>
            </w:r>
          </w:p>
        </w:tc>
        <w:tc>
          <w:tcPr>
            <w:tcW w:w="2262" w:type="dxa"/>
            <w:shd w:val="clear" w:color="auto" w:fill="auto"/>
          </w:tcPr>
          <w:p w:rsidR="00FA365A" w:rsidRPr="00566C0A" w:rsidRDefault="00FA365A" w:rsidP="00566C0A">
            <w:pPr>
              <w:jc w:val="both"/>
              <w:rPr>
                <w:sz w:val="22"/>
                <w:szCs w:val="22"/>
              </w:rPr>
            </w:pPr>
            <w:r w:rsidRPr="00566C0A">
              <w:rPr>
                <w:sz w:val="22"/>
                <w:szCs w:val="22"/>
              </w:rPr>
              <w:t>Реализовано овощей открытого грунта, произведенных гра</w:t>
            </w:r>
            <w:r w:rsidRPr="00566C0A">
              <w:rPr>
                <w:sz w:val="22"/>
                <w:szCs w:val="22"/>
              </w:rPr>
              <w:t>ж</w:t>
            </w:r>
            <w:r w:rsidRPr="00566C0A">
              <w:rPr>
                <w:sz w:val="22"/>
                <w:szCs w:val="22"/>
              </w:rPr>
              <w:t>данами, ведущими личное подсобное х</w:t>
            </w:r>
            <w:r w:rsidRPr="00566C0A">
              <w:rPr>
                <w:sz w:val="22"/>
                <w:szCs w:val="22"/>
              </w:rPr>
              <w:t>о</w:t>
            </w:r>
            <w:r w:rsidRPr="00566C0A">
              <w:rPr>
                <w:sz w:val="22"/>
                <w:szCs w:val="22"/>
              </w:rPr>
              <w:t>зяйство и применя</w:t>
            </w:r>
            <w:r w:rsidRPr="00566C0A">
              <w:rPr>
                <w:sz w:val="22"/>
                <w:szCs w:val="22"/>
              </w:rPr>
              <w:t>ю</w:t>
            </w:r>
            <w:r w:rsidRPr="00566C0A">
              <w:rPr>
                <w:sz w:val="22"/>
                <w:szCs w:val="22"/>
              </w:rPr>
              <w:t>щими специальный налоговый режим «Налог на професси</w:t>
            </w:r>
            <w:r w:rsidRPr="00566C0A">
              <w:rPr>
                <w:sz w:val="22"/>
                <w:szCs w:val="22"/>
              </w:rPr>
              <w:t>о</w:t>
            </w:r>
            <w:r w:rsidRPr="00566C0A">
              <w:rPr>
                <w:sz w:val="22"/>
                <w:szCs w:val="22"/>
              </w:rPr>
              <w:lastRenderedPageBreak/>
              <w:t>нальный доход», п</w:t>
            </w:r>
            <w:r w:rsidRPr="00566C0A">
              <w:rPr>
                <w:sz w:val="22"/>
                <w:szCs w:val="22"/>
              </w:rPr>
              <w:t>о</w:t>
            </w:r>
            <w:r w:rsidRPr="00566C0A">
              <w:rPr>
                <w:sz w:val="22"/>
                <w:szCs w:val="22"/>
              </w:rPr>
              <w:t>лучившими госуда</w:t>
            </w:r>
            <w:r w:rsidRPr="00566C0A">
              <w:rPr>
                <w:sz w:val="22"/>
                <w:szCs w:val="22"/>
              </w:rPr>
              <w:t>р</w:t>
            </w:r>
            <w:r w:rsidRPr="00566C0A">
              <w:rPr>
                <w:sz w:val="22"/>
                <w:szCs w:val="22"/>
              </w:rPr>
              <w:t>ственную поддержку</w:t>
            </w:r>
          </w:p>
        </w:tc>
        <w:tc>
          <w:tcPr>
            <w:tcW w:w="1098" w:type="dxa"/>
          </w:tcPr>
          <w:p w:rsidR="00FA365A" w:rsidRPr="00566C0A" w:rsidRDefault="00FA365A" w:rsidP="00566C0A">
            <w:pPr>
              <w:jc w:val="center"/>
              <w:rPr>
                <w:sz w:val="22"/>
                <w:szCs w:val="22"/>
              </w:rPr>
            </w:pPr>
            <w:r w:rsidRPr="00566C0A">
              <w:rPr>
                <w:sz w:val="22"/>
                <w:szCs w:val="22"/>
              </w:rPr>
              <w:lastRenderedPageBreak/>
              <w:t>тыс. тонн</w:t>
            </w:r>
          </w:p>
        </w:tc>
        <w:tc>
          <w:tcPr>
            <w:tcW w:w="851" w:type="dxa"/>
            <w:shd w:val="clear" w:color="auto" w:fill="auto"/>
          </w:tcPr>
          <w:p w:rsidR="00FA365A" w:rsidRPr="00566C0A" w:rsidRDefault="00FA365A" w:rsidP="00566C0A">
            <w:pPr>
              <w:jc w:val="center"/>
              <w:rPr>
                <w:sz w:val="22"/>
                <w:szCs w:val="22"/>
              </w:rPr>
            </w:pPr>
            <w:r w:rsidRPr="00566C0A">
              <w:rPr>
                <w:sz w:val="22"/>
                <w:szCs w:val="22"/>
              </w:rPr>
              <w:t>0,0028</w:t>
            </w:r>
          </w:p>
        </w:tc>
        <w:tc>
          <w:tcPr>
            <w:tcW w:w="886" w:type="dxa"/>
            <w:shd w:val="clear" w:color="auto" w:fill="auto"/>
          </w:tcPr>
          <w:p w:rsidR="00FA365A" w:rsidRPr="00566C0A" w:rsidRDefault="00FA365A" w:rsidP="00566C0A">
            <w:pPr>
              <w:jc w:val="center"/>
              <w:rPr>
                <w:sz w:val="22"/>
                <w:szCs w:val="22"/>
              </w:rPr>
            </w:pPr>
            <w:r w:rsidRPr="00566C0A">
              <w:rPr>
                <w:sz w:val="22"/>
                <w:szCs w:val="22"/>
              </w:rPr>
              <w:t>0,0028</w:t>
            </w:r>
          </w:p>
        </w:tc>
        <w:tc>
          <w:tcPr>
            <w:tcW w:w="850" w:type="dxa"/>
            <w:shd w:val="clear" w:color="auto" w:fill="auto"/>
          </w:tcPr>
          <w:p w:rsidR="00FA365A" w:rsidRPr="00566C0A" w:rsidRDefault="00FA365A" w:rsidP="00566C0A">
            <w:pPr>
              <w:jc w:val="center"/>
              <w:rPr>
                <w:sz w:val="22"/>
                <w:szCs w:val="22"/>
              </w:rPr>
            </w:pPr>
            <w:r w:rsidRPr="00566C0A">
              <w:rPr>
                <w:sz w:val="22"/>
                <w:szCs w:val="22"/>
              </w:rPr>
              <w:t>0,0028</w:t>
            </w:r>
          </w:p>
        </w:tc>
        <w:tc>
          <w:tcPr>
            <w:tcW w:w="851" w:type="dxa"/>
          </w:tcPr>
          <w:p w:rsidR="00FA365A" w:rsidRPr="00566C0A" w:rsidRDefault="00FA365A" w:rsidP="00566C0A">
            <w:pPr>
              <w:jc w:val="center"/>
              <w:rPr>
                <w:sz w:val="22"/>
                <w:szCs w:val="22"/>
              </w:rPr>
            </w:pPr>
            <w:r w:rsidRPr="00566C0A">
              <w:rPr>
                <w:sz w:val="22"/>
                <w:szCs w:val="22"/>
              </w:rPr>
              <w:t>0,0028</w:t>
            </w:r>
          </w:p>
        </w:tc>
        <w:tc>
          <w:tcPr>
            <w:tcW w:w="850" w:type="dxa"/>
          </w:tcPr>
          <w:p w:rsidR="00FA365A" w:rsidRPr="00566C0A" w:rsidRDefault="00FA365A" w:rsidP="00566C0A">
            <w:pPr>
              <w:jc w:val="center"/>
              <w:rPr>
                <w:sz w:val="22"/>
                <w:szCs w:val="22"/>
              </w:rPr>
            </w:pPr>
            <w:r w:rsidRPr="00566C0A">
              <w:rPr>
                <w:sz w:val="22"/>
                <w:szCs w:val="22"/>
              </w:rPr>
              <w:t>0,0028</w:t>
            </w:r>
          </w:p>
        </w:tc>
        <w:tc>
          <w:tcPr>
            <w:tcW w:w="851" w:type="dxa"/>
          </w:tcPr>
          <w:p w:rsidR="00FA365A" w:rsidRPr="00566C0A" w:rsidRDefault="00FA365A" w:rsidP="00566C0A">
            <w:pPr>
              <w:jc w:val="center"/>
              <w:rPr>
                <w:sz w:val="22"/>
                <w:szCs w:val="22"/>
              </w:rPr>
            </w:pPr>
            <w:r w:rsidRPr="00566C0A">
              <w:rPr>
                <w:sz w:val="22"/>
                <w:szCs w:val="22"/>
              </w:rPr>
              <w:t>0,0028</w:t>
            </w:r>
          </w:p>
        </w:tc>
        <w:tc>
          <w:tcPr>
            <w:tcW w:w="850" w:type="dxa"/>
          </w:tcPr>
          <w:p w:rsidR="00FA365A" w:rsidRPr="00566C0A" w:rsidRDefault="00FA365A" w:rsidP="00566C0A">
            <w:pPr>
              <w:jc w:val="center"/>
              <w:rPr>
                <w:sz w:val="22"/>
                <w:szCs w:val="22"/>
              </w:rPr>
            </w:pPr>
            <w:r w:rsidRPr="00566C0A">
              <w:rPr>
                <w:sz w:val="22"/>
                <w:szCs w:val="22"/>
              </w:rPr>
              <w:t>0,0028</w:t>
            </w:r>
          </w:p>
        </w:tc>
        <w:tc>
          <w:tcPr>
            <w:tcW w:w="853" w:type="dxa"/>
          </w:tcPr>
          <w:p w:rsidR="00FA365A" w:rsidRPr="00566C0A" w:rsidRDefault="00FA365A" w:rsidP="00566C0A">
            <w:pPr>
              <w:jc w:val="center"/>
              <w:rPr>
                <w:sz w:val="22"/>
                <w:szCs w:val="22"/>
              </w:rPr>
            </w:pPr>
            <w:r w:rsidRPr="00566C0A">
              <w:rPr>
                <w:sz w:val="22"/>
                <w:szCs w:val="22"/>
              </w:rPr>
              <w:t>0,0028</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22 д</w:t>
            </w:r>
            <w:r w:rsidRPr="00566C0A">
              <w:rPr>
                <w:sz w:val="22"/>
                <w:szCs w:val="22"/>
              </w:rPr>
              <w:t>е</w:t>
            </w:r>
            <w:r w:rsidRPr="00566C0A">
              <w:rPr>
                <w:sz w:val="22"/>
                <w:szCs w:val="22"/>
              </w:rPr>
              <w:t>кабря 2023 г. № 082-09-2024-405</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31.</w:t>
            </w:r>
          </w:p>
        </w:tc>
        <w:tc>
          <w:tcPr>
            <w:tcW w:w="2262" w:type="dxa"/>
            <w:shd w:val="clear" w:color="auto" w:fill="auto"/>
          </w:tcPr>
          <w:p w:rsidR="00FA365A" w:rsidRPr="00566C0A" w:rsidRDefault="00FA365A" w:rsidP="00566C0A">
            <w:pPr>
              <w:jc w:val="both"/>
              <w:rPr>
                <w:sz w:val="22"/>
                <w:szCs w:val="22"/>
              </w:rPr>
            </w:pPr>
            <w:r w:rsidRPr="00566C0A">
              <w:rPr>
                <w:sz w:val="22"/>
                <w:szCs w:val="22"/>
              </w:rPr>
              <w:t>Реализовано картоф</w:t>
            </w:r>
            <w:r w:rsidRPr="00566C0A">
              <w:rPr>
                <w:sz w:val="22"/>
                <w:szCs w:val="22"/>
              </w:rPr>
              <w:t>е</w:t>
            </w:r>
            <w:r w:rsidRPr="00566C0A">
              <w:rPr>
                <w:sz w:val="22"/>
                <w:szCs w:val="22"/>
              </w:rPr>
              <w:t>ля, произведенного гражданами, ведущ</w:t>
            </w:r>
            <w:r w:rsidRPr="00566C0A">
              <w:rPr>
                <w:sz w:val="22"/>
                <w:szCs w:val="22"/>
              </w:rPr>
              <w:t>и</w:t>
            </w:r>
            <w:r w:rsidRPr="00566C0A">
              <w:rPr>
                <w:sz w:val="22"/>
                <w:szCs w:val="22"/>
              </w:rPr>
              <w:t>ми личное подсобное хозяйство и прим</w:t>
            </w:r>
            <w:r w:rsidRPr="00566C0A">
              <w:rPr>
                <w:sz w:val="22"/>
                <w:szCs w:val="22"/>
              </w:rPr>
              <w:t>е</w:t>
            </w:r>
            <w:r w:rsidRPr="00566C0A">
              <w:rPr>
                <w:sz w:val="22"/>
                <w:szCs w:val="22"/>
              </w:rPr>
              <w:t>няющими специал</w:t>
            </w:r>
            <w:r w:rsidRPr="00566C0A">
              <w:rPr>
                <w:sz w:val="22"/>
                <w:szCs w:val="22"/>
              </w:rPr>
              <w:t>ь</w:t>
            </w:r>
            <w:r w:rsidRPr="00566C0A">
              <w:rPr>
                <w:sz w:val="22"/>
                <w:szCs w:val="22"/>
              </w:rPr>
              <w:t>ный налоговый режим «Налог на професси</w:t>
            </w:r>
            <w:r w:rsidRPr="00566C0A">
              <w:rPr>
                <w:sz w:val="22"/>
                <w:szCs w:val="22"/>
              </w:rPr>
              <w:t>о</w:t>
            </w:r>
            <w:r w:rsidRPr="00566C0A">
              <w:rPr>
                <w:sz w:val="22"/>
                <w:szCs w:val="22"/>
              </w:rPr>
              <w:t>нальный доход», п</w:t>
            </w:r>
            <w:r w:rsidRPr="00566C0A">
              <w:rPr>
                <w:sz w:val="22"/>
                <w:szCs w:val="22"/>
              </w:rPr>
              <w:t>о</w:t>
            </w:r>
            <w:r w:rsidRPr="00566C0A">
              <w:rPr>
                <w:sz w:val="22"/>
                <w:szCs w:val="22"/>
              </w:rPr>
              <w:t>лучившими госуда</w:t>
            </w:r>
            <w:r w:rsidRPr="00566C0A">
              <w:rPr>
                <w:sz w:val="22"/>
                <w:szCs w:val="22"/>
              </w:rPr>
              <w:t>р</w:t>
            </w:r>
            <w:r w:rsidRPr="00566C0A">
              <w:rPr>
                <w:sz w:val="22"/>
                <w:szCs w:val="22"/>
              </w:rPr>
              <w:t>ственную поддержку</w:t>
            </w:r>
          </w:p>
        </w:tc>
        <w:tc>
          <w:tcPr>
            <w:tcW w:w="1098" w:type="dxa"/>
          </w:tcPr>
          <w:p w:rsidR="00FA365A" w:rsidRPr="00566C0A" w:rsidRDefault="00FA365A" w:rsidP="00566C0A">
            <w:pPr>
              <w:jc w:val="center"/>
              <w:rPr>
                <w:sz w:val="22"/>
                <w:szCs w:val="22"/>
              </w:rPr>
            </w:pPr>
            <w:r w:rsidRPr="00566C0A">
              <w:rPr>
                <w:sz w:val="22"/>
                <w:szCs w:val="22"/>
              </w:rPr>
              <w:t>тыс. тонн</w:t>
            </w:r>
          </w:p>
        </w:tc>
        <w:tc>
          <w:tcPr>
            <w:tcW w:w="851" w:type="dxa"/>
            <w:shd w:val="clear" w:color="auto" w:fill="auto"/>
          </w:tcPr>
          <w:p w:rsidR="00FA365A" w:rsidRPr="00566C0A" w:rsidRDefault="00FA365A" w:rsidP="00566C0A">
            <w:pPr>
              <w:jc w:val="center"/>
              <w:rPr>
                <w:sz w:val="22"/>
                <w:szCs w:val="22"/>
              </w:rPr>
            </w:pPr>
            <w:r w:rsidRPr="00566C0A">
              <w:rPr>
                <w:sz w:val="22"/>
                <w:szCs w:val="22"/>
              </w:rPr>
              <w:t>0,064</w:t>
            </w:r>
          </w:p>
        </w:tc>
        <w:tc>
          <w:tcPr>
            <w:tcW w:w="886" w:type="dxa"/>
            <w:shd w:val="clear" w:color="auto" w:fill="auto"/>
          </w:tcPr>
          <w:p w:rsidR="00FA365A" w:rsidRPr="00566C0A" w:rsidRDefault="00FA365A" w:rsidP="00566C0A">
            <w:pPr>
              <w:jc w:val="center"/>
              <w:rPr>
                <w:sz w:val="22"/>
                <w:szCs w:val="22"/>
              </w:rPr>
            </w:pPr>
            <w:r w:rsidRPr="00566C0A">
              <w:rPr>
                <w:sz w:val="22"/>
                <w:szCs w:val="22"/>
              </w:rPr>
              <w:t>0,0714</w:t>
            </w:r>
          </w:p>
        </w:tc>
        <w:tc>
          <w:tcPr>
            <w:tcW w:w="850" w:type="dxa"/>
            <w:shd w:val="clear" w:color="auto" w:fill="auto"/>
          </w:tcPr>
          <w:p w:rsidR="00FA365A" w:rsidRPr="00566C0A" w:rsidRDefault="00FA365A" w:rsidP="00566C0A">
            <w:pPr>
              <w:jc w:val="center"/>
              <w:rPr>
                <w:sz w:val="22"/>
                <w:szCs w:val="22"/>
              </w:rPr>
            </w:pPr>
            <w:r w:rsidRPr="00566C0A">
              <w:rPr>
                <w:sz w:val="22"/>
                <w:szCs w:val="22"/>
              </w:rPr>
              <w:t>0,0714</w:t>
            </w:r>
          </w:p>
        </w:tc>
        <w:tc>
          <w:tcPr>
            <w:tcW w:w="851" w:type="dxa"/>
          </w:tcPr>
          <w:p w:rsidR="00FA365A" w:rsidRPr="00566C0A" w:rsidRDefault="00FA365A" w:rsidP="00566C0A">
            <w:pPr>
              <w:jc w:val="center"/>
              <w:rPr>
                <w:sz w:val="22"/>
                <w:szCs w:val="22"/>
              </w:rPr>
            </w:pPr>
            <w:r w:rsidRPr="00566C0A">
              <w:rPr>
                <w:sz w:val="22"/>
                <w:szCs w:val="22"/>
              </w:rPr>
              <w:t>0,0714</w:t>
            </w:r>
          </w:p>
        </w:tc>
        <w:tc>
          <w:tcPr>
            <w:tcW w:w="850" w:type="dxa"/>
          </w:tcPr>
          <w:p w:rsidR="00FA365A" w:rsidRPr="00566C0A" w:rsidRDefault="00FA365A" w:rsidP="00566C0A">
            <w:pPr>
              <w:jc w:val="center"/>
              <w:rPr>
                <w:sz w:val="22"/>
                <w:szCs w:val="22"/>
              </w:rPr>
            </w:pPr>
            <w:r w:rsidRPr="00566C0A">
              <w:rPr>
                <w:sz w:val="22"/>
                <w:szCs w:val="22"/>
              </w:rPr>
              <w:t>0,0714</w:t>
            </w:r>
          </w:p>
        </w:tc>
        <w:tc>
          <w:tcPr>
            <w:tcW w:w="851" w:type="dxa"/>
          </w:tcPr>
          <w:p w:rsidR="00FA365A" w:rsidRPr="00566C0A" w:rsidRDefault="00FA365A" w:rsidP="00566C0A">
            <w:pPr>
              <w:jc w:val="center"/>
              <w:rPr>
                <w:sz w:val="22"/>
                <w:szCs w:val="22"/>
              </w:rPr>
            </w:pPr>
            <w:r w:rsidRPr="00566C0A">
              <w:rPr>
                <w:sz w:val="22"/>
                <w:szCs w:val="22"/>
              </w:rPr>
              <w:t>0,0714</w:t>
            </w:r>
          </w:p>
        </w:tc>
        <w:tc>
          <w:tcPr>
            <w:tcW w:w="850" w:type="dxa"/>
          </w:tcPr>
          <w:p w:rsidR="00FA365A" w:rsidRPr="00566C0A" w:rsidRDefault="00FA365A" w:rsidP="00566C0A">
            <w:pPr>
              <w:jc w:val="center"/>
              <w:rPr>
                <w:sz w:val="22"/>
                <w:szCs w:val="22"/>
              </w:rPr>
            </w:pPr>
            <w:r w:rsidRPr="00566C0A">
              <w:rPr>
                <w:sz w:val="22"/>
                <w:szCs w:val="22"/>
              </w:rPr>
              <w:t>0,0714</w:t>
            </w:r>
          </w:p>
        </w:tc>
        <w:tc>
          <w:tcPr>
            <w:tcW w:w="853" w:type="dxa"/>
          </w:tcPr>
          <w:p w:rsidR="00FA365A" w:rsidRPr="00566C0A" w:rsidRDefault="00FA365A" w:rsidP="00566C0A">
            <w:pPr>
              <w:jc w:val="center"/>
              <w:rPr>
                <w:sz w:val="22"/>
                <w:szCs w:val="22"/>
              </w:rPr>
            </w:pPr>
            <w:r w:rsidRPr="00566C0A">
              <w:rPr>
                <w:sz w:val="22"/>
                <w:szCs w:val="22"/>
              </w:rPr>
              <w:t>0,0714</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22 д</w:t>
            </w:r>
            <w:r w:rsidRPr="00566C0A">
              <w:rPr>
                <w:sz w:val="22"/>
                <w:szCs w:val="22"/>
              </w:rPr>
              <w:t>е</w:t>
            </w:r>
            <w:r w:rsidRPr="00566C0A">
              <w:rPr>
                <w:sz w:val="22"/>
                <w:szCs w:val="22"/>
              </w:rPr>
              <w:t>кабря 2023 г. № 082-09-2024-405</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32</w:t>
            </w:r>
          </w:p>
        </w:tc>
        <w:tc>
          <w:tcPr>
            <w:tcW w:w="2262" w:type="dxa"/>
            <w:shd w:val="clear" w:color="auto" w:fill="auto"/>
          </w:tcPr>
          <w:p w:rsidR="00FA365A" w:rsidRPr="00566C0A" w:rsidRDefault="00FA365A" w:rsidP="00566C0A">
            <w:pPr>
              <w:jc w:val="both"/>
              <w:rPr>
                <w:sz w:val="22"/>
                <w:szCs w:val="22"/>
              </w:rPr>
            </w:pPr>
            <w:r w:rsidRPr="00566C0A">
              <w:rPr>
                <w:sz w:val="22"/>
                <w:szCs w:val="22"/>
              </w:rPr>
              <w:t>Прирост объема ре</w:t>
            </w:r>
            <w:r w:rsidRPr="00566C0A">
              <w:rPr>
                <w:sz w:val="22"/>
                <w:szCs w:val="22"/>
              </w:rPr>
              <w:t>а</w:t>
            </w:r>
            <w:r w:rsidRPr="00566C0A">
              <w:rPr>
                <w:sz w:val="22"/>
                <w:szCs w:val="22"/>
              </w:rPr>
              <w:t xml:space="preserve">лизации картофеля, произведенного в личных </w:t>
            </w:r>
            <w:proofErr w:type="spellStart"/>
            <w:r w:rsidRPr="00566C0A">
              <w:rPr>
                <w:sz w:val="22"/>
                <w:szCs w:val="22"/>
              </w:rPr>
              <w:t>подсобныхх</w:t>
            </w:r>
            <w:r w:rsidRPr="00566C0A">
              <w:rPr>
                <w:sz w:val="22"/>
                <w:szCs w:val="22"/>
              </w:rPr>
              <w:t>о</w:t>
            </w:r>
            <w:r w:rsidRPr="00566C0A">
              <w:rPr>
                <w:sz w:val="22"/>
                <w:szCs w:val="22"/>
              </w:rPr>
              <w:t>зяйствах</w:t>
            </w:r>
            <w:proofErr w:type="spellEnd"/>
            <w:r w:rsidRPr="00566C0A">
              <w:rPr>
                <w:sz w:val="22"/>
                <w:szCs w:val="22"/>
              </w:rPr>
              <w:t xml:space="preserve"> граждан, применяющих </w:t>
            </w:r>
            <w:proofErr w:type="spellStart"/>
            <w:r w:rsidRPr="00566C0A">
              <w:rPr>
                <w:sz w:val="22"/>
                <w:szCs w:val="22"/>
              </w:rPr>
              <w:t>спец</w:t>
            </w:r>
            <w:r w:rsidRPr="00566C0A">
              <w:rPr>
                <w:sz w:val="22"/>
                <w:szCs w:val="22"/>
              </w:rPr>
              <w:t>и</w:t>
            </w:r>
            <w:r w:rsidRPr="00566C0A">
              <w:rPr>
                <w:sz w:val="22"/>
                <w:szCs w:val="22"/>
              </w:rPr>
              <w:t>альныйналоговый</w:t>
            </w:r>
            <w:proofErr w:type="spellEnd"/>
            <w:r w:rsidRPr="00566C0A">
              <w:rPr>
                <w:sz w:val="22"/>
                <w:szCs w:val="22"/>
              </w:rPr>
              <w:t xml:space="preserve"> р</w:t>
            </w:r>
            <w:r w:rsidRPr="00566C0A">
              <w:rPr>
                <w:sz w:val="22"/>
                <w:szCs w:val="22"/>
              </w:rPr>
              <w:t>е</w:t>
            </w:r>
            <w:r w:rsidRPr="00566C0A">
              <w:rPr>
                <w:sz w:val="22"/>
                <w:szCs w:val="22"/>
              </w:rPr>
              <w:t xml:space="preserve">жим «Налог </w:t>
            </w:r>
            <w:proofErr w:type="spellStart"/>
            <w:r w:rsidRPr="00566C0A">
              <w:rPr>
                <w:sz w:val="22"/>
                <w:szCs w:val="22"/>
              </w:rPr>
              <w:t>напр</w:t>
            </w:r>
            <w:r w:rsidRPr="00566C0A">
              <w:rPr>
                <w:sz w:val="22"/>
                <w:szCs w:val="22"/>
              </w:rPr>
              <w:t>о</w:t>
            </w:r>
            <w:r w:rsidRPr="00566C0A">
              <w:rPr>
                <w:sz w:val="22"/>
                <w:szCs w:val="22"/>
              </w:rPr>
              <w:t>фессиональный</w:t>
            </w:r>
            <w:proofErr w:type="spellEnd"/>
            <w:r w:rsidRPr="00566C0A">
              <w:rPr>
                <w:sz w:val="22"/>
                <w:szCs w:val="22"/>
              </w:rPr>
              <w:t xml:space="preserve"> д</w:t>
            </w:r>
            <w:r w:rsidRPr="00566C0A">
              <w:rPr>
                <w:sz w:val="22"/>
                <w:szCs w:val="22"/>
              </w:rPr>
              <w:t>о</w:t>
            </w:r>
            <w:r w:rsidRPr="00566C0A">
              <w:rPr>
                <w:sz w:val="22"/>
                <w:szCs w:val="22"/>
              </w:rPr>
              <w:t xml:space="preserve">ход», получивших государственную </w:t>
            </w:r>
            <w:proofErr w:type="spellStart"/>
            <w:r w:rsidRPr="00566C0A">
              <w:rPr>
                <w:sz w:val="22"/>
                <w:szCs w:val="22"/>
              </w:rPr>
              <w:t>п</w:t>
            </w:r>
            <w:r w:rsidRPr="00566C0A">
              <w:rPr>
                <w:sz w:val="22"/>
                <w:szCs w:val="22"/>
              </w:rPr>
              <w:t>о</w:t>
            </w:r>
            <w:r w:rsidRPr="00566C0A">
              <w:rPr>
                <w:sz w:val="22"/>
                <w:szCs w:val="22"/>
              </w:rPr>
              <w:t>держку</w:t>
            </w:r>
            <w:proofErr w:type="spellEnd"/>
          </w:p>
        </w:tc>
        <w:tc>
          <w:tcPr>
            <w:tcW w:w="1098" w:type="dxa"/>
          </w:tcPr>
          <w:p w:rsidR="00FA365A" w:rsidRPr="00566C0A" w:rsidRDefault="00FA365A" w:rsidP="00566C0A">
            <w:pPr>
              <w:jc w:val="center"/>
              <w:rPr>
                <w:sz w:val="22"/>
                <w:szCs w:val="22"/>
              </w:rPr>
            </w:pPr>
            <w:r w:rsidRPr="00566C0A">
              <w:rPr>
                <w:sz w:val="22"/>
                <w:szCs w:val="22"/>
              </w:rPr>
              <w:t>процент</w:t>
            </w:r>
          </w:p>
        </w:tc>
        <w:tc>
          <w:tcPr>
            <w:tcW w:w="851" w:type="dxa"/>
            <w:shd w:val="clear" w:color="auto" w:fill="auto"/>
          </w:tcPr>
          <w:p w:rsidR="00FA365A" w:rsidRPr="00566C0A" w:rsidRDefault="00FA365A" w:rsidP="00566C0A">
            <w:pPr>
              <w:jc w:val="center"/>
              <w:rPr>
                <w:sz w:val="22"/>
                <w:szCs w:val="22"/>
              </w:rPr>
            </w:pPr>
            <w:r w:rsidRPr="00566C0A">
              <w:rPr>
                <w:sz w:val="22"/>
                <w:szCs w:val="22"/>
              </w:rPr>
              <w:t>0</w:t>
            </w:r>
          </w:p>
        </w:tc>
        <w:tc>
          <w:tcPr>
            <w:tcW w:w="886" w:type="dxa"/>
            <w:shd w:val="clear" w:color="auto" w:fill="auto"/>
          </w:tcPr>
          <w:p w:rsidR="00FA365A" w:rsidRPr="00566C0A" w:rsidRDefault="00FA365A" w:rsidP="00566C0A">
            <w:pPr>
              <w:jc w:val="center"/>
              <w:rPr>
                <w:sz w:val="22"/>
                <w:szCs w:val="22"/>
              </w:rPr>
            </w:pPr>
            <w:r w:rsidRPr="00566C0A">
              <w:rPr>
                <w:sz w:val="22"/>
                <w:szCs w:val="22"/>
              </w:rPr>
              <w:t>11,6</w:t>
            </w:r>
          </w:p>
        </w:tc>
        <w:tc>
          <w:tcPr>
            <w:tcW w:w="850" w:type="dxa"/>
            <w:shd w:val="clear" w:color="auto" w:fill="auto"/>
          </w:tcPr>
          <w:p w:rsidR="00FA365A" w:rsidRPr="00566C0A" w:rsidRDefault="00FA365A" w:rsidP="00566C0A">
            <w:pPr>
              <w:jc w:val="center"/>
              <w:rPr>
                <w:sz w:val="22"/>
                <w:szCs w:val="22"/>
              </w:rPr>
            </w:pPr>
            <w:r w:rsidRPr="00566C0A">
              <w:rPr>
                <w:sz w:val="22"/>
                <w:szCs w:val="22"/>
              </w:rPr>
              <w:t>11,6</w:t>
            </w:r>
          </w:p>
        </w:tc>
        <w:tc>
          <w:tcPr>
            <w:tcW w:w="851" w:type="dxa"/>
          </w:tcPr>
          <w:p w:rsidR="00FA365A" w:rsidRPr="00566C0A" w:rsidRDefault="00FA365A" w:rsidP="00566C0A">
            <w:pPr>
              <w:jc w:val="center"/>
              <w:rPr>
                <w:sz w:val="22"/>
                <w:szCs w:val="22"/>
              </w:rPr>
            </w:pPr>
            <w:r w:rsidRPr="00566C0A">
              <w:rPr>
                <w:sz w:val="22"/>
                <w:szCs w:val="22"/>
              </w:rPr>
              <w:t>11,6</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3" w:type="dxa"/>
          </w:tcPr>
          <w:p w:rsidR="00FA365A" w:rsidRPr="00566C0A" w:rsidRDefault="00FA365A" w:rsidP="00566C0A">
            <w:pPr>
              <w:jc w:val="center"/>
              <w:rPr>
                <w:sz w:val="22"/>
                <w:szCs w:val="22"/>
              </w:rPr>
            </w:pPr>
            <w:r w:rsidRPr="00566C0A">
              <w:rPr>
                <w:sz w:val="22"/>
                <w:szCs w:val="22"/>
              </w:rPr>
              <w:t>-</w:t>
            </w:r>
          </w:p>
        </w:tc>
        <w:tc>
          <w:tcPr>
            <w:tcW w:w="1878" w:type="dxa"/>
          </w:tcPr>
          <w:p w:rsidR="00FA365A" w:rsidRPr="00566C0A" w:rsidRDefault="00FA365A" w:rsidP="00566C0A">
            <w:pPr>
              <w:jc w:val="both"/>
              <w:rPr>
                <w:sz w:val="22"/>
                <w:szCs w:val="22"/>
              </w:rPr>
            </w:pPr>
            <w:r w:rsidRPr="00566C0A">
              <w:rPr>
                <w:sz w:val="22"/>
                <w:szCs w:val="22"/>
              </w:rPr>
              <w:t>соглашение о ре</w:t>
            </w:r>
            <w:r w:rsidRPr="00566C0A">
              <w:rPr>
                <w:sz w:val="22"/>
                <w:szCs w:val="22"/>
              </w:rPr>
              <w:t>а</w:t>
            </w:r>
            <w:r w:rsidRPr="00566C0A">
              <w:rPr>
                <w:sz w:val="22"/>
                <w:szCs w:val="22"/>
              </w:rPr>
              <w:t>лизации на терр</w:t>
            </w:r>
            <w:r w:rsidRPr="00566C0A">
              <w:rPr>
                <w:sz w:val="22"/>
                <w:szCs w:val="22"/>
              </w:rPr>
              <w:t>и</w:t>
            </w:r>
            <w:r w:rsidRPr="00566C0A">
              <w:rPr>
                <w:sz w:val="22"/>
                <w:szCs w:val="22"/>
              </w:rPr>
              <w:t>тории Республики Тыва государс</w:t>
            </w:r>
            <w:r w:rsidRPr="00566C0A">
              <w:rPr>
                <w:sz w:val="22"/>
                <w:szCs w:val="22"/>
              </w:rPr>
              <w:t>т</w:t>
            </w:r>
            <w:r w:rsidRPr="00566C0A">
              <w:rPr>
                <w:sz w:val="22"/>
                <w:szCs w:val="22"/>
              </w:rPr>
              <w:t>венных программ субъекта Росси</w:t>
            </w:r>
            <w:r w:rsidRPr="00566C0A">
              <w:rPr>
                <w:sz w:val="22"/>
                <w:szCs w:val="22"/>
              </w:rPr>
              <w:t>й</w:t>
            </w:r>
            <w:r w:rsidRPr="00566C0A">
              <w:rPr>
                <w:sz w:val="22"/>
                <w:szCs w:val="22"/>
              </w:rPr>
              <w:t>ской Федерации, направленных на достижение целей и показателей Г</w:t>
            </w:r>
            <w:r w:rsidRPr="00566C0A">
              <w:rPr>
                <w:sz w:val="22"/>
                <w:szCs w:val="22"/>
              </w:rPr>
              <w:t>о</w:t>
            </w:r>
            <w:r w:rsidRPr="00566C0A">
              <w:rPr>
                <w:sz w:val="22"/>
                <w:szCs w:val="22"/>
              </w:rPr>
              <w:t>сударственной программы разв</w:t>
            </w:r>
            <w:r w:rsidRPr="00566C0A">
              <w:rPr>
                <w:sz w:val="22"/>
                <w:szCs w:val="22"/>
              </w:rPr>
              <w:t>и</w:t>
            </w:r>
            <w:r w:rsidRPr="00566C0A">
              <w:rPr>
                <w:sz w:val="22"/>
                <w:szCs w:val="22"/>
              </w:rPr>
              <w:t>тия сельского х</w:t>
            </w:r>
            <w:r w:rsidRPr="00566C0A">
              <w:rPr>
                <w:sz w:val="22"/>
                <w:szCs w:val="22"/>
              </w:rPr>
              <w:t>о</w:t>
            </w:r>
            <w:r w:rsidRPr="00566C0A">
              <w:rPr>
                <w:sz w:val="22"/>
                <w:szCs w:val="22"/>
              </w:rPr>
              <w:t>зяйства и регул</w:t>
            </w:r>
            <w:r w:rsidRPr="00566C0A">
              <w:rPr>
                <w:sz w:val="22"/>
                <w:szCs w:val="22"/>
              </w:rPr>
              <w:t>и</w:t>
            </w:r>
            <w:r w:rsidRPr="00566C0A">
              <w:rPr>
                <w:sz w:val="22"/>
                <w:szCs w:val="22"/>
              </w:rPr>
              <w:t>рования рынков сельскохозяйс</w:t>
            </w:r>
            <w:r w:rsidRPr="00566C0A">
              <w:rPr>
                <w:sz w:val="22"/>
                <w:szCs w:val="22"/>
              </w:rPr>
              <w:t>т</w:t>
            </w:r>
            <w:r w:rsidRPr="00566C0A">
              <w:rPr>
                <w:sz w:val="22"/>
                <w:szCs w:val="22"/>
              </w:rPr>
              <w:t>венной проду</w:t>
            </w:r>
            <w:r w:rsidRPr="00566C0A">
              <w:rPr>
                <w:sz w:val="22"/>
                <w:szCs w:val="22"/>
              </w:rPr>
              <w:t>к</w:t>
            </w:r>
            <w:r w:rsidRPr="00566C0A">
              <w:rPr>
                <w:sz w:val="22"/>
                <w:szCs w:val="22"/>
              </w:rPr>
              <w:t>ции, сырья и пр</w:t>
            </w:r>
            <w:r w:rsidRPr="00566C0A">
              <w:rPr>
                <w:sz w:val="22"/>
                <w:szCs w:val="22"/>
              </w:rPr>
              <w:t>о</w:t>
            </w:r>
            <w:r w:rsidRPr="00566C0A">
              <w:rPr>
                <w:sz w:val="22"/>
                <w:szCs w:val="22"/>
              </w:rPr>
              <w:t>довольствия от 19 декабря 2023 г. № 2022-00167/1</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33</w:t>
            </w:r>
          </w:p>
        </w:tc>
        <w:tc>
          <w:tcPr>
            <w:tcW w:w="2262" w:type="dxa"/>
            <w:shd w:val="clear" w:color="auto" w:fill="auto"/>
          </w:tcPr>
          <w:p w:rsidR="00FA365A" w:rsidRPr="00566C0A" w:rsidRDefault="00FA365A" w:rsidP="00566C0A">
            <w:pPr>
              <w:jc w:val="both"/>
              <w:rPr>
                <w:sz w:val="22"/>
                <w:szCs w:val="22"/>
              </w:rPr>
            </w:pPr>
            <w:r w:rsidRPr="00566C0A">
              <w:rPr>
                <w:sz w:val="22"/>
                <w:szCs w:val="22"/>
              </w:rPr>
              <w:t>Производство и ре</w:t>
            </w:r>
            <w:r w:rsidRPr="00566C0A">
              <w:rPr>
                <w:sz w:val="22"/>
                <w:szCs w:val="22"/>
              </w:rPr>
              <w:t>а</w:t>
            </w:r>
            <w:r w:rsidRPr="00566C0A">
              <w:rPr>
                <w:sz w:val="22"/>
                <w:szCs w:val="22"/>
              </w:rPr>
              <w:t>лизация грубой и п</w:t>
            </w:r>
            <w:r w:rsidRPr="00566C0A">
              <w:rPr>
                <w:sz w:val="22"/>
                <w:szCs w:val="22"/>
              </w:rPr>
              <w:t>о</w:t>
            </w:r>
            <w:r w:rsidRPr="00566C0A">
              <w:rPr>
                <w:sz w:val="22"/>
                <w:szCs w:val="22"/>
              </w:rPr>
              <w:t>лугрубой овечьей шерсти</w:t>
            </w:r>
          </w:p>
        </w:tc>
        <w:tc>
          <w:tcPr>
            <w:tcW w:w="1098" w:type="dxa"/>
          </w:tcPr>
          <w:p w:rsidR="00FA365A" w:rsidRPr="00566C0A" w:rsidRDefault="00FA365A" w:rsidP="00566C0A">
            <w:pPr>
              <w:jc w:val="center"/>
              <w:rPr>
                <w:sz w:val="22"/>
                <w:szCs w:val="22"/>
              </w:rPr>
            </w:pPr>
            <w:r w:rsidRPr="00566C0A">
              <w:rPr>
                <w:sz w:val="22"/>
                <w:szCs w:val="22"/>
              </w:rPr>
              <w:t>тыс. тонн</w:t>
            </w:r>
          </w:p>
        </w:tc>
        <w:tc>
          <w:tcPr>
            <w:tcW w:w="851" w:type="dxa"/>
            <w:shd w:val="clear" w:color="auto" w:fill="auto"/>
          </w:tcPr>
          <w:p w:rsidR="00FA365A" w:rsidRPr="00566C0A" w:rsidRDefault="00FA365A" w:rsidP="00566C0A">
            <w:pPr>
              <w:jc w:val="center"/>
              <w:rPr>
                <w:sz w:val="22"/>
                <w:szCs w:val="22"/>
              </w:rPr>
            </w:pPr>
            <w:r w:rsidRPr="00566C0A">
              <w:rPr>
                <w:sz w:val="22"/>
                <w:szCs w:val="22"/>
              </w:rPr>
              <w:t>300</w:t>
            </w:r>
          </w:p>
        </w:tc>
        <w:tc>
          <w:tcPr>
            <w:tcW w:w="886" w:type="dxa"/>
            <w:shd w:val="clear" w:color="auto" w:fill="auto"/>
          </w:tcPr>
          <w:p w:rsidR="00FA365A" w:rsidRPr="00566C0A" w:rsidRDefault="00FA365A" w:rsidP="00566C0A">
            <w:pPr>
              <w:jc w:val="center"/>
              <w:rPr>
                <w:sz w:val="22"/>
                <w:szCs w:val="22"/>
              </w:rPr>
            </w:pPr>
            <w:r w:rsidRPr="00566C0A">
              <w:rPr>
                <w:sz w:val="22"/>
                <w:szCs w:val="22"/>
              </w:rPr>
              <w:t>300</w:t>
            </w:r>
          </w:p>
        </w:tc>
        <w:tc>
          <w:tcPr>
            <w:tcW w:w="850" w:type="dxa"/>
            <w:shd w:val="clear" w:color="auto" w:fill="auto"/>
          </w:tcPr>
          <w:p w:rsidR="00FA365A" w:rsidRPr="00566C0A" w:rsidRDefault="00FA365A" w:rsidP="00566C0A">
            <w:pPr>
              <w:jc w:val="center"/>
              <w:rPr>
                <w:sz w:val="22"/>
                <w:szCs w:val="22"/>
              </w:rPr>
            </w:pPr>
            <w:r w:rsidRPr="00566C0A">
              <w:rPr>
                <w:sz w:val="22"/>
                <w:szCs w:val="22"/>
              </w:rPr>
              <w:t>300</w:t>
            </w:r>
          </w:p>
        </w:tc>
        <w:tc>
          <w:tcPr>
            <w:tcW w:w="851" w:type="dxa"/>
          </w:tcPr>
          <w:p w:rsidR="00FA365A" w:rsidRPr="00566C0A" w:rsidRDefault="00FA365A" w:rsidP="00566C0A">
            <w:pPr>
              <w:jc w:val="center"/>
              <w:rPr>
                <w:sz w:val="22"/>
                <w:szCs w:val="22"/>
              </w:rPr>
            </w:pPr>
            <w:r w:rsidRPr="00566C0A">
              <w:rPr>
                <w:sz w:val="22"/>
                <w:szCs w:val="22"/>
              </w:rPr>
              <w:t>300</w:t>
            </w:r>
          </w:p>
        </w:tc>
        <w:tc>
          <w:tcPr>
            <w:tcW w:w="850" w:type="dxa"/>
          </w:tcPr>
          <w:p w:rsidR="00FA365A" w:rsidRPr="00566C0A" w:rsidRDefault="00FA365A" w:rsidP="00566C0A">
            <w:pPr>
              <w:jc w:val="center"/>
              <w:rPr>
                <w:sz w:val="22"/>
                <w:szCs w:val="22"/>
              </w:rPr>
            </w:pPr>
            <w:r w:rsidRPr="00566C0A">
              <w:rPr>
                <w:sz w:val="22"/>
                <w:szCs w:val="22"/>
              </w:rPr>
              <w:t>300</w:t>
            </w:r>
          </w:p>
        </w:tc>
        <w:tc>
          <w:tcPr>
            <w:tcW w:w="851" w:type="dxa"/>
          </w:tcPr>
          <w:p w:rsidR="00FA365A" w:rsidRPr="00566C0A" w:rsidRDefault="00FA365A" w:rsidP="00566C0A">
            <w:pPr>
              <w:jc w:val="center"/>
              <w:rPr>
                <w:sz w:val="22"/>
                <w:szCs w:val="22"/>
              </w:rPr>
            </w:pPr>
            <w:r w:rsidRPr="00566C0A">
              <w:rPr>
                <w:sz w:val="22"/>
                <w:szCs w:val="22"/>
              </w:rPr>
              <w:t>300</w:t>
            </w:r>
          </w:p>
        </w:tc>
        <w:tc>
          <w:tcPr>
            <w:tcW w:w="850" w:type="dxa"/>
          </w:tcPr>
          <w:p w:rsidR="00FA365A" w:rsidRPr="00566C0A" w:rsidRDefault="00FA365A" w:rsidP="00566C0A">
            <w:pPr>
              <w:jc w:val="center"/>
              <w:rPr>
                <w:sz w:val="22"/>
                <w:szCs w:val="22"/>
              </w:rPr>
            </w:pPr>
            <w:r w:rsidRPr="00566C0A">
              <w:rPr>
                <w:sz w:val="22"/>
                <w:szCs w:val="22"/>
              </w:rPr>
              <w:t>300</w:t>
            </w:r>
          </w:p>
        </w:tc>
        <w:tc>
          <w:tcPr>
            <w:tcW w:w="853" w:type="dxa"/>
          </w:tcPr>
          <w:p w:rsidR="00FA365A" w:rsidRPr="00566C0A" w:rsidRDefault="00FA365A" w:rsidP="00566C0A">
            <w:pPr>
              <w:jc w:val="center"/>
              <w:rPr>
                <w:sz w:val="22"/>
                <w:szCs w:val="22"/>
              </w:rPr>
            </w:pPr>
            <w:r w:rsidRPr="00566C0A">
              <w:rPr>
                <w:sz w:val="22"/>
                <w:szCs w:val="22"/>
              </w:rPr>
              <w:t>300</w:t>
            </w:r>
          </w:p>
        </w:tc>
        <w:tc>
          <w:tcPr>
            <w:tcW w:w="1878" w:type="dxa"/>
          </w:tcPr>
          <w:p w:rsidR="00FA365A" w:rsidRPr="00566C0A" w:rsidRDefault="00FA365A" w:rsidP="00566C0A">
            <w:pPr>
              <w:jc w:val="center"/>
              <w:rPr>
                <w:sz w:val="22"/>
                <w:szCs w:val="22"/>
              </w:rPr>
            </w:pPr>
            <w:r w:rsidRPr="00566C0A">
              <w:rPr>
                <w:sz w:val="22"/>
                <w:szCs w:val="22"/>
              </w:rPr>
              <w:t> </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34</w:t>
            </w:r>
          </w:p>
        </w:tc>
        <w:tc>
          <w:tcPr>
            <w:tcW w:w="2262" w:type="dxa"/>
            <w:shd w:val="clear" w:color="auto" w:fill="auto"/>
          </w:tcPr>
          <w:p w:rsidR="00FA365A" w:rsidRPr="00566C0A" w:rsidRDefault="00FA365A"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верблюдов.</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голов</w:t>
            </w:r>
          </w:p>
        </w:tc>
        <w:tc>
          <w:tcPr>
            <w:tcW w:w="851" w:type="dxa"/>
            <w:shd w:val="clear" w:color="auto" w:fill="auto"/>
          </w:tcPr>
          <w:p w:rsidR="00FA365A" w:rsidRPr="00566C0A" w:rsidRDefault="00FA365A" w:rsidP="00566C0A">
            <w:pPr>
              <w:jc w:val="center"/>
              <w:rPr>
                <w:sz w:val="22"/>
                <w:szCs w:val="22"/>
              </w:rPr>
            </w:pPr>
            <w:r w:rsidRPr="00566C0A">
              <w:rPr>
                <w:sz w:val="22"/>
                <w:szCs w:val="22"/>
              </w:rPr>
              <w:t>260</w:t>
            </w:r>
          </w:p>
        </w:tc>
        <w:tc>
          <w:tcPr>
            <w:tcW w:w="886" w:type="dxa"/>
            <w:shd w:val="clear" w:color="auto" w:fill="auto"/>
          </w:tcPr>
          <w:p w:rsidR="00FA365A" w:rsidRPr="00566C0A" w:rsidRDefault="00FA365A" w:rsidP="00566C0A">
            <w:pPr>
              <w:jc w:val="center"/>
              <w:rPr>
                <w:sz w:val="22"/>
                <w:szCs w:val="22"/>
              </w:rPr>
            </w:pPr>
            <w:r w:rsidRPr="00566C0A">
              <w:rPr>
                <w:sz w:val="22"/>
                <w:szCs w:val="22"/>
              </w:rPr>
              <w:t>260</w:t>
            </w:r>
          </w:p>
        </w:tc>
        <w:tc>
          <w:tcPr>
            <w:tcW w:w="850" w:type="dxa"/>
            <w:shd w:val="clear" w:color="auto" w:fill="auto"/>
          </w:tcPr>
          <w:p w:rsidR="00FA365A" w:rsidRPr="00566C0A" w:rsidRDefault="00FA365A" w:rsidP="00566C0A">
            <w:pPr>
              <w:jc w:val="center"/>
              <w:rPr>
                <w:sz w:val="22"/>
                <w:szCs w:val="22"/>
              </w:rPr>
            </w:pPr>
            <w:r w:rsidRPr="00566C0A">
              <w:rPr>
                <w:sz w:val="22"/>
                <w:szCs w:val="22"/>
              </w:rPr>
              <w:t>260</w:t>
            </w:r>
          </w:p>
        </w:tc>
        <w:tc>
          <w:tcPr>
            <w:tcW w:w="851" w:type="dxa"/>
          </w:tcPr>
          <w:p w:rsidR="00FA365A" w:rsidRPr="00566C0A" w:rsidRDefault="00FA365A" w:rsidP="00566C0A">
            <w:pPr>
              <w:jc w:val="center"/>
              <w:rPr>
                <w:sz w:val="22"/>
                <w:szCs w:val="22"/>
              </w:rPr>
            </w:pPr>
            <w:r w:rsidRPr="00566C0A">
              <w:rPr>
                <w:sz w:val="22"/>
                <w:szCs w:val="22"/>
              </w:rPr>
              <w:t>260</w:t>
            </w:r>
          </w:p>
        </w:tc>
        <w:tc>
          <w:tcPr>
            <w:tcW w:w="850" w:type="dxa"/>
          </w:tcPr>
          <w:p w:rsidR="00FA365A" w:rsidRPr="00566C0A" w:rsidRDefault="00FA365A" w:rsidP="00566C0A">
            <w:pPr>
              <w:jc w:val="center"/>
              <w:rPr>
                <w:sz w:val="22"/>
                <w:szCs w:val="22"/>
              </w:rPr>
            </w:pPr>
            <w:r w:rsidRPr="00566C0A">
              <w:rPr>
                <w:sz w:val="22"/>
                <w:szCs w:val="22"/>
              </w:rPr>
              <w:t>260</w:t>
            </w:r>
          </w:p>
        </w:tc>
        <w:tc>
          <w:tcPr>
            <w:tcW w:w="851" w:type="dxa"/>
          </w:tcPr>
          <w:p w:rsidR="00FA365A" w:rsidRPr="00566C0A" w:rsidRDefault="00FA365A" w:rsidP="00566C0A">
            <w:pPr>
              <w:jc w:val="center"/>
              <w:rPr>
                <w:sz w:val="22"/>
                <w:szCs w:val="22"/>
              </w:rPr>
            </w:pPr>
            <w:r w:rsidRPr="00566C0A">
              <w:rPr>
                <w:sz w:val="22"/>
                <w:szCs w:val="22"/>
              </w:rPr>
              <w:t>260</w:t>
            </w:r>
          </w:p>
        </w:tc>
        <w:tc>
          <w:tcPr>
            <w:tcW w:w="850" w:type="dxa"/>
          </w:tcPr>
          <w:p w:rsidR="00FA365A" w:rsidRPr="00566C0A" w:rsidRDefault="00FA365A" w:rsidP="00566C0A">
            <w:pPr>
              <w:jc w:val="center"/>
              <w:rPr>
                <w:sz w:val="22"/>
                <w:szCs w:val="22"/>
              </w:rPr>
            </w:pPr>
            <w:r w:rsidRPr="00566C0A">
              <w:rPr>
                <w:sz w:val="22"/>
                <w:szCs w:val="22"/>
              </w:rPr>
              <w:t>260</w:t>
            </w:r>
          </w:p>
        </w:tc>
        <w:tc>
          <w:tcPr>
            <w:tcW w:w="853" w:type="dxa"/>
          </w:tcPr>
          <w:p w:rsidR="00FA365A" w:rsidRPr="00566C0A" w:rsidRDefault="00FA365A" w:rsidP="00566C0A">
            <w:pPr>
              <w:jc w:val="center"/>
              <w:rPr>
                <w:sz w:val="22"/>
                <w:szCs w:val="22"/>
              </w:rPr>
            </w:pPr>
            <w:r w:rsidRPr="00566C0A">
              <w:rPr>
                <w:sz w:val="22"/>
                <w:szCs w:val="22"/>
              </w:rPr>
              <w:t>260</w:t>
            </w:r>
          </w:p>
        </w:tc>
        <w:tc>
          <w:tcPr>
            <w:tcW w:w="1878" w:type="dxa"/>
          </w:tcPr>
          <w:p w:rsidR="00FA365A" w:rsidRPr="00566C0A" w:rsidRDefault="00FA365A" w:rsidP="00566C0A">
            <w:pPr>
              <w:jc w:val="center"/>
              <w:rPr>
                <w:sz w:val="22"/>
                <w:szCs w:val="22"/>
              </w:rPr>
            </w:pPr>
            <w:r w:rsidRPr="00566C0A">
              <w:rPr>
                <w:sz w:val="22"/>
                <w:szCs w:val="22"/>
              </w:rPr>
              <w:t> </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35</w:t>
            </w:r>
          </w:p>
        </w:tc>
        <w:tc>
          <w:tcPr>
            <w:tcW w:w="2262" w:type="dxa"/>
            <w:shd w:val="clear" w:color="auto" w:fill="auto"/>
          </w:tcPr>
          <w:p w:rsidR="00FA365A" w:rsidRPr="00566C0A" w:rsidRDefault="00FA365A"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северных яков.</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голов</w:t>
            </w:r>
          </w:p>
        </w:tc>
        <w:tc>
          <w:tcPr>
            <w:tcW w:w="851" w:type="dxa"/>
            <w:shd w:val="clear" w:color="auto" w:fill="auto"/>
          </w:tcPr>
          <w:p w:rsidR="00FA365A" w:rsidRPr="00566C0A" w:rsidRDefault="00FA365A" w:rsidP="00566C0A">
            <w:pPr>
              <w:jc w:val="center"/>
              <w:rPr>
                <w:sz w:val="22"/>
                <w:szCs w:val="22"/>
              </w:rPr>
            </w:pPr>
            <w:r w:rsidRPr="00566C0A">
              <w:rPr>
                <w:sz w:val="22"/>
                <w:szCs w:val="22"/>
              </w:rPr>
              <w:t>3082</w:t>
            </w:r>
          </w:p>
        </w:tc>
        <w:tc>
          <w:tcPr>
            <w:tcW w:w="886" w:type="dxa"/>
            <w:shd w:val="clear" w:color="auto" w:fill="auto"/>
          </w:tcPr>
          <w:p w:rsidR="00FA365A" w:rsidRPr="00566C0A" w:rsidRDefault="00FA365A" w:rsidP="00566C0A">
            <w:pPr>
              <w:jc w:val="center"/>
              <w:rPr>
                <w:sz w:val="22"/>
                <w:szCs w:val="22"/>
              </w:rPr>
            </w:pPr>
            <w:r w:rsidRPr="00566C0A">
              <w:rPr>
                <w:sz w:val="22"/>
                <w:szCs w:val="22"/>
              </w:rPr>
              <w:t>3049</w:t>
            </w:r>
          </w:p>
        </w:tc>
        <w:tc>
          <w:tcPr>
            <w:tcW w:w="850" w:type="dxa"/>
            <w:shd w:val="clear" w:color="auto" w:fill="auto"/>
          </w:tcPr>
          <w:p w:rsidR="00FA365A" w:rsidRPr="00566C0A" w:rsidRDefault="00FA365A" w:rsidP="00566C0A">
            <w:pPr>
              <w:jc w:val="center"/>
              <w:rPr>
                <w:sz w:val="22"/>
                <w:szCs w:val="22"/>
              </w:rPr>
            </w:pPr>
            <w:r w:rsidRPr="00566C0A">
              <w:rPr>
                <w:sz w:val="22"/>
                <w:szCs w:val="22"/>
              </w:rPr>
              <w:t>3049</w:t>
            </w:r>
          </w:p>
        </w:tc>
        <w:tc>
          <w:tcPr>
            <w:tcW w:w="851" w:type="dxa"/>
          </w:tcPr>
          <w:p w:rsidR="00FA365A" w:rsidRPr="00566C0A" w:rsidRDefault="00FA365A" w:rsidP="00566C0A">
            <w:pPr>
              <w:jc w:val="center"/>
              <w:rPr>
                <w:sz w:val="22"/>
                <w:szCs w:val="22"/>
              </w:rPr>
            </w:pPr>
            <w:r w:rsidRPr="00566C0A">
              <w:rPr>
                <w:sz w:val="22"/>
                <w:szCs w:val="22"/>
              </w:rPr>
              <w:t>3049</w:t>
            </w:r>
          </w:p>
        </w:tc>
        <w:tc>
          <w:tcPr>
            <w:tcW w:w="850" w:type="dxa"/>
          </w:tcPr>
          <w:p w:rsidR="00FA365A" w:rsidRPr="00566C0A" w:rsidRDefault="00FA365A" w:rsidP="00566C0A">
            <w:pPr>
              <w:jc w:val="center"/>
              <w:rPr>
                <w:sz w:val="22"/>
                <w:szCs w:val="22"/>
              </w:rPr>
            </w:pPr>
            <w:r w:rsidRPr="00566C0A">
              <w:rPr>
                <w:sz w:val="22"/>
                <w:szCs w:val="22"/>
              </w:rPr>
              <w:t>3049</w:t>
            </w:r>
          </w:p>
        </w:tc>
        <w:tc>
          <w:tcPr>
            <w:tcW w:w="851" w:type="dxa"/>
          </w:tcPr>
          <w:p w:rsidR="00FA365A" w:rsidRPr="00566C0A" w:rsidRDefault="00FA365A" w:rsidP="00566C0A">
            <w:pPr>
              <w:jc w:val="center"/>
              <w:rPr>
                <w:sz w:val="22"/>
                <w:szCs w:val="22"/>
              </w:rPr>
            </w:pPr>
            <w:r w:rsidRPr="00566C0A">
              <w:rPr>
                <w:sz w:val="22"/>
                <w:szCs w:val="22"/>
              </w:rPr>
              <w:t>3049</w:t>
            </w:r>
          </w:p>
        </w:tc>
        <w:tc>
          <w:tcPr>
            <w:tcW w:w="850" w:type="dxa"/>
          </w:tcPr>
          <w:p w:rsidR="00FA365A" w:rsidRPr="00566C0A" w:rsidRDefault="00FA365A" w:rsidP="00566C0A">
            <w:pPr>
              <w:jc w:val="center"/>
              <w:rPr>
                <w:sz w:val="22"/>
                <w:szCs w:val="22"/>
              </w:rPr>
            </w:pPr>
            <w:r w:rsidRPr="00566C0A">
              <w:rPr>
                <w:sz w:val="22"/>
                <w:szCs w:val="22"/>
              </w:rPr>
              <w:t>3049</w:t>
            </w:r>
          </w:p>
        </w:tc>
        <w:tc>
          <w:tcPr>
            <w:tcW w:w="853" w:type="dxa"/>
          </w:tcPr>
          <w:p w:rsidR="00FA365A" w:rsidRPr="00566C0A" w:rsidRDefault="00FA365A" w:rsidP="00566C0A">
            <w:pPr>
              <w:jc w:val="center"/>
              <w:rPr>
                <w:sz w:val="22"/>
                <w:szCs w:val="22"/>
              </w:rPr>
            </w:pPr>
            <w:r w:rsidRPr="00566C0A">
              <w:rPr>
                <w:sz w:val="22"/>
                <w:szCs w:val="22"/>
              </w:rPr>
              <w:t>3049</w:t>
            </w:r>
          </w:p>
        </w:tc>
        <w:tc>
          <w:tcPr>
            <w:tcW w:w="1878" w:type="dxa"/>
          </w:tcPr>
          <w:p w:rsidR="00FA365A" w:rsidRPr="00566C0A" w:rsidRDefault="00FA365A" w:rsidP="00566C0A">
            <w:pPr>
              <w:jc w:val="center"/>
              <w:rPr>
                <w:sz w:val="22"/>
                <w:szCs w:val="22"/>
              </w:rPr>
            </w:pPr>
            <w:r w:rsidRPr="00566C0A">
              <w:rPr>
                <w:sz w:val="22"/>
                <w:szCs w:val="22"/>
              </w:rPr>
              <w:t> </w:t>
            </w: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p w:rsidR="00FA365A" w:rsidRPr="00566C0A" w:rsidRDefault="00FA365A" w:rsidP="00566C0A">
            <w:pPr>
              <w:ind w:right="-160"/>
              <w:rPr>
                <w:sz w:val="22"/>
                <w:szCs w:val="22"/>
              </w:rPr>
            </w:pPr>
          </w:p>
          <w:p w:rsidR="00FA365A" w:rsidRPr="00566C0A" w:rsidRDefault="00FA365A" w:rsidP="00566C0A">
            <w:pPr>
              <w:ind w:right="-160"/>
              <w:rPr>
                <w:sz w:val="22"/>
                <w:szCs w:val="22"/>
              </w:rPr>
            </w:pPr>
          </w:p>
          <w:p w:rsidR="00FA365A" w:rsidRPr="00566C0A" w:rsidRDefault="00FA365A" w:rsidP="00566C0A">
            <w:pPr>
              <w:ind w:right="-160"/>
              <w:rPr>
                <w:sz w:val="22"/>
                <w:szCs w:val="22"/>
              </w:rPr>
            </w:pP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6155" w:type="dxa"/>
            <w:gridSpan w:val="15"/>
          </w:tcPr>
          <w:p w:rsidR="00FA365A" w:rsidRPr="00566C0A" w:rsidRDefault="00FA365A" w:rsidP="00566C0A">
            <w:pPr>
              <w:numPr>
                <w:ilvl w:val="0"/>
                <w:numId w:val="14"/>
              </w:numPr>
              <w:ind w:left="0" w:firstLine="0"/>
              <w:jc w:val="center"/>
              <w:rPr>
                <w:sz w:val="22"/>
                <w:szCs w:val="22"/>
              </w:rPr>
            </w:pPr>
            <w:r w:rsidRPr="00566C0A">
              <w:rPr>
                <w:sz w:val="22"/>
                <w:szCs w:val="22"/>
              </w:rPr>
              <w:t>Подпрограмма 2 «Техническая и технологическая модернизация, инновационное развитие АПК»</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Borders>
              <w:right w:val="nil"/>
            </w:tcBorders>
          </w:tcPr>
          <w:p w:rsidR="00FA365A" w:rsidRPr="00566C0A" w:rsidRDefault="00FA365A" w:rsidP="00566C0A">
            <w:pPr>
              <w:jc w:val="center"/>
              <w:rPr>
                <w:sz w:val="22"/>
                <w:szCs w:val="22"/>
              </w:rPr>
            </w:pPr>
          </w:p>
        </w:tc>
        <w:tc>
          <w:tcPr>
            <w:tcW w:w="15730" w:type="dxa"/>
            <w:gridSpan w:val="14"/>
            <w:tcBorders>
              <w:top w:val="nil"/>
              <w:left w:val="nil"/>
              <w:bottom w:val="nil"/>
              <w:right w:val="single" w:sz="4" w:space="0" w:color="auto"/>
            </w:tcBorders>
            <w:shd w:val="clear" w:color="auto" w:fill="FFFFFF"/>
          </w:tcPr>
          <w:p w:rsidR="00FA365A" w:rsidRPr="00566C0A" w:rsidRDefault="00FA365A" w:rsidP="00566C0A">
            <w:pPr>
              <w:jc w:val="both"/>
              <w:rPr>
                <w:sz w:val="22"/>
                <w:szCs w:val="22"/>
              </w:rPr>
            </w:pPr>
            <w:r w:rsidRPr="00566C0A">
              <w:rPr>
                <w:sz w:val="22"/>
                <w:szCs w:val="22"/>
              </w:rPr>
              <w:t>Цели подпрограммы: повышение эффективности и конкурентоспособности продукции сельскохозяйственных товаропроизводителей за счет технической и технол</w:t>
            </w:r>
            <w:r w:rsidRPr="00566C0A">
              <w:rPr>
                <w:sz w:val="22"/>
                <w:szCs w:val="22"/>
              </w:rPr>
              <w:t>о</w:t>
            </w:r>
            <w:r w:rsidRPr="00566C0A">
              <w:rPr>
                <w:sz w:val="22"/>
                <w:szCs w:val="22"/>
              </w:rPr>
              <w:t>гической модернизации производства; создание благоприятной экономической среды, способствующей инновационному развитию и привлечению инвестиций в отрасль; изучение и внедрение сельскохозяйственных биотехнологий в республике</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36.</w:t>
            </w:r>
          </w:p>
        </w:tc>
        <w:tc>
          <w:tcPr>
            <w:tcW w:w="2262" w:type="dxa"/>
            <w:shd w:val="clear" w:color="auto" w:fill="auto"/>
          </w:tcPr>
          <w:p w:rsidR="00FA365A" w:rsidRPr="00566C0A" w:rsidRDefault="00FA365A" w:rsidP="00566C0A">
            <w:pPr>
              <w:jc w:val="both"/>
              <w:rPr>
                <w:sz w:val="22"/>
                <w:szCs w:val="22"/>
              </w:rPr>
            </w:pPr>
            <w:r w:rsidRPr="00566C0A">
              <w:rPr>
                <w:sz w:val="22"/>
                <w:szCs w:val="22"/>
              </w:rPr>
              <w:t>Приобретение сел</w:t>
            </w:r>
            <w:r w:rsidRPr="00566C0A">
              <w:rPr>
                <w:sz w:val="22"/>
                <w:szCs w:val="22"/>
              </w:rPr>
              <w:t>ь</w:t>
            </w:r>
            <w:r w:rsidRPr="00566C0A">
              <w:rPr>
                <w:sz w:val="22"/>
                <w:szCs w:val="22"/>
              </w:rPr>
              <w:t>скохозяйственными товаропроизводит</w:t>
            </w:r>
            <w:r w:rsidRPr="00566C0A">
              <w:rPr>
                <w:sz w:val="22"/>
                <w:szCs w:val="22"/>
              </w:rPr>
              <w:t>е</w:t>
            </w:r>
            <w:r w:rsidRPr="00566C0A">
              <w:rPr>
                <w:sz w:val="22"/>
                <w:szCs w:val="22"/>
              </w:rPr>
              <w:t>лями новой техники</w:t>
            </w:r>
          </w:p>
        </w:tc>
        <w:tc>
          <w:tcPr>
            <w:tcW w:w="1098" w:type="dxa"/>
          </w:tcPr>
          <w:p w:rsidR="00FA365A" w:rsidRPr="00566C0A" w:rsidRDefault="00FA365A" w:rsidP="00566C0A">
            <w:pPr>
              <w:jc w:val="center"/>
              <w:rPr>
                <w:sz w:val="22"/>
                <w:szCs w:val="22"/>
              </w:rPr>
            </w:pPr>
            <w:r w:rsidRPr="00566C0A">
              <w:rPr>
                <w:sz w:val="22"/>
                <w:szCs w:val="22"/>
              </w:rPr>
              <w:t>единиц</w:t>
            </w:r>
          </w:p>
        </w:tc>
        <w:tc>
          <w:tcPr>
            <w:tcW w:w="851" w:type="dxa"/>
          </w:tcPr>
          <w:p w:rsidR="00FA365A" w:rsidRPr="00566C0A" w:rsidRDefault="00FA365A" w:rsidP="00566C0A">
            <w:pPr>
              <w:jc w:val="center"/>
              <w:rPr>
                <w:sz w:val="22"/>
                <w:szCs w:val="22"/>
              </w:rPr>
            </w:pPr>
            <w:r w:rsidRPr="00566C0A">
              <w:rPr>
                <w:sz w:val="22"/>
                <w:szCs w:val="22"/>
              </w:rPr>
              <w:t>15</w:t>
            </w:r>
          </w:p>
        </w:tc>
        <w:tc>
          <w:tcPr>
            <w:tcW w:w="886" w:type="dxa"/>
            <w:shd w:val="clear" w:color="auto" w:fill="auto"/>
          </w:tcPr>
          <w:p w:rsidR="00FA365A" w:rsidRPr="00566C0A" w:rsidRDefault="00FA365A" w:rsidP="00566C0A">
            <w:pPr>
              <w:jc w:val="center"/>
              <w:rPr>
                <w:sz w:val="22"/>
                <w:szCs w:val="22"/>
              </w:rPr>
            </w:pPr>
            <w:r w:rsidRPr="00566C0A">
              <w:rPr>
                <w:sz w:val="22"/>
                <w:szCs w:val="22"/>
              </w:rPr>
              <w:t>18</w:t>
            </w:r>
          </w:p>
        </w:tc>
        <w:tc>
          <w:tcPr>
            <w:tcW w:w="850" w:type="dxa"/>
            <w:shd w:val="clear" w:color="auto" w:fill="auto"/>
          </w:tcPr>
          <w:p w:rsidR="00FA365A" w:rsidRPr="00566C0A" w:rsidRDefault="00FA365A" w:rsidP="00566C0A">
            <w:pPr>
              <w:jc w:val="center"/>
              <w:rPr>
                <w:sz w:val="22"/>
                <w:szCs w:val="22"/>
              </w:rPr>
            </w:pPr>
            <w:r w:rsidRPr="00566C0A">
              <w:rPr>
                <w:sz w:val="22"/>
                <w:szCs w:val="22"/>
              </w:rPr>
              <w:t>20</w:t>
            </w:r>
          </w:p>
        </w:tc>
        <w:tc>
          <w:tcPr>
            <w:tcW w:w="851" w:type="dxa"/>
          </w:tcPr>
          <w:p w:rsidR="00FA365A" w:rsidRPr="00566C0A" w:rsidRDefault="00FA365A" w:rsidP="00566C0A">
            <w:pPr>
              <w:jc w:val="center"/>
              <w:rPr>
                <w:sz w:val="22"/>
                <w:szCs w:val="22"/>
              </w:rPr>
            </w:pPr>
            <w:r w:rsidRPr="00566C0A">
              <w:rPr>
                <w:sz w:val="22"/>
                <w:szCs w:val="22"/>
              </w:rPr>
              <w:t>20</w:t>
            </w:r>
          </w:p>
        </w:tc>
        <w:tc>
          <w:tcPr>
            <w:tcW w:w="850" w:type="dxa"/>
          </w:tcPr>
          <w:p w:rsidR="00FA365A" w:rsidRPr="00566C0A" w:rsidRDefault="00FA365A" w:rsidP="00566C0A">
            <w:pPr>
              <w:jc w:val="center"/>
              <w:rPr>
                <w:sz w:val="22"/>
                <w:szCs w:val="22"/>
              </w:rPr>
            </w:pPr>
            <w:r w:rsidRPr="00566C0A">
              <w:rPr>
                <w:sz w:val="22"/>
                <w:szCs w:val="22"/>
              </w:rPr>
              <w:t>20</w:t>
            </w:r>
          </w:p>
        </w:tc>
        <w:tc>
          <w:tcPr>
            <w:tcW w:w="851" w:type="dxa"/>
          </w:tcPr>
          <w:p w:rsidR="00FA365A" w:rsidRPr="00566C0A" w:rsidRDefault="00FA365A" w:rsidP="00566C0A">
            <w:pPr>
              <w:jc w:val="center"/>
              <w:rPr>
                <w:sz w:val="22"/>
                <w:szCs w:val="22"/>
              </w:rPr>
            </w:pPr>
            <w:r w:rsidRPr="00566C0A">
              <w:rPr>
                <w:sz w:val="22"/>
                <w:szCs w:val="22"/>
              </w:rPr>
              <w:t>20</w:t>
            </w:r>
          </w:p>
        </w:tc>
        <w:tc>
          <w:tcPr>
            <w:tcW w:w="850" w:type="dxa"/>
          </w:tcPr>
          <w:p w:rsidR="00FA365A" w:rsidRPr="00566C0A" w:rsidRDefault="00FA365A" w:rsidP="00566C0A">
            <w:pPr>
              <w:jc w:val="center"/>
              <w:rPr>
                <w:sz w:val="22"/>
                <w:szCs w:val="22"/>
              </w:rPr>
            </w:pPr>
            <w:r w:rsidRPr="00566C0A">
              <w:rPr>
                <w:sz w:val="22"/>
                <w:szCs w:val="22"/>
              </w:rPr>
              <w:t>20</w:t>
            </w:r>
          </w:p>
        </w:tc>
        <w:tc>
          <w:tcPr>
            <w:tcW w:w="853" w:type="dxa"/>
          </w:tcPr>
          <w:p w:rsidR="00FA365A" w:rsidRPr="00566C0A" w:rsidRDefault="00FA365A" w:rsidP="00566C0A">
            <w:pPr>
              <w:jc w:val="center"/>
              <w:rPr>
                <w:sz w:val="22"/>
                <w:szCs w:val="22"/>
              </w:rPr>
            </w:pPr>
            <w:r w:rsidRPr="00566C0A">
              <w:rPr>
                <w:sz w:val="22"/>
                <w:szCs w:val="22"/>
              </w:rPr>
              <w:t>20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37.</w:t>
            </w:r>
          </w:p>
        </w:tc>
        <w:tc>
          <w:tcPr>
            <w:tcW w:w="2262" w:type="dxa"/>
            <w:shd w:val="clear" w:color="auto" w:fill="auto"/>
          </w:tcPr>
          <w:p w:rsidR="00FA365A" w:rsidRPr="00566C0A" w:rsidRDefault="00FA365A" w:rsidP="00566C0A">
            <w:pPr>
              <w:jc w:val="both"/>
              <w:rPr>
                <w:sz w:val="22"/>
                <w:szCs w:val="22"/>
              </w:rPr>
            </w:pPr>
            <w:r w:rsidRPr="00566C0A">
              <w:rPr>
                <w:sz w:val="22"/>
                <w:szCs w:val="22"/>
              </w:rPr>
              <w:t>Приобретение техн</w:t>
            </w:r>
            <w:r w:rsidRPr="00566C0A">
              <w:rPr>
                <w:sz w:val="22"/>
                <w:szCs w:val="22"/>
              </w:rPr>
              <w:t>о</w:t>
            </w:r>
            <w:r w:rsidRPr="00566C0A">
              <w:rPr>
                <w:sz w:val="22"/>
                <w:szCs w:val="22"/>
              </w:rPr>
              <w:t>логического оборуд</w:t>
            </w:r>
            <w:r w:rsidRPr="00566C0A">
              <w:rPr>
                <w:sz w:val="22"/>
                <w:szCs w:val="22"/>
              </w:rPr>
              <w:t>о</w:t>
            </w:r>
            <w:r w:rsidRPr="00566C0A">
              <w:rPr>
                <w:sz w:val="22"/>
                <w:szCs w:val="22"/>
              </w:rPr>
              <w:t>вания пищевой и п</w:t>
            </w:r>
            <w:r w:rsidRPr="00566C0A">
              <w:rPr>
                <w:sz w:val="22"/>
                <w:szCs w:val="22"/>
              </w:rPr>
              <w:t>е</w:t>
            </w:r>
            <w:r w:rsidRPr="00566C0A">
              <w:rPr>
                <w:sz w:val="22"/>
                <w:szCs w:val="22"/>
              </w:rPr>
              <w:t xml:space="preserve">рерабатывающей </w:t>
            </w:r>
            <w:r w:rsidRPr="00566C0A">
              <w:rPr>
                <w:sz w:val="22"/>
                <w:szCs w:val="22"/>
              </w:rPr>
              <w:lastRenderedPageBreak/>
              <w:t>промышленности</w:t>
            </w:r>
          </w:p>
        </w:tc>
        <w:tc>
          <w:tcPr>
            <w:tcW w:w="1098" w:type="dxa"/>
          </w:tcPr>
          <w:p w:rsidR="00FA365A" w:rsidRPr="00566C0A" w:rsidRDefault="00FA365A" w:rsidP="00566C0A">
            <w:pPr>
              <w:jc w:val="center"/>
              <w:rPr>
                <w:sz w:val="22"/>
                <w:szCs w:val="22"/>
              </w:rPr>
            </w:pPr>
            <w:r w:rsidRPr="00566C0A">
              <w:rPr>
                <w:sz w:val="22"/>
                <w:szCs w:val="22"/>
              </w:rPr>
              <w:lastRenderedPageBreak/>
              <w:t>единиц</w:t>
            </w:r>
          </w:p>
        </w:tc>
        <w:tc>
          <w:tcPr>
            <w:tcW w:w="851" w:type="dxa"/>
          </w:tcPr>
          <w:p w:rsidR="00FA365A" w:rsidRPr="00566C0A" w:rsidRDefault="00FA365A" w:rsidP="00566C0A">
            <w:pPr>
              <w:jc w:val="center"/>
              <w:rPr>
                <w:sz w:val="22"/>
                <w:szCs w:val="22"/>
              </w:rPr>
            </w:pPr>
            <w:r w:rsidRPr="00566C0A">
              <w:rPr>
                <w:sz w:val="22"/>
                <w:szCs w:val="22"/>
              </w:rPr>
              <w:t>1</w:t>
            </w:r>
          </w:p>
        </w:tc>
        <w:tc>
          <w:tcPr>
            <w:tcW w:w="886" w:type="dxa"/>
            <w:shd w:val="clear" w:color="auto" w:fill="auto"/>
          </w:tcPr>
          <w:p w:rsidR="00FA365A" w:rsidRPr="00566C0A" w:rsidRDefault="00FA365A" w:rsidP="00566C0A">
            <w:pPr>
              <w:jc w:val="center"/>
              <w:rPr>
                <w:sz w:val="22"/>
                <w:szCs w:val="22"/>
              </w:rPr>
            </w:pPr>
            <w:r w:rsidRPr="00566C0A">
              <w:rPr>
                <w:sz w:val="22"/>
                <w:szCs w:val="22"/>
              </w:rPr>
              <w:t>1</w:t>
            </w:r>
          </w:p>
        </w:tc>
        <w:tc>
          <w:tcPr>
            <w:tcW w:w="850" w:type="dxa"/>
            <w:shd w:val="clear" w:color="auto" w:fill="auto"/>
          </w:tcPr>
          <w:p w:rsidR="00FA365A" w:rsidRPr="00566C0A" w:rsidRDefault="00FA365A" w:rsidP="00566C0A">
            <w:pPr>
              <w:jc w:val="center"/>
              <w:rPr>
                <w:sz w:val="22"/>
                <w:szCs w:val="22"/>
              </w:rPr>
            </w:pPr>
            <w:r w:rsidRPr="00566C0A">
              <w:rPr>
                <w:sz w:val="22"/>
                <w:szCs w:val="22"/>
              </w:rPr>
              <w:t>1</w:t>
            </w:r>
          </w:p>
        </w:tc>
        <w:tc>
          <w:tcPr>
            <w:tcW w:w="851" w:type="dxa"/>
          </w:tcPr>
          <w:p w:rsidR="00FA365A" w:rsidRPr="00566C0A" w:rsidRDefault="00FA365A" w:rsidP="00566C0A">
            <w:pPr>
              <w:jc w:val="center"/>
              <w:rPr>
                <w:sz w:val="22"/>
                <w:szCs w:val="22"/>
              </w:rPr>
            </w:pPr>
            <w:r w:rsidRPr="00566C0A">
              <w:rPr>
                <w:sz w:val="22"/>
                <w:szCs w:val="22"/>
              </w:rPr>
              <w:t>1</w:t>
            </w:r>
          </w:p>
        </w:tc>
        <w:tc>
          <w:tcPr>
            <w:tcW w:w="850" w:type="dxa"/>
          </w:tcPr>
          <w:p w:rsidR="00FA365A" w:rsidRPr="00566C0A" w:rsidRDefault="00FA365A" w:rsidP="00566C0A">
            <w:pPr>
              <w:jc w:val="center"/>
              <w:rPr>
                <w:sz w:val="22"/>
                <w:szCs w:val="22"/>
              </w:rPr>
            </w:pPr>
            <w:r w:rsidRPr="00566C0A">
              <w:rPr>
                <w:sz w:val="22"/>
                <w:szCs w:val="22"/>
              </w:rPr>
              <w:t>1</w:t>
            </w:r>
          </w:p>
        </w:tc>
        <w:tc>
          <w:tcPr>
            <w:tcW w:w="851" w:type="dxa"/>
          </w:tcPr>
          <w:p w:rsidR="00FA365A" w:rsidRPr="00566C0A" w:rsidRDefault="00FA365A" w:rsidP="00566C0A">
            <w:pPr>
              <w:jc w:val="center"/>
              <w:rPr>
                <w:sz w:val="22"/>
                <w:szCs w:val="22"/>
              </w:rPr>
            </w:pPr>
            <w:r w:rsidRPr="00566C0A">
              <w:rPr>
                <w:sz w:val="22"/>
                <w:szCs w:val="22"/>
              </w:rPr>
              <w:t>1</w:t>
            </w:r>
          </w:p>
        </w:tc>
        <w:tc>
          <w:tcPr>
            <w:tcW w:w="850" w:type="dxa"/>
          </w:tcPr>
          <w:p w:rsidR="00FA365A" w:rsidRPr="00566C0A" w:rsidRDefault="00FA365A" w:rsidP="00566C0A">
            <w:pPr>
              <w:jc w:val="center"/>
              <w:rPr>
                <w:sz w:val="22"/>
                <w:szCs w:val="22"/>
              </w:rPr>
            </w:pPr>
            <w:r w:rsidRPr="00566C0A">
              <w:rPr>
                <w:sz w:val="22"/>
                <w:szCs w:val="22"/>
              </w:rPr>
              <w:t>1</w:t>
            </w:r>
          </w:p>
        </w:tc>
        <w:tc>
          <w:tcPr>
            <w:tcW w:w="853" w:type="dxa"/>
          </w:tcPr>
          <w:p w:rsidR="00FA365A" w:rsidRPr="00566C0A" w:rsidRDefault="00FA365A" w:rsidP="00566C0A">
            <w:pPr>
              <w:jc w:val="center"/>
              <w:rPr>
                <w:sz w:val="22"/>
                <w:szCs w:val="22"/>
              </w:rPr>
            </w:pPr>
            <w:r w:rsidRPr="00566C0A">
              <w:rPr>
                <w:sz w:val="22"/>
                <w:szCs w:val="22"/>
              </w:rPr>
              <w:t>1</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ind w:right="-160"/>
              <w:rPr>
                <w:sz w:val="22"/>
                <w:szCs w:val="22"/>
              </w:rPr>
            </w:pPr>
            <w:r w:rsidRPr="00566C0A">
              <w:rPr>
                <w:sz w:val="22"/>
                <w:szCs w:val="22"/>
              </w:rPr>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 xml:space="preserve">продовольствия </w:t>
            </w:r>
            <w:r w:rsidRPr="00566C0A">
              <w:rPr>
                <w:sz w:val="22"/>
                <w:szCs w:val="22"/>
              </w:rPr>
              <w:lastRenderedPageBreak/>
              <w:t>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6155" w:type="dxa"/>
            <w:gridSpan w:val="15"/>
          </w:tcPr>
          <w:p w:rsidR="00FA365A" w:rsidRPr="00566C0A" w:rsidRDefault="00FA365A" w:rsidP="00566C0A">
            <w:pPr>
              <w:numPr>
                <w:ilvl w:val="0"/>
                <w:numId w:val="14"/>
              </w:numPr>
              <w:ind w:left="0" w:firstLine="0"/>
              <w:jc w:val="center"/>
              <w:rPr>
                <w:sz w:val="22"/>
                <w:szCs w:val="22"/>
              </w:rPr>
            </w:pPr>
            <w:r w:rsidRPr="00566C0A">
              <w:rPr>
                <w:sz w:val="22"/>
                <w:szCs w:val="22"/>
              </w:rPr>
              <w:lastRenderedPageBreak/>
              <w:t>Подпрограмма 3 «Вовлечение в оборот земель сельскохозяйственного назначения и развитие мелиоративного комплекса Республики Тыва»</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Borders>
              <w:right w:val="nil"/>
            </w:tcBorders>
          </w:tcPr>
          <w:p w:rsidR="00FA365A" w:rsidRPr="00566C0A" w:rsidRDefault="00FA365A" w:rsidP="00566C0A">
            <w:pPr>
              <w:jc w:val="center"/>
              <w:rPr>
                <w:sz w:val="22"/>
                <w:szCs w:val="22"/>
              </w:rPr>
            </w:pPr>
          </w:p>
        </w:tc>
        <w:tc>
          <w:tcPr>
            <w:tcW w:w="15730" w:type="dxa"/>
            <w:gridSpan w:val="14"/>
            <w:tcBorders>
              <w:top w:val="nil"/>
              <w:left w:val="nil"/>
              <w:bottom w:val="nil"/>
              <w:right w:val="single" w:sz="4" w:space="0" w:color="auto"/>
            </w:tcBorders>
            <w:shd w:val="clear" w:color="auto" w:fill="auto"/>
          </w:tcPr>
          <w:p w:rsidR="00FA365A" w:rsidRPr="00566C0A" w:rsidRDefault="00FA365A" w:rsidP="00566C0A">
            <w:pPr>
              <w:jc w:val="both"/>
              <w:rPr>
                <w:sz w:val="22"/>
                <w:szCs w:val="22"/>
              </w:rPr>
            </w:pPr>
            <w:r w:rsidRPr="00566C0A">
              <w:rPr>
                <w:sz w:val="22"/>
                <w:szCs w:val="22"/>
              </w:rPr>
              <w:t>Цели подпрограммы: повышение продуктивности и устойчивости сельскохозяйственного производства и плодородия почв средствами комплексной мелиорации в условиях изменения климата и природных аномалий; повышение продукционного потенциала мелиорируемых земель и эффективного использования природных ресурсов</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38.</w:t>
            </w:r>
          </w:p>
        </w:tc>
        <w:tc>
          <w:tcPr>
            <w:tcW w:w="2262" w:type="dxa"/>
            <w:shd w:val="clear" w:color="auto" w:fill="auto"/>
          </w:tcPr>
          <w:p w:rsidR="00FA365A" w:rsidRPr="00566C0A" w:rsidRDefault="00FA365A" w:rsidP="00566C0A">
            <w:pPr>
              <w:ind w:right="-64"/>
              <w:jc w:val="both"/>
              <w:rPr>
                <w:sz w:val="22"/>
                <w:szCs w:val="22"/>
              </w:rPr>
            </w:pPr>
            <w:r w:rsidRPr="00566C0A">
              <w:rPr>
                <w:sz w:val="22"/>
                <w:szCs w:val="22"/>
              </w:rPr>
              <w:t>Введено в эксплуат</w:t>
            </w:r>
            <w:r w:rsidRPr="00566C0A">
              <w:rPr>
                <w:sz w:val="22"/>
                <w:szCs w:val="22"/>
              </w:rPr>
              <w:t>а</w:t>
            </w:r>
            <w:r w:rsidRPr="00566C0A">
              <w:rPr>
                <w:sz w:val="22"/>
                <w:szCs w:val="22"/>
              </w:rPr>
              <w:t>цию мелиорируемых земель для выращив</w:t>
            </w:r>
            <w:r w:rsidRPr="00566C0A">
              <w:rPr>
                <w:sz w:val="22"/>
                <w:szCs w:val="22"/>
              </w:rPr>
              <w:t>а</w:t>
            </w:r>
            <w:r w:rsidRPr="00566C0A">
              <w:rPr>
                <w:sz w:val="22"/>
                <w:szCs w:val="22"/>
              </w:rPr>
              <w:t>ния экспортоориент</w:t>
            </w:r>
            <w:r w:rsidRPr="00566C0A">
              <w:rPr>
                <w:sz w:val="22"/>
                <w:szCs w:val="22"/>
              </w:rPr>
              <w:t>и</w:t>
            </w:r>
            <w:r w:rsidRPr="00566C0A">
              <w:rPr>
                <w:sz w:val="22"/>
                <w:szCs w:val="22"/>
              </w:rPr>
              <w:t>рованной сельскох</w:t>
            </w:r>
            <w:r w:rsidRPr="00566C0A">
              <w:rPr>
                <w:sz w:val="22"/>
                <w:szCs w:val="22"/>
              </w:rPr>
              <w:t>о</w:t>
            </w:r>
            <w:r w:rsidRPr="00566C0A">
              <w:rPr>
                <w:sz w:val="22"/>
                <w:szCs w:val="22"/>
              </w:rPr>
              <w:t>зяйственной проду</w:t>
            </w:r>
            <w:r w:rsidRPr="00566C0A">
              <w:rPr>
                <w:sz w:val="22"/>
                <w:szCs w:val="22"/>
              </w:rPr>
              <w:t>к</w:t>
            </w:r>
            <w:r w:rsidRPr="00566C0A">
              <w:rPr>
                <w:sz w:val="22"/>
                <w:szCs w:val="22"/>
              </w:rPr>
              <w:t>ции за счет реконс</w:t>
            </w:r>
            <w:r w:rsidRPr="00566C0A">
              <w:rPr>
                <w:sz w:val="22"/>
                <w:szCs w:val="22"/>
              </w:rPr>
              <w:t>т</w:t>
            </w:r>
            <w:r w:rsidRPr="00566C0A">
              <w:rPr>
                <w:sz w:val="22"/>
                <w:szCs w:val="22"/>
              </w:rPr>
              <w:t>рукции, технического перевооружения и строительства новых мелиоративных систем общего и индивид</w:t>
            </w:r>
            <w:r w:rsidRPr="00566C0A">
              <w:rPr>
                <w:sz w:val="22"/>
                <w:szCs w:val="22"/>
              </w:rPr>
              <w:t>у</w:t>
            </w:r>
            <w:r w:rsidRPr="00566C0A">
              <w:rPr>
                <w:sz w:val="22"/>
                <w:szCs w:val="22"/>
              </w:rPr>
              <w:t>ального пользования и вовлечения в оборот выбывших сельскох</w:t>
            </w:r>
            <w:r w:rsidRPr="00566C0A">
              <w:rPr>
                <w:sz w:val="22"/>
                <w:szCs w:val="22"/>
              </w:rPr>
              <w:t>о</w:t>
            </w:r>
            <w:r w:rsidRPr="00566C0A">
              <w:rPr>
                <w:sz w:val="22"/>
                <w:szCs w:val="22"/>
              </w:rPr>
              <w:t xml:space="preserve">зяйственных угодий </w:t>
            </w:r>
            <w:proofErr w:type="spellStart"/>
            <w:r w:rsidRPr="00566C0A">
              <w:rPr>
                <w:sz w:val="22"/>
                <w:szCs w:val="22"/>
              </w:rPr>
              <w:t>длявыращиванияэк</w:t>
            </w:r>
            <w:r w:rsidRPr="00566C0A">
              <w:rPr>
                <w:sz w:val="22"/>
                <w:szCs w:val="22"/>
              </w:rPr>
              <w:t>с</w:t>
            </w:r>
            <w:r w:rsidRPr="00566C0A">
              <w:rPr>
                <w:sz w:val="22"/>
                <w:szCs w:val="22"/>
              </w:rPr>
              <w:t>портоориентированной</w:t>
            </w:r>
            <w:proofErr w:type="spellEnd"/>
            <w:r w:rsidRPr="00566C0A">
              <w:rPr>
                <w:sz w:val="22"/>
                <w:szCs w:val="22"/>
              </w:rPr>
              <w:t xml:space="preserve"> сельскохозяйственной продукции за счет проведения культур технических мер</w:t>
            </w:r>
            <w:r w:rsidRPr="00566C0A">
              <w:rPr>
                <w:sz w:val="22"/>
                <w:szCs w:val="22"/>
              </w:rPr>
              <w:t>о</w:t>
            </w:r>
            <w:r w:rsidRPr="00566C0A">
              <w:rPr>
                <w:sz w:val="22"/>
                <w:szCs w:val="22"/>
              </w:rPr>
              <w:t>приятий</w:t>
            </w:r>
          </w:p>
        </w:tc>
        <w:tc>
          <w:tcPr>
            <w:tcW w:w="1098" w:type="dxa"/>
          </w:tcPr>
          <w:p w:rsidR="00FA365A" w:rsidRPr="00566C0A" w:rsidRDefault="00FA365A" w:rsidP="00566C0A">
            <w:pPr>
              <w:jc w:val="center"/>
              <w:rPr>
                <w:sz w:val="22"/>
                <w:szCs w:val="22"/>
              </w:rPr>
            </w:pPr>
            <w:r w:rsidRPr="00566C0A">
              <w:rPr>
                <w:sz w:val="22"/>
                <w:szCs w:val="22"/>
              </w:rPr>
              <w:t>гектаров</w:t>
            </w:r>
          </w:p>
        </w:tc>
        <w:tc>
          <w:tcPr>
            <w:tcW w:w="851" w:type="dxa"/>
          </w:tcPr>
          <w:p w:rsidR="00FA365A" w:rsidRPr="00566C0A" w:rsidRDefault="00FA365A" w:rsidP="00566C0A">
            <w:pPr>
              <w:jc w:val="center"/>
              <w:rPr>
                <w:sz w:val="22"/>
                <w:szCs w:val="22"/>
              </w:rPr>
            </w:pPr>
            <w:r w:rsidRPr="00566C0A">
              <w:rPr>
                <w:sz w:val="22"/>
                <w:szCs w:val="22"/>
              </w:rPr>
              <w:t>3346</w:t>
            </w:r>
          </w:p>
        </w:tc>
        <w:tc>
          <w:tcPr>
            <w:tcW w:w="886" w:type="dxa"/>
            <w:shd w:val="clear" w:color="auto" w:fill="auto"/>
          </w:tcPr>
          <w:p w:rsidR="00FA365A" w:rsidRPr="00566C0A" w:rsidRDefault="00FA365A" w:rsidP="00566C0A">
            <w:pPr>
              <w:jc w:val="center"/>
              <w:rPr>
                <w:sz w:val="22"/>
                <w:szCs w:val="22"/>
              </w:rPr>
            </w:pPr>
            <w:r w:rsidRPr="00566C0A">
              <w:rPr>
                <w:sz w:val="22"/>
                <w:szCs w:val="22"/>
              </w:rPr>
              <w:t>2943,17</w:t>
            </w:r>
          </w:p>
        </w:tc>
        <w:tc>
          <w:tcPr>
            <w:tcW w:w="850" w:type="dxa"/>
            <w:shd w:val="clear" w:color="auto" w:fill="auto"/>
          </w:tcPr>
          <w:p w:rsidR="00FA365A" w:rsidRPr="00566C0A" w:rsidRDefault="00FA365A" w:rsidP="00566C0A">
            <w:pPr>
              <w:jc w:val="center"/>
              <w:rPr>
                <w:sz w:val="22"/>
                <w:szCs w:val="22"/>
              </w:rPr>
            </w:pPr>
            <w:r w:rsidRPr="00566C0A">
              <w:rPr>
                <w:sz w:val="22"/>
                <w:szCs w:val="22"/>
              </w:rPr>
              <w:t>0</w:t>
            </w:r>
          </w:p>
        </w:tc>
        <w:tc>
          <w:tcPr>
            <w:tcW w:w="851" w:type="dxa"/>
          </w:tcPr>
          <w:p w:rsidR="00FA365A" w:rsidRPr="00566C0A" w:rsidRDefault="00FA365A" w:rsidP="00566C0A">
            <w:pPr>
              <w:jc w:val="center"/>
              <w:rPr>
                <w:sz w:val="22"/>
                <w:szCs w:val="22"/>
              </w:rPr>
            </w:pPr>
            <w:r w:rsidRPr="00566C0A">
              <w:rPr>
                <w:sz w:val="22"/>
                <w:szCs w:val="22"/>
              </w:rPr>
              <w:t>0</w:t>
            </w:r>
          </w:p>
        </w:tc>
        <w:tc>
          <w:tcPr>
            <w:tcW w:w="850" w:type="dxa"/>
          </w:tcPr>
          <w:p w:rsidR="00FA365A" w:rsidRPr="00566C0A" w:rsidRDefault="00FA365A" w:rsidP="00566C0A">
            <w:pPr>
              <w:jc w:val="center"/>
              <w:rPr>
                <w:sz w:val="22"/>
                <w:szCs w:val="22"/>
              </w:rPr>
            </w:pPr>
            <w:r w:rsidRPr="00566C0A">
              <w:rPr>
                <w:sz w:val="22"/>
                <w:szCs w:val="22"/>
              </w:rPr>
              <w:t>0</w:t>
            </w:r>
          </w:p>
        </w:tc>
        <w:tc>
          <w:tcPr>
            <w:tcW w:w="851" w:type="dxa"/>
          </w:tcPr>
          <w:p w:rsidR="00FA365A" w:rsidRPr="00566C0A" w:rsidRDefault="00FA365A" w:rsidP="00566C0A">
            <w:pPr>
              <w:jc w:val="center"/>
              <w:rPr>
                <w:sz w:val="22"/>
                <w:szCs w:val="22"/>
              </w:rPr>
            </w:pPr>
            <w:r w:rsidRPr="00566C0A">
              <w:rPr>
                <w:sz w:val="22"/>
                <w:szCs w:val="22"/>
              </w:rPr>
              <w:t>0</w:t>
            </w:r>
          </w:p>
        </w:tc>
        <w:tc>
          <w:tcPr>
            <w:tcW w:w="850" w:type="dxa"/>
          </w:tcPr>
          <w:p w:rsidR="00FA365A" w:rsidRPr="00566C0A" w:rsidRDefault="00FA365A" w:rsidP="00566C0A">
            <w:pPr>
              <w:jc w:val="center"/>
              <w:rPr>
                <w:sz w:val="22"/>
                <w:szCs w:val="22"/>
              </w:rPr>
            </w:pPr>
            <w:r w:rsidRPr="00566C0A">
              <w:rPr>
                <w:sz w:val="22"/>
                <w:szCs w:val="22"/>
              </w:rPr>
              <w:t>0</w:t>
            </w:r>
          </w:p>
        </w:tc>
        <w:tc>
          <w:tcPr>
            <w:tcW w:w="853" w:type="dxa"/>
          </w:tcPr>
          <w:p w:rsidR="00FA365A" w:rsidRPr="00566C0A" w:rsidRDefault="00FA365A" w:rsidP="00566C0A">
            <w:pPr>
              <w:jc w:val="center"/>
              <w:rPr>
                <w:sz w:val="22"/>
                <w:szCs w:val="22"/>
              </w:rPr>
            </w:pPr>
            <w:r w:rsidRPr="00566C0A">
              <w:rPr>
                <w:sz w:val="22"/>
                <w:szCs w:val="22"/>
              </w:rPr>
              <w:t>0</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25 д</w:t>
            </w:r>
            <w:r w:rsidRPr="00566C0A">
              <w:rPr>
                <w:sz w:val="22"/>
                <w:szCs w:val="22"/>
              </w:rPr>
              <w:t>е</w:t>
            </w:r>
            <w:r w:rsidRPr="00566C0A">
              <w:rPr>
                <w:sz w:val="22"/>
                <w:szCs w:val="22"/>
              </w:rPr>
              <w:t>кабря 2023 г. № 082-09-2024-744</w:t>
            </w:r>
          </w:p>
        </w:tc>
        <w:tc>
          <w:tcPr>
            <w:tcW w:w="1588" w:type="dxa"/>
          </w:tcPr>
          <w:p w:rsidR="00FA365A" w:rsidRPr="00566C0A" w:rsidRDefault="00FA365A" w:rsidP="00566C0A">
            <w:pPr>
              <w:rPr>
                <w:sz w:val="22"/>
                <w:szCs w:val="22"/>
              </w:rPr>
            </w:pPr>
            <w:r w:rsidRPr="00566C0A">
              <w:rPr>
                <w:sz w:val="22"/>
                <w:szCs w:val="22"/>
              </w:rPr>
              <w:t>Министерство 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Тыва</w:t>
            </w:r>
          </w:p>
        </w:tc>
        <w:tc>
          <w:tcPr>
            <w:tcW w:w="1192" w:type="dxa"/>
          </w:tcPr>
          <w:p w:rsidR="00FA365A" w:rsidRPr="00566C0A" w:rsidRDefault="00FA365A" w:rsidP="00566C0A">
            <w:pPr>
              <w:rPr>
                <w:sz w:val="22"/>
                <w:szCs w:val="22"/>
              </w:rPr>
            </w:pPr>
            <w:r w:rsidRPr="00566C0A">
              <w:rPr>
                <w:sz w:val="22"/>
                <w:szCs w:val="22"/>
              </w:rPr>
              <w:t>Федерал</w:t>
            </w:r>
            <w:r w:rsidRPr="00566C0A">
              <w:rPr>
                <w:sz w:val="22"/>
                <w:szCs w:val="22"/>
              </w:rPr>
              <w:t>ь</w:t>
            </w:r>
            <w:r w:rsidRPr="00566C0A">
              <w:rPr>
                <w:sz w:val="22"/>
                <w:szCs w:val="22"/>
              </w:rPr>
              <w:t xml:space="preserve">ный </w:t>
            </w:r>
          </w:p>
          <w:p w:rsidR="00FA365A" w:rsidRPr="00566C0A" w:rsidRDefault="00FA365A" w:rsidP="00566C0A">
            <w:pPr>
              <w:rPr>
                <w:sz w:val="22"/>
                <w:szCs w:val="22"/>
              </w:rPr>
            </w:pPr>
            <w:r w:rsidRPr="00566C0A">
              <w:rPr>
                <w:sz w:val="22"/>
                <w:szCs w:val="22"/>
              </w:rPr>
              <w:t>проект «Экспорт продукции АПК»</w:t>
            </w: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39.</w:t>
            </w:r>
          </w:p>
        </w:tc>
        <w:tc>
          <w:tcPr>
            <w:tcW w:w="2262" w:type="dxa"/>
            <w:shd w:val="clear" w:color="auto" w:fill="auto"/>
          </w:tcPr>
          <w:p w:rsidR="00FA365A" w:rsidRPr="00566C0A" w:rsidRDefault="00FA365A" w:rsidP="00566C0A">
            <w:pPr>
              <w:ind w:right="-64"/>
              <w:jc w:val="both"/>
              <w:rPr>
                <w:sz w:val="22"/>
                <w:szCs w:val="22"/>
              </w:rPr>
            </w:pPr>
            <w:r w:rsidRPr="00566C0A">
              <w:rPr>
                <w:sz w:val="22"/>
                <w:szCs w:val="22"/>
              </w:rPr>
              <w:t xml:space="preserve">Площадь земельных участков, </w:t>
            </w:r>
            <w:proofErr w:type="spellStart"/>
            <w:r w:rsidRPr="00566C0A">
              <w:rPr>
                <w:sz w:val="22"/>
                <w:szCs w:val="22"/>
              </w:rPr>
              <w:t>вотношении</w:t>
            </w:r>
            <w:proofErr w:type="spellEnd"/>
            <w:r w:rsidRPr="00566C0A">
              <w:rPr>
                <w:sz w:val="22"/>
                <w:szCs w:val="22"/>
              </w:rPr>
              <w:t xml:space="preserve"> которых </w:t>
            </w:r>
            <w:proofErr w:type="spellStart"/>
            <w:r w:rsidRPr="00566C0A">
              <w:rPr>
                <w:sz w:val="22"/>
                <w:szCs w:val="22"/>
              </w:rPr>
              <w:t>проведенык</w:t>
            </w:r>
            <w:r w:rsidRPr="00566C0A">
              <w:rPr>
                <w:sz w:val="22"/>
                <w:szCs w:val="22"/>
              </w:rPr>
              <w:t>а</w:t>
            </w:r>
            <w:r w:rsidRPr="00566C0A">
              <w:rPr>
                <w:sz w:val="22"/>
                <w:szCs w:val="22"/>
              </w:rPr>
              <w:t>дастровые</w:t>
            </w:r>
            <w:proofErr w:type="spellEnd"/>
            <w:r w:rsidRPr="00566C0A">
              <w:rPr>
                <w:sz w:val="22"/>
                <w:szCs w:val="22"/>
              </w:rPr>
              <w:t xml:space="preserve"> работы и </w:t>
            </w:r>
            <w:proofErr w:type="spellStart"/>
            <w:r w:rsidRPr="00566C0A">
              <w:rPr>
                <w:sz w:val="22"/>
                <w:szCs w:val="22"/>
              </w:rPr>
              <w:t>осуществленгосуда</w:t>
            </w:r>
            <w:r w:rsidRPr="00566C0A">
              <w:rPr>
                <w:sz w:val="22"/>
                <w:szCs w:val="22"/>
              </w:rPr>
              <w:t>р</w:t>
            </w:r>
            <w:r w:rsidRPr="00566C0A">
              <w:rPr>
                <w:sz w:val="22"/>
                <w:szCs w:val="22"/>
              </w:rPr>
              <w:t>ственный</w:t>
            </w:r>
            <w:proofErr w:type="spellEnd"/>
            <w:r w:rsidRPr="00566C0A">
              <w:rPr>
                <w:sz w:val="22"/>
                <w:szCs w:val="22"/>
              </w:rPr>
              <w:t xml:space="preserve"> кадастровый </w:t>
            </w:r>
            <w:proofErr w:type="spellStart"/>
            <w:r w:rsidRPr="00566C0A">
              <w:rPr>
                <w:sz w:val="22"/>
                <w:szCs w:val="22"/>
              </w:rPr>
              <w:lastRenderedPageBreak/>
              <w:t>учетземельныхучас</w:t>
            </w:r>
            <w:r w:rsidRPr="00566C0A">
              <w:rPr>
                <w:sz w:val="22"/>
                <w:szCs w:val="22"/>
              </w:rPr>
              <w:t>т</w:t>
            </w:r>
            <w:r w:rsidRPr="00566C0A">
              <w:rPr>
                <w:sz w:val="22"/>
                <w:szCs w:val="22"/>
              </w:rPr>
              <w:t>ков</w:t>
            </w:r>
            <w:proofErr w:type="gramStart"/>
            <w:r w:rsidRPr="00566C0A">
              <w:rPr>
                <w:sz w:val="22"/>
                <w:szCs w:val="22"/>
              </w:rPr>
              <w:t>,г</w:t>
            </w:r>
            <w:proofErr w:type="gramEnd"/>
            <w:r w:rsidRPr="00566C0A">
              <w:rPr>
                <w:sz w:val="22"/>
                <w:szCs w:val="22"/>
              </w:rPr>
              <w:t>осударственная</w:t>
            </w:r>
            <w:proofErr w:type="spellEnd"/>
            <w:r w:rsidRPr="00566C0A">
              <w:rPr>
                <w:sz w:val="22"/>
                <w:szCs w:val="22"/>
              </w:rPr>
              <w:t xml:space="preserve"> собственность </w:t>
            </w:r>
            <w:proofErr w:type="spellStart"/>
            <w:r w:rsidRPr="00566C0A">
              <w:rPr>
                <w:sz w:val="22"/>
                <w:szCs w:val="22"/>
              </w:rPr>
              <w:t>накот</w:t>
            </w:r>
            <w:r w:rsidRPr="00566C0A">
              <w:rPr>
                <w:sz w:val="22"/>
                <w:szCs w:val="22"/>
              </w:rPr>
              <w:t>о</w:t>
            </w:r>
            <w:r w:rsidRPr="00566C0A">
              <w:rPr>
                <w:sz w:val="22"/>
                <w:szCs w:val="22"/>
              </w:rPr>
              <w:t>рые</w:t>
            </w:r>
            <w:proofErr w:type="spellEnd"/>
            <w:r w:rsidRPr="00566C0A">
              <w:rPr>
                <w:sz w:val="22"/>
                <w:szCs w:val="22"/>
              </w:rPr>
              <w:t xml:space="preserve"> не разграничена, </w:t>
            </w:r>
            <w:proofErr w:type="spellStart"/>
            <w:r w:rsidRPr="00566C0A">
              <w:rPr>
                <w:sz w:val="22"/>
                <w:szCs w:val="22"/>
              </w:rPr>
              <w:t>изсоставаземельсельскохозяйственногон</w:t>
            </w:r>
            <w:r w:rsidRPr="00566C0A">
              <w:rPr>
                <w:sz w:val="22"/>
                <w:szCs w:val="22"/>
              </w:rPr>
              <w:t>а</w:t>
            </w:r>
            <w:r w:rsidRPr="00566C0A">
              <w:rPr>
                <w:sz w:val="22"/>
                <w:szCs w:val="22"/>
              </w:rPr>
              <w:t>значенияи</w:t>
            </w:r>
            <w:proofErr w:type="spellEnd"/>
            <w:r w:rsidRPr="00566C0A">
              <w:rPr>
                <w:sz w:val="22"/>
                <w:szCs w:val="22"/>
              </w:rPr>
              <w:t xml:space="preserve"> земельных участков, </w:t>
            </w:r>
            <w:proofErr w:type="spellStart"/>
            <w:r w:rsidRPr="00566C0A">
              <w:rPr>
                <w:sz w:val="22"/>
                <w:szCs w:val="22"/>
              </w:rPr>
              <w:t>выделя</w:t>
            </w:r>
            <w:r w:rsidRPr="00566C0A">
              <w:rPr>
                <w:sz w:val="22"/>
                <w:szCs w:val="22"/>
              </w:rPr>
              <w:t>е</w:t>
            </w:r>
            <w:r w:rsidRPr="00566C0A">
              <w:rPr>
                <w:sz w:val="22"/>
                <w:szCs w:val="22"/>
              </w:rPr>
              <w:t>мыхв</w:t>
            </w:r>
            <w:proofErr w:type="spellEnd"/>
            <w:r w:rsidRPr="00566C0A">
              <w:rPr>
                <w:sz w:val="22"/>
                <w:szCs w:val="22"/>
              </w:rPr>
              <w:t xml:space="preserve"> счет </w:t>
            </w:r>
            <w:proofErr w:type="spellStart"/>
            <w:r w:rsidRPr="00566C0A">
              <w:rPr>
                <w:sz w:val="22"/>
                <w:szCs w:val="22"/>
              </w:rPr>
              <w:t>невостреб</w:t>
            </w:r>
            <w:r w:rsidRPr="00566C0A">
              <w:rPr>
                <w:sz w:val="22"/>
                <w:szCs w:val="22"/>
              </w:rPr>
              <w:t>о</w:t>
            </w:r>
            <w:r w:rsidRPr="00566C0A">
              <w:rPr>
                <w:sz w:val="22"/>
                <w:szCs w:val="22"/>
              </w:rPr>
              <w:t>ванныхземельных</w:t>
            </w:r>
            <w:proofErr w:type="spellEnd"/>
            <w:r w:rsidRPr="00566C0A">
              <w:rPr>
                <w:sz w:val="22"/>
                <w:szCs w:val="22"/>
              </w:rPr>
              <w:t xml:space="preserve"> д</w:t>
            </w:r>
            <w:r w:rsidRPr="00566C0A">
              <w:rPr>
                <w:sz w:val="22"/>
                <w:szCs w:val="22"/>
              </w:rPr>
              <w:t>о</w:t>
            </w:r>
            <w:r w:rsidRPr="00566C0A">
              <w:rPr>
                <w:sz w:val="22"/>
                <w:szCs w:val="22"/>
              </w:rPr>
              <w:t xml:space="preserve">лей, находящихся </w:t>
            </w:r>
            <w:proofErr w:type="spellStart"/>
            <w:r w:rsidRPr="00566C0A">
              <w:rPr>
                <w:sz w:val="22"/>
                <w:szCs w:val="22"/>
              </w:rPr>
              <w:t>всобственностимун</w:t>
            </w:r>
            <w:r w:rsidRPr="00566C0A">
              <w:rPr>
                <w:sz w:val="22"/>
                <w:szCs w:val="22"/>
              </w:rPr>
              <w:t>и</w:t>
            </w:r>
            <w:r w:rsidRPr="00566C0A">
              <w:rPr>
                <w:sz w:val="22"/>
                <w:szCs w:val="22"/>
              </w:rPr>
              <w:t>ципальныхобразов</w:t>
            </w:r>
            <w:r w:rsidRPr="00566C0A">
              <w:rPr>
                <w:sz w:val="22"/>
                <w:szCs w:val="22"/>
              </w:rPr>
              <w:t>а</w:t>
            </w:r>
            <w:r w:rsidRPr="00566C0A">
              <w:rPr>
                <w:sz w:val="22"/>
                <w:szCs w:val="22"/>
              </w:rPr>
              <w:t>ний</w:t>
            </w:r>
            <w:proofErr w:type="spellEnd"/>
          </w:p>
        </w:tc>
        <w:tc>
          <w:tcPr>
            <w:tcW w:w="1098" w:type="dxa"/>
          </w:tcPr>
          <w:p w:rsidR="00FA365A" w:rsidRPr="00566C0A" w:rsidRDefault="00FA365A" w:rsidP="00566C0A">
            <w:pPr>
              <w:jc w:val="center"/>
              <w:rPr>
                <w:sz w:val="22"/>
                <w:szCs w:val="22"/>
              </w:rPr>
            </w:pPr>
            <w:r w:rsidRPr="00566C0A">
              <w:rPr>
                <w:sz w:val="22"/>
                <w:szCs w:val="22"/>
              </w:rPr>
              <w:lastRenderedPageBreak/>
              <w:t xml:space="preserve">тыс. </w:t>
            </w:r>
          </w:p>
          <w:p w:rsidR="00FA365A" w:rsidRPr="00566C0A" w:rsidRDefault="00FA365A" w:rsidP="00566C0A">
            <w:pPr>
              <w:jc w:val="center"/>
              <w:rPr>
                <w:sz w:val="22"/>
                <w:szCs w:val="22"/>
              </w:rPr>
            </w:pPr>
            <w:r w:rsidRPr="00566C0A">
              <w:rPr>
                <w:sz w:val="22"/>
                <w:szCs w:val="22"/>
              </w:rPr>
              <w:t>гектаров</w:t>
            </w:r>
          </w:p>
        </w:tc>
        <w:tc>
          <w:tcPr>
            <w:tcW w:w="851" w:type="dxa"/>
          </w:tcPr>
          <w:p w:rsidR="00FA365A" w:rsidRPr="00566C0A" w:rsidRDefault="00FA365A" w:rsidP="00566C0A">
            <w:pPr>
              <w:jc w:val="center"/>
              <w:rPr>
                <w:sz w:val="22"/>
                <w:szCs w:val="22"/>
              </w:rPr>
            </w:pPr>
            <w:r w:rsidRPr="00566C0A">
              <w:rPr>
                <w:sz w:val="22"/>
                <w:szCs w:val="22"/>
              </w:rPr>
              <w:t>41,5</w:t>
            </w:r>
          </w:p>
        </w:tc>
        <w:tc>
          <w:tcPr>
            <w:tcW w:w="886" w:type="dxa"/>
            <w:shd w:val="clear" w:color="auto" w:fill="auto"/>
          </w:tcPr>
          <w:p w:rsidR="00FA365A" w:rsidRPr="00566C0A" w:rsidRDefault="00FA365A" w:rsidP="00566C0A">
            <w:pPr>
              <w:jc w:val="center"/>
              <w:rPr>
                <w:sz w:val="22"/>
                <w:szCs w:val="22"/>
              </w:rPr>
            </w:pPr>
            <w:r w:rsidRPr="00566C0A">
              <w:rPr>
                <w:sz w:val="22"/>
                <w:szCs w:val="22"/>
              </w:rPr>
              <w:t>41,6</w:t>
            </w:r>
          </w:p>
        </w:tc>
        <w:tc>
          <w:tcPr>
            <w:tcW w:w="850" w:type="dxa"/>
            <w:shd w:val="clear" w:color="auto" w:fill="auto"/>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3" w:type="dxa"/>
          </w:tcPr>
          <w:p w:rsidR="00FA365A" w:rsidRPr="00566C0A" w:rsidRDefault="00FA365A" w:rsidP="00566C0A">
            <w:pPr>
              <w:jc w:val="center"/>
              <w:rPr>
                <w:sz w:val="22"/>
                <w:szCs w:val="22"/>
              </w:rPr>
            </w:pPr>
            <w:r w:rsidRPr="00566C0A">
              <w:rPr>
                <w:sz w:val="22"/>
                <w:szCs w:val="22"/>
              </w:rPr>
              <w:t>-</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lastRenderedPageBreak/>
              <w:t>рации</w:t>
            </w:r>
            <w:proofErr w:type="spellEnd"/>
            <w:r w:rsidRPr="00566C0A">
              <w:rPr>
                <w:sz w:val="22"/>
                <w:szCs w:val="22"/>
              </w:rPr>
              <w:t xml:space="preserve"> от 28 д</w:t>
            </w:r>
            <w:r w:rsidRPr="00566C0A">
              <w:rPr>
                <w:sz w:val="22"/>
                <w:szCs w:val="22"/>
              </w:rPr>
              <w:t>е</w:t>
            </w:r>
            <w:r w:rsidRPr="00566C0A">
              <w:rPr>
                <w:sz w:val="22"/>
                <w:szCs w:val="22"/>
              </w:rPr>
              <w:t>кабря 2021 г. № 082-09-2022-528</w:t>
            </w:r>
          </w:p>
        </w:tc>
        <w:tc>
          <w:tcPr>
            <w:tcW w:w="1588" w:type="dxa"/>
          </w:tcPr>
          <w:p w:rsidR="00FA365A" w:rsidRPr="00566C0A" w:rsidRDefault="00FA365A" w:rsidP="00566C0A">
            <w:pPr>
              <w:rPr>
                <w:sz w:val="22"/>
                <w:szCs w:val="22"/>
              </w:rPr>
            </w:pPr>
            <w:r w:rsidRPr="00566C0A">
              <w:rPr>
                <w:sz w:val="22"/>
                <w:szCs w:val="22"/>
              </w:rPr>
              <w:lastRenderedPageBreak/>
              <w:t xml:space="preserve">Министерство сельского </w:t>
            </w:r>
          </w:p>
          <w:p w:rsidR="00FA365A" w:rsidRPr="00566C0A" w:rsidRDefault="00FA365A" w:rsidP="00566C0A">
            <w:pPr>
              <w:ind w:right="-160"/>
              <w:rPr>
                <w:sz w:val="22"/>
                <w:szCs w:val="22"/>
              </w:rPr>
            </w:pPr>
            <w:r w:rsidRPr="00566C0A">
              <w:rPr>
                <w:sz w:val="22"/>
                <w:szCs w:val="22"/>
              </w:rPr>
              <w:t xml:space="preserve">хозяйства и </w:t>
            </w:r>
          </w:p>
          <w:p w:rsidR="00FA365A" w:rsidRPr="00566C0A" w:rsidRDefault="00FA365A" w:rsidP="00566C0A">
            <w:pPr>
              <w:ind w:right="-160"/>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40.</w:t>
            </w:r>
          </w:p>
        </w:tc>
        <w:tc>
          <w:tcPr>
            <w:tcW w:w="2262" w:type="dxa"/>
            <w:shd w:val="clear" w:color="auto" w:fill="auto"/>
          </w:tcPr>
          <w:p w:rsidR="00FA365A" w:rsidRPr="00566C0A" w:rsidRDefault="00FA365A" w:rsidP="00566C0A">
            <w:pPr>
              <w:ind w:right="-64"/>
              <w:jc w:val="both"/>
              <w:rPr>
                <w:sz w:val="22"/>
                <w:szCs w:val="22"/>
              </w:rPr>
            </w:pPr>
            <w:r w:rsidRPr="00566C0A">
              <w:rPr>
                <w:sz w:val="22"/>
                <w:szCs w:val="22"/>
              </w:rPr>
              <w:t xml:space="preserve">Площадь земельных </w:t>
            </w:r>
            <w:proofErr w:type="spellStart"/>
            <w:r w:rsidRPr="00566C0A">
              <w:rPr>
                <w:sz w:val="22"/>
                <w:szCs w:val="22"/>
              </w:rPr>
              <w:t>участков</w:t>
            </w:r>
            <w:proofErr w:type="gramStart"/>
            <w:r w:rsidRPr="00566C0A">
              <w:rPr>
                <w:sz w:val="22"/>
                <w:szCs w:val="22"/>
              </w:rPr>
              <w:t>,в</w:t>
            </w:r>
            <w:proofErr w:type="gramEnd"/>
            <w:r w:rsidRPr="00566C0A">
              <w:rPr>
                <w:sz w:val="22"/>
                <w:szCs w:val="22"/>
              </w:rPr>
              <w:t>ыделяемых</w:t>
            </w:r>
            <w:proofErr w:type="spellEnd"/>
            <w:r w:rsidRPr="00566C0A">
              <w:rPr>
                <w:sz w:val="22"/>
                <w:szCs w:val="22"/>
              </w:rPr>
              <w:t xml:space="preserve"> в </w:t>
            </w:r>
            <w:proofErr w:type="spellStart"/>
            <w:r w:rsidRPr="00566C0A">
              <w:rPr>
                <w:sz w:val="22"/>
                <w:szCs w:val="22"/>
              </w:rPr>
              <w:t>счетневостребова</w:t>
            </w:r>
            <w:r w:rsidRPr="00566C0A">
              <w:rPr>
                <w:sz w:val="22"/>
                <w:szCs w:val="22"/>
              </w:rPr>
              <w:t>н</w:t>
            </w:r>
            <w:r w:rsidRPr="00566C0A">
              <w:rPr>
                <w:sz w:val="22"/>
                <w:szCs w:val="22"/>
              </w:rPr>
              <w:t>ныхземельныхдолей</w:t>
            </w:r>
            <w:proofErr w:type="spellEnd"/>
            <w:r w:rsidRPr="00566C0A">
              <w:rPr>
                <w:sz w:val="22"/>
                <w:szCs w:val="22"/>
              </w:rPr>
              <w:t xml:space="preserve">, находящихся </w:t>
            </w:r>
            <w:proofErr w:type="spellStart"/>
            <w:r w:rsidRPr="00566C0A">
              <w:rPr>
                <w:sz w:val="22"/>
                <w:szCs w:val="22"/>
              </w:rPr>
              <w:t>всобс</w:t>
            </w:r>
            <w:r w:rsidRPr="00566C0A">
              <w:rPr>
                <w:sz w:val="22"/>
                <w:szCs w:val="22"/>
              </w:rPr>
              <w:t>т</w:t>
            </w:r>
            <w:r w:rsidRPr="00566C0A">
              <w:rPr>
                <w:sz w:val="22"/>
                <w:szCs w:val="22"/>
              </w:rPr>
              <w:t>венностимуниципал</w:t>
            </w:r>
            <w:r w:rsidRPr="00566C0A">
              <w:rPr>
                <w:sz w:val="22"/>
                <w:szCs w:val="22"/>
              </w:rPr>
              <w:t>ь</w:t>
            </w:r>
            <w:r w:rsidRPr="00566C0A">
              <w:rPr>
                <w:sz w:val="22"/>
                <w:szCs w:val="22"/>
              </w:rPr>
              <w:t>ныхобразований</w:t>
            </w:r>
            <w:proofErr w:type="spellEnd"/>
            <w:r w:rsidRPr="00566C0A">
              <w:rPr>
                <w:sz w:val="22"/>
                <w:szCs w:val="22"/>
              </w:rPr>
              <w:t>, в о</w:t>
            </w:r>
            <w:r w:rsidRPr="00566C0A">
              <w:rPr>
                <w:sz w:val="22"/>
                <w:szCs w:val="22"/>
              </w:rPr>
              <w:t>т</w:t>
            </w:r>
            <w:r w:rsidRPr="00566C0A">
              <w:rPr>
                <w:sz w:val="22"/>
                <w:szCs w:val="22"/>
              </w:rPr>
              <w:t xml:space="preserve">ношении </w:t>
            </w:r>
            <w:proofErr w:type="spellStart"/>
            <w:r w:rsidRPr="00566C0A">
              <w:rPr>
                <w:sz w:val="22"/>
                <w:szCs w:val="22"/>
              </w:rPr>
              <w:t>которыхпо</w:t>
            </w:r>
            <w:r w:rsidRPr="00566C0A">
              <w:rPr>
                <w:sz w:val="22"/>
                <w:szCs w:val="22"/>
              </w:rPr>
              <w:t>д</w:t>
            </w:r>
            <w:r w:rsidRPr="00566C0A">
              <w:rPr>
                <w:sz w:val="22"/>
                <w:szCs w:val="22"/>
              </w:rPr>
              <w:t>готовлены</w:t>
            </w:r>
            <w:proofErr w:type="spellEnd"/>
            <w:r w:rsidRPr="00566C0A">
              <w:rPr>
                <w:sz w:val="22"/>
                <w:szCs w:val="22"/>
              </w:rPr>
              <w:t xml:space="preserve"> проекты </w:t>
            </w:r>
            <w:proofErr w:type="spellStart"/>
            <w:r w:rsidRPr="00566C0A">
              <w:rPr>
                <w:sz w:val="22"/>
                <w:szCs w:val="22"/>
              </w:rPr>
              <w:t>межеванияземельных</w:t>
            </w:r>
            <w:proofErr w:type="spellEnd"/>
            <w:r w:rsidRPr="00566C0A">
              <w:rPr>
                <w:sz w:val="22"/>
                <w:szCs w:val="22"/>
              </w:rPr>
              <w:t xml:space="preserve"> участков</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гектаров</w:t>
            </w:r>
          </w:p>
        </w:tc>
        <w:tc>
          <w:tcPr>
            <w:tcW w:w="851" w:type="dxa"/>
          </w:tcPr>
          <w:p w:rsidR="00FA365A" w:rsidRPr="00566C0A" w:rsidRDefault="00FA365A" w:rsidP="00566C0A">
            <w:pPr>
              <w:jc w:val="center"/>
              <w:rPr>
                <w:sz w:val="22"/>
                <w:szCs w:val="22"/>
              </w:rPr>
            </w:pPr>
            <w:r w:rsidRPr="00566C0A">
              <w:rPr>
                <w:sz w:val="22"/>
                <w:szCs w:val="22"/>
              </w:rPr>
              <w:t>28,8</w:t>
            </w:r>
          </w:p>
        </w:tc>
        <w:tc>
          <w:tcPr>
            <w:tcW w:w="886" w:type="dxa"/>
            <w:shd w:val="clear" w:color="auto" w:fill="auto"/>
          </w:tcPr>
          <w:p w:rsidR="00FA365A" w:rsidRPr="00566C0A" w:rsidRDefault="00FA365A" w:rsidP="00566C0A">
            <w:pPr>
              <w:jc w:val="center"/>
              <w:rPr>
                <w:sz w:val="22"/>
                <w:szCs w:val="22"/>
              </w:rPr>
            </w:pPr>
            <w:r w:rsidRPr="00566C0A">
              <w:rPr>
                <w:sz w:val="22"/>
                <w:szCs w:val="22"/>
              </w:rPr>
              <w:t>28,8</w:t>
            </w:r>
          </w:p>
        </w:tc>
        <w:tc>
          <w:tcPr>
            <w:tcW w:w="850" w:type="dxa"/>
            <w:shd w:val="clear" w:color="auto" w:fill="auto"/>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3" w:type="dxa"/>
          </w:tcPr>
          <w:p w:rsidR="00FA365A" w:rsidRPr="00566C0A" w:rsidRDefault="00FA365A" w:rsidP="00566C0A">
            <w:pPr>
              <w:jc w:val="center"/>
              <w:rPr>
                <w:sz w:val="22"/>
                <w:szCs w:val="22"/>
              </w:rPr>
            </w:pPr>
            <w:r w:rsidRPr="00566C0A">
              <w:rPr>
                <w:sz w:val="22"/>
                <w:szCs w:val="22"/>
              </w:rPr>
              <w:t>-</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28 д</w:t>
            </w:r>
            <w:r w:rsidRPr="00566C0A">
              <w:rPr>
                <w:sz w:val="22"/>
                <w:szCs w:val="22"/>
              </w:rPr>
              <w:t>е</w:t>
            </w:r>
            <w:r w:rsidRPr="00566C0A">
              <w:rPr>
                <w:sz w:val="22"/>
                <w:szCs w:val="22"/>
              </w:rPr>
              <w:t>кабря 2021 г. № 082-09-2022-528</w:t>
            </w:r>
          </w:p>
        </w:tc>
        <w:tc>
          <w:tcPr>
            <w:tcW w:w="1588" w:type="dxa"/>
          </w:tcPr>
          <w:p w:rsidR="00FA365A" w:rsidRPr="00566C0A" w:rsidRDefault="00FA365A" w:rsidP="00566C0A">
            <w:pPr>
              <w:rPr>
                <w:sz w:val="22"/>
                <w:szCs w:val="22"/>
              </w:rPr>
            </w:pPr>
            <w:r w:rsidRPr="00566C0A">
              <w:rPr>
                <w:sz w:val="22"/>
                <w:szCs w:val="22"/>
              </w:rPr>
              <w:t xml:space="preserve">Министерство сельского </w:t>
            </w:r>
          </w:p>
          <w:p w:rsidR="00FA365A" w:rsidRPr="00566C0A" w:rsidRDefault="00FA365A" w:rsidP="00566C0A">
            <w:pPr>
              <w:ind w:right="-176"/>
              <w:rPr>
                <w:sz w:val="22"/>
                <w:szCs w:val="22"/>
              </w:rPr>
            </w:pPr>
            <w:r w:rsidRPr="00566C0A">
              <w:rPr>
                <w:sz w:val="22"/>
                <w:szCs w:val="22"/>
              </w:rPr>
              <w:t xml:space="preserve">хозяйства и </w:t>
            </w:r>
          </w:p>
          <w:p w:rsidR="00FA365A" w:rsidRPr="00566C0A" w:rsidRDefault="00FA365A" w:rsidP="00566C0A">
            <w:pPr>
              <w:ind w:right="-176"/>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tabs>
                <w:tab w:val="center" w:pos="150"/>
              </w:tabs>
              <w:jc w:val="center"/>
              <w:rPr>
                <w:sz w:val="22"/>
                <w:szCs w:val="22"/>
              </w:rPr>
            </w:pPr>
            <w:r w:rsidRPr="00566C0A">
              <w:rPr>
                <w:sz w:val="22"/>
                <w:szCs w:val="22"/>
              </w:rPr>
              <w:t>41.</w:t>
            </w:r>
          </w:p>
        </w:tc>
        <w:tc>
          <w:tcPr>
            <w:tcW w:w="2262" w:type="dxa"/>
            <w:shd w:val="clear" w:color="auto" w:fill="auto"/>
          </w:tcPr>
          <w:p w:rsidR="00FA365A" w:rsidRPr="00566C0A" w:rsidRDefault="00FA365A" w:rsidP="00566C0A">
            <w:pPr>
              <w:jc w:val="both"/>
              <w:rPr>
                <w:sz w:val="22"/>
                <w:szCs w:val="22"/>
              </w:rPr>
            </w:pPr>
            <w:r w:rsidRPr="00566C0A">
              <w:rPr>
                <w:sz w:val="22"/>
                <w:szCs w:val="22"/>
              </w:rPr>
              <w:t>Подготовлены прое</w:t>
            </w:r>
            <w:r w:rsidRPr="00566C0A">
              <w:rPr>
                <w:sz w:val="22"/>
                <w:szCs w:val="22"/>
              </w:rPr>
              <w:t>к</w:t>
            </w:r>
            <w:r w:rsidRPr="00566C0A">
              <w:rPr>
                <w:sz w:val="22"/>
                <w:szCs w:val="22"/>
              </w:rPr>
              <w:t>ты межевания земел</w:t>
            </w:r>
            <w:r w:rsidRPr="00566C0A">
              <w:rPr>
                <w:sz w:val="22"/>
                <w:szCs w:val="22"/>
              </w:rPr>
              <w:t>ь</w:t>
            </w:r>
            <w:r w:rsidRPr="00566C0A">
              <w:rPr>
                <w:sz w:val="22"/>
                <w:szCs w:val="22"/>
              </w:rPr>
              <w:t>ных участков, выд</w:t>
            </w:r>
            <w:r w:rsidRPr="00566C0A">
              <w:rPr>
                <w:sz w:val="22"/>
                <w:szCs w:val="22"/>
              </w:rPr>
              <w:t>е</w:t>
            </w:r>
            <w:r w:rsidRPr="00566C0A">
              <w:rPr>
                <w:sz w:val="22"/>
                <w:szCs w:val="22"/>
              </w:rPr>
              <w:t>ляемых в счет нево</w:t>
            </w:r>
            <w:r w:rsidRPr="00566C0A">
              <w:rPr>
                <w:sz w:val="22"/>
                <w:szCs w:val="22"/>
              </w:rPr>
              <w:t>с</w:t>
            </w:r>
            <w:r w:rsidRPr="00566C0A">
              <w:rPr>
                <w:sz w:val="22"/>
                <w:szCs w:val="22"/>
              </w:rPr>
              <w:t>требованных земел</w:t>
            </w:r>
            <w:r w:rsidRPr="00566C0A">
              <w:rPr>
                <w:sz w:val="22"/>
                <w:szCs w:val="22"/>
              </w:rPr>
              <w:t>ь</w:t>
            </w:r>
            <w:r w:rsidRPr="00566C0A">
              <w:rPr>
                <w:sz w:val="22"/>
                <w:szCs w:val="22"/>
              </w:rPr>
              <w:t>ных долей, наход</w:t>
            </w:r>
            <w:r w:rsidRPr="00566C0A">
              <w:rPr>
                <w:sz w:val="22"/>
                <w:szCs w:val="22"/>
              </w:rPr>
              <w:t>я</w:t>
            </w:r>
            <w:r w:rsidRPr="00566C0A">
              <w:rPr>
                <w:sz w:val="22"/>
                <w:szCs w:val="22"/>
              </w:rPr>
              <w:t>щихся в собственн</w:t>
            </w:r>
            <w:r w:rsidRPr="00566C0A">
              <w:rPr>
                <w:sz w:val="22"/>
                <w:szCs w:val="22"/>
              </w:rPr>
              <w:t>о</w:t>
            </w:r>
            <w:r w:rsidRPr="00566C0A">
              <w:rPr>
                <w:sz w:val="22"/>
                <w:szCs w:val="22"/>
              </w:rPr>
              <w:t>сти муниципальных образований</w:t>
            </w:r>
          </w:p>
        </w:tc>
        <w:tc>
          <w:tcPr>
            <w:tcW w:w="1098" w:type="dxa"/>
          </w:tcPr>
          <w:p w:rsidR="00FA365A" w:rsidRPr="00566C0A" w:rsidRDefault="00FA365A" w:rsidP="00566C0A">
            <w:pPr>
              <w:jc w:val="center"/>
              <w:rPr>
                <w:sz w:val="22"/>
                <w:szCs w:val="22"/>
              </w:rPr>
            </w:pPr>
            <w:r w:rsidRPr="00566C0A">
              <w:rPr>
                <w:sz w:val="22"/>
                <w:szCs w:val="22"/>
              </w:rPr>
              <w:t>тыс.</w:t>
            </w:r>
          </w:p>
          <w:p w:rsidR="00FA365A" w:rsidRPr="00566C0A" w:rsidRDefault="00FA365A" w:rsidP="00566C0A">
            <w:pPr>
              <w:jc w:val="center"/>
              <w:rPr>
                <w:sz w:val="22"/>
                <w:szCs w:val="22"/>
              </w:rPr>
            </w:pPr>
            <w:r w:rsidRPr="00566C0A">
              <w:rPr>
                <w:sz w:val="22"/>
                <w:szCs w:val="22"/>
              </w:rPr>
              <w:t>гектаров</w:t>
            </w:r>
          </w:p>
        </w:tc>
        <w:tc>
          <w:tcPr>
            <w:tcW w:w="851" w:type="dxa"/>
            <w:shd w:val="clear" w:color="auto" w:fill="auto"/>
          </w:tcPr>
          <w:p w:rsidR="00FA365A" w:rsidRPr="00566C0A" w:rsidRDefault="00FA365A" w:rsidP="00566C0A">
            <w:pPr>
              <w:jc w:val="center"/>
              <w:rPr>
                <w:sz w:val="22"/>
                <w:szCs w:val="22"/>
              </w:rPr>
            </w:pPr>
            <w:r w:rsidRPr="00566C0A">
              <w:rPr>
                <w:sz w:val="22"/>
                <w:szCs w:val="22"/>
              </w:rPr>
              <w:t>35,083</w:t>
            </w:r>
          </w:p>
        </w:tc>
        <w:tc>
          <w:tcPr>
            <w:tcW w:w="886" w:type="dxa"/>
            <w:shd w:val="clear" w:color="auto" w:fill="auto"/>
          </w:tcPr>
          <w:p w:rsidR="00FA365A" w:rsidRPr="00566C0A" w:rsidRDefault="00FA365A" w:rsidP="00566C0A">
            <w:pPr>
              <w:jc w:val="center"/>
              <w:rPr>
                <w:sz w:val="22"/>
                <w:szCs w:val="22"/>
              </w:rPr>
            </w:pPr>
            <w:r w:rsidRPr="00566C0A">
              <w:rPr>
                <w:sz w:val="22"/>
                <w:szCs w:val="22"/>
              </w:rPr>
              <w:t>7</w:t>
            </w:r>
          </w:p>
        </w:tc>
        <w:tc>
          <w:tcPr>
            <w:tcW w:w="850" w:type="dxa"/>
            <w:shd w:val="clear" w:color="auto" w:fill="auto"/>
          </w:tcPr>
          <w:p w:rsidR="00FA365A" w:rsidRPr="00566C0A" w:rsidRDefault="00FA365A" w:rsidP="00566C0A">
            <w:pPr>
              <w:jc w:val="center"/>
              <w:rPr>
                <w:sz w:val="22"/>
                <w:szCs w:val="22"/>
              </w:rPr>
            </w:pPr>
            <w:r w:rsidRPr="00566C0A">
              <w:rPr>
                <w:sz w:val="22"/>
                <w:szCs w:val="22"/>
              </w:rPr>
              <w:t>7</w:t>
            </w:r>
          </w:p>
        </w:tc>
        <w:tc>
          <w:tcPr>
            <w:tcW w:w="851" w:type="dxa"/>
          </w:tcPr>
          <w:p w:rsidR="00FA365A" w:rsidRPr="00566C0A" w:rsidRDefault="00FA365A" w:rsidP="00566C0A">
            <w:pPr>
              <w:jc w:val="center"/>
              <w:rPr>
                <w:sz w:val="22"/>
                <w:szCs w:val="22"/>
              </w:rPr>
            </w:pPr>
            <w:r w:rsidRPr="00566C0A">
              <w:rPr>
                <w:sz w:val="22"/>
                <w:szCs w:val="22"/>
              </w:rPr>
              <w:t>7</w:t>
            </w:r>
          </w:p>
        </w:tc>
        <w:tc>
          <w:tcPr>
            <w:tcW w:w="850" w:type="dxa"/>
          </w:tcPr>
          <w:p w:rsidR="00FA365A" w:rsidRPr="00566C0A" w:rsidRDefault="00FA365A" w:rsidP="00566C0A">
            <w:pPr>
              <w:jc w:val="center"/>
              <w:rPr>
                <w:sz w:val="22"/>
                <w:szCs w:val="22"/>
              </w:rPr>
            </w:pPr>
            <w:r w:rsidRPr="00566C0A">
              <w:rPr>
                <w:sz w:val="22"/>
                <w:szCs w:val="22"/>
              </w:rPr>
              <w:t>7</w:t>
            </w:r>
          </w:p>
        </w:tc>
        <w:tc>
          <w:tcPr>
            <w:tcW w:w="851" w:type="dxa"/>
          </w:tcPr>
          <w:p w:rsidR="00FA365A" w:rsidRPr="00566C0A" w:rsidRDefault="00FA365A" w:rsidP="00566C0A">
            <w:pPr>
              <w:jc w:val="center"/>
              <w:rPr>
                <w:sz w:val="22"/>
                <w:szCs w:val="22"/>
              </w:rPr>
            </w:pPr>
            <w:r w:rsidRPr="00566C0A">
              <w:rPr>
                <w:sz w:val="22"/>
                <w:szCs w:val="22"/>
              </w:rPr>
              <w:t>7</w:t>
            </w:r>
          </w:p>
        </w:tc>
        <w:tc>
          <w:tcPr>
            <w:tcW w:w="850" w:type="dxa"/>
          </w:tcPr>
          <w:p w:rsidR="00FA365A" w:rsidRPr="00566C0A" w:rsidRDefault="00FA365A" w:rsidP="00566C0A">
            <w:pPr>
              <w:jc w:val="center"/>
              <w:rPr>
                <w:sz w:val="22"/>
                <w:szCs w:val="22"/>
              </w:rPr>
            </w:pPr>
            <w:r w:rsidRPr="00566C0A">
              <w:rPr>
                <w:sz w:val="22"/>
                <w:szCs w:val="22"/>
              </w:rPr>
              <w:t>7</w:t>
            </w:r>
          </w:p>
        </w:tc>
        <w:tc>
          <w:tcPr>
            <w:tcW w:w="853" w:type="dxa"/>
          </w:tcPr>
          <w:p w:rsidR="00FA365A" w:rsidRPr="00566C0A" w:rsidRDefault="00FA365A" w:rsidP="00566C0A">
            <w:pPr>
              <w:jc w:val="center"/>
              <w:rPr>
                <w:sz w:val="22"/>
                <w:szCs w:val="22"/>
              </w:rPr>
            </w:pPr>
            <w:r w:rsidRPr="00566C0A">
              <w:rPr>
                <w:sz w:val="22"/>
                <w:szCs w:val="22"/>
              </w:rPr>
              <w:t>7</w:t>
            </w:r>
          </w:p>
        </w:tc>
        <w:tc>
          <w:tcPr>
            <w:tcW w:w="1878" w:type="dxa"/>
          </w:tcPr>
          <w:p w:rsidR="00FA365A" w:rsidRPr="00566C0A" w:rsidRDefault="00FA365A" w:rsidP="00566C0A">
            <w:pPr>
              <w:jc w:val="both"/>
              <w:rPr>
                <w:sz w:val="22"/>
                <w:szCs w:val="22"/>
              </w:rPr>
            </w:pPr>
            <w:r w:rsidRPr="00566C0A">
              <w:rPr>
                <w:sz w:val="22"/>
                <w:szCs w:val="22"/>
              </w:rPr>
              <w:t>Соглашениеопредоставлениисубсидииизфедеральн</w:t>
            </w:r>
            <w:r w:rsidRPr="00566C0A">
              <w:rPr>
                <w:sz w:val="22"/>
                <w:szCs w:val="22"/>
              </w:rPr>
              <w:t>о</w:t>
            </w:r>
            <w:r w:rsidRPr="00566C0A">
              <w:rPr>
                <w:sz w:val="22"/>
                <w:szCs w:val="22"/>
              </w:rPr>
              <w:t>гобюджетабю</w:t>
            </w:r>
            <w:r w:rsidRPr="00566C0A">
              <w:rPr>
                <w:sz w:val="22"/>
                <w:szCs w:val="22"/>
              </w:rPr>
              <w:t>д</w:t>
            </w:r>
            <w:r w:rsidRPr="00566C0A">
              <w:rPr>
                <w:sz w:val="22"/>
                <w:szCs w:val="22"/>
              </w:rPr>
              <w:t xml:space="preserve">жетусубъекта </w:t>
            </w:r>
            <w:proofErr w:type="spellStart"/>
            <w:r w:rsidRPr="00566C0A">
              <w:rPr>
                <w:sz w:val="22"/>
                <w:szCs w:val="22"/>
              </w:rPr>
              <w:t>РоссийскойФед</w:t>
            </w:r>
            <w:r w:rsidRPr="00566C0A">
              <w:rPr>
                <w:sz w:val="22"/>
                <w:szCs w:val="22"/>
              </w:rPr>
              <w:t>е</w:t>
            </w:r>
            <w:r w:rsidRPr="00566C0A">
              <w:rPr>
                <w:sz w:val="22"/>
                <w:szCs w:val="22"/>
              </w:rPr>
              <w:t>рации</w:t>
            </w:r>
            <w:proofErr w:type="spellEnd"/>
            <w:r w:rsidRPr="00566C0A">
              <w:rPr>
                <w:sz w:val="22"/>
                <w:szCs w:val="22"/>
              </w:rPr>
              <w:t xml:space="preserve"> от 28 д</w:t>
            </w:r>
            <w:r w:rsidRPr="00566C0A">
              <w:rPr>
                <w:sz w:val="22"/>
                <w:szCs w:val="22"/>
              </w:rPr>
              <w:t>е</w:t>
            </w:r>
            <w:r w:rsidRPr="00566C0A">
              <w:rPr>
                <w:sz w:val="22"/>
                <w:szCs w:val="22"/>
              </w:rPr>
              <w:t>кабря 2021 г. № 082-09-2022-528</w:t>
            </w:r>
          </w:p>
        </w:tc>
        <w:tc>
          <w:tcPr>
            <w:tcW w:w="1588" w:type="dxa"/>
          </w:tcPr>
          <w:p w:rsidR="00FA365A" w:rsidRPr="00566C0A" w:rsidRDefault="00FA365A" w:rsidP="00566C0A">
            <w:pPr>
              <w:rPr>
                <w:sz w:val="22"/>
                <w:szCs w:val="22"/>
              </w:rPr>
            </w:pPr>
            <w:r w:rsidRPr="00566C0A">
              <w:rPr>
                <w:sz w:val="22"/>
                <w:szCs w:val="22"/>
              </w:rPr>
              <w:t xml:space="preserve">Министерство сельского </w:t>
            </w:r>
          </w:p>
          <w:p w:rsidR="00FA365A" w:rsidRPr="00566C0A" w:rsidRDefault="00FA365A" w:rsidP="00566C0A">
            <w:pPr>
              <w:ind w:right="-176"/>
              <w:rPr>
                <w:sz w:val="22"/>
                <w:szCs w:val="22"/>
              </w:rPr>
            </w:pPr>
            <w:r w:rsidRPr="00566C0A">
              <w:rPr>
                <w:sz w:val="22"/>
                <w:szCs w:val="22"/>
              </w:rPr>
              <w:t xml:space="preserve">хозяйства и </w:t>
            </w:r>
          </w:p>
          <w:p w:rsidR="00FA365A" w:rsidRPr="00566C0A" w:rsidRDefault="00FA365A" w:rsidP="00566C0A">
            <w:pPr>
              <w:ind w:right="-176"/>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42.</w:t>
            </w:r>
          </w:p>
        </w:tc>
        <w:tc>
          <w:tcPr>
            <w:tcW w:w="2262" w:type="dxa"/>
            <w:shd w:val="clear" w:color="auto" w:fill="auto"/>
          </w:tcPr>
          <w:p w:rsidR="00FA365A" w:rsidRPr="00566C0A" w:rsidRDefault="00FA365A" w:rsidP="00566C0A">
            <w:pPr>
              <w:jc w:val="both"/>
              <w:rPr>
                <w:sz w:val="22"/>
                <w:szCs w:val="22"/>
              </w:rPr>
            </w:pPr>
            <w:r w:rsidRPr="00566C0A">
              <w:rPr>
                <w:sz w:val="22"/>
                <w:szCs w:val="22"/>
              </w:rPr>
              <w:t>Обеспечен государс</w:t>
            </w:r>
            <w:r w:rsidRPr="00566C0A">
              <w:rPr>
                <w:sz w:val="22"/>
                <w:szCs w:val="22"/>
              </w:rPr>
              <w:t>т</w:t>
            </w:r>
            <w:r w:rsidRPr="00566C0A">
              <w:rPr>
                <w:sz w:val="22"/>
                <w:szCs w:val="22"/>
              </w:rPr>
              <w:lastRenderedPageBreak/>
              <w:t>венный кадастровый учет 100 % объема земельных участков, в отношении которых проведены кадастр</w:t>
            </w:r>
            <w:r w:rsidRPr="00566C0A">
              <w:rPr>
                <w:sz w:val="22"/>
                <w:szCs w:val="22"/>
              </w:rPr>
              <w:t>о</w:t>
            </w:r>
            <w:r w:rsidRPr="00566C0A">
              <w:rPr>
                <w:sz w:val="22"/>
                <w:szCs w:val="22"/>
              </w:rPr>
              <w:t>вые работы</w:t>
            </w:r>
          </w:p>
        </w:tc>
        <w:tc>
          <w:tcPr>
            <w:tcW w:w="1098" w:type="dxa"/>
          </w:tcPr>
          <w:p w:rsidR="00FA365A" w:rsidRPr="00566C0A" w:rsidRDefault="00FA365A" w:rsidP="00566C0A">
            <w:pPr>
              <w:ind w:left="-61" w:right="-96"/>
              <w:jc w:val="center"/>
              <w:rPr>
                <w:sz w:val="22"/>
                <w:szCs w:val="22"/>
              </w:rPr>
            </w:pPr>
            <w:r w:rsidRPr="00566C0A">
              <w:rPr>
                <w:sz w:val="22"/>
                <w:szCs w:val="22"/>
              </w:rPr>
              <w:lastRenderedPageBreak/>
              <w:t>процентов</w:t>
            </w:r>
          </w:p>
        </w:tc>
        <w:tc>
          <w:tcPr>
            <w:tcW w:w="851" w:type="dxa"/>
            <w:shd w:val="clear" w:color="auto" w:fill="auto"/>
          </w:tcPr>
          <w:p w:rsidR="00FA365A" w:rsidRPr="00566C0A" w:rsidRDefault="00FA365A" w:rsidP="00566C0A">
            <w:pPr>
              <w:jc w:val="center"/>
              <w:rPr>
                <w:sz w:val="22"/>
                <w:szCs w:val="22"/>
              </w:rPr>
            </w:pPr>
            <w:r w:rsidRPr="00566C0A">
              <w:rPr>
                <w:sz w:val="22"/>
                <w:szCs w:val="22"/>
              </w:rPr>
              <w:t>0</w:t>
            </w:r>
          </w:p>
        </w:tc>
        <w:tc>
          <w:tcPr>
            <w:tcW w:w="886" w:type="dxa"/>
            <w:shd w:val="clear" w:color="auto" w:fill="auto"/>
          </w:tcPr>
          <w:p w:rsidR="00FA365A" w:rsidRPr="00566C0A" w:rsidRDefault="00FA365A" w:rsidP="00566C0A">
            <w:pPr>
              <w:jc w:val="center"/>
              <w:rPr>
                <w:sz w:val="22"/>
                <w:szCs w:val="22"/>
              </w:rPr>
            </w:pPr>
            <w:r w:rsidRPr="00566C0A">
              <w:rPr>
                <w:sz w:val="22"/>
                <w:szCs w:val="22"/>
              </w:rPr>
              <w:t>16,35</w:t>
            </w:r>
          </w:p>
        </w:tc>
        <w:tc>
          <w:tcPr>
            <w:tcW w:w="850" w:type="dxa"/>
            <w:shd w:val="clear" w:color="auto" w:fill="auto"/>
          </w:tcPr>
          <w:p w:rsidR="00FA365A" w:rsidRPr="00566C0A" w:rsidRDefault="00FA365A" w:rsidP="00566C0A">
            <w:pPr>
              <w:jc w:val="center"/>
              <w:rPr>
                <w:sz w:val="22"/>
                <w:szCs w:val="22"/>
              </w:rPr>
            </w:pPr>
            <w:r w:rsidRPr="00566C0A">
              <w:rPr>
                <w:sz w:val="22"/>
                <w:szCs w:val="22"/>
              </w:rPr>
              <w:t>10,13</w:t>
            </w:r>
          </w:p>
        </w:tc>
        <w:tc>
          <w:tcPr>
            <w:tcW w:w="851" w:type="dxa"/>
          </w:tcPr>
          <w:p w:rsidR="00FA365A" w:rsidRPr="00566C0A" w:rsidRDefault="00FA365A" w:rsidP="00566C0A">
            <w:pPr>
              <w:jc w:val="center"/>
              <w:rPr>
                <w:sz w:val="22"/>
                <w:szCs w:val="22"/>
              </w:rPr>
            </w:pPr>
            <w:r w:rsidRPr="00566C0A">
              <w:rPr>
                <w:sz w:val="22"/>
                <w:szCs w:val="22"/>
              </w:rPr>
              <w:t>7,63</w:t>
            </w:r>
          </w:p>
        </w:tc>
        <w:tc>
          <w:tcPr>
            <w:tcW w:w="850" w:type="dxa"/>
          </w:tcPr>
          <w:p w:rsidR="00FA365A" w:rsidRPr="00566C0A" w:rsidRDefault="00FA365A" w:rsidP="00566C0A">
            <w:pPr>
              <w:jc w:val="center"/>
              <w:rPr>
                <w:sz w:val="22"/>
                <w:szCs w:val="22"/>
              </w:rPr>
            </w:pPr>
            <w:r w:rsidRPr="00566C0A">
              <w:rPr>
                <w:sz w:val="22"/>
                <w:szCs w:val="22"/>
              </w:rPr>
              <w:t>0</w:t>
            </w:r>
          </w:p>
        </w:tc>
        <w:tc>
          <w:tcPr>
            <w:tcW w:w="851" w:type="dxa"/>
          </w:tcPr>
          <w:p w:rsidR="00FA365A" w:rsidRPr="00566C0A" w:rsidRDefault="00FA365A" w:rsidP="00566C0A">
            <w:pPr>
              <w:jc w:val="center"/>
              <w:rPr>
                <w:sz w:val="22"/>
                <w:szCs w:val="22"/>
              </w:rPr>
            </w:pPr>
            <w:r w:rsidRPr="00566C0A">
              <w:rPr>
                <w:sz w:val="22"/>
                <w:szCs w:val="22"/>
              </w:rPr>
              <w:t>0</w:t>
            </w:r>
          </w:p>
        </w:tc>
        <w:tc>
          <w:tcPr>
            <w:tcW w:w="850" w:type="dxa"/>
          </w:tcPr>
          <w:p w:rsidR="00FA365A" w:rsidRPr="00566C0A" w:rsidRDefault="00FA365A" w:rsidP="00566C0A">
            <w:pPr>
              <w:jc w:val="center"/>
              <w:rPr>
                <w:sz w:val="22"/>
                <w:szCs w:val="22"/>
              </w:rPr>
            </w:pPr>
            <w:r w:rsidRPr="00566C0A">
              <w:rPr>
                <w:sz w:val="22"/>
                <w:szCs w:val="22"/>
              </w:rPr>
              <w:t>0</w:t>
            </w:r>
          </w:p>
        </w:tc>
        <w:tc>
          <w:tcPr>
            <w:tcW w:w="853" w:type="dxa"/>
          </w:tcPr>
          <w:p w:rsidR="00FA365A" w:rsidRPr="00566C0A" w:rsidRDefault="00FA365A" w:rsidP="00566C0A">
            <w:pPr>
              <w:jc w:val="center"/>
              <w:rPr>
                <w:sz w:val="22"/>
                <w:szCs w:val="22"/>
              </w:rPr>
            </w:pPr>
            <w:r w:rsidRPr="00566C0A">
              <w:rPr>
                <w:sz w:val="22"/>
                <w:szCs w:val="22"/>
              </w:rPr>
              <w:t>0</w:t>
            </w:r>
          </w:p>
        </w:tc>
        <w:tc>
          <w:tcPr>
            <w:tcW w:w="1878" w:type="dxa"/>
          </w:tcPr>
          <w:p w:rsidR="00FA365A" w:rsidRPr="00566C0A" w:rsidRDefault="00FA365A" w:rsidP="00566C0A">
            <w:pPr>
              <w:jc w:val="both"/>
              <w:rPr>
                <w:sz w:val="22"/>
                <w:szCs w:val="22"/>
              </w:rPr>
            </w:pPr>
            <w:r w:rsidRPr="00566C0A">
              <w:rPr>
                <w:sz w:val="22"/>
                <w:szCs w:val="22"/>
              </w:rPr>
              <w:t>соглашение о ре</w:t>
            </w:r>
            <w:r w:rsidRPr="00566C0A">
              <w:rPr>
                <w:sz w:val="22"/>
                <w:szCs w:val="22"/>
              </w:rPr>
              <w:t>а</w:t>
            </w:r>
            <w:r w:rsidRPr="00566C0A">
              <w:rPr>
                <w:sz w:val="22"/>
                <w:szCs w:val="22"/>
              </w:rPr>
              <w:lastRenderedPageBreak/>
              <w:t>лизации на терр</w:t>
            </w:r>
            <w:r w:rsidRPr="00566C0A">
              <w:rPr>
                <w:sz w:val="22"/>
                <w:szCs w:val="22"/>
              </w:rPr>
              <w:t>и</w:t>
            </w:r>
            <w:r w:rsidRPr="00566C0A">
              <w:rPr>
                <w:sz w:val="22"/>
                <w:szCs w:val="22"/>
              </w:rPr>
              <w:t>тории Республики Тыва государс</w:t>
            </w:r>
            <w:r w:rsidRPr="00566C0A">
              <w:rPr>
                <w:sz w:val="22"/>
                <w:szCs w:val="22"/>
              </w:rPr>
              <w:t>т</w:t>
            </w:r>
            <w:r w:rsidRPr="00566C0A">
              <w:rPr>
                <w:sz w:val="22"/>
                <w:szCs w:val="22"/>
              </w:rPr>
              <w:t>венных программ субъекта Росси</w:t>
            </w:r>
            <w:r w:rsidRPr="00566C0A">
              <w:rPr>
                <w:sz w:val="22"/>
                <w:szCs w:val="22"/>
              </w:rPr>
              <w:t>й</w:t>
            </w:r>
            <w:r w:rsidRPr="00566C0A">
              <w:rPr>
                <w:sz w:val="22"/>
                <w:szCs w:val="22"/>
              </w:rPr>
              <w:t>ской Федерации, направленных на достижение целей и показателей Г</w:t>
            </w:r>
            <w:r w:rsidRPr="00566C0A">
              <w:rPr>
                <w:sz w:val="22"/>
                <w:szCs w:val="22"/>
              </w:rPr>
              <w:t>о</w:t>
            </w:r>
            <w:r w:rsidRPr="00566C0A">
              <w:rPr>
                <w:sz w:val="22"/>
                <w:szCs w:val="22"/>
              </w:rPr>
              <w:t>сударственной программы разв</w:t>
            </w:r>
            <w:r w:rsidRPr="00566C0A">
              <w:rPr>
                <w:sz w:val="22"/>
                <w:szCs w:val="22"/>
              </w:rPr>
              <w:t>и</w:t>
            </w:r>
            <w:r w:rsidRPr="00566C0A">
              <w:rPr>
                <w:sz w:val="22"/>
                <w:szCs w:val="22"/>
              </w:rPr>
              <w:t>тия сельского х</w:t>
            </w:r>
            <w:r w:rsidRPr="00566C0A">
              <w:rPr>
                <w:sz w:val="22"/>
                <w:szCs w:val="22"/>
              </w:rPr>
              <w:t>о</w:t>
            </w:r>
            <w:r w:rsidRPr="00566C0A">
              <w:rPr>
                <w:sz w:val="22"/>
                <w:szCs w:val="22"/>
              </w:rPr>
              <w:t>зяйства и регул</w:t>
            </w:r>
            <w:r w:rsidRPr="00566C0A">
              <w:rPr>
                <w:sz w:val="22"/>
                <w:szCs w:val="22"/>
              </w:rPr>
              <w:t>и</w:t>
            </w:r>
            <w:r w:rsidRPr="00566C0A">
              <w:rPr>
                <w:sz w:val="22"/>
                <w:szCs w:val="22"/>
              </w:rPr>
              <w:t>рования рынков сельскохозяйс</w:t>
            </w:r>
            <w:r w:rsidRPr="00566C0A">
              <w:rPr>
                <w:sz w:val="22"/>
                <w:szCs w:val="22"/>
              </w:rPr>
              <w:t>т</w:t>
            </w:r>
            <w:r w:rsidRPr="00566C0A">
              <w:rPr>
                <w:sz w:val="22"/>
                <w:szCs w:val="22"/>
              </w:rPr>
              <w:t>венной проду</w:t>
            </w:r>
            <w:r w:rsidRPr="00566C0A">
              <w:rPr>
                <w:sz w:val="22"/>
                <w:szCs w:val="22"/>
              </w:rPr>
              <w:t>к</w:t>
            </w:r>
            <w:r w:rsidRPr="00566C0A">
              <w:rPr>
                <w:sz w:val="22"/>
                <w:szCs w:val="22"/>
              </w:rPr>
              <w:t>ции, сырья и пр</w:t>
            </w:r>
            <w:r w:rsidRPr="00566C0A">
              <w:rPr>
                <w:sz w:val="22"/>
                <w:szCs w:val="22"/>
              </w:rPr>
              <w:t>о</w:t>
            </w:r>
            <w:r w:rsidRPr="00566C0A">
              <w:rPr>
                <w:sz w:val="22"/>
                <w:szCs w:val="22"/>
              </w:rPr>
              <w:t>довольствия от 20 декабря 2023 г. № 2022-00758</w:t>
            </w:r>
          </w:p>
        </w:tc>
        <w:tc>
          <w:tcPr>
            <w:tcW w:w="1588" w:type="dxa"/>
          </w:tcPr>
          <w:p w:rsidR="00FA365A" w:rsidRPr="00566C0A" w:rsidRDefault="00FA365A" w:rsidP="00566C0A">
            <w:pPr>
              <w:rPr>
                <w:sz w:val="22"/>
                <w:szCs w:val="22"/>
              </w:rPr>
            </w:pP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43.</w:t>
            </w:r>
          </w:p>
        </w:tc>
        <w:tc>
          <w:tcPr>
            <w:tcW w:w="2262" w:type="dxa"/>
            <w:shd w:val="clear" w:color="auto" w:fill="auto"/>
          </w:tcPr>
          <w:p w:rsidR="00FA365A" w:rsidRPr="00566C0A" w:rsidRDefault="00FA365A" w:rsidP="00566C0A">
            <w:pPr>
              <w:jc w:val="both"/>
              <w:rPr>
                <w:sz w:val="22"/>
                <w:szCs w:val="22"/>
              </w:rPr>
            </w:pPr>
            <w:r w:rsidRPr="00566C0A">
              <w:rPr>
                <w:sz w:val="22"/>
                <w:szCs w:val="22"/>
              </w:rPr>
              <w:t>Обеспечена подгото</w:t>
            </w:r>
            <w:r w:rsidRPr="00566C0A">
              <w:rPr>
                <w:sz w:val="22"/>
                <w:szCs w:val="22"/>
              </w:rPr>
              <w:t>в</w:t>
            </w:r>
            <w:r w:rsidRPr="00566C0A">
              <w:rPr>
                <w:sz w:val="22"/>
                <w:szCs w:val="22"/>
              </w:rPr>
              <w:t>ка 100 % объема пр</w:t>
            </w:r>
            <w:r w:rsidRPr="00566C0A">
              <w:rPr>
                <w:sz w:val="22"/>
                <w:szCs w:val="22"/>
              </w:rPr>
              <w:t>о</w:t>
            </w:r>
            <w:r w:rsidRPr="00566C0A">
              <w:rPr>
                <w:sz w:val="22"/>
                <w:szCs w:val="22"/>
              </w:rPr>
              <w:t>ектов межевания з</w:t>
            </w:r>
            <w:r w:rsidRPr="00566C0A">
              <w:rPr>
                <w:sz w:val="22"/>
                <w:szCs w:val="22"/>
              </w:rPr>
              <w:t>е</w:t>
            </w:r>
            <w:r w:rsidRPr="00566C0A">
              <w:rPr>
                <w:sz w:val="22"/>
                <w:szCs w:val="22"/>
              </w:rPr>
              <w:t>мельных участков, выделяемых в счет невостребованных земельных долей</w:t>
            </w:r>
          </w:p>
        </w:tc>
        <w:tc>
          <w:tcPr>
            <w:tcW w:w="1098" w:type="dxa"/>
          </w:tcPr>
          <w:p w:rsidR="00FA365A" w:rsidRPr="00566C0A" w:rsidRDefault="00FA365A" w:rsidP="00566C0A">
            <w:pPr>
              <w:ind w:left="-61" w:right="-96"/>
              <w:jc w:val="center"/>
              <w:rPr>
                <w:sz w:val="22"/>
                <w:szCs w:val="22"/>
              </w:rPr>
            </w:pPr>
            <w:r w:rsidRPr="00566C0A">
              <w:rPr>
                <w:sz w:val="22"/>
                <w:szCs w:val="22"/>
              </w:rPr>
              <w:t>процентов</w:t>
            </w:r>
          </w:p>
        </w:tc>
        <w:tc>
          <w:tcPr>
            <w:tcW w:w="851" w:type="dxa"/>
            <w:shd w:val="clear" w:color="auto" w:fill="auto"/>
          </w:tcPr>
          <w:p w:rsidR="00FA365A" w:rsidRPr="00566C0A" w:rsidRDefault="00FA365A" w:rsidP="00566C0A">
            <w:pPr>
              <w:jc w:val="center"/>
              <w:rPr>
                <w:sz w:val="22"/>
                <w:szCs w:val="22"/>
              </w:rPr>
            </w:pPr>
            <w:r w:rsidRPr="00566C0A">
              <w:rPr>
                <w:sz w:val="22"/>
                <w:szCs w:val="22"/>
              </w:rPr>
              <w:t>0</w:t>
            </w:r>
          </w:p>
        </w:tc>
        <w:tc>
          <w:tcPr>
            <w:tcW w:w="886" w:type="dxa"/>
            <w:shd w:val="clear" w:color="auto" w:fill="auto"/>
          </w:tcPr>
          <w:p w:rsidR="00FA365A" w:rsidRPr="00566C0A" w:rsidRDefault="00FA365A" w:rsidP="00566C0A">
            <w:pPr>
              <w:jc w:val="center"/>
              <w:rPr>
                <w:sz w:val="22"/>
                <w:szCs w:val="22"/>
              </w:rPr>
            </w:pPr>
            <w:r w:rsidRPr="00566C0A">
              <w:rPr>
                <w:sz w:val="22"/>
                <w:szCs w:val="22"/>
              </w:rPr>
              <w:t>6,88</w:t>
            </w:r>
          </w:p>
        </w:tc>
        <w:tc>
          <w:tcPr>
            <w:tcW w:w="850" w:type="dxa"/>
            <w:shd w:val="clear" w:color="auto" w:fill="auto"/>
          </w:tcPr>
          <w:p w:rsidR="00FA365A" w:rsidRPr="00566C0A" w:rsidRDefault="00FA365A" w:rsidP="00566C0A">
            <w:pPr>
              <w:jc w:val="center"/>
              <w:rPr>
                <w:sz w:val="22"/>
                <w:szCs w:val="22"/>
              </w:rPr>
            </w:pPr>
            <w:r w:rsidRPr="00566C0A">
              <w:rPr>
                <w:sz w:val="22"/>
                <w:szCs w:val="22"/>
              </w:rPr>
              <w:t>4,85</w:t>
            </w:r>
          </w:p>
        </w:tc>
        <w:tc>
          <w:tcPr>
            <w:tcW w:w="851" w:type="dxa"/>
          </w:tcPr>
          <w:p w:rsidR="00FA365A" w:rsidRPr="00566C0A" w:rsidRDefault="00FA365A" w:rsidP="00566C0A">
            <w:pPr>
              <w:jc w:val="center"/>
              <w:rPr>
                <w:sz w:val="22"/>
                <w:szCs w:val="22"/>
              </w:rPr>
            </w:pPr>
            <w:r w:rsidRPr="00566C0A">
              <w:rPr>
                <w:sz w:val="22"/>
                <w:szCs w:val="22"/>
              </w:rPr>
              <w:t>3,97</w:t>
            </w:r>
          </w:p>
        </w:tc>
        <w:tc>
          <w:tcPr>
            <w:tcW w:w="850" w:type="dxa"/>
          </w:tcPr>
          <w:p w:rsidR="00FA365A" w:rsidRPr="00566C0A" w:rsidRDefault="00FA365A" w:rsidP="00566C0A">
            <w:pPr>
              <w:jc w:val="center"/>
              <w:rPr>
                <w:sz w:val="22"/>
                <w:szCs w:val="22"/>
              </w:rPr>
            </w:pPr>
            <w:r w:rsidRPr="00566C0A">
              <w:rPr>
                <w:sz w:val="22"/>
                <w:szCs w:val="22"/>
              </w:rPr>
              <w:t>0</w:t>
            </w:r>
          </w:p>
        </w:tc>
        <w:tc>
          <w:tcPr>
            <w:tcW w:w="851" w:type="dxa"/>
          </w:tcPr>
          <w:p w:rsidR="00FA365A" w:rsidRPr="00566C0A" w:rsidRDefault="00FA365A" w:rsidP="00566C0A">
            <w:pPr>
              <w:jc w:val="center"/>
              <w:rPr>
                <w:sz w:val="22"/>
                <w:szCs w:val="22"/>
              </w:rPr>
            </w:pPr>
            <w:r w:rsidRPr="00566C0A">
              <w:rPr>
                <w:sz w:val="22"/>
                <w:szCs w:val="22"/>
              </w:rPr>
              <w:t>0</w:t>
            </w:r>
          </w:p>
        </w:tc>
        <w:tc>
          <w:tcPr>
            <w:tcW w:w="850" w:type="dxa"/>
          </w:tcPr>
          <w:p w:rsidR="00FA365A" w:rsidRPr="00566C0A" w:rsidRDefault="00FA365A" w:rsidP="00566C0A">
            <w:pPr>
              <w:jc w:val="center"/>
              <w:rPr>
                <w:sz w:val="22"/>
                <w:szCs w:val="22"/>
              </w:rPr>
            </w:pPr>
            <w:r w:rsidRPr="00566C0A">
              <w:rPr>
                <w:sz w:val="22"/>
                <w:szCs w:val="22"/>
              </w:rPr>
              <w:t>0</w:t>
            </w:r>
          </w:p>
        </w:tc>
        <w:tc>
          <w:tcPr>
            <w:tcW w:w="853" w:type="dxa"/>
          </w:tcPr>
          <w:p w:rsidR="00FA365A" w:rsidRPr="00566C0A" w:rsidRDefault="00FA365A" w:rsidP="00566C0A">
            <w:pPr>
              <w:jc w:val="center"/>
              <w:rPr>
                <w:sz w:val="22"/>
                <w:szCs w:val="22"/>
              </w:rPr>
            </w:pPr>
            <w:r w:rsidRPr="00566C0A">
              <w:rPr>
                <w:sz w:val="22"/>
                <w:szCs w:val="22"/>
              </w:rPr>
              <w:t>0</w:t>
            </w:r>
          </w:p>
        </w:tc>
        <w:tc>
          <w:tcPr>
            <w:tcW w:w="1878" w:type="dxa"/>
          </w:tcPr>
          <w:p w:rsidR="00FA365A" w:rsidRPr="00566C0A" w:rsidRDefault="00FA365A" w:rsidP="00566C0A">
            <w:pPr>
              <w:jc w:val="both"/>
              <w:rPr>
                <w:sz w:val="22"/>
                <w:szCs w:val="22"/>
              </w:rPr>
            </w:pPr>
            <w:r w:rsidRPr="00566C0A">
              <w:rPr>
                <w:sz w:val="22"/>
                <w:szCs w:val="22"/>
              </w:rPr>
              <w:t>соглашение о ре</w:t>
            </w:r>
            <w:r w:rsidRPr="00566C0A">
              <w:rPr>
                <w:sz w:val="22"/>
                <w:szCs w:val="22"/>
              </w:rPr>
              <w:t>а</w:t>
            </w:r>
            <w:r w:rsidRPr="00566C0A">
              <w:rPr>
                <w:sz w:val="22"/>
                <w:szCs w:val="22"/>
              </w:rPr>
              <w:t>лизации на терр</w:t>
            </w:r>
            <w:r w:rsidRPr="00566C0A">
              <w:rPr>
                <w:sz w:val="22"/>
                <w:szCs w:val="22"/>
              </w:rPr>
              <w:t>и</w:t>
            </w:r>
            <w:r w:rsidRPr="00566C0A">
              <w:rPr>
                <w:sz w:val="22"/>
                <w:szCs w:val="22"/>
              </w:rPr>
              <w:t>тории Республики Тыва государс</w:t>
            </w:r>
            <w:r w:rsidRPr="00566C0A">
              <w:rPr>
                <w:sz w:val="22"/>
                <w:szCs w:val="22"/>
              </w:rPr>
              <w:t>т</w:t>
            </w:r>
            <w:r w:rsidRPr="00566C0A">
              <w:rPr>
                <w:sz w:val="22"/>
                <w:szCs w:val="22"/>
              </w:rPr>
              <w:t>венных программ субъекта Росси</w:t>
            </w:r>
            <w:r w:rsidRPr="00566C0A">
              <w:rPr>
                <w:sz w:val="22"/>
                <w:szCs w:val="22"/>
              </w:rPr>
              <w:t>й</w:t>
            </w:r>
            <w:r w:rsidRPr="00566C0A">
              <w:rPr>
                <w:sz w:val="22"/>
                <w:szCs w:val="22"/>
              </w:rPr>
              <w:t>ской Федерации, направленных на достижение целей и показателей Г</w:t>
            </w:r>
            <w:r w:rsidRPr="00566C0A">
              <w:rPr>
                <w:sz w:val="22"/>
                <w:szCs w:val="22"/>
              </w:rPr>
              <w:t>о</w:t>
            </w:r>
            <w:r w:rsidRPr="00566C0A">
              <w:rPr>
                <w:sz w:val="22"/>
                <w:szCs w:val="22"/>
              </w:rPr>
              <w:t>сударственной программы разв</w:t>
            </w:r>
            <w:r w:rsidRPr="00566C0A">
              <w:rPr>
                <w:sz w:val="22"/>
                <w:szCs w:val="22"/>
              </w:rPr>
              <w:t>и</w:t>
            </w:r>
            <w:r w:rsidRPr="00566C0A">
              <w:rPr>
                <w:sz w:val="22"/>
                <w:szCs w:val="22"/>
              </w:rPr>
              <w:t>тия сельского х</w:t>
            </w:r>
            <w:r w:rsidRPr="00566C0A">
              <w:rPr>
                <w:sz w:val="22"/>
                <w:szCs w:val="22"/>
              </w:rPr>
              <w:t>о</w:t>
            </w:r>
            <w:r w:rsidRPr="00566C0A">
              <w:rPr>
                <w:sz w:val="22"/>
                <w:szCs w:val="22"/>
              </w:rPr>
              <w:t>зяйства и регул</w:t>
            </w:r>
            <w:r w:rsidRPr="00566C0A">
              <w:rPr>
                <w:sz w:val="22"/>
                <w:szCs w:val="22"/>
              </w:rPr>
              <w:t>и</w:t>
            </w:r>
            <w:r w:rsidRPr="00566C0A">
              <w:rPr>
                <w:sz w:val="22"/>
                <w:szCs w:val="22"/>
              </w:rPr>
              <w:t xml:space="preserve">рования рынков </w:t>
            </w:r>
            <w:r w:rsidRPr="00566C0A">
              <w:rPr>
                <w:sz w:val="22"/>
                <w:szCs w:val="22"/>
              </w:rPr>
              <w:lastRenderedPageBreak/>
              <w:t>сельскохозяйс</w:t>
            </w:r>
            <w:r w:rsidRPr="00566C0A">
              <w:rPr>
                <w:sz w:val="22"/>
                <w:szCs w:val="22"/>
              </w:rPr>
              <w:t>т</w:t>
            </w:r>
            <w:r w:rsidRPr="00566C0A">
              <w:rPr>
                <w:sz w:val="22"/>
                <w:szCs w:val="22"/>
              </w:rPr>
              <w:t>венной проду</w:t>
            </w:r>
            <w:r w:rsidRPr="00566C0A">
              <w:rPr>
                <w:sz w:val="22"/>
                <w:szCs w:val="22"/>
              </w:rPr>
              <w:t>к</w:t>
            </w:r>
            <w:r w:rsidRPr="00566C0A">
              <w:rPr>
                <w:sz w:val="22"/>
                <w:szCs w:val="22"/>
              </w:rPr>
              <w:t>ции, сырья и пр</w:t>
            </w:r>
            <w:r w:rsidRPr="00566C0A">
              <w:rPr>
                <w:sz w:val="22"/>
                <w:szCs w:val="22"/>
              </w:rPr>
              <w:t>о</w:t>
            </w:r>
            <w:r w:rsidRPr="00566C0A">
              <w:rPr>
                <w:sz w:val="22"/>
                <w:szCs w:val="22"/>
              </w:rPr>
              <w:t>довольствия от 20 декабря 2023 г. № 2022-00758</w:t>
            </w:r>
          </w:p>
        </w:tc>
        <w:tc>
          <w:tcPr>
            <w:tcW w:w="1588" w:type="dxa"/>
          </w:tcPr>
          <w:p w:rsidR="00FA365A" w:rsidRPr="00566C0A" w:rsidRDefault="00FA365A" w:rsidP="00566C0A">
            <w:pPr>
              <w:rPr>
                <w:sz w:val="22"/>
                <w:szCs w:val="22"/>
              </w:rPr>
            </w:pP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44.</w:t>
            </w:r>
          </w:p>
        </w:tc>
        <w:tc>
          <w:tcPr>
            <w:tcW w:w="2262" w:type="dxa"/>
            <w:shd w:val="clear" w:color="auto" w:fill="auto"/>
          </w:tcPr>
          <w:p w:rsidR="00FA365A" w:rsidRPr="00566C0A" w:rsidRDefault="00FA365A" w:rsidP="00566C0A">
            <w:pPr>
              <w:jc w:val="both"/>
              <w:rPr>
                <w:sz w:val="22"/>
                <w:szCs w:val="22"/>
              </w:rPr>
            </w:pPr>
            <w:r w:rsidRPr="00566C0A">
              <w:rPr>
                <w:sz w:val="22"/>
                <w:szCs w:val="22"/>
              </w:rPr>
              <w:t>Площадь вовлече</w:t>
            </w:r>
            <w:r w:rsidRPr="00566C0A">
              <w:rPr>
                <w:sz w:val="22"/>
                <w:szCs w:val="22"/>
              </w:rPr>
              <w:t>н</w:t>
            </w:r>
            <w:r w:rsidRPr="00566C0A">
              <w:rPr>
                <w:sz w:val="22"/>
                <w:szCs w:val="22"/>
              </w:rPr>
              <w:t>ных в оборот земель сельскохозяйственн</w:t>
            </w:r>
            <w:r w:rsidRPr="00566C0A">
              <w:rPr>
                <w:sz w:val="22"/>
                <w:szCs w:val="22"/>
              </w:rPr>
              <w:t>о</w:t>
            </w:r>
            <w:r w:rsidRPr="00566C0A">
              <w:rPr>
                <w:sz w:val="22"/>
                <w:szCs w:val="22"/>
              </w:rPr>
              <w:t>го назначения, нара</w:t>
            </w:r>
            <w:r w:rsidRPr="00566C0A">
              <w:rPr>
                <w:sz w:val="22"/>
                <w:szCs w:val="22"/>
              </w:rPr>
              <w:t>с</w:t>
            </w:r>
            <w:r w:rsidRPr="00566C0A">
              <w:rPr>
                <w:sz w:val="22"/>
                <w:szCs w:val="22"/>
              </w:rPr>
              <w:t>тающим итогом</w:t>
            </w:r>
          </w:p>
        </w:tc>
        <w:tc>
          <w:tcPr>
            <w:tcW w:w="1098" w:type="dxa"/>
          </w:tcPr>
          <w:p w:rsidR="00FA365A" w:rsidRPr="00566C0A" w:rsidRDefault="00FA365A" w:rsidP="00566C0A">
            <w:pPr>
              <w:jc w:val="center"/>
              <w:rPr>
                <w:sz w:val="22"/>
                <w:szCs w:val="22"/>
              </w:rPr>
            </w:pPr>
            <w:r w:rsidRPr="00566C0A">
              <w:rPr>
                <w:sz w:val="22"/>
                <w:szCs w:val="22"/>
              </w:rPr>
              <w:t xml:space="preserve">тыс. </w:t>
            </w:r>
          </w:p>
          <w:p w:rsidR="00FA365A" w:rsidRPr="00566C0A" w:rsidRDefault="00FA365A" w:rsidP="00566C0A">
            <w:pPr>
              <w:jc w:val="center"/>
              <w:rPr>
                <w:sz w:val="22"/>
                <w:szCs w:val="22"/>
              </w:rPr>
            </w:pPr>
            <w:r w:rsidRPr="00566C0A">
              <w:rPr>
                <w:sz w:val="22"/>
                <w:szCs w:val="22"/>
              </w:rPr>
              <w:t>гектаров</w:t>
            </w:r>
          </w:p>
        </w:tc>
        <w:tc>
          <w:tcPr>
            <w:tcW w:w="851" w:type="dxa"/>
            <w:shd w:val="clear" w:color="auto" w:fill="auto"/>
          </w:tcPr>
          <w:p w:rsidR="00FA365A" w:rsidRPr="00566C0A" w:rsidRDefault="00FA365A" w:rsidP="00566C0A">
            <w:pPr>
              <w:jc w:val="center"/>
              <w:rPr>
                <w:sz w:val="22"/>
                <w:szCs w:val="22"/>
              </w:rPr>
            </w:pPr>
            <w:r w:rsidRPr="00566C0A">
              <w:rPr>
                <w:sz w:val="22"/>
                <w:szCs w:val="22"/>
              </w:rPr>
              <w:t>0</w:t>
            </w:r>
          </w:p>
        </w:tc>
        <w:tc>
          <w:tcPr>
            <w:tcW w:w="886" w:type="dxa"/>
            <w:shd w:val="clear" w:color="auto" w:fill="auto"/>
          </w:tcPr>
          <w:p w:rsidR="00FA365A" w:rsidRPr="00566C0A" w:rsidRDefault="00FA365A" w:rsidP="00566C0A">
            <w:pPr>
              <w:ind w:left="-30" w:right="-57"/>
              <w:jc w:val="center"/>
              <w:rPr>
                <w:sz w:val="22"/>
                <w:szCs w:val="22"/>
              </w:rPr>
            </w:pPr>
            <w:r w:rsidRPr="00566C0A">
              <w:rPr>
                <w:sz w:val="22"/>
                <w:szCs w:val="22"/>
              </w:rPr>
              <w:t>243,8236</w:t>
            </w:r>
          </w:p>
        </w:tc>
        <w:tc>
          <w:tcPr>
            <w:tcW w:w="850" w:type="dxa"/>
            <w:shd w:val="clear" w:color="auto" w:fill="auto"/>
          </w:tcPr>
          <w:p w:rsidR="00FA365A" w:rsidRPr="00566C0A" w:rsidRDefault="00FA365A" w:rsidP="00566C0A">
            <w:pPr>
              <w:ind w:left="-56" w:right="-68"/>
              <w:jc w:val="center"/>
              <w:rPr>
                <w:sz w:val="22"/>
                <w:szCs w:val="22"/>
              </w:rPr>
            </w:pPr>
            <w:r w:rsidRPr="00566C0A">
              <w:rPr>
                <w:sz w:val="22"/>
                <w:szCs w:val="22"/>
              </w:rPr>
              <w:t>263,1236</w:t>
            </w:r>
          </w:p>
        </w:tc>
        <w:tc>
          <w:tcPr>
            <w:tcW w:w="851" w:type="dxa"/>
          </w:tcPr>
          <w:p w:rsidR="00FA365A" w:rsidRPr="00566C0A" w:rsidRDefault="00FA365A" w:rsidP="00566C0A">
            <w:pPr>
              <w:ind w:left="-57" w:right="-67"/>
              <w:jc w:val="center"/>
              <w:rPr>
                <w:sz w:val="22"/>
                <w:szCs w:val="22"/>
              </w:rPr>
            </w:pPr>
            <w:r w:rsidRPr="00566C0A">
              <w:rPr>
                <w:sz w:val="22"/>
                <w:szCs w:val="22"/>
              </w:rPr>
              <w:t>282,4236</w:t>
            </w:r>
          </w:p>
        </w:tc>
        <w:tc>
          <w:tcPr>
            <w:tcW w:w="850" w:type="dxa"/>
          </w:tcPr>
          <w:p w:rsidR="00FA365A" w:rsidRPr="00566C0A" w:rsidRDefault="00FA365A" w:rsidP="00566C0A">
            <w:pPr>
              <w:jc w:val="center"/>
              <w:rPr>
                <w:sz w:val="22"/>
                <w:szCs w:val="22"/>
              </w:rPr>
            </w:pPr>
            <w:r w:rsidRPr="00566C0A">
              <w:rPr>
                <w:sz w:val="22"/>
                <w:szCs w:val="22"/>
              </w:rPr>
              <w:t>0</w:t>
            </w:r>
          </w:p>
        </w:tc>
        <w:tc>
          <w:tcPr>
            <w:tcW w:w="851" w:type="dxa"/>
          </w:tcPr>
          <w:p w:rsidR="00FA365A" w:rsidRPr="00566C0A" w:rsidRDefault="00FA365A" w:rsidP="00566C0A">
            <w:pPr>
              <w:jc w:val="center"/>
              <w:rPr>
                <w:sz w:val="22"/>
                <w:szCs w:val="22"/>
              </w:rPr>
            </w:pPr>
            <w:r w:rsidRPr="00566C0A">
              <w:rPr>
                <w:sz w:val="22"/>
                <w:szCs w:val="22"/>
              </w:rPr>
              <w:t>0</w:t>
            </w:r>
          </w:p>
        </w:tc>
        <w:tc>
          <w:tcPr>
            <w:tcW w:w="850" w:type="dxa"/>
          </w:tcPr>
          <w:p w:rsidR="00FA365A" w:rsidRPr="00566C0A" w:rsidRDefault="00FA365A" w:rsidP="00566C0A">
            <w:pPr>
              <w:jc w:val="center"/>
              <w:rPr>
                <w:sz w:val="22"/>
                <w:szCs w:val="22"/>
              </w:rPr>
            </w:pPr>
            <w:r w:rsidRPr="00566C0A">
              <w:rPr>
                <w:sz w:val="22"/>
                <w:szCs w:val="22"/>
              </w:rPr>
              <w:t>0</w:t>
            </w:r>
          </w:p>
        </w:tc>
        <w:tc>
          <w:tcPr>
            <w:tcW w:w="853" w:type="dxa"/>
          </w:tcPr>
          <w:p w:rsidR="00FA365A" w:rsidRPr="00566C0A" w:rsidRDefault="00FA365A" w:rsidP="00566C0A">
            <w:pPr>
              <w:jc w:val="center"/>
              <w:rPr>
                <w:sz w:val="22"/>
                <w:szCs w:val="22"/>
              </w:rPr>
            </w:pPr>
            <w:r w:rsidRPr="00566C0A">
              <w:rPr>
                <w:sz w:val="22"/>
                <w:szCs w:val="22"/>
              </w:rPr>
              <w:t>0</w:t>
            </w:r>
          </w:p>
        </w:tc>
        <w:tc>
          <w:tcPr>
            <w:tcW w:w="1878" w:type="dxa"/>
          </w:tcPr>
          <w:p w:rsidR="00FA365A" w:rsidRPr="00566C0A" w:rsidRDefault="00FA365A" w:rsidP="00566C0A">
            <w:pPr>
              <w:jc w:val="both"/>
              <w:rPr>
                <w:sz w:val="22"/>
                <w:szCs w:val="22"/>
              </w:rPr>
            </w:pPr>
            <w:r w:rsidRPr="00566C0A">
              <w:rPr>
                <w:sz w:val="22"/>
                <w:szCs w:val="22"/>
              </w:rPr>
              <w:t>соглашение о ре</w:t>
            </w:r>
            <w:r w:rsidRPr="00566C0A">
              <w:rPr>
                <w:sz w:val="22"/>
                <w:szCs w:val="22"/>
              </w:rPr>
              <w:t>а</w:t>
            </w:r>
            <w:r w:rsidRPr="00566C0A">
              <w:rPr>
                <w:sz w:val="22"/>
                <w:szCs w:val="22"/>
              </w:rPr>
              <w:t>лизации на терр</w:t>
            </w:r>
            <w:r w:rsidRPr="00566C0A">
              <w:rPr>
                <w:sz w:val="22"/>
                <w:szCs w:val="22"/>
              </w:rPr>
              <w:t>и</w:t>
            </w:r>
            <w:r w:rsidRPr="00566C0A">
              <w:rPr>
                <w:sz w:val="22"/>
                <w:szCs w:val="22"/>
              </w:rPr>
              <w:t>тории Республики Тыва государс</w:t>
            </w:r>
            <w:r w:rsidRPr="00566C0A">
              <w:rPr>
                <w:sz w:val="22"/>
                <w:szCs w:val="22"/>
              </w:rPr>
              <w:t>т</w:t>
            </w:r>
            <w:r w:rsidRPr="00566C0A">
              <w:rPr>
                <w:sz w:val="22"/>
                <w:szCs w:val="22"/>
              </w:rPr>
              <w:t>венных программ субъекта Росси</w:t>
            </w:r>
            <w:r w:rsidRPr="00566C0A">
              <w:rPr>
                <w:sz w:val="22"/>
                <w:szCs w:val="22"/>
              </w:rPr>
              <w:t>й</w:t>
            </w:r>
            <w:r w:rsidRPr="00566C0A">
              <w:rPr>
                <w:sz w:val="22"/>
                <w:szCs w:val="22"/>
              </w:rPr>
              <w:t>ской Федерации, направленных на достижение целей и показателей Г</w:t>
            </w:r>
            <w:r w:rsidRPr="00566C0A">
              <w:rPr>
                <w:sz w:val="22"/>
                <w:szCs w:val="22"/>
              </w:rPr>
              <w:t>о</w:t>
            </w:r>
            <w:r w:rsidRPr="00566C0A">
              <w:rPr>
                <w:sz w:val="22"/>
                <w:szCs w:val="22"/>
              </w:rPr>
              <w:t>сударственной программы разв</w:t>
            </w:r>
            <w:r w:rsidRPr="00566C0A">
              <w:rPr>
                <w:sz w:val="22"/>
                <w:szCs w:val="22"/>
              </w:rPr>
              <w:t>и</w:t>
            </w:r>
            <w:r w:rsidRPr="00566C0A">
              <w:rPr>
                <w:sz w:val="22"/>
                <w:szCs w:val="22"/>
              </w:rPr>
              <w:t>тия сельского х</w:t>
            </w:r>
            <w:r w:rsidRPr="00566C0A">
              <w:rPr>
                <w:sz w:val="22"/>
                <w:szCs w:val="22"/>
              </w:rPr>
              <w:t>о</w:t>
            </w:r>
            <w:r w:rsidRPr="00566C0A">
              <w:rPr>
                <w:sz w:val="22"/>
                <w:szCs w:val="22"/>
              </w:rPr>
              <w:t>зяйства и регул</w:t>
            </w:r>
            <w:r w:rsidRPr="00566C0A">
              <w:rPr>
                <w:sz w:val="22"/>
                <w:szCs w:val="22"/>
              </w:rPr>
              <w:t>и</w:t>
            </w:r>
            <w:r w:rsidRPr="00566C0A">
              <w:rPr>
                <w:sz w:val="22"/>
                <w:szCs w:val="22"/>
              </w:rPr>
              <w:t>рования рынков сельскохозяйс</w:t>
            </w:r>
            <w:r w:rsidRPr="00566C0A">
              <w:rPr>
                <w:sz w:val="22"/>
                <w:szCs w:val="22"/>
              </w:rPr>
              <w:t>т</w:t>
            </w:r>
            <w:r w:rsidRPr="00566C0A">
              <w:rPr>
                <w:sz w:val="22"/>
                <w:szCs w:val="22"/>
              </w:rPr>
              <w:t>венной проду</w:t>
            </w:r>
            <w:r w:rsidRPr="00566C0A">
              <w:rPr>
                <w:sz w:val="22"/>
                <w:szCs w:val="22"/>
              </w:rPr>
              <w:t>к</w:t>
            </w:r>
            <w:r w:rsidRPr="00566C0A">
              <w:rPr>
                <w:sz w:val="22"/>
                <w:szCs w:val="22"/>
              </w:rPr>
              <w:t>ции, сырья и пр</w:t>
            </w:r>
            <w:r w:rsidRPr="00566C0A">
              <w:rPr>
                <w:sz w:val="22"/>
                <w:szCs w:val="22"/>
              </w:rPr>
              <w:t>о</w:t>
            </w:r>
            <w:r w:rsidRPr="00566C0A">
              <w:rPr>
                <w:sz w:val="22"/>
                <w:szCs w:val="22"/>
              </w:rPr>
              <w:t>довольствия от 20 декабря 2023 г. № 2022-00758</w:t>
            </w:r>
          </w:p>
        </w:tc>
        <w:tc>
          <w:tcPr>
            <w:tcW w:w="1588" w:type="dxa"/>
          </w:tcPr>
          <w:p w:rsidR="00FA365A" w:rsidRPr="00566C0A" w:rsidRDefault="00FA365A" w:rsidP="00566C0A">
            <w:pPr>
              <w:rPr>
                <w:sz w:val="22"/>
                <w:szCs w:val="22"/>
              </w:rPr>
            </w:pPr>
            <w:r w:rsidRPr="00566C0A">
              <w:rPr>
                <w:sz w:val="22"/>
                <w:szCs w:val="22"/>
              </w:rPr>
              <w:t xml:space="preserve">Министерство сельского </w:t>
            </w:r>
          </w:p>
          <w:p w:rsidR="00FA365A" w:rsidRPr="00566C0A" w:rsidRDefault="00FA365A" w:rsidP="00566C0A">
            <w:pPr>
              <w:ind w:right="-138"/>
              <w:rPr>
                <w:sz w:val="22"/>
                <w:szCs w:val="22"/>
              </w:rPr>
            </w:pPr>
            <w:r w:rsidRPr="00566C0A">
              <w:rPr>
                <w:sz w:val="22"/>
                <w:szCs w:val="22"/>
              </w:rPr>
              <w:t xml:space="preserve">хозяйства и </w:t>
            </w:r>
          </w:p>
          <w:p w:rsidR="00FA365A" w:rsidRPr="00566C0A" w:rsidRDefault="00FA365A" w:rsidP="00566C0A">
            <w:pPr>
              <w:ind w:right="-138"/>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6155" w:type="dxa"/>
            <w:gridSpan w:val="15"/>
          </w:tcPr>
          <w:p w:rsidR="00FA365A" w:rsidRPr="00566C0A" w:rsidRDefault="00FA365A" w:rsidP="00566C0A">
            <w:pPr>
              <w:numPr>
                <w:ilvl w:val="0"/>
                <w:numId w:val="14"/>
              </w:numPr>
              <w:ind w:left="0" w:firstLine="0"/>
              <w:jc w:val="center"/>
              <w:rPr>
                <w:sz w:val="22"/>
                <w:szCs w:val="22"/>
              </w:rPr>
            </w:pPr>
            <w:r w:rsidRPr="00566C0A">
              <w:rPr>
                <w:sz w:val="22"/>
                <w:szCs w:val="22"/>
              </w:rPr>
              <w:t>Подпрограмма 5«Развитие рыбохозяйственного комплекса Республики Тыва</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Borders>
              <w:right w:val="nil"/>
            </w:tcBorders>
          </w:tcPr>
          <w:p w:rsidR="00FA365A" w:rsidRPr="00566C0A" w:rsidRDefault="00FA365A" w:rsidP="00566C0A">
            <w:pPr>
              <w:jc w:val="center"/>
              <w:rPr>
                <w:sz w:val="22"/>
                <w:szCs w:val="22"/>
              </w:rPr>
            </w:pPr>
          </w:p>
        </w:tc>
        <w:tc>
          <w:tcPr>
            <w:tcW w:w="15730" w:type="dxa"/>
            <w:gridSpan w:val="14"/>
            <w:tcBorders>
              <w:top w:val="single" w:sz="4" w:space="0" w:color="auto"/>
              <w:left w:val="nil"/>
              <w:bottom w:val="nil"/>
              <w:right w:val="single" w:sz="4" w:space="0" w:color="auto"/>
            </w:tcBorders>
            <w:shd w:val="clear" w:color="auto" w:fill="auto"/>
          </w:tcPr>
          <w:p w:rsidR="00FA365A" w:rsidRPr="00566C0A" w:rsidRDefault="00FA365A" w:rsidP="00566C0A">
            <w:pPr>
              <w:jc w:val="both"/>
              <w:rPr>
                <w:sz w:val="22"/>
                <w:szCs w:val="22"/>
              </w:rPr>
            </w:pPr>
            <w:r w:rsidRPr="00566C0A">
              <w:rPr>
                <w:sz w:val="22"/>
                <w:szCs w:val="22"/>
              </w:rPr>
              <w:t>Цели подпрограммы: насыщение республиканского рынка рыбной продукцией, доступной всем слоям населения, обеспечение продовольственной безопасности республики</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45.</w:t>
            </w:r>
          </w:p>
        </w:tc>
        <w:tc>
          <w:tcPr>
            <w:tcW w:w="2262" w:type="dxa"/>
            <w:shd w:val="clear" w:color="auto" w:fill="auto"/>
          </w:tcPr>
          <w:p w:rsidR="00FA365A" w:rsidRPr="00566C0A" w:rsidRDefault="00FA365A" w:rsidP="00566C0A">
            <w:pPr>
              <w:autoSpaceDE w:val="0"/>
              <w:autoSpaceDN w:val="0"/>
              <w:adjustRightInd w:val="0"/>
              <w:jc w:val="both"/>
              <w:rPr>
                <w:sz w:val="22"/>
                <w:szCs w:val="22"/>
              </w:rPr>
            </w:pPr>
            <w:r w:rsidRPr="00566C0A">
              <w:rPr>
                <w:sz w:val="22"/>
                <w:szCs w:val="22"/>
              </w:rPr>
              <w:t>Площадь очищенных побережий и акват</w:t>
            </w:r>
            <w:r w:rsidRPr="00566C0A">
              <w:rPr>
                <w:sz w:val="22"/>
                <w:szCs w:val="22"/>
              </w:rPr>
              <w:t>о</w:t>
            </w:r>
            <w:r w:rsidRPr="00566C0A">
              <w:rPr>
                <w:sz w:val="22"/>
                <w:szCs w:val="22"/>
              </w:rPr>
              <w:t>рий озер</w:t>
            </w:r>
          </w:p>
        </w:tc>
        <w:tc>
          <w:tcPr>
            <w:tcW w:w="1098" w:type="dxa"/>
          </w:tcPr>
          <w:p w:rsidR="00FA365A" w:rsidRPr="00566C0A" w:rsidRDefault="00FA365A" w:rsidP="00566C0A">
            <w:pPr>
              <w:jc w:val="center"/>
              <w:rPr>
                <w:sz w:val="22"/>
                <w:szCs w:val="22"/>
              </w:rPr>
            </w:pPr>
            <w:r w:rsidRPr="00566C0A">
              <w:rPr>
                <w:sz w:val="22"/>
                <w:szCs w:val="22"/>
              </w:rPr>
              <w:t>га</w:t>
            </w:r>
          </w:p>
        </w:tc>
        <w:tc>
          <w:tcPr>
            <w:tcW w:w="851" w:type="dxa"/>
          </w:tcPr>
          <w:p w:rsidR="00FA365A" w:rsidRPr="00566C0A" w:rsidRDefault="00FA365A" w:rsidP="00566C0A">
            <w:pPr>
              <w:jc w:val="center"/>
              <w:rPr>
                <w:sz w:val="22"/>
                <w:szCs w:val="22"/>
              </w:rPr>
            </w:pPr>
            <w:r w:rsidRPr="00566C0A">
              <w:rPr>
                <w:sz w:val="22"/>
                <w:szCs w:val="22"/>
              </w:rPr>
              <w:t>15</w:t>
            </w:r>
          </w:p>
        </w:tc>
        <w:tc>
          <w:tcPr>
            <w:tcW w:w="886" w:type="dxa"/>
          </w:tcPr>
          <w:p w:rsidR="00FA365A" w:rsidRPr="00566C0A" w:rsidRDefault="00FA365A" w:rsidP="00566C0A">
            <w:pPr>
              <w:jc w:val="center"/>
              <w:rPr>
                <w:sz w:val="22"/>
                <w:szCs w:val="22"/>
              </w:rPr>
            </w:pPr>
            <w:r w:rsidRPr="00566C0A">
              <w:rPr>
                <w:sz w:val="22"/>
                <w:szCs w:val="22"/>
              </w:rPr>
              <w:t>15</w:t>
            </w:r>
          </w:p>
        </w:tc>
        <w:tc>
          <w:tcPr>
            <w:tcW w:w="850" w:type="dxa"/>
          </w:tcPr>
          <w:p w:rsidR="00FA365A" w:rsidRPr="00566C0A" w:rsidRDefault="00FA365A" w:rsidP="00566C0A">
            <w:pPr>
              <w:jc w:val="center"/>
              <w:rPr>
                <w:sz w:val="22"/>
                <w:szCs w:val="22"/>
              </w:rPr>
            </w:pPr>
            <w:r w:rsidRPr="00566C0A">
              <w:rPr>
                <w:sz w:val="22"/>
                <w:szCs w:val="22"/>
              </w:rPr>
              <w:t>20</w:t>
            </w:r>
          </w:p>
        </w:tc>
        <w:tc>
          <w:tcPr>
            <w:tcW w:w="851" w:type="dxa"/>
          </w:tcPr>
          <w:p w:rsidR="00FA365A" w:rsidRPr="00566C0A" w:rsidRDefault="00FA365A" w:rsidP="00566C0A">
            <w:pPr>
              <w:jc w:val="center"/>
              <w:rPr>
                <w:sz w:val="22"/>
                <w:szCs w:val="22"/>
              </w:rPr>
            </w:pPr>
            <w:r w:rsidRPr="00566C0A">
              <w:rPr>
                <w:sz w:val="22"/>
                <w:szCs w:val="22"/>
              </w:rPr>
              <w:t>20</w:t>
            </w:r>
          </w:p>
        </w:tc>
        <w:tc>
          <w:tcPr>
            <w:tcW w:w="850" w:type="dxa"/>
          </w:tcPr>
          <w:p w:rsidR="00FA365A" w:rsidRPr="00566C0A" w:rsidRDefault="00FA365A" w:rsidP="00566C0A">
            <w:pPr>
              <w:jc w:val="center"/>
              <w:rPr>
                <w:sz w:val="22"/>
                <w:szCs w:val="22"/>
              </w:rPr>
            </w:pPr>
            <w:r w:rsidRPr="00566C0A">
              <w:rPr>
                <w:sz w:val="22"/>
                <w:szCs w:val="22"/>
              </w:rPr>
              <w:t>20</w:t>
            </w:r>
          </w:p>
        </w:tc>
        <w:tc>
          <w:tcPr>
            <w:tcW w:w="851" w:type="dxa"/>
          </w:tcPr>
          <w:p w:rsidR="00FA365A" w:rsidRPr="00566C0A" w:rsidRDefault="00FA365A" w:rsidP="00566C0A">
            <w:pPr>
              <w:jc w:val="center"/>
              <w:rPr>
                <w:sz w:val="22"/>
                <w:szCs w:val="22"/>
              </w:rPr>
            </w:pPr>
            <w:r w:rsidRPr="00566C0A">
              <w:rPr>
                <w:sz w:val="22"/>
                <w:szCs w:val="22"/>
              </w:rPr>
              <w:t>20</w:t>
            </w:r>
          </w:p>
        </w:tc>
        <w:tc>
          <w:tcPr>
            <w:tcW w:w="850" w:type="dxa"/>
          </w:tcPr>
          <w:p w:rsidR="00FA365A" w:rsidRPr="00566C0A" w:rsidRDefault="00FA365A" w:rsidP="00566C0A">
            <w:pPr>
              <w:jc w:val="center"/>
              <w:rPr>
                <w:sz w:val="22"/>
                <w:szCs w:val="22"/>
              </w:rPr>
            </w:pPr>
            <w:r w:rsidRPr="00566C0A">
              <w:rPr>
                <w:sz w:val="22"/>
                <w:szCs w:val="22"/>
              </w:rPr>
              <w:t>20</w:t>
            </w:r>
          </w:p>
        </w:tc>
        <w:tc>
          <w:tcPr>
            <w:tcW w:w="853" w:type="dxa"/>
          </w:tcPr>
          <w:p w:rsidR="00FA365A" w:rsidRPr="00566C0A" w:rsidRDefault="00FA365A" w:rsidP="00566C0A">
            <w:pPr>
              <w:jc w:val="center"/>
              <w:rPr>
                <w:sz w:val="22"/>
                <w:szCs w:val="22"/>
              </w:rPr>
            </w:pPr>
            <w:r w:rsidRPr="00566C0A">
              <w:rPr>
                <w:sz w:val="22"/>
                <w:szCs w:val="22"/>
              </w:rPr>
              <w:t>20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ind w:right="-138"/>
              <w:rPr>
                <w:sz w:val="22"/>
                <w:szCs w:val="22"/>
              </w:rPr>
            </w:pPr>
            <w:r w:rsidRPr="00566C0A">
              <w:rPr>
                <w:sz w:val="22"/>
                <w:szCs w:val="22"/>
              </w:rPr>
              <w:t xml:space="preserve">Министерство сельского </w:t>
            </w:r>
          </w:p>
          <w:p w:rsidR="00FA365A" w:rsidRPr="00566C0A" w:rsidRDefault="00FA365A" w:rsidP="00566C0A">
            <w:pPr>
              <w:ind w:right="-138"/>
              <w:rPr>
                <w:sz w:val="22"/>
                <w:szCs w:val="22"/>
              </w:rPr>
            </w:pPr>
            <w:r w:rsidRPr="00566C0A">
              <w:rPr>
                <w:sz w:val="22"/>
                <w:szCs w:val="22"/>
              </w:rPr>
              <w:t xml:space="preserve">хозяйства и </w:t>
            </w:r>
          </w:p>
          <w:p w:rsidR="00FA365A" w:rsidRPr="00566C0A" w:rsidRDefault="00FA365A" w:rsidP="00566C0A">
            <w:pPr>
              <w:ind w:right="-138"/>
              <w:rPr>
                <w:sz w:val="22"/>
                <w:szCs w:val="22"/>
              </w:rPr>
            </w:pPr>
            <w:r w:rsidRPr="00566C0A">
              <w:rPr>
                <w:sz w:val="22"/>
                <w:szCs w:val="22"/>
              </w:rPr>
              <w:t>продовольствия Республики Т</w:t>
            </w:r>
            <w:r w:rsidRPr="00566C0A">
              <w:rPr>
                <w:sz w:val="22"/>
                <w:szCs w:val="22"/>
              </w:rPr>
              <w:t>ы</w:t>
            </w:r>
            <w:r w:rsidRPr="00566C0A">
              <w:rPr>
                <w:sz w:val="22"/>
                <w:szCs w:val="22"/>
              </w:rPr>
              <w:lastRenderedPageBreak/>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6155" w:type="dxa"/>
            <w:gridSpan w:val="15"/>
          </w:tcPr>
          <w:p w:rsidR="00FA365A" w:rsidRPr="00566C0A" w:rsidRDefault="00FA365A" w:rsidP="00566C0A">
            <w:pPr>
              <w:numPr>
                <w:ilvl w:val="0"/>
                <w:numId w:val="14"/>
              </w:numPr>
              <w:ind w:left="0" w:firstLine="0"/>
              <w:jc w:val="center"/>
              <w:rPr>
                <w:sz w:val="22"/>
                <w:szCs w:val="22"/>
              </w:rPr>
            </w:pPr>
            <w:r w:rsidRPr="00566C0A">
              <w:rPr>
                <w:sz w:val="22"/>
                <w:szCs w:val="22"/>
              </w:rPr>
              <w:lastRenderedPageBreak/>
              <w:t>Подпрограмма 6«Создание селекционного-племенного центра в Республике Тыва»</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Borders>
              <w:right w:val="nil"/>
            </w:tcBorders>
          </w:tcPr>
          <w:p w:rsidR="00FA365A" w:rsidRPr="00566C0A" w:rsidRDefault="00FA365A" w:rsidP="00566C0A">
            <w:pPr>
              <w:jc w:val="center"/>
              <w:rPr>
                <w:sz w:val="22"/>
                <w:szCs w:val="22"/>
              </w:rPr>
            </w:pPr>
          </w:p>
        </w:tc>
        <w:tc>
          <w:tcPr>
            <w:tcW w:w="15730" w:type="dxa"/>
            <w:gridSpan w:val="14"/>
            <w:tcBorders>
              <w:top w:val="nil"/>
              <w:left w:val="nil"/>
              <w:bottom w:val="nil"/>
              <w:right w:val="single" w:sz="4" w:space="0" w:color="auto"/>
            </w:tcBorders>
            <w:shd w:val="clear" w:color="auto" w:fill="auto"/>
          </w:tcPr>
          <w:p w:rsidR="00FA365A" w:rsidRPr="00566C0A" w:rsidRDefault="00FA365A" w:rsidP="00566C0A">
            <w:pPr>
              <w:jc w:val="both"/>
              <w:rPr>
                <w:sz w:val="22"/>
                <w:szCs w:val="22"/>
              </w:rPr>
            </w:pPr>
            <w:r w:rsidRPr="00566C0A">
              <w:rPr>
                <w:sz w:val="22"/>
                <w:szCs w:val="22"/>
              </w:rPr>
              <w:t xml:space="preserve">Цели подпрограммы: </w:t>
            </w:r>
            <w:r w:rsidRPr="00566C0A">
              <w:rPr>
                <w:sz w:val="22"/>
                <w:szCs w:val="22"/>
                <w:shd w:val="clear" w:color="auto" w:fill="FFFFFF"/>
              </w:rPr>
              <w:t>улучшение племенного учета, отчетности, контроля, оценки уровня продуктивности и качества продукции, племенной ценности животных</w:t>
            </w:r>
            <w:r w:rsidRPr="00566C0A">
              <w:rPr>
                <w:sz w:val="22"/>
                <w:szCs w:val="22"/>
              </w:rPr>
              <w:t>, увеличение численности маточного поголовья чистопородных племенных сельскохозяйственных животных; ввод в эксплуатацию селекционно-племенного центра</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46.</w:t>
            </w:r>
          </w:p>
        </w:tc>
        <w:tc>
          <w:tcPr>
            <w:tcW w:w="2262" w:type="dxa"/>
            <w:shd w:val="clear" w:color="auto" w:fill="auto"/>
          </w:tcPr>
          <w:p w:rsidR="00FA365A" w:rsidRPr="00566C0A" w:rsidRDefault="00FA365A" w:rsidP="00566C0A">
            <w:pPr>
              <w:jc w:val="both"/>
              <w:textAlignment w:val="baseline"/>
              <w:rPr>
                <w:sz w:val="22"/>
                <w:szCs w:val="22"/>
              </w:rPr>
            </w:pPr>
            <w:r w:rsidRPr="00566C0A">
              <w:rPr>
                <w:sz w:val="22"/>
                <w:szCs w:val="22"/>
              </w:rPr>
              <w:t>Реализация глубок</w:t>
            </w:r>
            <w:r w:rsidRPr="00566C0A">
              <w:rPr>
                <w:sz w:val="22"/>
                <w:szCs w:val="22"/>
              </w:rPr>
              <w:t>о</w:t>
            </w:r>
            <w:r w:rsidRPr="00566C0A">
              <w:rPr>
                <w:sz w:val="22"/>
                <w:szCs w:val="22"/>
              </w:rPr>
              <w:t>замороженного сем</w:t>
            </w:r>
            <w:r w:rsidRPr="00566C0A">
              <w:rPr>
                <w:sz w:val="22"/>
                <w:szCs w:val="22"/>
              </w:rPr>
              <w:t>е</w:t>
            </w:r>
            <w:r w:rsidRPr="00566C0A">
              <w:rPr>
                <w:sz w:val="22"/>
                <w:szCs w:val="22"/>
              </w:rPr>
              <w:t>ни баранов-производителей</w:t>
            </w:r>
          </w:p>
        </w:tc>
        <w:tc>
          <w:tcPr>
            <w:tcW w:w="1098" w:type="dxa"/>
          </w:tcPr>
          <w:p w:rsidR="00FA365A" w:rsidRPr="00566C0A" w:rsidRDefault="00FA365A" w:rsidP="00566C0A">
            <w:pPr>
              <w:jc w:val="center"/>
              <w:textAlignment w:val="baseline"/>
              <w:rPr>
                <w:sz w:val="22"/>
                <w:szCs w:val="22"/>
              </w:rPr>
            </w:pPr>
            <w:r w:rsidRPr="00566C0A">
              <w:rPr>
                <w:sz w:val="22"/>
                <w:szCs w:val="22"/>
              </w:rPr>
              <w:t>тыс. доз</w:t>
            </w:r>
          </w:p>
        </w:tc>
        <w:tc>
          <w:tcPr>
            <w:tcW w:w="851" w:type="dxa"/>
          </w:tcPr>
          <w:p w:rsidR="00FA365A" w:rsidRPr="00566C0A" w:rsidRDefault="00FA365A" w:rsidP="00566C0A">
            <w:pPr>
              <w:jc w:val="center"/>
              <w:rPr>
                <w:sz w:val="22"/>
                <w:szCs w:val="22"/>
              </w:rPr>
            </w:pPr>
          </w:p>
        </w:tc>
        <w:tc>
          <w:tcPr>
            <w:tcW w:w="886" w:type="dxa"/>
            <w:shd w:val="clear" w:color="auto" w:fill="auto"/>
          </w:tcPr>
          <w:p w:rsidR="00FA365A" w:rsidRPr="00566C0A" w:rsidRDefault="00FA365A" w:rsidP="00566C0A">
            <w:pPr>
              <w:jc w:val="center"/>
              <w:textAlignment w:val="baseline"/>
              <w:rPr>
                <w:sz w:val="22"/>
                <w:szCs w:val="22"/>
              </w:rPr>
            </w:pPr>
            <w:r w:rsidRPr="00566C0A">
              <w:rPr>
                <w:sz w:val="22"/>
                <w:szCs w:val="22"/>
              </w:rPr>
              <w:t>-</w:t>
            </w:r>
          </w:p>
        </w:tc>
        <w:tc>
          <w:tcPr>
            <w:tcW w:w="850" w:type="dxa"/>
            <w:shd w:val="clear" w:color="auto" w:fill="auto"/>
          </w:tcPr>
          <w:p w:rsidR="00FA365A" w:rsidRPr="00566C0A" w:rsidRDefault="00FA365A" w:rsidP="00566C0A">
            <w:pPr>
              <w:jc w:val="center"/>
              <w:textAlignment w:val="baseline"/>
              <w:rPr>
                <w:sz w:val="22"/>
                <w:szCs w:val="22"/>
              </w:rPr>
            </w:pPr>
            <w:r w:rsidRPr="00566C0A">
              <w:rPr>
                <w:sz w:val="22"/>
                <w:szCs w:val="22"/>
              </w:rPr>
              <w:t>-</w:t>
            </w:r>
          </w:p>
        </w:tc>
        <w:tc>
          <w:tcPr>
            <w:tcW w:w="851" w:type="dxa"/>
            <w:shd w:val="clear" w:color="auto" w:fill="auto"/>
          </w:tcPr>
          <w:p w:rsidR="00FA365A" w:rsidRPr="00566C0A" w:rsidRDefault="00FA365A" w:rsidP="00566C0A">
            <w:pPr>
              <w:jc w:val="center"/>
              <w:textAlignment w:val="baseline"/>
              <w:rPr>
                <w:sz w:val="22"/>
                <w:szCs w:val="22"/>
              </w:rPr>
            </w:pPr>
            <w:r w:rsidRPr="00566C0A">
              <w:rPr>
                <w:sz w:val="22"/>
                <w:szCs w:val="22"/>
              </w:rPr>
              <w:t>0,6</w:t>
            </w:r>
          </w:p>
        </w:tc>
        <w:tc>
          <w:tcPr>
            <w:tcW w:w="850" w:type="dxa"/>
            <w:shd w:val="clear" w:color="auto" w:fill="auto"/>
          </w:tcPr>
          <w:p w:rsidR="00FA365A" w:rsidRPr="00566C0A" w:rsidRDefault="00FA365A" w:rsidP="00566C0A">
            <w:pPr>
              <w:jc w:val="center"/>
              <w:textAlignment w:val="baseline"/>
              <w:rPr>
                <w:sz w:val="22"/>
                <w:szCs w:val="22"/>
              </w:rPr>
            </w:pPr>
            <w:r w:rsidRPr="00566C0A">
              <w:rPr>
                <w:sz w:val="22"/>
                <w:szCs w:val="22"/>
              </w:rPr>
              <w:t>0,6</w:t>
            </w:r>
          </w:p>
        </w:tc>
        <w:tc>
          <w:tcPr>
            <w:tcW w:w="851" w:type="dxa"/>
          </w:tcPr>
          <w:p w:rsidR="00FA365A" w:rsidRPr="00566C0A" w:rsidRDefault="00FA365A" w:rsidP="00566C0A">
            <w:pPr>
              <w:jc w:val="center"/>
              <w:textAlignment w:val="baseline"/>
              <w:rPr>
                <w:sz w:val="22"/>
                <w:szCs w:val="22"/>
              </w:rPr>
            </w:pPr>
            <w:r w:rsidRPr="00566C0A">
              <w:rPr>
                <w:sz w:val="22"/>
                <w:szCs w:val="22"/>
              </w:rPr>
              <w:t>0,6</w:t>
            </w:r>
          </w:p>
        </w:tc>
        <w:tc>
          <w:tcPr>
            <w:tcW w:w="850" w:type="dxa"/>
          </w:tcPr>
          <w:p w:rsidR="00FA365A" w:rsidRPr="00566C0A" w:rsidRDefault="00FA365A" w:rsidP="00566C0A">
            <w:pPr>
              <w:jc w:val="center"/>
              <w:textAlignment w:val="baseline"/>
              <w:rPr>
                <w:sz w:val="22"/>
                <w:szCs w:val="22"/>
              </w:rPr>
            </w:pPr>
            <w:r w:rsidRPr="00566C0A">
              <w:rPr>
                <w:sz w:val="22"/>
                <w:szCs w:val="22"/>
              </w:rPr>
              <w:t>0,6</w:t>
            </w:r>
          </w:p>
        </w:tc>
        <w:tc>
          <w:tcPr>
            <w:tcW w:w="853" w:type="dxa"/>
          </w:tcPr>
          <w:p w:rsidR="00FA365A" w:rsidRPr="00566C0A" w:rsidRDefault="00FA365A" w:rsidP="00566C0A">
            <w:pPr>
              <w:jc w:val="center"/>
              <w:textAlignment w:val="baseline"/>
              <w:rPr>
                <w:sz w:val="22"/>
                <w:szCs w:val="22"/>
              </w:rPr>
            </w:pPr>
            <w:r w:rsidRPr="00566C0A">
              <w:rPr>
                <w:sz w:val="22"/>
                <w:szCs w:val="22"/>
              </w:rPr>
              <w:t>0,6</w:t>
            </w:r>
          </w:p>
        </w:tc>
        <w:tc>
          <w:tcPr>
            <w:tcW w:w="1878" w:type="dxa"/>
          </w:tcPr>
          <w:p w:rsidR="00FA365A" w:rsidRPr="00566C0A" w:rsidRDefault="00FA365A" w:rsidP="00566C0A">
            <w:pPr>
              <w:textAlignment w:val="baseline"/>
              <w:rPr>
                <w:sz w:val="22"/>
                <w:szCs w:val="22"/>
              </w:rPr>
            </w:pPr>
          </w:p>
        </w:tc>
        <w:tc>
          <w:tcPr>
            <w:tcW w:w="1588" w:type="dxa"/>
          </w:tcPr>
          <w:p w:rsidR="00FA365A" w:rsidRPr="00566C0A" w:rsidRDefault="00FA365A" w:rsidP="00566C0A">
            <w:pPr>
              <w:ind w:right="-138"/>
              <w:rPr>
                <w:sz w:val="22"/>
                <w:szCs w:val="22"/>
              </w:rPr>
            </w:pPr>
            <w:r w:rsidRPr="00566C0A">
              <w:rPr>
                <w:sz w:val="22"/>
                <w:szCs w:val="22"/>
              </w:rPr>
              <w:t xml:space="preserve">Министерство сельского </w:t>
            </w:r>
          </w:p>
          <w:p w:rsidR="00FA365A" w:rsidRPr="00566C0A" w:rsidRDefault="00FA365A" w:rsidP="00566C0A">
            <w:pPr>
              <w:ind w:right="-138"/>
              <w:rPr>
                <w:sz w:val="22"/>
                <w:szCs w:val="22"/>
              </w:rPr>
            </w:pPr>
            <w:r w:rsidRPr="00566C0A">
              <w:rPr>
                <w:sz w:val="22"/>
                <w:szCs w:val="22"/>
              </w:rPr>
              <w:t xml:space="preserve">хозяйства и </w:t>
            </w:r>
          </w:p>
          <w:p w:rsidR="00FA365A" w:rsidRPr="00566C0A" w:rsidRDefault="00FA365A" w:rsidP="00566C0A">
            <w:pPr>
              <w:ind w:right="-138"/>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47.</w:t>
            </w:r>
          </w:p>
        </w:tc>
        <w:tc>
          <w:tcPr>
            <w:tcW w:w="2262" w:type="dxa"/>
            <w:shd w:val="clear" w:color="auto" w:fill="auto"/>
          </w:tcPr>
          <w:p w:rsidR="00FA365A" w:rsidRPr="00566C0A" w:rsidRDefault="00FA365A" w:rsidP="00566C0A">
            <w:pPr>
              <w:jc w:val="both"/>
              <w:textAlignment w:val="baseline"/>
              <w:rPr>
                <w:sz w:val="22"/>
                <w:szCs w:val="22"/>
              </w:rPr>
            </w:pPr>
            <w:r w:rsidRPr="00566C0A">
              <w:rPr>
                <w:sz w:val="22"/>
                <w:szCs w:val="22"/>
              </w:rPr>
              <w:t>Выручка от реализ</w:t>
            </w:r>
            <w:r w:rsidRPr="00566C0A">
              <w:rPr>
                <w:sz w:val="22"/>
                <w:szCs w:val="22"/>
              </w:rPr>
              <w:t>а</w:t>
            </w:r>
            <w:r w:rsidRPr="00566C0A">
              <w:rPr>
                <w:sz w:val="22"/>
                <w:szCs w:val="22"/>
              </w:rPr>
              <w:t>ции глубокозамор</w:t>
            </w:r>
            <w:r w:rsidRPr="00566C0A">
              <w:rPr>
                <w:sz w:val="22"/>
                <w:szCs w:val="22"/>
              </w:rPr>
              <w:t>о</w:t>
            </w:r>
            <w:r w:rsidRPr="00566C0A">
              <w:rPr>
                <w:sz w:val="22"/>
                <w:szCs w:val="22"/>
              </w:rPr>
              <w:t>женного семени бар</w:t>
            </w:r>
            <w:r w:rsidRPr="00566C0A">
              <w:rPr>
                <w:sz w:val="22"/>
                <w:szCs w:val="22"/>
              </w:rPr>
              <w:t>а</w:t>
            </w:r>
            <w:r w:rsidRPr="00566C0A">
              <w:rPr>
                <w:sz w:val="22"/>
                <w:szCs w:val="22"/>
              </w:rPr>
              <w:t>нов-производителей (в ценах соответс</w:t>
            </w:r>
            <w:r w:rsidRPr="00566C0A">
              <w:rPr>
                <w:sz w:val="22"/>
                <w:szCs w:val="22"/>
              </w:rPr>
              <w:t>т</w:t>
            </w:r>
            <w:r w:rsidRPr="00566C0A">
              <w:rPr>
                <w:sz w:val="22"/>
                <w:szCs w:val="22"/>
              </w:rPr>
              <w:t>вующих лет)</w:t>
            </w:r>
          </w:p>
        </w:tc>
        <w:tc>
          <w:tcPr>
            <w:tcW w:w="1098" w:type="dxa"/>
          </w:tcPr>
          <w:p w:rsidR="00FA365A" w:rsidRPr="00566C0A" w:rsidRDefault="00FA365A" w:rsidP="00566C0A">
            <w:pPr>
              <w:jc w:val="center"/>
              <w:textAlignment w:val="baseline"/>
              <w:rPr>
                <w:sz w:val="22"/>
                <w:szCs w:val="22"/>
              </w:rPr>
            </w:pPr>
            <w:r w:rsidRPr="00566C0A">
              <w:rPr>
                <w:sz w:val="22"/>
                <w:szCs w:val="22"/>
              </w:rPr>
              <w:t xml:space="preserve">тыс. </w:t>
            </w:r>
          </w:p>
          <w:p w:rsidR="00FA365A" w:rsidRPr="00566C0A" w:rsidRDefault="00FA365A" w:rsidP="00566C0A">
            <w:pPr>
              <w:jc w:val="center"/>
              <w:textAlignment w:val="baseline"/>
              <w:rPr>
                <w:sz w:val="22"/>
                <w:szCs w:val="22"/>
              </w:rPr>
            </w:pPr>
            <w:r w:rsidRPr="00566C0A">
              <w:rPr>
                <w:sz w:val="22"/>
                <w:szCs w:val="22"/>
              </w:rPr>
              <w:t>рублей</w:t>
            </w:r>
          </w:p>
        </w:tc>
        <w:tc>
          <w:tcPr>
            <w:tcW w:w="851" w:type="dxa"/>
          </w:tcPr>
          <w:p w:rsidR="00FA365A" w:rsidRPr="00566C0A" w:rsidRDefault="00FA365A" w:rsidP="00566C0A">
            <w:pPr>
              <w:jc w:val="center"/>
              <w:rPr>
                <w:sz w:val="22"/>
                <w:szCs w:val="22"/>
              </w:rPr>
            </w:pPr>
          </w:p>
        </w:tc>
        <w:tc>
          <w:tcPr>
            <w:tcW w:w="886" w:type="dxa"/>
            <w:shd w:val="clear" w:color="auto" w:fill="auto"/>
          </w:tcPr>
          <w:p w:rsidR="00FA365A" w:rsidRPr="00566C0A" w:rsidRDefault="00FA365A" w:rsidP="00566C0A">
            <w:pPr>
              <w:jc w:val="center"/>
              <w:textAlignment w:val="baseline"/>
              <w:rPr>
                <w:sz w:val="22"/>
                <w:szCs w:val="22"/>
              </w:rPr>
            </w:pPr>
            <w:r w:rsidRPr="00566C0A">
              <w:rPr>
                <w:sz w:val="22"/>
                <w:szCs w:val="22"/>
              </w:rPr>
              <w:t>-</w:t>
            </w:r>
          </w:p>
        </w:tc>
        <w:tc>
          <w:tcPr>
            <w:tcW w:w="850" w:type="dxa"/>
            <w:shd w:val="clear" w:color="auto" w:fill="auto"/>
          </w:tcPr>
          <w:p w:rsidR="00FA365A" w:rsidRPr="00566C0A" w:rsidRDefault="00FA365A" w:rsidP="00566C0A">
            <w:pPr>
              <w:jc w:val="center"/>
              <w:textAlignment w:val="baseline"/>
              <w:rPr>
                <w:sz w:val="22"/>
                <w:szCs w:val="22"/>
              </w:rPr>
            </w:pPr>
            <w:r w:rsidRPr="00566C0A">
              <w:rPr>
                <w:sz w:val="22"/>
                <w:szCs w:val="22"/>
              </w:rPr>
              <w:t>-</w:t>
            </w:r>
          </w:p>
        </w:tc>
        <w:tc>
          <w:tcPr>
            <w:tcW w:w="851" w:type="dxa"/>
            <w:shd w:val="clear" w:color="auto" w:fill="auto"/>
          </w:tcPr>
          <w:p w:rsidR="00FA365A" w:rsidRPr="00566C0A" w:rsidRDefault="00FA365A" w:rsidP="00566C0A">
            <w:pPr>
              <w:jc w:val="center"/>
              <w:rPr>
                <w:sz w:val="22"/>
                <w:szCs w:val="22"/>
              </w:rPr>
            </w:pPr>
            <w:r w:rsidRPr="00566C0A">
              <w:rPr>
                <w:sz w:val="22"/>
                <w:szCs w:val="22"/>
              </w:rPr>
              <w:t>150</w:t>
            </w:r>
          </w:p>
        </w:tc>
        <w:tc>
          <w:tcPr>
            <w:tcW w:w="850" w:type="dxa"/>
            <w:shd w:val="clear" w:color="auto" w:fill="auto"/>
          </w:tcPr>
          <w:p w:rsidR="00FA365A" w:rsidRPr="00566C0A" w:rsidRDefault="00FA365A" w:rsidP="00566C0A">
            <w:pPr>
              <w:jc w:val="center"/>
              <w:rPr>
                <w:sz w:val="22"/>
                <w:szCs w:val="22"/>
              </w:rPr>
            </w:pPr>
            <w:r w:rsidRPr="00566C0A">
              <w:rPr>
                <w:sz w:val="22"/>
                <w:szCs w:val="22"/>
              </w:rPr>
              <w:t>150</w:t>
            </w:r>
          </w:p>
        </w:tc>
        <w:tc>
          <w:tcPr>
            <w:tcW w:w="851" w:type="dxa"/>
          </w:tcPr>
          <w:p w:rsidR="00FA365A" w:rsidRPr="00566C0A" w:rsidRDefault="00FA365A" w:rsidP="00566C0A">
            <w:pPr>
              <w:jc w:val="center"/>
              <w:rPr>
                <w:sz w:val="22"/>
                <w:szCs w:val="22"/>
              </w:rPr>
            </w:pPr>
            <w:r w:rsidRPr="00566C0A">
              <w:rPr>
                <w:sz w:val="22"/>
                <w:szCs w:val="22"/>
              </w:rPr>
              <w:t>150</w:t>
            </w:r>
          </w:p>
        </w:tc>
        <w:tc>
          <w:tcPr>
            <w:tcW w:w="850" w:type="dxa"/>
          </w:tcPr>
          <w:p w:rsidR="00FA365A" w:rsidRPr="00566C0A" w:rsidRDefault="00FA365A" w:rsidP="00566C0A">
            <w:pPr>
              <w:jc w:val="center"/>
              <w:rPr>
                <w:sz w:val="22"/>
                <w:szCs w:val="22"/>
              </w:rPr>
            </w:pPr>
            <w:r w:rsidRPr="00566C0A">
              <w:rPr>
                <w:sz w:val="22"/>
                <w:szCs w:val="22"/>
              </w:rPr>
              <w:t>150</w:t>
            </w:r>
          </w:p>
        </w:tc>
        <w:tc>
          <w:tcPr>
            <w:tcW w:w="853" w:type="dxa"/>
          </w:tcPr>
          <w:p w:rsidR="00FA365A" w:rsidRPr="00566C0A" w:rsidRDefault="00FA365A" w:rsidP="00566C0A">
            <w:pPr>
              <w:jc w:val="center"/>
              <w:rPr>
                <w:sz w:val="22"/>
                <w:szCs w:val="22"/>
              </w:rPr>
            </w:pPr>
            <w:r w:rsidRPr="00566C0A">
              <w:rPr>
                <w:sz w:val="22"/>
                <w:szCs w:val="22"/>
              </w:rPr>
              <w:t>150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ind w:right="-138"/>
              <w:rPr>
                <w:sz w:val="22"/>
                <w:szCs w:val="22"/>
              </w:rPr>
            </w:pPr>
            <w:r w:rsidRPr="00566C0A">
              <w:rPr>
                <w:sz w:val="22"/>
                <w:szCs w:val="22"/>
              </w:rPr>
              <w:t xml:space="preserve">Министерство сельского </w:t>
            </w:r>
          </w:p>
          <w:p w:rsidR="00FA365A" w:rsidRPr="00566C0A" w:rsidRDefault="00FA365A" w:rsidP="00566C0A">
            <w:pPr>
              <w:ind w:right="-138"/>
              <w:rPr>
                <w:sz w:val="22"/>
                <w:szCs w:val="22"/>
              </w:rPr>
            </w:pPr>
            <w:r w:rsidRPr="00566C0A">
              <w:rPr>
                <w:sz w:val="22"/>
                <w:szCs w:val="22"/>
              </w:rPr>
              <w:t xml:space="preserve">хозяйства и </w:t>
            </w:r>
          </w:p>
          <w:p w:rsidR="00FA365A" w:rsidRPr="00566C0A" w:rsidRDefault="00FA365A" w:rsidP="00566C0A">
            <w:pPr>
              <w:ind w:right="-138"/>
              <w:rPr>
                <w:sz w:val="22"/>
                <w:szCs w:val="22"/>
              </w:rPr>
            </w:pPr>
            <w:r w:rsidRPr="00566C0A">
              <w:rPr>
                <w:sz w:val="22"/>
                <w:szCs w:val="22"/>
              </w:rPr>
              <w:t>продовольствия 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6155" w:type="dxa"/>
            <w:gridSpan w:val="15"/>
          </w:tcPr>
          <w:p w:rsidR="00FA365A" w:rsidRPr="00566C0A" w:rsidRDefault="00FA365A" w:rsidP="00566C0A">
            <w:pPr>
              <w:numPr>
                <w:ilvl w:val="0"/>
                <w:numId w:val="14"/>
              </w:numPr>
              <w:ind w:left="0" w:firstLine="0"/>
              <w:jc w:val="center"/>
              <w:rPr>
                <w:sz w:val="22"/>
                <w:szCs w:val="22"/>
              </w:rPr>
            </w:pPr>
            <w:r w:rsidRPr="00566C0A">
              <w:rPr>
                <w:sz w:val="22"/>
                <w:szCs w:val="22"/>
              </w:rPr>
              <w:t>Подпрограмма 7 «Развитие северного оленеводства в Республике Тыва»</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Borders>
              <w:right w:val="nil"/>
            </w:tcBorders>
          </w:tcPr>
          <w:p w:rsidR="00FA365A" w:rsidRPr="00566C0A" w:rsidRDefault="00FA365A" w:rsidP="00566C0A">
            <w:pPr>
              <w:jc w:val="center"/>
              <w:rPr>
                <w:sz w:val="22"/>
                <w:szCs w:val="22"/>
              </w:rPr>
            </w:pPr>
          </w:p>
        </w:tc>
        <w:tc>
          <w:tcPr>
            <w:tcW w:w="15730" w:type="dxa"/>
            <w:gridSpan w:val="14"/>
            <w:tcBorders>
              <w:top w:val="nil"/>
              <w:left w:val="nil"/>
              <w:bottom w:val="nil"/>
              <w:right w:val="single" w:sz="4" w:space="0" w:color="auto"/>
            </w:tcBorders>
            <w:shd w:val="clear" w:color="auto" w:fill="auto"/>
          </w:tcPr>
          <w:p w:rsidR="00FA365A" w:rsidRPr="00566C0A" w:rsidRDefault="00FA365A" w:rsidP="00566C0A">
            <w:pPr>
              <w:rPr>
                <w:sz w:val="22"/>
                <w:szCs w:val="22"/>
              </w:rPr>
            </w:pPr>
            <w:r w:rsidRPr="00566C0A">
              <w:rPr>
                <w:sz w:val="22"/>
                <w:szCs w:val="22"/>
              </w:rPr>
              <w:t>Цель подпрограммы: увеличение поголовья северных оленей</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48.</w:t>
            </w:r>
          </w:p>
        </w:tc>
        <w:tc>
          <w:tcPr>
            <w:tcW w:w="2262" w:type="dxa"/>
            <w:shd w:val="clear" w:color="auto" w:fill="auto"/>
          </w:tcPr>
          <w:p w:rsidR="00FA365A" w:rsidRPr="00566C0A" w:rsidRDefault="00FA365A"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оленей (во всех категориях хозяйств)</w:t>
            </w:r>
          </w:p>
        </w:tc>
        <w:tc>
          <w:tcPr>
            <w:tcW w:w="1098" w:type="dxa"/>
          </w:tcPr>
          <w:p w:rsidR="00FA365A" w:rsidRPr="00566C0A" w:rsidRDefault="00FA365A" w:rsidP="00566C0A">
            <w:pPr>
              <w:jc w:val="center"/>
              <w:rPr>
                <w:sz w:val="22"/>
                <w:szCs w:val="22"/>
              </w:rPr>
            </w:pPr>
            <w:r w:rsidRPr="00566C0A">
              <w:rPr>
                <w:sz w:val="22"/>
                <w:szCs w:val="22"/>
              </w:rPr>
              <w:t>голов</w:t>
            </w:r>
          </w:p>
          <w:p w:rsidR="00FA365A" w:rsidRPr="00566C0A" w:rsidRDefault="00FA365A" w:rsidP="00566C0A">
            <w:pPr>
              <w:jc w:val="center"/>
              <w:rPr>
                <w:sz w:val="22"/>
                <w:szCs w:val="22"/>
              </w:rPr>
            </w:pP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1589</w:t>
            </w:r>
          </w:p>
        </w:tc>
        <w:tc>
          <w:tcPr>
            <w:tcW w:w="850" w:type="dxa"/>
          </w:tcPr>
          <w:p w:rsidR="00FA365A" w:rsidRPr="00566C0A" w:rsidRDefault="00FA365A" w:rsidP="00566C0A">
            <w:pPr>
              <w:jc w:val="center"/>
              <w:rPr>
                <w:sz w:val="22"/>
                <w:szCs w:val="22"/>
              </w:rPr>
            </w:pPr>
            <w:r w:rsidRPr="00566C0A">
              <w:rPr>
                <w:sz w:val="22"/>
                <w:szCs w:val="22"/>
              </w:rPr>
              <w:t>1589</w:t>
            </w:r>
          </w:p>
        </w:tc>
        <w:tc>
          <w:tcPr>
            <w:tcW w:w="851" w:type="dxa"/>
          </w:tcPr>
          <w:p w:rsidR="00FA365A" w:rsidRPr="00566C0A" w:rsidRDefault="00FA365A" w:rsidP="00566C0A">
            <w:pPr>
              <w:jc w:val="center"/>
              <w:rPr>
                <w:sz w:val="22"/>
                <w:szCs w:val="22"/>
              </w:rPr>
            </w:pPr>
            <w:r w:rsidRPr="00566C0A">
              <w:rPr>
                <w:sz w:val="22"/>
                <w:szCs w:val="22"/>
              </w:rPr>
              <w:t>1589</w:t>
            </w:r>
          </w:p>
        </w:tc>
        <w:tc>
          <w:tcPr>
            <w:tcW w:w="850" w:type="dxa"/>
          </w:tcPr>
          <w:p w:rsidR="00FA365A" w:rsidRPr="00566C0A" w:rsidRDefault="00FA365A" w:rsidP="00566C0A">
            <w:pPr>
              <w:jc w:val="center"/>
              <w:rPr>
                <w:sz w:val="22"/>
                <w:szCs w:val="22"/>
              </w:rPr>
            </w:pPr>
            <w:r w:rsidRPr="00566C0A">
              <w:rPr>
                <w:sz w:val="22"/>
                <w:szCs w:val="22"/>
              </w:rPr>
              <w:t>1589</w:t>
            </w:r>
          </w:p>
        </w:tc>
        <w:tc>
          <w:tcPr>
            <w:tcW w:w="853" w:type="dxa"/>
          </w:tcPr>
          <w:p w:rsidR="00FA365A" w:rsidRPr="00566C0A" w:rsidRDefault="00FA365A" w:rsidP="00566C0A">
            <w:pPr>
              <w:jc w:val="center"/>
              <w:rPr>
                <w:sz w:val="22"/>
                <w:szCs w:val="22"/>
              </w:rPr>
            </w:pPr>
            <w:r w:rsidRPr="00566C0A">
              <w:rPr>
                <w:sz w:val="22"/>
                <w:szCs w:val="22"/>
              </w:rPr>
              <w:t>1589</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ind w:right="-138"/>
              <w:rPr>
                <w:sz w:val="22"/>
                <w:szCs w:val="22"/>
              </w:rPr>
            </w:pPr>
            <w:r w:rsidRPr="00566C0A">
              <w:rPr>
                <w:sz w:val="22"/>
                <w:szCs w:val="22"/>
              </w:rPr>
              <w:t xml:space="preserve">Министерство сельского </w:t>
            </w:r>
          </w:p>
          <w:p w:rsidR="00FA365A" w:rsidRPr="00566C0A" w:rsidRDefault="00FA365A" w:rsidP="00566C0A">
            <w:pPr>
              <w:ind w:right="-138"/>
              <w:rPr>
                <w:sz w:val="22"/>
                <w:szCs w:val="22"/>
              </w:rPr>
            </w:pPr>
            <w:r w:rsidRPr="00566C0A">
              <w:rPr>
                <w:sz w:val="22"/>
                <w:szCs w:val="22"/>
              </w:rPr>
              <w:t xml:space="preserve">хозяйства и </w:t>
            </w:r>
          </w:p>
          <w:p w:rsidR="00FA365A" w:rsidRPr="00566C0A" w:rsidRDefault="00FA365A" w:rsidP="00566C0A">
            <w:pPr>
              <w:ind w:right="-138"/>
              <w:rPr>
                <w:sz w:val="22"/>
                <w:szCs w:val="22"/>
              </w:rPr>
            </w:pPr>
            <w:r w:rsidRPr="00566C0A">
              <w:rPr>
                <w:sz w:val="22"/>
                <w:szCs w:val="22"/>
              </w:rPr>
              <w:t>продовольствия</w:t>
            </w:r>
          </w:p>
          <w:p w:rsidR="00FA365A" w:rsidRPr="00566C0A" w:rsidRDefault="00FA365A" w:rsidP="00566C0A">
            <w:pPr>
              <w:ind w:right="-138"/>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tabs>
                <w:tab w:val="center" w:pos="150"/>
              </w:tabs>
              <w:jc w:val="center"/>
              <w:rPr>
                <w:sz w:val="22"/>
                <w:szCs w:val="22"/>
              </w:rPr>
            </w:pPr>
            <w:r w:rsidRPr="00566C0A">
              <w:rPr>
                <w:sz w:val="22"/>
                <w:szCs w:val="22"/>
              </w:rPr>
              <w:t>49.</w:t>
            </w:r>
          </w:p>
        </w:tc>
        <w:tc>
          <w:tcPr>
            <w:tcW w:w="2262" w:type="dxa"/>
            <w:shd w:val="clear" w:color="auto" w:fill="auto"/>
          </w:tcPr>
          <w:p w:rsidR="00FA365A" w:rsidRPr="00566C0A" w:rsidRDefault="00FA365A" w:rsidP="00566C0A">
            <w:pPr>
              <w:autoSpaceDE w:val="0"/>
              <w:autoSpaceDN w:val="0"/>
              <w:adjustRightInd w:val="0"/>
              <w:jc w:val="both"/>
              <w:rPr>
                <w:sz w:val="22"/>
                <w:szCs w:val="22"/>
              </w:rPr>
            </w:pPr>
            <w:r w:rsidRPr="00566C0A">
              <w:rPr>
                <w:sz w:val="22"/>
                <w:szCs w:val="22"/>
              </w:rPr>
              <w:t>Численность маточн</w:t>
            </w:r>
            <w:r w:rsidRPr="00566C0A">
              <w:rPr>
                <w:sz w:val="22"/>
                <w:szCs w:val="22"/>
              </w:rPr>
              <w:t>о</w:t>
            </w:r>
            <w:r w:rsidRPr="00566C0A">
              <w:rPr>
                <w:sz w:val="22"/>
                <w:szCs w:val="22"/>
              </w:rPr>
              <w:t>го поголовья оленей</w:t>
            </w:r>
          </w:p>
        </w:tc>
        <w:tc>
          <w:tcPr>
            <w:tcW w:w="1098" w:type="dxa"/>
          </w:tcPr>
          <w:p w:rsidR="00FA365A" w:rsidRPr="00566C0A" w:rsidRDefault="00FA365A" w:rsidP="00566C0A">
            <w:pPr>
              <w:jc w:val="center"/>
              <w:rPr>
                <w:sz w:val="22"/>
                <w:szCs w:val="22"/>
              </w:rPr>
            </w:pPr>
            <w:r w:rsidRPr="00566C0A">
              <w:rPr>
                <w:sz w:val="22"/>
                <w:szCs w:val="22"/>
              </w:rPr>
              <w:t>голов</w:t>
            </w:r>
          </w:p>
          <w:p w:rsidR="00FA365A" w:rsidRPr="00566C0A" w:rsidRDefault="00FA365A" w:rsidP="00566C0A">
            <w:pPr>
              <w:jc w:val="center"/>
              <w:rPr>
                <w:sz w:val="22"/>
                <w:szCs w:val="22"/>
              </w:rPr>
            </w:pP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1202</w:t>
            </w:r>
          </w:p>
        </w:tc>
        <w:tc>
          <w:tcPr>
            <w:tcW w:w="850" w:type="dxa"/>
          </w:tcPr>
          <w:p w:rsidR="00FA365A" w:rsidRPr="00566C0A" w:rsidRDefault="00FA365A" w:rsidP="00566C0A">
            <w:pPr>
              <w:jc w:val="center"/>
              <w:rPr>
                <w:sz w:val="22"/>
                <w:szCs w:val="22"/>
              </w:rPr>
            </w:pPr>
            <w:r w:rsidRPr="00566C0A">
              <w:rPr>
                <w:sz w:val="22"/>
                <w:szCs w:val="22"/>
              </w:rPr>
              <w:t>1202</w:t>
            </w:r>
          </w:p>
        </w:tc>
        <w:tc>
          <w:tcPr>
            <w:tcW w:w="851" w:type="dxa"/>
          </w:tcPr>
          <w:p w:rsidR="00FA365A" w:rsidRPr="00566C0A" w:rsidRDefault="00FA365A" w:rsidP="00566C0A">
            <w:pPr>
              <w:jc w:val="center"/>
              <w:rPr>
                <w:sz w:val="22"/>
                <w:szCs w:val="22"/>
              </w:rPr>
            </w:pPr>
            <w:r w:rsidRPr="00566C0A">
              <w:rPr>
                <w:sz w:val="22"/>
                <w:szCs w:val="22"/>
              </w:rPr>
              <w:t>1202</w:t>
            </w:r>
          </w:p>
        </w:tc>
        <w:tc>
          <w:tcPr>
            <w:tcW w:w="850" w:type="dxa"/>
          </w:tcPr>
          <w:p w:rsidR="00FA365A" w:rsidRPr="00566C0A" w:rsidRDefault="00FA365A" w:rsidP="00566C0A">
            <w:pPr>
              <w:jc w:val="center"/>
              <w:rPr>
                <w:sz w:val="22"/>
                <w:szCs w:val="22"/>
              </w:rPr>
            </w:pPr>
            <w:r w:rsidRPr="00566C0A">
              <w:rPr>
                <w:sz w:val="22"/>
                <w:szCs w:val="22"/>
              </w:rPr>
              <w:t>1202</w:t>
            </w:r>
          </w:p>
        </w:tc>
        <w:tc>
          <w:tcPr>
            <w:tcW w:w="853" w:type="dxa"/>
          </w:tcPr>
          <w:p w:rsidR="00FA365A" w:rsidRPr="00566C0A" w:rsidRDefault="00FA365A" w:rsidP="00566C0A">
            <w:pPr>
              <w:jc w:val="center"/>
              <w:rPr>
                <w:sz w:val="22"/>
                <w:szCs w:val="22"/>
              </w:rPr>
            </w:pPr>
            <w:r w:rsidRPr="00566C0A">
              <w:rPr>
                <w:sz w:val="22"/>
                <w:szCs w:val="22"/>
              </w:rPr>
              <w:t>1202</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ind w:right="-138"/>
              <w:rPr>
                <w:sz w:val="22"/>
                <w:szCs w:val="22"/>
              </w:rPr>
            </w:pPr>
            <w:r w:rsidRPr="00566C0A">
              <w:rPr>
                <w:sz w:val="22"/>
                <w:szCs w:val="22"/>
              </w:rPr>
              <w:t>Министерство сельского хозя</w:t>
            </w:r>
            <w:r w:rsidRPr="00566C0A">
              <w:rPr>
                <w:sz w:val="22"/>
                <w:szCs w:val="22"/>
              </w:rPr>
              <w:t>й</w:t>
            </w:r>
            <w:r w:rsidRPr="00566C0A">
              <w:rPr>
                <w:sz w:val="22"/>
                <w:szCs w:val="22"/>
              </w:rPr>
              <w:t>ства и прод</w:t>
            </w:r>
            <w:r w:rsidRPr="00566C0A">
              <w:rPr>
                <w:sz w:val="22"/>
                <w:szCs w:val="22"/>
              </w:rPr>
              <w:t>о</w:t>
            </w:r>
            <w:r w:rsidRPr="00566C0A">
              <w:rPr>
                <w:sz w:val="22"/>
                <w:szCs w:val="22"/>
              </w:rPr>
              <w:t>вольствия Ре</w:t>
            </w:r>
            <w:r w:rsidRPr="00566C0A">
              <w:rPr>
                <w:sz w:val="22"/>
                <w:szCs w:val="22"/>
              </w:rPr>
              <w:t>с</w:t>
            </w:r>
            <w:r w:rsidRPr="00566C0A">
              <w:rPr>
                <w:sz w:val="22"/>
                <w:szCs w:val="22"/>
              </w:rPr>
              <w:t>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50.</w:t>
            </w:r>
          </w:p>
        </w:tc>
        <w:tc>
          <w:tcPr>
            <w:tcW w:w="2262" w:type="dxa"/>
            <w:shd w:val="clear" w:color="auto" w:fill="auto"/>
          </w:tcPr>
          <w:p w:rsidR="00FA365A" w:rsidRPr="00566C0A" w:rsidRDefault="00FA365A" w:rsidP="00566C0A">
            <w:pPr>
              <w:autoSpaceDE w:val="0"/>
              <w:autoSpaceDN w:val="0"/>
              <w:adjustRightInd w:val="0"/>
              <w:jc w:val="both"/>
              <w:rPr>
                <w:sz w:val="22"/>
                <w:szCs w:val="22"/>
              </w:rPr>
            </w:pPr>
            <w:r w:rsidRPr="00566C0A">
              <w:rPr>
                <w:sz w:val="22"/>
                <w:szCs w:val="22"/>
              </w:rPr>
              <w:t>Численность племе</w:t>
            </w:r>
            <w:r w:rsidRPr="00566C0A">
              <w:rPr>
                <w:sz w:val="22"/>
                <w:szCs w:val="22"/>
              </w:rPr>
              <w:t>н</w:t>
            </w:r>
            <w:r w:rsidRPr="00566C0A">
              <w:rPr>
                <w:sz w:val="22"/>
                <w:szCs w:val="22"/>
              </w:rPr>
              <w:t>ного поголовья ол</w:t>
            </w:r>
            <w:r w:rsidRPr="00566C0A">
              <w:rPr>
                <w:sz w:val="22"/>
                <w:szCs w:val="22"/>
              </w:rPr>
              <w:t>е</w:t>
            </w:r>
            <w:r w:rsidRPr="00566C0A">
              <w:rPr>
                <w:sz w:val="22"/>
                <w:szCs w:val="22"/>
              </w:rPr>
              <w:t>ней</w:t>
            </w:r>
          </w:p>
        </w:tc>
        <w:tc>
          <w:tcPr>
            <w:tcW w:w="1098" w:type="dxa"/>
          </w:tcPr>
          <w:p w:rsidR="00FA365A" w:rsidRPr="00566C0A" w:rsidRDefault="00FA365A" w:rsidP="00566C0A">
            <w:pPr>
              <w:jc w:val="center"/>
              <w:rPr>
                <w:sz w:val="22"/>
                <w:szCs w:val="22"/>
              </w:rPr>
            </w:pPr>
            <w:r w:rsidRPr="00566C0A">
              <w:rPr>
                <w:sz w:val="22"/>
                <w:szCs w:val="22"/>
              </w:rPr>
              <w:t>голов</w:t>
            </w:r>
          </w:p>
          <w:p w:rsidR="00FA365A" w:rsidRPr="00566C0A" w:rsidRDefault="00FA365A" w:rsidP="00566C0A">
            <w:pPr>
              <w:jc w:val="center"/>
              <w:rPr>
                <w:sz w:val="22"/>
                <w:szCs w:val="22"/>
              </w:rPr>
            </w:pP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1431</w:t>
            </w:r>
          </w:p>
        </w:tc>
        <w:tc>
          <w:tcPr>
            <w:tcW w:w="850" w:type="dxa"/>
          </w:tcPr>
          <w:p w:rsidR="00FA365A" w:rsidRPr="00566C0A" w:rsidRDefault="00FA365A" w:rsidP="00566C0A">
            <w:pPr>
              <w:jc w:val="center"/>
              <w:rPr>
                <w:sz w:val="22"/>
                <w:szCs w:val="22"/>
              </w:rPr>
            </w:pPr>
            <w:r w:rsidRPr="00566C0A">
              <w:rPr>
                <w:sz w:val="22"/>
                <w:szCs w:val="22"/>
              </w:rPr>
              <w:t>1431</w:t>
            </w:r>
          </w:p>
        </w:tc>
        <w:tc>
          <w:tcPr>
            <w:tcW w:w="851" w:type="dxa"/>
          </w:tcPr>
          <w:p w:rsidR="00FA365A" w:rsidRPr="00566C0A" w:rsidRDefault="00FA365A" w:rsidP="00566C0A">
            <w:pPr>
              <w:jc w:val="center"/>
              <w:rPr>
                <w:sz w:val="22"/>
                <w:szCs w:val="22"/>
              </w:rPr>
            </w:pPr>
            <w:r w:rsidRPr="00566C0A">
              <w:rPr>
                <w:sz w:val="22"/>
                <w:szCs w:val="22"/>
              </w:rPr>
              <w:t>1431</w:t>
            </w:r>
          </w:p>
        </w:tc>
        <w:tc>
          <w:tcPr>
            <w:tcW w:w="850" w:type="dxa"/>
          </w:tcPr>
          <w:p w:rsidR="00FA365A" w:rsidRPr="00566C0A" w:rsidRDefault="00FA365A" w:rsidP="00566C0A">
            <w:pPr>
              <w:jc w:val="center"/>
              <w:rPr>
                <w:sz w:val="22"/>
                <w:szCs w:val="22"/>
              </w:rPr>
            </w:pPr>
            <w:r w:rsidRPr="00566C0A">
              <w:rPr>
                <w:sz w:val="22"/>
                <w:szCs w:val="22"/>
              </w:rPr>
              <w:t>1431</w:t>
            </w:r>
          </w:p>
        </w:tc>
        <w:tc>
          <w:tcPr>
            <w:tcW w:w="853" w:type="dxa"/>
          </w:tcPr>
          <w:p w:rsidR="00FA365A" w:rsidRPr="00566C0A" w:rsidRDefault="00FA365A" w:rsidP="00566C0A">
            <w:pPr>
              <w:jc w:val="center"/>
              <w:rPr>
                <w:sz w:val="22"/>
                <w:szCs w:val="22"/>
              </w:rPr>
            </w:pPr>
            <w:r w:rsidRPr="00566C0A">
              <w:rPr>
                <w:sz w:val="22"/>
                <w:szCs w:val="22"/>
              </w:rPr>
              <w:t>1431</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ind w:right="-138"/>
              <w:rPr>
                <w:sz w:val="22"/>
                <w:szCs w:val="22"/>
              </w:rPr>
            </w:pPr>
            <w:r w:rsidRPr="00566C0A">
              <w:rPr>
                <w:sz w:val="22"/>
                <w:szCs w:val="22"/>
              </w:rPr>
              <w:t>Министерство сельского хозя</w:t>
            </w:r>
            <w:r w:rsidRPr="00566C0A">
              <w:rPr>
                <w:sz w:val="22"/>
                <w:szCs w:val="22"/>
              </w:rPr>
              <w:t>й</w:t>
            </w:r>
            <w:r w:rsidRPr="00566C0A">
              <w:rPr>
                <w:sz w:val="22"/>
                <w:szCs w:val="22"/>
              </w:rPr>
              <w:t>ства и прод</w:t>
            </w:r>
            <w:r w:rsidRPr="00566C0A">
              <w:rPr>
                <w:sz w:val="22"/>
                <w:szCs w:val="22"/>
              </w:rPr>
              <w:t>о</w:t>
            </w:r>
            <w:r w:rsidRPr="00566C0A">
              <w:rPr>
                <w:sz w:val="22"/>
                <w:szCs w:val="22"/>
              </w:rPr>
              <w:t>вольствия Ре</w:t>
            </w:r>
            <w:r w:rsidRPr="00566C0A">
              <w:rPr>
                <w:sz w:val="22"/>
                <w:szCs w:val="22"/>
              </w:rPr>
              <w:t>с</w:t>
            </w:r>
            <w:r w:rsidRPr="00566C0A">
              <w:rPr>
                <w:sz w:val="22"/>
                <w:szCs w:val="22"/>
              </w:rPr>
              <w:t>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51.</w:t>
            </w:r>
          </w:p>
        </w:tc>
        <w:tc>
          <w:tcPr>
            <w:tcW w:w="2262" w:type="dxa"/>
            <w:shd w:val="clear" w:color="auto" w:fill="auto"/>
          </w:tcPr>
          <w:p w:rsidR="00FA365A" w:rsidRPr="00566C0A" w:rsidRDefault="00FA365A" w:rsidP="00566C0A">
            <w:pPr>
              <w:jc w:val="both"/>
              <w:rPr>
                <w:sz w:val="22"/>
                <w:szCs w:val="22"/>
              </w:rPr>
            </w:pPr>
            <w:r w:rsidRPr="00566C0A">
              <w:rPr>
                <w:sz w:val="22"/>
                <w:szCs w:val="22"/>
              </w:rPr>
              <w:t>Доля поголовья в о</w:t>
            </w:r>
            <w:r w:rsidRPr="00566C0A">
              <w:rPr>
                <w:sz w:val="22"/>
                <w:szCs w:val="22"/>
              </w:rPr>
              <w:t>б</w:t>
            </w:r>
            <w:r w:rsidRPr="00566C0A">
              <w:rPr>
                <w:sz w:val="22"/>
                <w:szCs w:val="22"/>
              </w:rPr>
              <w:lastRenderedPageBreak/>
              <w:t>щей численности ол</w:t>
            </w:r>
            <w:r w:rsidRPr="00566C0A">
              <w:rPr>
                <w:sz w:val="22"/>
                <w:szCs w:val="22"/>
              </w:rPr>
              <w:t>е</w:t>
            </w:r>
            <w:r w:rsidRPr="00566C0A">
              <w:rPr>
                <w:sz w:val="22"/>
                <w:szCs w:val="22"/>
              </w:rPr>
              <w:t>ней</w:t>
            </w:r>
          </w:p>
        </w:tc>
        <w:tc>
          <w:tcPr>
            <w:tcW w:w="1098" w:type="dxa"/>
          </w:tcPr>
          <w:p w:rsidR="00FA365A" w:rsidRPr="00566C0A" w:rsidRDefault="00FA365A" w:rsidP="00566C0A">
            <w:pPr>
              <w:ind w:left="-61" w:right="-96"/>
              <w:jc w:val="center"/>
              <w:rPr>
                <w:sz w:val="22"/>
                <w:szCs w:val="22"/>
              </w:rPr>
            </w:pPr>
            <w:r w:rsidRPr="00566C0A">
              <w:rPr>
                <w:sz w:val="22"/>
                <w:szCs w:val="22"/>
              </w:rPr>
              <w:lastRenderedPageBreak/>
              <w:t>процентов</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53,0</w:t>
            </w:r>
          </w:p>
        </w:tc>
        <w:tc>
          <w:tcPr>
            <w:tcW w:w="850" w:type="dxa"/>
          </w:tcPr>
          <w:p w:rsidR="00FA365A" w:rsidRPr="00566C0A" w:rsidRDefault="00FA365A" w:rsidP="00566C0A">
            <w:pPr>
              <w:jc w:val="center"/>
              <w:rPr>
                <w:sz w:val="22"/>
                <w:szCs w:val="22"/>
              </w:rPr>
            </w:pPr>
            <w:r w:rsidRPr="00566C0A">
              <w:rPr>
                <w:sz w:val="22"/>
                <w:szCs w:val="22"/>
              </w:rPr>
              <w:t>53,0</w:t>
            </w:r>
          </w:p>
        </w:tc>
        <w:tc>
          <w:tcPr>
            <w:tcW w:w="851" w:type="dxa"/>
          </w:tcPr>
          <w:p w:rsidR="00FA365A" w:rsidRPr="00566C0A" w:rsidRDefault="00FA365A" w:rsidP="00566C0A">
            <w:pPr>
              <w:jc w:val="center"/>
              <w:rPr>
                <w:sz w:val="22"/>
                <w:szCs w:val="22"/>
              </w:rPr>
            </w:pPr>
            <w:r w:rsidRPr="00566C0A">
              <w:rPr>
                <w:sz w:val="22"/>
                <w:szCs w:val="22"/>
              </w:rPr>
              <w:t>53,0</w:t>
            </w:r>
          </w:p>
        </w:tc>
        <w:tc>
          <w:tcPr>
            <w:tcW w:w="850" w:type="dxa"/>
          </w:tcPr>
          <w:p w:rsidR="00FA365A" w:rsidRPr="00566C0A" w:rsidRDefault="00FA365A" w:rsidP="00566C0A">
            <w:pPr>
              <w:jc w:val="center"/>
              <w:rPr>
                <w:sz w:val="22"/>
                <w:szCs w:val="22"/>
              </w:rPr>
            </w:pPr>
            <w:r w:rsidRPr="00566C0A">
              <w:rPr>
                <w:sz w:val="22"/>
                <w:szCs w:val="22"/>
              </w:rPr>
              <w:t>53,0</w:t>
            </w:r>
          </w:p>
        </w:tc>
        <w:tc>
          <w:tcPr>
            <w:tcW w:w="853" w:type="dxa"/>
          </w:tcPr>
          <w:p w:rsidR="00FA365A" w:rsidRPr="00566C0A" w:rsidRDefault="00FA365A" w:rsidP="00566C0A">
            <w:pPr>
              <w:jc w:val="center"/>
              <w:rPr>
                <w:sz w:val="22"/>
                <w:szCs w:val="22"/>
              </w:rPr>
            </w:pPr>
            <w:r w:rsidRPr="00566C0A">
              <w:rPr>
                <w:sz w:val="22"/>
                <w:szCs w:val="22"/>
              </w:rPr>
              <w:t>53,0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ind w:right="-138"/>
              <w:rPr>
                <w:sz w:val="22"/>
                <w:szCs w:val="22"/>
              </w:rPr>
            </w:pPr>
            <w:r w:rsidRPr="00566C0A">
              <w:rPr>
                <w:sz w:val="22"/>
                <w:szCs w:val="22"/>
              </w:rPr>
              <w:t xml:space="preserve">Министерство </w:t>
            </w:r>
            <w:r w:rsidRPr="00566C0A">
              <w:rPr>
                <w:sz w:val="22"/>
                <w:szCs w:val="22"/>
              </w:rPr>
              <w:lastRenderedPageBreak/>
              <w:t>сельского хозя</w:t>
            </w:r>
            <w:r w:rsidRPr="00566C0A">
              <w:rPr>
                <w:sz w:val="22"/>
                <w:szCs w:val="22"/>
              </w:rPr>
              <w:t>й</w:t>
            </w:r>
            <w:r w:rsidRPr="00566C0A">
              <w:rPr>
                <w:sz w:val="22"/>
                <w:szCs w:val="22"/>
              </w:rPr>
              <w:t>ства и прод</w:t>
            </w:r>
            <w:r w:rsidRPr="00566C0A">
              <w:rPr>
                <w:sz w:val="22"/>
                <w:szCs w:val="22"/>
              </w:rPr>
              <w:t>о</w:t>
            </w:r>
            <w:r w:rsidRPr="00566C0A">
              <w:rPr>
                <w:sz w:val="22"/>
                <w:szCs w:val="22"/>
              </w:rPr>
              <w:t>вольствия Ре</w:t>
            </w:r>
            <w:r w:rsidRPr="00566C0A">
              <w:rPr>
                <w:sz w:val="22"/>
                <w:szCs w:val="22"/>
              </w:rPr>
              <w:t>с</w:t>
            </w:r>
            <w:r w:rsidRPr="00566C0A">
              <w:rPr>
                <w:sz w:val="22"/>
                <w:szCs w:val="22"/>
              </w:rPr>
              <w:t>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6155" w:type="dxa"/>
            <w:gridSpan w:val="15"/>
          </w:tcPr>
          <w:p w:rsidR="00FA365A" w:rsidRPr="00566C0A" w:rsidRDefault="00FA365A" w:rsidP="00566C0A">
            <w:pPr>
              <w:numPr>
                <w:ilvl w:val="0"/>
                <w:numId w:val="14"/>
              </w:numPr>
              <w:ind w:left="0" w:firstLine="0"/>
              <w:jc w:val="center"/>
              <w:rPr>
                <w:sz w:val="22"/>
                <w:szCs w:val="22"/>
              </w:rPr>
            </w:pPr>
            <w:r w:rsidRPr="00566C0A">
              <w:rPr>
                <w:sz w:val="22"/>
                <w:szCs w:val="22"/>
              </w:rPr>
              <w:lastRenderedPageBreak/>
              <w:t>Подпрограмма 8 «Развитие государственной ветеринарной службы Республики Тыва»</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Borders>
              <w:right w:val="nil"/>
            </w:tcBorders>
          </w:tcPr>
          <w:p w:rsidR="00FA365A" w:rsidRPr="00566C0A" w:rsidRDefault="00FA365A" w:rsidP="00566C0A">
            <w:pPr>
              <w:jc w:val="center"/>
              <w:rPr>
                <w:sz w:val="22"/>
                <w:szCs w:val="22"/>
              </w:rPr>
            </w:pPr>
          </w:p>
        </w:tc>
        <w:tc>
          <w:tcPr>
            <w:tcW w:w="15730" w:type="dxa"/>
            <w:gridSpan w:val="14"/>
            <w:tcBorders>
              <w:top w:val="nil"/>
              <w:left w:val="nil"/>
              <w:bottom w:val="nil"/>
              <w:right w:val="single" w:sz="4" w:space="0" w:color="auto"/>
            </w:tcBorders>
            <w:shd w:val="clear" w:color="auto" w:fill="auto"/>
          </w:tcPr>
          <w:p w:rsidR="00FA365A" w:rsidRPr="00566C0A" w:rsidRDefault="00FA365A" w:rsidP="00566C0A">
            <w:pPr>
              <w:autoSpaceDE w:val="0"/>
              <w:autoSpaceDN w:val="0"/>
              <w:adjustRightInd w:val="0"/>
              <w:rPr>
                <w:sz w:val="22"/>
                <w:szCs w:val="22"/>
              </w:rPr>
            </w:pPr>
            <w:r w:rsidRPr="00566C0A">
              <w:rPr>
                <w:kern w:val="2"/>
                <w:sz w:val="22"/>
                <w:szCs w:val="22"/>
              </w:rPr>
              <w:t>Цель подпрограммы: обеспечение эпизоотического и ветеринарного благополучия территории Республики Тыва</w:t>
            </w: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52.</w:t>
            </w:r>
          </w:p>
        </w:tc>
        <w:tc>
          <w:tcPr>
            <w:tcW w:w="2262" w:type="dxa"/>
            <w:shd w:val="clear" w:color="auto" w:fill="auto"/>
          </w:tcPr>
          <w:p w:rsidR="00FA365A" w:rsidRPr="00566C0A" w:rsidRDefault="00FA365A" w:rsidP="00566C0A">
            <w:pPr>
              <w:jc w:val="both"/>
              <w:rPr>
                <w:sz w:val="22"/>
                <w:szCs w:val="22"/>
              </w:rPr>
            </w:pPr>
            <w:r w:rsidRPr="00566C0A">
              <w:rPr>
                <w:kern w:val="2"/>
                <w:sz w:val="22"/>
                <w:szCs w:val="22"/>
              </w:rPr>
              <w:t>Выполнение ежего</w:t>
            </w:r>
            <w:r w:rsidRPr="00566C0A">
              <w:rPr>
                <w:kern w:val="2"/>
                <w:sz w:val="22"/>
                <w:szCs w:val="22"/>
              </w:rPr>
              <w:t>д</w:t>
            </w:r>
            <w:r w:rsidRPr="00566C0A">
              <w:rPr>
                <w:kern w:val="2"/>
                <w:sz w:val="22"/>
                <w:szCs w:val="22"/>
              </w:rPr>
              <w:t>ного плана диагн</w:t>
            </w:r>
            <w:r w:rsidRPr="00566C0A">
              <w:rPr>
                <w:kern w:val="2"/>
                <w:sz w:val="22"/>
                <w:szCs w:val="22"/>
              </w:rPr>
              <w:t>о</w:t>
            </w:r>
            <w:r w:rsidRPr="00566C0A">
              <w:rPr>
                <w:kern w:val="2"/>
                <w:sz w:val="22"/>
                <w:szCs w:val="22"/>
              </w:rPr>
              <w:t>стических исследов</w:t>
            </w:r>
            <w:r w:rsidRPr="00566C0A">
              <w:rPr>
                <w:kern w:val="2"/>
                <w:sz w:val="22"/>
                <w:szCs w:val="22"/>
              </w:rPr>
              <w:t>а</w:t>
            </w:r>
            <w:r w:rsidRPr="00566C0A">
              <w:rPr>
                <w:kern w:val="2"/>
                <w:sz w:val="22"/>
                <w:szCs w:val="22"/>
              </w:rPr>
              <w:t xml:space="preserve">ний, ветеринарно-профилактических и противоэпизоотических мероприятий в хозяйствах всех форм собственности </w:t>
            </w:r>
            <w:proofErr w:type="spellStart"/>
            <w:r w:rsidRPr="00566C0A">
              <w:rPr>
                <w:kern w:val="2"/>
                <w:sz w:val="22"/>
                <w:szCs w:val="22"/>
              </w:rPr>
              <w:t>нате</w:t>
            </w:r>
            <w:r w:rsidRPr="00566C0A">
              <w:rPr>
                <w:kern w:val="2"/>
                <w:sz w:val="22"/>
                <w:szCs w:val="22"/>
              </w:rPr>
              <w:t>р</w:t>
            </w:r>
            <w:r w:rsidRPr="00566C0A">
              <w:rPr>
                <w:kern w:val="2"/>
                <w:sz w:val="22"/>
                <w:szCs w:val="22"/>
              </w:rPr>
              <w:t>ритории</w:t>
            </w:r>
            <w:proofErr w:type="spellEnd"/>
            <w:r w:rsidRPr="00566C0A">
              <w:rPr>
                <w:kern w:val="2"/>
                <w:sz w:val="22"/>
                <w:szCs w:val="22"/>
              </w:rPr>
              <w:t xml:space="preserve"> Республики Тыва</w:t>
            </w:r>
          </w:p>
        </w:tc>
        <w:tc>
          <w:tcPr>
            <w:tcW w:w="1098" w:type="dxa"/>
          </w:tcPr>
          <w:p w:rsidR="00FA365A" w:rsidRPr="00566C0A" w:rsidRDefault="00FA365A" w:rsidP="00566C0A">
            <w:pPr>
              <w:ind w:left="-61" w:right="-96"/>
              <w:jc w:val="center"/>
              <w:rPr>
                <w:sz w:val="22"/>
                <w:szCs w:val="22"/>
              </w:rPr>
            </w:pPr>
            <w:r w:rsidRPr="00566C0A">
              <w:rPr>
                <w:sz w:val="22"/>
                <w:szCs w:val="22"/>
              </w:rPr>
              <w:t>процентов</w:t>
            </w:r>
          </w:p>
        </w:tc>
        <w:tc>
          <w:tcPr>
            <w:tcW w:w="851" w:type="dxa"/>
          </w:tcPr>
          <w:p w:rsidR="00FA365A" w:rsidRPr="00566C0A" w:rsidRDefault="00FA365A" w:rsidP="00566C0A">
            <w:pPr>
              <w:jc w:val="center"/>
              <w:rPr>
                <w:sz w:val="22"/>
                <w:szCs w:val="22"/>
              </w:rPr>
            </w:pPr>
            <w:r w:rsidRPr="00566C0A">
              <w:rPr>
                <w:sz w:val="22"/>
                <w:szCs w:val="22"/>
              </w:rPr>
              <w:t>87</w:t>
            </w:r>
          </w:p>
        </w:tc>
        <w:tc>
          <w:tcPr>
            <w:tcW w:w="886" w:type="dxa"/>
          </w:tcPr>
          <w:p w:rsidR="00FA365A" w:rsidRPr="00566C0A" w:rsidRDefault="00FA365A" w:rsidP="00566C0A">
            <w:pPr>
              <w:jc w:val="center"/>
              <w:rPr>
                <w:sz w:val="22"/>
                <w:szCs w:val="22"/>
              </w:rPr>
            </w:pPr>
            <w:r w:rsidRPr="00566C0A">
              <w:rPr>
                <w:sz w:val="22"/>
                <w:szCs w:val="22"/>
              </w:rPr>
              <w:t>90</w:t>
            </w:r>
          </w:p>
        </w:tc>
        <w:tc>
          <w:tcPr>
            <w:tcW w:w="850" w:type="dxa"/>
          </w:tcPr>
          <w:p w:rsidR="00FA365A" w:rsidRPr="00566C0A" w:rsidRDefault="00FA365A" w:rsidP="00566C0A">
            <w:pPr>
              <w:jc w:val="center"/>
              <w:rPr>
                <w:sz w:val="22"/>
                <w:szCs w:val="22"/>
              </w:rPr>
            </w:pPr>
            <w:r w:rsidRPr="00566C0A">
              <w:rPr>
                <w:sz w:val="22"/>
                <w:szCs w:val="22"/>
              </w:rPr>
              <w:t>95</w:t>
            </w:r>
          </w:p>
        </w:tc>
        <w:tc>
          <w:tcPr>
            <w:tcW w:w="851" w:type="dxa"/>
          </w:tcPr>
          <w:p w:rsidR="00FA365A" w:rsidRPr="00566C0A" w:rsidRDefault="00FA365A" w:rsidP="00566C0A">
            <w:pPr>
              <w:jc w:val="center"/>
              <w:rPr>
                <w:sz w:val="22"/>
                <w:szCs w:val="22"/>
              </w:rPr>
            </w:pPr>
            <w:r w:rsidRPr="00566C0A">
              <w:rPr>
                <w:sz w:val="22"/>
                <w:szCs w:val="22"/>
              </w:rPr>
              <w:t>95</w:t>
            </w:r>
          </w:p>
        </w:tc>
        <w:tc>
          <w:tcPr>
            <w:tcW w:w="850" w:type="dxa"/>
          </w:tcPr>
          <w:p w:rsidR="00FA365A" w:rsidRPr="00566C0A" w:rsidRDefault="00FA365A" w:rsidP="00566C0A">
            <w:pPr>
              <w:jc w:val="center"/>
              <w:rPr>
                <w:sz w:val="22"/>
                <w:szCs w:val="22"/>
              </w:rPr>
            </w:pPr>
            <w:r w:rsidRPr="00566C0A">
              <w:rPr>
                <w:sz w:val="22"/>
                <w:szCs w:val="22"/>
              </w:rPr>
              <w:t>95</w:t>
            </w:r>
          </w:p>
        </w:tc>
        <w:tc>
          <w:tcPr>
            <w:tcW w:w="851" w:type="dxa"/>
          </w:tcPr>
          <w:p w:rsidR="00FA365A" w:rsidRPr="00566C0A" w:rsidRDefault="00FA365A" w:rsidP="00566C0A">
            <w:pPr>
              <w:jc w:val="center"/>
              <w:rPr>
                <w:sz w:val="22"/>
                <w:szCs w:val="22"/>
              </w:rPr>
            </w:pPr>
            <w:r w:rsidRPr="00566C0A">
              <w:rPr>
                <w:sz w:val="22"/>
                <w:szCs w:val="22"/>
              </w:rPr>
              <w:t>95</w:t>
            </w:r>
          </w:p>
        </w:tc>
        <w:tc>
          <w:tcPr>
            <w:tcW w:w="850" w:type="dxa"/>
          </w:tcPr>
          <w:p w:rsidR="00FA365A" w:rsidRPr="00566C0A" w:rsidRDefault="00FA365A" w:rsidP="00566C0A">
            <w:pPr>
              <w:jc w:val="center"/>
              <w:rPr>
                <w:sz w:val="22"/>
                <w:szCs w:val="22"/>
              </w:rPr>
            </w:pPr>
            <w:r w:rsidRPr="00566C0A">
              <w:rPr>
                <w:sz w:val="22"/>
                <w:szCs w:val="22"/>
              </w:rPr>
              <w:t>95</w:t>
            </w:r>
          </w:p>
        </w:tc>
        <w:tc>
          <w:tcPr>
            <w:tcW w:w="853" w:type="dxa"/>
          </w:tcPr>
          <w:p w:rsidR="00FA365A" w:rsidRPr="00566C0A" w:rsidRDefault="00FA365A" w:rsidP="00566C0A">
            <w:pPr>
              <w:jc w:val="center"/>
              <w:rPr>
                <w:sz w:val="22"/>
                <w:szCs w:val="22"/>
              </w:rPr>
            </w:pPr>
            <w:r w:rsidRPr="00566C0A">
              <w:rPr>
                <w:sz w:val="22"/>
                <w:szCs w:val="22"/>
              </w:rPr>
              <w:t>95</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53.</w:t>
            </w:r>
          </w:p>
        </w:tc>
        <w:tc>
          <w:tcPr>
            <w:tcW w:w="2262" w:type="dxa"/>
            <w:shd w:val="clear" w:color="auto" w:fill="auto"/>
          </w:tcPr>
          <w:p w:rsidR="00FA365A" w:rsidRPr="00566C0A" w:rsidRDefault="00FA365A" w:rsidP="00566C0A">
            <w:pPr>
              <w:jc w:val="both"/>
              <w:rPr>
                <w:sz w:val="22"/>
                <w:szCs w:val="22"/>
              </w:rPr>
            </w:pPr>
            <w:r w:rsidRPr="00566C0A">
              <w:rPr>
                <w:kern w:val="2"/>
                <w:sz w:val="22"/>
                <w:szCs w:val="22"/>
              </w:rPr>
              <w:t>Ввод информации об идентификации животных, проведе</w:t>
            </w:r>
            <w:r w:rsidRPr="00566C0A">
              <w:rPr>
                <w:kern w:val="2"/>
                <w:sz w:val="22"/>
                <w:szCs w:val="22"/>
              </w:rPr>
              <w:t>н</w:t>
            </w:r>
            <w:r w:rsidRPr="00566C0A">
              <w:rPr>
                <w:kern w:val="2"/>
                <w:sz w:val="22"/>
                <w:szCs w:val="22"/>
              </w:rPr>
              <w:t>ных профилактич</w:t>
            </w:r>
            <w:r w:rsidRPr="00566C0A">
              <w:rPr>
                <w:kern w:val="2"/>
                <w:sz w:val="22"/>
                <w:szCs w:val="22"/>
              </w:rPr>
              <w:t>е</w:t>
            </w:r>
            <w:r w:rsidRPr="00566C0A">
              <w:rPr>
                <w:kern w:val="2"/>
                <w:sz w:val="22"/>
                <w:szCs w:val="22"/>
              </w:rPr>
              <w:t xml:space="preserve">ских, лечебных и иных мероприятиях </w:t>
            </w:r>
            <w:proofErr w:type="spellStart"/>
            <w:r w:rsidRPr="00566C0A">
              <w:rPr>
                <w:kern w:val="2"/>
                <w:sz w:val="22"/>
                <w:szCs w:val="22"/>
              </w:rPr>
              <w:t>винформационные</w:t>
            </w:r>
            <w:proofErr w:type="spellEnd"/>
            <w:r w:rsidRPr="00566C0A">
              <w:rPr>
                <w:kern w:val="2"/>
                <w:sz w:val="22"/>
                <w:szCs w:val="22"/>
              </w:rPr>
              <w:t xml:space="preserve"> системы </w:t>
            </w:r>
            <w:proofErr w:type="spellStart"/>
            <w:r w:rsidRPr="00566C0A">
              <w:rPr>
                <w:kern w:val="2"/>
                <w:sz w:val="22"/>
                <w:szCs w:val="22"/>
              </w:rPr>
              <w:t>вобласти</w:t>
            </w:r>
            <w:proofErr w:type="spellEnd"/>
            <w:r w:rsidRPr="00566C0A">
              <w:rPr>
                <w:kern w:val="2"/>
                <w:sz w:val="22"/>
                <w:szCs w:val="22"/>
              </w:rPr>
              <w:t xml:space="preserve"> в</w:t>
            </w:r>
            <w:r w:rsidRPr="00566C0A">
              <w:rPr>
                <w:kern w:val="2"/>
                <w:sz w:val="22"/>
                <w:szCs w:val="22"/>
              </w:rPr>
              <w:t>е</w:t>
            </w:r>
            <w:r w:rsidRPr="00566C0A">
              <w:rPr>
                <w:kern w:val="2"/>
                <w:sz w:val="22"/>
                <w:szCs w:val="22"/>
              </w:rPr>
              <w:t>теринарии</w:t>
            </w:r>
          </w:p>
        </w:tc>
        <w:tc>
          <w:tcPr>
            <w:tcW w:w="1098" w:type="dxa"/>
          </w:tcPr>
          <w:p w:rsidR="00FA365A" w:rsidRPr="00566C0A" w:rsidRDefault="00FA365A" w:rsidP="00566C0A">
            <w:pPr>
              <w:ind w:left="-61" w:right="-96"/>
              <w:jc w:val="center"/>
              <w:rPr>
                <w:sz w:val="22"/>
                <w:szCs w:val="22"/>
              </w:rPr>
            </w:pPr>
            <w:r w:rsidRPr="00566C0A">
              <w:rPr>
                <w:sz w:val="22"/>
                <w:szCs w:val="22"/>
              </w:rPr>
              <w:t>процентов</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 xml:space="preserve">не </w:t>
            </w:r>
          </w:p>
          <w:p w:rsidR="00FA365A" w:rsidRPr="00566C0A" w:rsidRDefault="00FA365A" w:rsidP="00566C0A">
            <w:pPr>
              <w:jc w:val="center"/>
              <w:rPr>
                <w:sz w:val="22"/>
                <w:szCs w:val="22"/>
              </w:rPr>
            </w:pPr>
            <w:r w:rsidRPr="00566C0A">
              <w:rPr>
                <w:sz w:val="22"/>
                <w:szCs w:val="22"/>
              </w:rPr>
              <w:t>менее 20</w:t>
            </w:r>
          </w:p>
        </w:tc>
        <w:tc>
          <w:tcPr>
            <w:tcW w:w="850" w:type="dxa"/>
          </w:tcPr>
          <w:p w:rsidR="00FA365A" w:rsidRPr="00566C0A" w:rsidRDefault="00FA365A" w:rsidP="00566C0A">
            <w:pPr>
              <w:jc w:val="center"/>
              <w:rPr>
                <w:sz w:val="22"/>
                <w:szCs w:val="22"/>
              </w:rPr>
            </w:pPr>
            <w:r w:rsidRPr="00566C0A">
              <w:rPr>
                <w:sz w:val="22"/>
                <w:szCs w:val="22"/>
              </w:rPr>
              <w:t xml:space="preserve">не </w:t>
            </w:r>
          </w:p>
          <w:p w:rsidR="00FA365A" w:rsidRPr="00566C0A" w:rsidRDefault="00FA365A" w:rsidP="00566C0A">
            <w:pPr>
              <w:jc w:val="center"/>
              <w:rPr>
                <w:sz w:val="22"/>
                <w:szCs w:val="22"/>
              </w:rPr>
            </w:pPr>
            <w:r w:rsidRPr="00566C0A">
              <w:rPr>
                <w:sz w:val="22"/>
                <w:szCs w:val="22"/>
              </w:rPr>
              <w:t>менее 30</w:t>
            </w:r>
          </w:p>
        </w:tc>
        <w:tc>
          <w:tcPr>
            <w:tcW w:w="851" w:type="dxa"/>
          </w:tcPr>
          <w:p w:rsidR="00FA365A" w:rsidRPr="00566C0A" w:rsidRDefault="00FA365A" w:rsidP="00566C0A">
            <w:pPr>
              <w:jc w:val="center"/>
              <w:rPr>
                <w:sz w:val="22"/>
                <w:szCs w:val="22"/>
              </w:rPr>
            </w:pPr>
            <w:r w:rsidRPr="00566C0A">
              <w:rPr>
                <w:sz w:val="22"/>
                <w:szCs w:val="22"/>
              </w:rPr>
              <w:t xml:space="preserve">не </w:t>
            </w:r>
          </w:p>
          <w:p w:rsidR="00FA365A" w:rsidRPr="00566C0A" w:rsidRDefault="00FA365A" w:rsidP="00566C0A">
            <w:pPr>
              <w:jc w:val="center"/>
              <w:rPr>
                <w:sz w:val="22"/>
                <w:szCs w:val="22"/>
              </w:rPr>
            </w:pPr>
            <w:r w:rsidRPr="00566C0A">
              <w:rPr>
                <w:sz w:val="22"/>
                <w:szCs w:val="22"/>
              </w:rPr>
              <w:t>менее 50</w:t>
            </w:r>
          </w:p>
        </w:tc>
        <w:tc>
          <w:tcPr>
            <w:tcW w:w="850" w:type="dxa"/>
          </w:tcPr>
          <w:p w:rsidR="00FA365A" w:rsidRPr="00566C0A" w:rsidRDefault="00FA365A" w:rsidP="00566C0A">
            <w:pPr>
              <w:jc w:val="center"/>
              <w:rPr>
                <w:sz w:val="22"/>
                <w:szCs w:val="22"/>
              </w:rPr>
            </w:pPr>
            <w:r w:rsidRPr="00566C0A">
              <w:rPr>
                <w:sz w:val="22"/>
                <w:szCs w:val="22"/>
              </w:rPr>
              <w:t>80</w:t>
            </w:r>
          </w:p>
        </w:tc>
        <w:tc>
          <w:tcPr>
            <w:tcW w:w="851" w:type="dxa"/>
          </w:tcPr>
          <w:p w:rsidR="00FA365A" w:rsidRPr="00566C0A" w:rsidRDefault="00FA365A" w:rsidP="00566C0A">
            <w:pPr>
              <w:jc w:val="center"/>
              <w:rPr>
                <w:sz w:val="22"/>
                <w:szCs w:val="22"/>
              </w:rPr>
            </w:pPr>
            <w:r w:rsidRPr="00566C0A">
              <w:rPr>
                <w:sz w:val="22"/>
                <w:szCs w:val="22"/>
              </w:rPr>
              <w:t>90</w:t>
            </w:r>
          </w:p>
        </w:tc>
        <w:tc>
          <w:tcPr>
            <w:tcW w:w="850" w:type="dxa"/>
          </w:tcPr>
          <w:p w:rsidR="00FA365A" w:rsidRPr="00566C0A" w:rsidRDefault="00FA365A" w:rsidP="00566C0A">
            <w:pPr>
              <w:jc w:val="center"/>
              <w:rPr>
                <w:sz w:val="22"/>
                <w:szCs w:val="22"/>
              </w:rPr>
            </w:pPr>
            <w:r w:rsidRPr="00566C0A">
              <w:rPr>
                <w:sz w:val="22"/>
                <w:szCs w:val="22"/>
              </w:rPr>
              <w:t>95</w:t>
            </w:r>
          </w:p>
        </w:tc>
        <w:tc>
          <w:tcPr>
            <w:tcW w:w="853" w:type="dxa"/>
          </w:tcPr>
          <w:p w:rsidR="00FA365A" w:rsidRPr="00566C0A" w:rsidRDefault="00FA365A" w:rsidP="00566C0A">
            <w:pPr>
              <w:jc w:val="center"/>
              <w:rPr>
                <w:sz w:val="22"/>
                <w:szCs w:val="22"/>
              </w:rPr>
            </w:pPr>
            <w:r w:rsidRPr="00566C0A">
              <w:rPr>
                <w:sz w:val="22"/>
                <w:szCs w:val="22"/>
              </w:rPr>
              <w:t>95</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54.</w:t>
            </w:r>
          </w:p>
        </w:tc>
        <w:tc>
          <w:tcPr>
            <w:tcW w:w="2262" w:type="dxa"/>
            <w:shd w:val="clear" w:color="auto" w:fill="auto"/>
          </w:tcPr>
          <w:p w:rsidR="00FA365A" w:rsidRPr="00566C0A" w:rsidRDefault="00FA365A" w:rsidP="00566C0A">
            <w:pPr>
              <w:jc w:val="both"/>
              <w:rPr>
                <w:sz w:val="22"/>
                <w:szCs w:val="22"/>
              </w:rPr>
            </w:pPr>
            <w:r w:rsidRPr="00566C0A">
              <w:rPr>
                <w:kern w:val="2"/>
                <w:sz w:val="22"/>
                <w:szCs w:val="22"/>
              </w:rPr>
              <w:t>Анализ рисков, вкл</w:t>
            </w:r>
            <w:r w:rsidRPr="00566C0A">
              <w:rPr>
                <w:kern w:val="2"/>
                <w:sz w:val="22"/>
                <w:szCs w:val="22"/>
              </w:rPr>
              <w:t>ю</w:t>
            </w:r>
            <w:r w:rsidRPr="00566C0A">
              <w:rPr>
                <w:kern w:val="2"/>
                <w:sz w:val="22"/>
                <w:szCs w:val="22"/>
              </w:rPr>
              <w:t>чая угрозы возникн</w:t>
            </w:r>
            <w:r w:rsidRPr="00566C0A">
              <w:rPr>
                <w:kern w:val="2"/>
                <w:sz w:val="22"/>
                <w:szCs w:val="22"/>
              </w:rPr>
              <w:t>о</w:t>
            </w:r>
            <w:r w:rsidRPr="00566C0A">
              <w:rPr>
                <w:kern w:val="2"/>
                <w:sz w:val="22"/>
                <w:szCs w:val="22"/>
              </w:rPr>
              <w:t>вения особо опасных болезней животных, при планировании диагностических и</w:t>
            </w:r>
            <w:r w:rsidRPr="00566C0A">
              <w:rPr>
                <w:kern w:val="2"/>
                <w:sz w:val="22"/>
                <w:szCs w:val="22"/>
              </w:rPr>
              <w:t>с</w:t>
            </w:r>
            <w:r w:rsidRPr="00566C0A">
              <w:rPr>
                <w:kern w:val="2"/>
                <w:sz w:val="22"/>
                <w:szCs w:val="22"/>
              </w:rPr>
              <w:t>следований, ветер</w:t>
            </w:r>
            <w:r w:rsidRPr="00566C0A">
              <w:rPr>
                <w:kern w:val="2"/>
                <w:sz w:val="22"/>
                <w:szCs w:val="22"/>
              </w:rPr>
              <w:t>и</w:t>
            </w:r>
            <w:r w:rsidRPr="00566C0A">
              <w:rPr>
                <w:kern w:val="2"/>
                <w:sz w:val="22"/>
                <w:szCs w:val="22"/>
              </w:rPr>
              <w:t xml:space="preserve">нарно-профилактических </w:t>
            </w:r>
            <w:proofErr w:type="spellStart"/>
            <w:r w:rsidRPr="00566C0A">
              <w:rPr>
                <w:kern w:val="2"/>
                <w:sz w:val="22"/>
                <w:szCs w:val="22"/>
              </w:rPr>
              <w:lastRenderedPageBreak/>
              <w:t>ипротивоэпизоотич</w:t>
            </w:r>
            <w:r w:rsidRPr="00566C0A">
              <w:rPr>
                <w:kern w:val="2"/>
                <w:sz w:val="22"/>
                <w:szCs w:val="22"/>
              </w:rPr>
              <w:t>е</w:t>
            </w:r>
            <w:r w:rsidRPr="00566C0A">
              <w:rPr>
                <w:kern w:val="2"/>
                <w:sz w:val="22"/>
                <w:szCs w:val="22"/>
              </w:rPr>
              <w:t>ских</w:t>
            </w:r>
            <w:proofErr w:type="spellEnd"/>
            <w:r w:rsidRPr="00566C0A">
              <w:rPr>
                <w:kern w:val="2"/>
                <w:sz w:val="22"/>
                <w:szCs w:val="22"/>
              </w:rPr>
              <w:t xml:space="preserve"> мероприятий в хозяйствах всех форм собственности на территории Ре</w:t>
            </w:r>
            <w:r w:rsidRPr="00566C0A">
              <w:rPr>
                <w:kern w:val="2"/>
                <w:sz w:val="22"/>
                <w:szCs w:val="22"/>
              </w:rPr>
              <w:t>с</w:t>
            </w:r>
            <w:r w:rsidRPr="00566C0A">
              <w:rPr>
                <w:kern w:val="2"/>
                <w:sz w:val="22"/>
                <w:szCs w:val="22"/>
              </w:rPr>
              <w:t>публики Тыва (еж</w:t>
            </w:r>
            <w:r w:rsidRPr="00566C0A">
              <w:rPr>
                <w:kern w:val="2"/>
                <w:sz w:val="22"/>
                <w:szCs w:val="22"/>
              </w:rPr>
              <w:t>е</w:t>
            </w:r>
            <w:r w:rsidRPr="00566C0A">
              <w:rPr>
                <w:kern w:val="2"/>
                <w:sz w:val="22"/>
                <w:szCs w:val="22"/>
              </w:rPr>
              <w:t>годно)</w:t>
            </w:r>
          </w:p>
        </w:tc>
        <w:tc>
          <w:tcPr>
            <w:tcW w:w="1098" w:type="dxa"/>
          </w:tcPr>
          <w:p w:rsidR="00FA365A" w:rsidRPr="00566C0A" w:rsidRDefault="00FA365A" w:rsidP="00566C0A">
            <w:pPr>
              <w:rPr>
                <w:sz w:val="22"/>
                <w:szCs w:val="22"/>
              </w:rPr>
            </w:pPr>
          </w:p>
        </w:tc>
        <w:tc>
          <w:tcPr>
            <w:tcW w:w="851" w:type="dxa"/>
          </w:tcPr>
          <w:p w:rsidR="00FA365A" w:rsidRPr="00566C0A" w:rsidRDefault="00FA365A" w:rsidP="00566C0A">
            <w:pPr>
              <w:jc w:val="center"/>
              <w:rPr>
                <w:sz w:val="22"/>
                <w:szCs w:val="22"/>
              </w:rPr>
            </w:pPr>
            <w:r w:rsidRPr="00566C0A">
              <w:rPr>
                <w:sz w:val="22"/>
                <w:szCs w:val="22"/>
              </w:rPr>
              <w:t>1 раз в год</w:t>
            </w:r>
          </w:p>
        </w:tc>
        <w:tc>
          <w:tcPr>
            <w:tcW w:w="886" w:type="dxa"/>
          </w:tcPr>
          <w:p w:rsidR="00FA365A" w:rsidRPr="00566C0A" w:rsidRDefault="00FA365A" w:rsidP="00566C0A">
            <w:pPr>
              <w:jc w:val="center"/>
              <w:rPr>
                <w:sz w:val="22"/>
                <w:szCs w:val="22"/>
              </w:rPr>
            </w:pPr>
            <w:r w:rsidRPr="00566C0A">
              <w:rPr>
                <w:sz w:val="22"/>
                <w:szCs w:val="22"/>
              </w:rPr>
              <w:t>1 раз в год</w:t>
            </w:r>
          </w:p>
        </w:tc>
        <w:tc>
          <w:tcPr>
            <w:tcW w:w="850" w:type="dxa"/>
          </w:tcPr>
          <w:p w:rsidR="00FA365A" w:rsidRPr="00566C0A" w:rsidRDefault="00FA365A" w:rsidP="00566C0A">
            <w:pPr>
              <w:jc w:val="center"/>
              <w:rPr>
                <w:sz w:val="22"/>
                <w:szCs w:val="22"/>
              </w:rPr>
            </w:pPr>
            <w:r w:rsidRPr="00566C0A">
              <w:rPr>
                <w:sz w:val="22"/>
                <w:szCs w:val="22"/>
              </w:rPr>
              <w:t>1 раз в год</w:t>
            </w:r>
          </w:p>
        </w:tc>
        <w:tc>
          <w:tcPr>
            <w:tcW w:w="851" w:type="dxa"/>
          </w:tcPr>
          <w:p w:rsidR="00FA365A" w:rsidRPr="00566C0A" w:rsidRDefault="00FA365A" w:rsidP="00566C0A">
            <w:pPr>
              <w:jc w:val="center"/>
              <w:rPr>
                <w:sz w:val="22"/>
                <w:szCs w:val="22"/>
              </w:rPr>
            </w:pPr>
            <w:r w:rsidRPr="00566C0A">
              <w:rPr>
                <w:sz w:val="22"/>
                <w:szCs w:val="22"/>
              </w:rPr>
              <w:t>1 раз в год</w:t>
            </w:r>
          </w:p>
        </w:tc>
        <w:tc>
          <w:tcPr>
            <w:tcW w:w="850" w:type="dxa"/>
          </w:tcPr>
          <w:p w:rsidR="00FA365A" w:rsidRPr="00566C0A" w:rsidRDefault="00FA365A" w:rsidP="00566C0A">
            <w:pPr>
              <w:jc w:val="center"/>
              <w:rPr>
                <w:sz w:val="22"/>
                <w:szCs w:val="22"/>
              </w:rPr>
            </w:pPr>
            <w:r w:rsidRPr="00566C0A">
              <w:rPr>
                <w:sz w:val="22"/>
                <w:szCs w:val="22"/>
              </w:rPr>
              <w:t>1 раз в год</w:t>
            </w:r>
          </w:p>
        </w:tc>
        <w:tc>
          <w:tcPr>
            <w:tcW w:w="851" w:type="dxa"/>
          </w:tcPr>
          <w:p w:rsidR="00FA365A" w:rsidRPr="00566C0A" w:rsidRDefault="00FA365A" w:rsidP="00566C0A">
            <w:pPr>
              <w:jc w:val="center"/>
              <w:rPr>
                <w:sz w:val="22"/>
                <w:szCs w:val="22"/>
              </w:rPr>
            </w:pPr>
            <w:r w:rsidRPr="00566C0A">
              <w:rPr>
                <w:sz w:val="22"/>
                <w:szCs w:val="22"/>
              </w:rPr>
              <w:t>1 раз в год</w:t>
            </w:r>
          </w:p>
        </w:tc>
        <w:tc>
          <w:tcPr>
            <w:tcW w:w="850" w:type="dxa"/>
          </w:tcPr>
          <w:p w:rsidR="00FA365A" w:rsidRPr="00566C0A" w:rsidRDefault="00FA365A" w:rsidP="00566C0A">
            <w:pPr>
              <w:jc w:val="center"/>
              <w:rPr>
                <w:sz w:val="22"/>
                <w:szCs w:val="22"/>
              </w:rPr>
            </w:pPr>
            <w:r w:rsidRPr="00566C0A">
              <w:rPr>
                <w:sz w:val="22"/>
                <w:szCs w:val="22"/>
              </w:rPr>
              <w:t>1 раз в год</w:t>
            </w:r>
          </w:p>
        </w:tc>
        <w:tc>
          <w:tcPr>
            <w:tcW w:w="853" w:type="dxa"/>
          </w:tcPr>
          <w:p w:rsidR="00FA365A" w:rsidRPr="00566C0A" w:rsidRDefault="00FA365A" w:rsidP="00566C0A">
            <w:pPr>
              <w:jc w:val="center"/>
              <w:rPr>
                <w:sz w:val="22"/>
                <w:szCs w:val="22"/>
              </w:rPr>
            </w:pPr>
            <w:r w:rsidRPr="00566C0A">
              <w:rPr>
                <w:sz w:val="22"/>
                <w:szCs w:val="22"/>
              </w:rPr>
              <w:t>1 раз в год</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55.</w:t>
            </w:r>
          </w:p>
        </w:tc>
        <w:tc>
          <w:tcPr>
            <w:tcW w:w="2262" w:type="dxa"/>
            <w:shd w:val="clear" w:color="auto" w:fill="auto"/>
          </w:tcPr>
          <w:p w:rsidR="00FA365A" w:rsidRPr="00566C0A" w:rsidRDefault="00FA365A" w:rsidP="00566C0A">
            <w:pPr>
              <w:jc w:val="both"/>
              <w:rPr>
                <w:sz w:val="22"/>
                <w:szCs w:val="22"/>
              </w:rPr>
            </w:pPr>
            <w:r w:rsidRPr="00566C0A">
              <w:rPr>
                <w:sz w:val="22"/>
                <w:szCs w:val="22"/>
              </w:rPr>
              <w:t>Заключено соглаш</w:t>
            </w:r>
            <w:r w:rsidRPr="00566C0A">
              <w:rPr>
                <w:sz w:val="22"/>
                <w:szCs w:val="22"/>
              </w:rPr>
              <w:t>е</w:t>
            </w:r>
            <w:r w:rsidRPr="00566C0A">
              <w:rPr>
                <w:sz w:val="22"/>
                <w:szCs w:val="22"/>
              </w:rPr>
              <w:t>ний с территориал</w:t>
            </w:r>
            <w:r w:rsidRPr="00566C0A">
              <w:rPr>
                <w:sz w:val="22"/>
                <w:szCs w:val="22"/>
              </w:rPr>
              <w:t>ь</w:t>
            </w:r>
            <w:r w:rsidRPr="00566C0A">
              <w:rPr>
                <w:sz w:val="22"/>
                <w:szCs w:val="22"/>
              </w:rPr>
              <w:t>ными федеральными органами исполн</w:t>
            </w:r>
            <w:r w:rsidRPr="00566C0A">
              <w:rPr>
                <w:sz w:val="22"/>
                <w:szCs w:val="22"/>
              </w:rPr>
              <w:t>и</w:t>
            </w:r>
            <w:r w:rsidRPr="00566C0A">
              <w:rPr>
                <w:sz w:val="22"/>
                <w:szCs w:val="22"/>
              </w:rPr>
              <w:t>тельной власти и о</w:t>
            </w:r>
            <w:r w:rsidRPr="00566C0A">
              <w:rPr>
                <w:sz w:val="22"/>
                <w:szCs w:val="22"/>
              </w:rPr>
              <w:t>р</w:t>
            </w:r>
            <w:r w:rsidRPr="00566C0A">
              <w:rPr>
                <w:sz w:val="22"/>
                <w:szCs w:val="22"/>
              </w:rPr>
              <w:t>ганами исполнител</w:t>
            </w:r>
            <w:r w:rsidRPr="00566C0A">
              <w:rPr>
                <w:sz w:val="22"/>
                <w:szCs w:val="22"/>
              </w:rPr>
              <w:t>ь</w:t>
            </w:r>
            <w:r w:rsidRPr="00566C0A">
              <w:rPr>
                <w:sz w:val="22"/>
                <w:szCs w:val="22"/>
              </w:rPr>
              <w:t>ной власти субъектов Российской Федер</w:t>
            </w:r>
            <w:r w:rsidRPr="00566C0A">
              <w:rPr>
                <w:sz w:val="22"/>
                <w:szCs w:val="22"/>
              </w:rPr>
              <w:t>а</w:t>
            </w:r>
            <w:r w:rsidRPr="00566C0A">
              <w:rPr>
                <w:sz w:val="22"/>
                <w:szCs w:val="22"/>
              </w:rPr>
              <w:t>ции в области ветер</w:t>
            </w:r>
            <w:r w:rsidRPr="00566C0A">
              <w:rPr>
                <w:sz w:val="22"/>
                <w:szCs w:val="22"/>
              </w:rPr>
              <w:t>и</w:t>
            </w:r>
            <w:r w:rsidRPr="00566C0A">
              <w:rPr>
                <w:sz w:val="22"/>
                <w:szCs w:val="22"/>
              </w:rPr>
              <w:t>нарии</w:t>
            </w:r>
          </w:p>
        </w:tc>
        <w:tc>
          <w:tcPr>
            <w:tcW w:w="1098" w:type="dxa"/>
          </w:tcPr>
          <w:p w:rsidR="00FA365A" w:rsidRPr="00566C0A" w:rsidRDefault="00FA365A" w:rsidP="00566C0A">
            <w:pPr>
              <w:ind w:left="-61"/>
              <w:jc w:val="center"/>
              <w:rPr>
                <w:sz w:val="22"/>
                <w:szCs w:val="22"/>
              </w:rPr>
            </w:pPr>
            <w:r w:rsidRPr="00566C0A">
              <w:rPr>
                <w:sz w:val="22"/>
                <w:szCs w:val="22"/>
              </w:rPr>
              <w:t>количес</w:t>
            </w:r>
            <w:r w:rsidRPr="00566C0A">
              <w:rPr>
                <w:sz w:val="22"/>
                <w:szCs w:val="22"/>
              </w:rPr>
              <w:t>т</w:t>
            </w:r>
            <w:r w:rsidRPr="00566C0A">
              <w:rPr>
                <w:sz w:val="22"/>
                <w:szCs w:val="22"/>
              </w:rPr>
              <w:t>во согл</w:t>
            </w:r>
            <w:r w:rsidRPr="00566C0A">
              <w:rPr>
                <w:sz w:val="22"/>
                <w:szCs w:val="22"/>
              </w:rPr>
              <w:t>а</w:t>
            </w:r>
            <w:r w:rsidRPr="00566C0A">
              <w:rPr>
                <w:sz w:val="22"/>
                <w:szCs w:val="22"/>
              </w:rPr>
              <w:t>шений</w:t>
            </w:r>
          </w:p>
        </w:tc>
        <w:tc>
          <w:tcPr>
            <w:tcW w:w="851" w:type="dxa"/>
          </w:tcPr>
          <w:p w:rsidR="00FA365A" w:rsidRPr="00566C0A" w:rsidRDefault="00FA365A" w:rsidP="00566C0A">
            <w:pPr>
              <w:jc w:val="center"/>
              <w:rPr>
                <w:sz w:val="22"/>
                <w:szCs w:val="22"/>
              </w:rPr>
            </w:pPr>
            <w:r w:rsidRPr="00566C0A">
              <w:rPr>
                <w:sz w:val="22"/>
                <w:szCs w:val="22"/>
              </w:rPr>
              <w:t>1</w:t>
            </w:r>
          </w:p>
        </w:tc>
        <w:tc>
          <w:tcPr>
            <w:tcW w:w="886" w:type="dxa"/>
          </w:tcPr>
          <w:p w:rsidR="00FA365A" w:rsidRPr="00566C0A" w:rsidRDefault="00FA365A" w:rsidP="00566C0A">
            <w:pPr>
              <w:jc w:val="center"/>
              <w:rPr>
                <w:sz w:val="22"/>
                <w:szCs w:val="22"/>
              </w:rPr>
            </w:pPr>
            <w:r w:rsidRPr="00566C0A">
              <w:rPr>
                <w:sz w:val="22"/>
                <w:szCs w:val="22"/>
              </w:rPr>
              <w:t>2</w:t>
            </w:r>
          </w:p>
        </w:tc>
        <w:tc>
          <w:tcPr>
            <w:tcW w:w="850" w:type="dxa"/>
          </w:tcPr>
          <w:p w:rsidR="00FA365A" w:rsidRPr="00566C0A" w:rsidRDefault="00FA365A" w:rsidP="00566C0A">
            <w:pPr>
              <w:jc w:val="center"/>
              <w:rPr>
                <w:sz w:val="22"/>
                <w:szCs w:val="22"/>
              </w:rPr>
            </w:pPr>
            <w:r w:rsidRPr="00566C0A">
              <w:rPr>
                <w:sz w:val="22"/>
                <w:szCs w:val="22"/>
              </w:rPr>
              <w:t>3</w:t>
            </w:r>
          </w:p>
        </w:tc>
        <w:tc>
          <w:tcPr>
            <w:tcW w:w="851" w:type="dxa"/>
          </w:tcPr>
          <w:p w:rsidR="00FA365A" w:rsidRPr="00566C0A" w:rsidRDefault="00FA365A" w:rsidP="00566C0A">
            <w:pPr>
              <w:jc w:val="center"/>
              <w:rPr>
                <w:sz w:val="22"/>
                <w:szCs w:val="22"/>
              </w:rPr>
            </w:pPr>
            <w:r w:rsidRPr="00566C0A">
              <w:rPr>
                <w:sz w:val="22"/>
                <w:szCs w:val="22"/>
              </w:rPr>
              <w:t>4</w:t>
            </w:r>
          </w:p>
        </w:tc>
        <w:tc>
          <w:tcPr>
            <w:tcW w:w="850" w:type="dxa"/>
          </w:tcPr>
          <w:p w:rsidR="00FA365A" w:rsidRPr="00566C0A" w:rsidRDefault="00FA365A" w:rsidP="00566C0A">
            <w:pPr>
              <w:jc w:val="center"/>
              <w:rPr>
                <w:sz w:val="22"/>
                <w:szCs w:val="22"/>
              </w:rPr>
            </w:pPr>
            <w:r w:rsidRPr="00566C0A">
              <w:rPr>
                <w:sz w:val="22"/>
                <w:szCs w:val="22"/>
              </w:rPr>
              <w:t>4</w:t>
            </w:r>
          </w:p>
        </w:tc>
        <w:tc>
          <w:tcPr>
            <w:tcW w:w="851" w:type="dxa"/>
          </w:tcPr>
          <w:p w:rsidR="00FA365A" w:rsidRPr="00566C0A" w:rsidRDefault="00FA365A" w:rsidP="00566C0A">
            <w:pPr>
              <w:jc w:val="center"/>
              <w:rPr>
                <w:sz w:val="22"/>
                <w:szCs w:val="22"/>
              </w:rPr>
            </w:pPr>
            <w:r w:rsidRPr="00566C0A">
              <w:rPr>
                <w:sz w:val="22"/>
                <w:szCs w:val="22"/>
              </w:rPr>
              <w:t>4</w:t>
            </w:r>
          </w:p>
        </w:tc>
        <w:tc>
          <w:tcPr>
            <w:tcW w:w="850" w:type="dxa"/>
          </w:tcPr>
          <w:p w:rsidR="00FA365A" w:rsidRPr="00566C0A" w:rsidRDefault="00FA365A" w:rsidP="00566C0A">
            <w:pPr>
              <w:jc w:val="center"/>
              <w:rPr>
                <w:sz w:val="22"/>
                <w:szCs w:val="22"/>
              </w:rPr>
            </w:pPr>
            <w:r w:rsidRPr="00566C0A">
              <w:rPr>
                <w:sz w:val="22"/>
                <w:szCs w:val="22"/>
              </w:rPr>
              <w:t>4</w:t>
            </w:r>
          </w:p>
        </w:tc>
        <w:tc>
          <w:tcPr>
            <w:tcW w:w="853" w:type="dxa"/>
          </w:tcPr>
          <w:p w:rsidR="00FA365A" w:rsidRPr="00566C0A" w:rsidRDefault="00FA365A" w:rsidP="00566C0A">
            <w:pPr>
              <w:jc w:val="center"/>
              <w:rPr>
                <w:sz w:val="22"/>
                <w:szCs w:val="22"/>
              </w:rPr>
            </w:pPr>
            <w:r w:rsidRPr="00566C0A">
              <w:rPr>
                <w:sz w:val="22"/>
                <w:szCs w:val="22"/>
              </w:rPr>
              <w:t>4</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56.</w:t>
            </w:r>
          </w:p>
        </w:tc>
        <w:tc>
          <w:tcPr>
            <w:tcW w:w="2262" w:type="dxa"/>
            <w:shd w:val="clear" w:color="auto" w:fill="auto"/>
          </w:tcPr>
          <w:p w:rsidR="00FA365A" w:rsidRPr="00566C0A" w:rsidRDefault="00FA365A" w:rsidP="00566C0A">
            <w:pPr>
              <w:jc w:val="both"/>
              <w:rPr>
                <w:sz w:val="22"/>
                <w:szCs w:val="22"/>
              </w:rPr>
            </w:pPr>
            <w:r w:rsidRPr="00566C0A">
              <w:rPr>
                <w:sz w:val="22"/>
                <w:szCs w:val="22"/>
              </w:rPr>
              <w:t>Количество в рабочем состоянии дезинфе</w:t>
            </w:r>
            <w:r w:rsidRPr="00566C0A">
              <w:rPr>
                <w:sz w:val="22"/>
                <w:szCs w:val="22"/>
              </w:rPr>
              <w:t>к</w:t>
            </w:r>
            <w:r w:rsidRPr="00566C0A">
              <w:rPr>
                <w:sz w:val="22"/>
                <w:szCs w:val="22"/>
              </w:rPr>
              <w:t>ционной техн</w:t>
            </w:r>
            <w:r w:rsidRPr="00566C0A">
              <w:rPr>
                <w:sz w:val="22"/>
                <w:szCs w:val="22"/>
              </w:rPr>
              <w:t>и</w:t>
            </w:r>
            <w:r w:rsidRPr="00566C0A">
              <w:rPr>
                <w:sz w:val="22"/>
                <w:szCs w:val="22"/>
              </w:rPr>
              <w:t>к</w:t>
            </w:r>
            <w:proofErr w:type="gramStart"/>
            <w:r w:rsidRPr="00566C0A">
              <w:rPr>
                <w:sz w:val="22"/>
                <w:szCs w:val="22"/>
              </w:rPr>
              <w:t>и(</w:t>
            </w:r>
            <w:proofErr w:type="gramEnd"/>
            <w:r w:rsidRPr="00566C0A">
              <w:rPr>
                <w:sz w:val="22"/>
                <w:szCs w:val="22"/>
              </w:rPr>
              <w:t>ДУК)</w:t>
            </w:r>
          </w:p>
        </w:tc>
        <w:tc>
          <w:tcPr>
            <w:tcW w:w="1098" w:type="dxa"/>
          </w:tcPr>
          <w:p w:rsidR="00FA365A" w:rsidRPr="00566C0A" w:rsidRDefault="00FA365A" w:rsidP="00566C0A">
            <w:pPr>
              <w:jc w:val="center"/>
              <w:rPr>
                <w:sz w:val="22"/>
                <w:szCs w:val="22"/>
              </w:rPr>
            </w:pPr>
            <w:r w:rsidRPr="00566C0A">
              <w:rPr>
                <w:sz w:val="22"/>
                <w:szCs w:val="22"/>
              </w:rPr>
              <w:t>единиц</w:t>
            </w:r>
          </w:p>
        </w:tc>
        <w:tc>
          <w:tcPr>
            <w:tcW w:w="851" w:type="dxa"/>
          </w:tcPr>
          <w:p w:rsidR="00FA365A" w:rsidRPr="00566C0A" w:rsidRDefault="00FA365A" w:rsidP="00566C0A">
            <w:pPr>
              <w:jc w:val="center"/>
              <w:rPr>
                <w:sz w:val="22"/>
                <w:szCs w:val="22"/>
              </w:rPr>
            </w:pPr>
            <w:r w:rsidRPr="00566C0A">
              <w:rPr>
                <w:sz w:val="22"/>
                <w:szCs w:val="22"/>
              </w:rPr>
              <w:t>3</w:t>
            </w:r>
          </w:p>
        </w:tc>
        <w:tc>
          <w:tcPr>
            <w:tcW w:w="886" w:type="dxa"/>
          </w:tcPr>
          <w:p w:rsidR="00FA365A" w:rsidRPr="00566C0A" w:rsidRDefault="00FA365A" w:rsidP="00566C0A">
            <w:pPr>
              <w:jc w:val="center"/>
              <w:rPr>
                <w:sz w:val="22"/>
                <w:szCs w:val="22"/>
              </w:rPr>
            </w:pPr>
            <w:r w:rsidRPr="00566C0A">
              <w:rPr>
                <w:sz w:val="22"/>
                <w:szCs w:val="22"/>
              </w:rPr>
              <w:t>4</w:t>
            </w:r>
          </w:p>
        </w:tc>
        <w:tc>
          <w:tcPr>
            <w:tcW w:w="850" w:type="dxa"/>
          </w:tcPr>
          <w:p w:rsidR="00FA365A" w:rsidRPr="00566C0A" w:rsidRDefault="00FA365A" w:rsidP="00566C0A">
            <w:pPr>
              <w:jc w:val="center"/>
              <w:rPr>
                <w:sz w:val="22"/>
                <w:szCs w:val="22"/>
              </w:rPr>
            </w:pPr>
            <w:r w:rsidRPr="00566C0A">
              <w:rPr>
                <w:sz w:val="22"/>
                <w:szCs w:val="22"/>
              </w:rPr>
              <w:t>5</w:t>
            </w:r>
          </w:p>
        </w:tc>
        <w:tc>
          <w:tcPr>
            <w:tcW w:w="851" w:type="dxa"/>
          </w:tcPr>
          <w:p w:rsidR="00FA365A" w:rsidRPr="00566C0A" w:rsidRDefault="00FA365A" w:rsidP="00566C0A">
            <w:pPr>
              <w:jc w:val="center"/>
              <w:rPr>
                <w:sz w:val="22"/>
                <w:szCs w:val="22"/>
              </w:rPr>
            </w:pPr>
            <w:r w:rsidRPr="00566C0A">
              <w:rPr>
                <w:sz w:val="22"/>
                <w:szCs w:val="22"/>
              </w:rPr>
              <w:t>6</w:t>
            </w:r>
          </w:p>
        </w:tc>
        <w:tc>
          <w:tcPr>
            <w:tcW w:w="850" w:type="dxa"/>
          </w:tcPr>
          <w:p w:rsidR="00FA365A" w:rsidRPr="00566C0A" w:rsidRDefault="00FA365A" w:rsidP="00566C0A">
            <w:pPr>
              <w:jc w:val="center"/>
              <w:rPr>
                <w:sz w:val="22"/>
                <w:szCs w:val="22"/>
              </w:rPr>
            </w:pPr>
            <w:r w:rsidRPr="00566C0A">
              <w:rPr>
                <w:sz w:val="22"/>
                <w:szCs w:val="22"/>
              </w:rPr>
              <w:t>7</w:t>
            </w:r>
          </w:p>
        </w:tc>
        <w:tc>
          <w:tcPr>
            <w:tcW w:w="851" w:type="dxa"/>
          </w:tcPr>
          <w:p w:rsidR="00FA365A" w:rsidRPr="00566C0A" w:rsidRDefault="00FA365A" w:rsidP="00566C0A">
            <w:pPr>
              <w:jc w:val="center"/>
              <w:rPr>
                <w:sz w:val="22"/>
                <w:szCs w:val="22"/>
              </w:rPr>
            </w:pPr>
            <w:r w:rsidRPr="00566C0A">
              <w:rPr>
                <w:sz w:val="22"/>
                <w:szCs w:val="22"/>
              </w:rPr>
              <w:t>8</w:t>
            </w:r>
          </w:p>
        </w:tc>
        <w:tc>
          <w:tcPr>
            <w:tcW w:w="850" w:type="dxa"/>
          </w:tcPr>
          <w:p w:rsidR="00FA365A" w:rsidRPr="00566C0A" w:rsidRDefault="00FA365A" w:rsidP="00566C0A">
            <w:pPr>
              <w:jc w:val="center"/>
              <w:rPr>
                <w:sz w:val="22"/>
                <w:szCs w:val="22"/>
              </w:rPr>
            </w:pPr>
            <w:r w:rsidRPr="00566C0A">
              <w:rPr>
                <w:sz w:val="22"/>
                <w:szCs w:val="22"/>
              </w:rPr>
              <w:t>9</w:t>
            </w:r>
          </w:p>
        </w:tc>
        <w:tc>
          <w:tcPr>
            <w:tcW w:w="853" w:type="dxa"/>
          </w:tcPr>
          <w:p w:rsidR="00FA365A" w:rsidRPr="00566C0A" w:rsidRDefault="00FA365A" w:rsidP="00566C0A">
            <w:pPr>
              <w:jc w:val="center"/>
              <w:rPr>
                <w:sz w:val="22"/>
                <w:szCs w:val="22"/>
              </w:rPr>
            </w:pPr>
            <w:r w:rsidRPr="00566C0A">
              <w:rPr>
                <w:sz w:val="22"/>
                <w:szCs w:val="22"/>
              </w:rPr>
              <w:t>10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57.</w:t>
            </w:r>
          </w:p>
        </w:tc>
        <w:tc>
          <w:tcPr>
            <w:tcW w:w="2262" w:type="dxa"/>
            <w:shd w:val="clear" w:color="auto" w:fill="auto"/>
          </w:tcPr>
          <w:p w:rsidR="00FA365A" w:rsidRPr="00566C0A" w:rsidRDefault="00FA365A" w:rsidP="00566C0A">
            <w:pPr>
              <w:ind w:right="-64"/>
              <w:jc w:val="both"/>
              <w:rPr>
                <w:sz w:val="22"/>
                <w:szCs w:val="22"/>
              </w:rPr>
            </w:pPr>
            <w:r w:rsidRPr="00566C0A">
              <w:rPr>
                <w:sz w:val="22"/>
                <w:szCs w:val="22"/>
              </w:rPr>
              <w:t>Количество мобил</w:t>
            </w:r>
            <w:r w:rsidRPr="00566C0A">
              <w:rPr>
                <w:sz w:val="22"/>
                <w:szCs w:val="22"/>
              </w:rPr>
              <w:t>ь</w:t>
            </w:r>
            <w:r w:rsidRPr="00566C0A">
              <w:rPr>
                <w:sz w:val="22"/>
                <w:szCs w:val="22"/>
              </w:rPr>
              <w:t xml:space="preserve">ных (передвижных) </w:t>
            </w:r>
          </w:p>
          <w:p w:rsidR="00FA365A" w:rsidRPr="00566C0A" w:rsidRDefault="00FA365A" w:rsidP="00566C0A">
            <w:pPr>
              <w:ind w:right="-64"/>
              <w:jc w:val="both"/>
              <w:rPr>
                <w:sz w:val="22"/>
                <w:szCs w:val="22"/>
              </w:rPr>
            </w:pPr>
            <w:proofErr w:type="spellStart"/>
            <w:r w:rsidRPr="00566C0A">
              <w:rPr>
                <w:sz w:val="22"/>
                <w:szCs w:val="22"/>
              </w:rPr>
              <w:t>ветеринарно-контроль-ных</w:t>
            </w:r>
            <w:proofErr w:type="spellEnd"/>
            <w:r w:rsidRPr="00566C0A">
              <w:rPr>
                <w:sz w:val="22"/>
                <w:szCs w:val="22"/>
              </w:rPr>
              <w:t xml:space="preserve"> пунктов (</w:t>
            </w:r>
            <w:proofErr w:type="spellStart"/>
            <w:proofErr w:type="gramStart"/>
            <w:r w:rsidRPr="00566C0A">
              <w:rPr>
                <w:sz w:val="22"/>
                <w:szCs w:val="22"/>
              </w:rPr>
              <w:t>кемпинг-прицепов</w:t>
            </w:r>
            <w:proofErr w:type="spellEnd"/>
            <w:proofErr w:type="gramEnd"/>
            <w:r w:rsidRPr="00566C0A">
              <w:rPr>
                <w:sz w:val="22"/>
                <w:szCs w:val="22"/>
              </w:rPr>
              <w:t>)</w:t>
            </w:r>
          </w:p>
        </w:tc>
        <w:tc>
          <w:tcPr>
            <w:tcW w:w="1098" w:type="dxa"/>
          </w:tcPr>
          <w:p w:rsidR="00FA365A" w:rsidRPr="00566C0A" w:rsidRDefault="00FA365A" w:rsidP="00566C0A">
            <w:pPr>
              <w:jc w:val="center"/>
              <w:rPr>
                <w:sz w:val="22"/>
                <w:szCs w:val="22"/>
              </w:rPr>
            </w:pPr>
            <w:r w:rsidRPr="00566C0A">
              <w:rPr>
                <w:sz w:val="22"/>
                <w:szCs w:val="22"/>
              </w:rPr>
              <w:t>единиц</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1</w:t>
            </w:r>
          </w:p>
        </w:tc>
        <w:tc>
          <w:tcPr>
            <w:tcW w:w="851" w:type="dxa"/>
          </w:tcPr>
          <w:p w:rsidR="00FA365A" w:rsidRPr="00566C0A" w:rsidRDefault="00FA365A" w:rsidP="00566C0A">
            <w:pPr>
              <w:jc w:val="center"/>
              <w:rPr>
                <w:sz w:val="22"/>
                <w:szCs w:val="22"/>
              </w:rPr>
            </w:pPr>
            <w:r w:rsidRPr="00566C0A">
              <w:rPr>
                <w:sz w:val="22"/>
                <w:szCs w:val="22"/>
              </w:rPr>
              <w:t>1</w:t>
            </w:r>
          </w:p>
        </w:tc>
        <w:tc>
          <w:tcPr>
            <w:tcW w:w="850" w:type="dxa"/>
          </w:tcPr>
          <w:p w:rsidR="00FA365A" w:rsidRPr="00566C0A" w:rsidRDefault="00FA365A" w:rsidP="00566C0A">
            <w:pPr>
              <w:jc w:val="center"/>
              <w:rPr>
                <w:sz w:val="22"/>
                <w:szCs w:val="22"/>
              </w:rPr>
            </w:pPr>
            <w:r w:rsidRPr="00566C0A">
              <w:rPr>
                <w:sz w:val="22"/>
                <w:szCs w:val="22"/>
              </w:rPr>
              <w:t>2</w:t>
            </w:r>
          </w:p>
        </w:tc>
        <w:tc>
          <w:tcPr>
            <w:tcW w:w="851" w:type="dxa"/>
          </w:tcPr>
          <w:p w:rsidR="00FA365A" w:rsidRPr="00566C0A" w:rsidRDefault="00FA365A" w:rsidP="00566C0A">
            <w:pPr>
              <w:jc w:val="center"/>
              <w:rPr>
                <w:sz w:val="22"/>
                <w:szCs w:val="22"/>
              </w:rPr>
            </w:pPr>
            <w:r w:rsidRPr="00566C0A">
              <w:rPr>
                <w:sz w:val="22"/>
                <w:szCs w:val="22"/>
              </w:rPr>
              <w:t>2</w:t>
            </w:r>
          </w:p>
        </w:tc>
        <w:tc>
          <w:tcPr>
            <w:tcW w:w="850" w:type="dxa"/>
          </w:tcPr>
          <w:p w:rsidR="00FA365A" w:rsidRPr="00566C0A" w:rsidRDefault="00FA365A" w:rsidP="00566C0A">
            <w:pPr>
              <w:jc w:val="center"/>
              <w:rPr>
                <w:sz w:val="22"/>
                <w:szCs w:val="22"/>
              </w:rPr>
            </w:pPr>
            <w:r w:rsidRPr="00566C0A">
              <w:rPr>
                <w:sz w:val="22"/>
                <w:szCs w:val="22"/>
              </w:rPr>
              <w:t>3</w:t>
            </w:r>
          </w:p>
        </w:tc>
        <w:tc>
          <w:tcPr>
            <w:tcW w:w="853" w:type="dxa"/>
          </w:tcPr>
          <w:p w:rsidR="00FA365A" w:rsidRPr="00566C0A" w:rsidRDefault="00FA365A" w:rsidP="00566C0A">
            <w:pPr>
              <w:jc w:val="center"/>
              <w:rPr>
                <w:sz w:val="22"/>
                <w:szCs w:val="22"/>
              </w:rPr>
            </w:pPr>
            <w:r w:rsidRPr="00566C0A">
              <w:rPr>
                <w:sz w:val="22"/>
                <w:szCs w:val="22"/>
              </w:rPr>
              <w:t>3</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Служба</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bookmarkStart w:id="18" w:name="Par562"/>
            <w:bookmarkEnd w:id="18"/>
            <w:r w:rsidRPr="00566C0A">
              <w:rPr>
                <w:sz w:val="22"/>
                <w:szCs w:val="22"/>
              </w:rPr>
              <w:t>58.</w:t>
            </w:r>
          </w:p>
        </w:tc>
        <w:tc>
          <w:tcPr>
            <w:tcW w:w="2262" w:type="dxa"/>
            <w:shd w:val="clear" w:color="auto" w:fill="auto"/>
          </w:tcPr>
          <w:p w:rsidR="00FA365A" w:rsidRPr="00566C0A" w:rsidRDefault="00FA365A" w:rsidP="00566C0A">
            <w:pPr>
              <w:rPr>
                <w:sz w:val="22"/>
                <w:szCs w:val="22"/>
              </w:rPr>
            </w:pPr>
            <w:r w:rsidRPr="00566C0A">
              <w:rPr>
                <w:sz w:val="22"/>
                <w:szCs w:val="22"/>
              </w:rPr>
              <w:t>Количество дези</w:t>
            </w:r>
            <w:r w:rsidRPr="00566C0A">
              <w:rPr>
                <w:sz w:val="22"/>
                <w:szCs w:val="22"/>
              </w:rPr>
              <w:t>н</w:t>
            </w:r>
            <w:r w:rsidRPr="00566C0A">
              <w:rPr>
                <w:sz w:val="22"/>
                <w:szCs w:val="22"/>
              </w:rPr>
              <w:t>фекционных средств</w:t>
            </w:r>
          </w:p>
        </w:tc>
        <w:tc>
          <w:tcPr>
            <w:tcW w:w="1098" w:type="dxa"/>
          </w:tcPr>
          <w:p w:rsidR="00FA365A" w:rsidRPr="00566C0A" w:rsidRDefault="00FA365A" w:rsidP="00566C0A">
            <w:pPr>
              <w:jc w:val="center"/>
              <w:rPr>
                <w:sz w:val="22"/>
                <w:szCs w:val="22"/>
              </w:rPr>
            </w:pPr>
            <w:r w:rsidRPr="00566C0A">
              <w:rPr>
                <w:sz w:val="22"/>
                <w:szCs w:val="22"/>
              </w:rPr>
              <w:t>кг/литров</w:t>
            </w:r>
          </w:p>
        </w:tc>
        <w:tc>
          <w:tcPr>
            <w:tcW w:w="851" w:type="dxa"/>
          </w:tcPr>
          <w:p w:rsidR="00FA365A" w:rsidRPr="00566C0A" w:rsidRDefault="00FA365A" w:rsidP="00566C0A">
            <w:pPr>
              <w:jc w:val="center"/>
              <w:rPr>
                <w:sz w:val="22"/>
                <w:szCs w:val="22"/>
              </w:rPr>
            </w:pPr>
            <w:r w:rsidRPr="00566C0A">
              <w:rPr>
                <w:sz w:val="22"/>
                <w:szCs w:val="22"/>
              </w:rPr>
              <w:t>815</w:t>
            </w:r>
          </w:p>
        </w:tc>
        <w:tc>
          <w:tcPr>
            <w:tcW w:w="886" w:type="dxa"/>
          </w:tcPr>
          <w:p w:rsidR="00FA365A" w:rsidRPr="00566C0A" w:rsidRDefault="00FA365A" w:rsidP="00566C0A">
            <w:pPr>
              <w:jc w:val="center"/>
              <w:rPr>
                <w:sz w:val="22"/>
                <w:szCs w:val="22"/>
              </w:rPr>
            </w:pPr>
            <w:r w:rsidRPr="00566C0A">
              <w:rPr>
                <w:sz w:val="22"/>
                <w:szCs w:val="22"/>
              </w:rPr>
              <w:t>815</w:t>
            </w:r>
          </w:p>
        </w:tc>
        <w:tc>
          <w:tcPr>
            <w:tcW w:w="850" w:type="dxa"/>
          </w:tcPr>
          <w:p w:rsidR="00FA365A" w:rsidRPr="00566C0A" w:rsidRDefault="00FA365A" w:rsidP="00566C0A">
            <w:pPr>
              <w:jc w:val="center"/>
              <w:rPr>
                <w:sz w:val="22"/>
                <w:szCs w:val="22"/>
              </w:rPr>
            </w:pPr>
            <w:r w:rsidRPr="00566C0A">
              <w:rPr>
                <w:sz w:val="22"/>
                <w:szCs w:val="22"/>
              </w:rPr>
              <w:t>1500</w:t>
            </w:r>
          </w:p>
        </w:tc>
        <w:tc>
          <w:tcPr>
            <w:tcW w:w="851" w:type="dxa"/>
          </w:tcPr>
          <w:p w:rsidR="00FA365A" w:rsidRPr="00566C0A" w:rsidRDefault="00FA365A" w:rsidP="00566C0A">
            <w:pPr>
              <w:jc w:val="center"/>
              <w:rPr>
                <w:sz w:val="22"/>
                <w:szCs w:val="22"/>
              </w:rPr>
            </w:pPr>
            <w:r w:rsidRPr="00566C0A">
              <w:rPr>
                <w:sz w:val="22"/>
                <w:szCs w:val="22"/>
              </w:rPr>
              <w:t>1500</w:t>
            </w:r>
          </w:p>
        </w:tc>
        <w:tc>
          <w:tcPr>
            <w:tcW w:w="850" w:type="dxa"/>
          </w:tcPr>
          <w:p w:rsidR="00FA365A" w:rsidRPr="00566C0A" w:rsidRDefault="00FA365A" w:rsidP="00566C0A">
            <w:pPr>
              <w:jc w:val="center"/>
              <w:rPr>
                <w:sz w:val="22"/>
                <w:szCs w:val="22"/>
              </w:rPr>
            </w:pPr>
            <w:r w:rsidRPr="00566C0A">
              <w:rPr>
                <w:sz w:val="22"/>
                <w:szCs w:val="22"/>
              </w:rPr>
              <w:t>1500</w:t>
            </w:r>
          </w:p>
        </w:tc>
        <w:tc>
          <w:tcPr>
            <w:tcW w:w="851" w:type="dxa"/>
          </w:tcPr>
          <w:p w:rsidR="00FA365A" w:rsidRPr="00566C0A" w:rsidRDefault="00FA365A" w:rsidP="00566C0A">
            <w:pPr>
              <w:jc w:val="center"/>
              <w:rPr>
                <w:sz w:val="22"/>
                <w:szCs w:val="22"/>
              </w:rPr>
            </w:pPr>
            <w:r w:rsidRPr="00566C0A">
              <w:rPr>
                <w:sz w:val="22"/>
                <w:szCs w:val="22"/>
              </w:rPr>
              <w:t>1500</w:t>
            </w:r>
          </w:p>
        </w:tc>
        <w:tc>
          <w:tcPr>
            <w:tcW w:w="850" w:type="dxa"/>
          </w:tcPr>
          <w:p w:rsidR="00FA365A" w:rsidRPr="00566C0A" w:rsidRDefault="00FA365A" w:rsidP="00566C0A">
            <w:pPr>
              <w:jc w:val="center"/>
              <w:rPr>
                <w:sz w:val="22"/>
                <w:szCs w:val="22"/>
              </w:rPr>
            </w:pPr>
            <w:r w:rsidRPr="00566C0A">
              <w:rPr>
                <w:sz w:val="22"/>
                <w:szCs w:val="22"/>
              </w:rPr>
              <w:t>1500</w:t>
            </w:r>
          </w:p>
        </w:tc>
        <w:tc>
          <w:tcPr>
            <w:tcW w:w="853" w:type="dxa"/>
          </w:tcPr>
          <w:p w:rsidR="00FA365A" w:rsidRPr="00566C0A" w:rsidRDefault="00FA365A" w:rsidP="00566C0A">
            <w:pPr>
              <w:jc w:val="center"/>
              <w:rPr>
                <w:sz w:val="22"/>
                <w:szCs w:val="22"/>
              </w:rPr>
            </w:pPr>
            <w:r w:rsidRPr="00566C0A">
              <w:rPr>
                <w:sz w:val="22"/>
                <w:szCs w:val="22"/>
              </w:rPr>
              <w:t>1500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59.</w:t>
            </w:r>
          </w:p>
        </w:tc>
        <w:tc>
          <w:tcPr>
            <w:tcW w:w="2262" w:type="dxa"/>
            <w:shd w:val="clear" w:color="auto" w:fill="auto"/>
          </w:tcPr>
          <w:p w:rsidR="00FA365A" w:rsidRPr="00566C0A" w:rsidRDefault="00FA365A" w:rsidP="00566C0A">
            <w:pPr>
              <w:jc w:val="both"/>
              <w:rPr>
                <w:sz w:val="22"/>
                <w:szCs w:val="22"/>
              </w:rPr>
            </w:pPr>
            <w:r w:rsidRPr="00566C0A">
              <w:rPr>
                <w:sz w:val="22"/>
                <w:szCs w:val="22"/>
              </w:rPr>
              <w:t>Количество средств индивидуальной з</w:t>
            </w:r>
            <w:r w:rsidRPr="00566C0A">
              <w:rPr>
                <w:sz w:val="22"/>
                <w:szCs w:val="22"/>
              </w:rPr>
              <w:t>а</w:t>
            </w:r>
            <w:r w:rsidRPr="00566C0A">
              <w:rPr>
                <w:sz w:val="22"/>
                <w:szCs w:val="22"/>
              </w:rPr>
              <w:t>щиты (комплектов)</w:t>
            </w:r>
          </w:p>
        </w:tc>
        <w:tc>
          <w:tcPr>
            <w:tcW w:w="1098" w:type="dxa"/>
          </w:tcPr>
          <w:p w:rsidR="00FA365A" w:rsidRPr="00566C0A" w:rsidRDefault="00FA365A" w:rsidP="00566C0A">
            <w:pPr>
              <w:rPr>
                <w:sz w:val="22"/>
                <w:szCs w:val="22"/>
              </w:rPr>
            </w:pPr>
          </w:p>
        </w:tc>
        <w:tc>
          <w:tcPr>
            <w:tcW w:w="851" w:type="dxa"/>
          </w:tcPr>
          <w:p w:rsidR="00FA365A" w:rsidRPr="00566C0A" w:rsidRDefault="00FA365A" w:rsidP="00566C0A">
            <w:pPr>
              <w:jc w:val="center"/>
              <w:rPr>
                <w:sz w:val="22"/>
                <w:szCs w:val="22"/>
              </w:rPr>
            </w:pPr>
            <w:r w:rsidRPr="00566C0A">
              <w:rPr>
                <w:sz w:val="22"/>
                <w:szCs w:val="22"/>
              </w:rPr>
              <w:t>487</w:t>
            </w:r>
          </w:p>
        </w:tc>
        <w:tc>
          <w:tcPr>
            <w:tcW w:w="886" w:type="dxa"/>
          </w:tcPr>
          <w:p w:rsidR="00FA365A" w:rsidRPr="00566C0A" w:rsidRDefault="00FA365A" w:rsidP="00566C0A">
            <w:pPr>
              <w:jc w:val="center"/>
              <w:rPr>
                <w:sz w:val="22"/>
                <w:szCs w:val="22"/>
              </w:rPr>
            </w:pPr>
            <w:r w:rsidRPr="00566C0A">
              <w:rPr>
                <w:sz w:val="22"/>
                <w:szCs w:val="22"/>
              </w:rPr>
              <w:t>0</w:t>
            </w:r>
          </w:p>
        </w:tc>
        <w:tc>
          <w:tcPr>
            <w:tcW w:w="850" w:type="dxa"/>
          </w:tcPr>
          <w:p w:rsidR="00FA365A" w:rsidRPr="00566C0A" w:rsidRDefault="00FA365A" w:rsidP="00566C0A">
            <w:pPr>
              <w:jc w:val="center"/>
              <w:rPr>
                <w:sz w:val="22"/>
                <w:szCs w:val="22"/>
              </w:rPr>
            </w:pPr>
            <w:r w:rsidRPr="00566C0A">
              <w:rPr>
                <w:sz w:val="22"/>
                <w:szCs w:val="22"/>
              </w:rPr>
              <w:t>800</w:t>
            </w:r>
          </w:p>
        </w:tc>
        <w:tc>
          <w:tcPr>
            <w:tcW w:w="851" w:type="dxa"/>
          </w:tcPr>
          <w:p w:rsidR="00FA365A" w:rsidRPr="00566C0A" w:rsidRDefault="00FA365A" w:rsidP="00566C0A">
            <w:pPr>
              <w:jc w:val="center"/>
              <w:rPr>
                <w:sz w:val="22"/>
                <w:szCs w:val="22"/>
              </w:rPr>
            </w:pPr>
            <w:r w:rsidRPr="00566C0A">
              <w:rPr>
                <w:sz w:val="22"/>
                <w:szCs w:val="22"/>
              </w:rPr>
              <w:t>800</w:t>
            </w:r>
          </w:p>
        </w:tc>
        <w:tc>
          <w:tcPr>
            <w:tcW w:w="850" w:type="dxa"/>
          </w:tcPr>
          <w:p w:rsidR="00FA365A" w:rsidRPr="00566C0A" w:rsidRDefault="00FA365A" w:rsidP="00566C0A">
            <w:pPr>
              <w:jc w:val="center"/>
              <w:rPr>
                <w:sz w:val="22"/>
                <w:szCs w:val="22"/>
              </w:rPr>
            </w:pPr>
            <w:r w:rsidRPr="00566C0A">
              <w:rPr>
                <w:sz w:val="22"/>
                <w:szCs w:val="22"/>
              </w:rPr>
              <w:t>800</w:t>
            </w:r>
          </w:p>
        </w:tc>
        <w:tc>
          <w:tcPr>
            <w:tcW w:w="851" w:type="dxa"/>
          </w:tcPr>
          <w:p w:rsidR="00FA365A" w:rsidRPr="00566C0A" w:rsidRDefault="00FA365A" w:rsidP="00566C0A">
            <w:pPr>
              <w:jc w:val="center"/>
              <w:rPr>
                <w:sz w:val="22"/>
                <w:szCs w:val="22"/>
              </w:rPr>
            </w:pPr>
            <w:r w:rsidRPr="00566C0A">
              <w:rPr>
                <w:sz w:val="22"/>
                <w:szCs w:val="22"/>
              </w:rPr>
              <w:t>800</w:t>
            </w:r>
          </w:p>
        </w:tc>
        <w:tc>
          <w:tcPr>
            <w:tcW w:w="850" w:type="dxa"/>
          </w:tcPr>
          <w:p w:rsidR="00FA365A" w:rsidRPr="00566C0A" w:rsidRDefault="00FA365A" w:rsidP="00566C0A">
            <w:pPr>
              <w:jc w:val="center"/>
              <w:rPr>
                <w:sz w:val="22"/>
                <w:szCs w:val="22"/>
              </w:rPr>
            </w:pPr>
            <w:r w:rsidRPr="00566C0A">
              <w:rPr>
                <w:sz w:val="22"/>
                <w:szCs w:val="22"/>
              </w:rPr>
              <w:t>800</w:t>
            </w:r>
          </w:p>
        </w:tc>
        <w:tc>
          <w:tcPr>
            <w:tcW w:w="853" w:type="dxa"/>
          </w:tcPr>
          <w:p w:rsidR="00FA365A" w:rsidRPr="00566C0A" w:rsidRDefault="00FA365A" w:rsidP="00566C0A">
            <w:pPr>
              <w:jc w:val="center"/>
              <w:rPr>
                <w:sz w:val="22"/>
                <w:szCs w:val="22"/>
              </w:rPr>
            </w:pPr>
            <w:r w:rsidRPr="00566C0A">
              <w:rPr>
                <w:sz w:val="22"/>
                <w:szCs w:val="22"/>
              </w:rPr>
              <w:t>800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60.</w:t>
            </w:r>
          </w:p>
        </w:tc>
        <w:tc>
          <w:tcPr>
            <w:tcW w:w="2262" w:type="dxa"/>
            <w:shd w:val="clear" w:color="auto" w:fill="auto"/>
          </w:tcPr>
          <w:p w:rsidR="00FA365A" w:rsidRPr="00566C0A" w:rsidRDefault="00FA365A" w:rsidP="00566C0A">
            <w:pPr>
              <w:jc w:val="both"/>
              <w:rPr>
                <w:sz w:val="22"/>
                <w:szCs w:val="22"/>
              </w:rPr>
            </w:pPr>
            <w:r w:rsidRPr="00566C0A">
              <w:rPr>
                <w:kern w:val="2"/>
                <w:sz w:val="22"/>
                <w:szCs w:val="22"/>
              </w:rPr>
              <w:t>Не допущено к реал</w:t>
            </w:r>
            <w:r w:rsidRPr="00566C0A">
              <w:rPr>
                <w:kern w:val="2"/>
                <w:sz w:val="22"/>
                <w:szCs w:val="22"/>
              </w:rPr>
              <w:t>и</w:t>
            </w:r>
            <w:r w:rsidRPr="00566C0A">
              <w:rPr>
                <w:kern w:val="2"/>
                <w:sz w:val="22"/>
                <w:szCs w:val="22"/>
              </w:rPr>
              <w:t>зации (обороту) н</w:t>
            </w:r>
            <w:r w:rsidRPr="00566C0A">
              <w:rPr>
                <w:kern w:val="2"/>
                <w:sz w:val="22"/>
                <w:szCs w:val="22"/>
              </w:rPr>
              <w:t>е</w:t>
            </w:r>
            <w:r w:rsidRPr="00566C0A">
              <w:rPr>
                <w:kern w:val="2"/>
                <w:sz w:val="22"/>
                <w:szCs w:val="22"/>
              </w:rPr>
              <w:t xml:space="preserve">безопасной </w:t>
            </w:r>
            <w:proofErr w:type="spellStart"/>
            <w:r w:rsidRPr="00566C0A">
              <w:rPr>
                <w:kern w:val="2"/>
                <w:sz w:val="22"/>
                <w:szCs w:val="22"/>
              </w:rPr>
              <w:t>вветер</w:t>
            </w:r>
            <w:r w:rsidRPr="00566C0A">
              <w:rPr>
                <w:kern w:val="2"/>
                <w:sz w:val="22"/>
                <w:szCs w:val="22"/>
              </w:rPr>
              <w:t>и</w:t>
            </w:r>
            <w:r w:rsidRPr="00566C0A">
              <w:rPr>
                <w:kern w:val="2"/>
                <w:sz w:val="22"/>
                <w:szCs w:val="22"/>
              </w:rPr>
              <w:t>нарно-санитарном</w:t>
            </w:r>
            <w:proofErr w:type="spellEnd"/>
            <w:r w:rsidRPr="00566C0A">
              <w:rPr>
                <w:kern w:val="2"/>
                <w:sz w:val="22"/>
                <w:szCs w:val="22"/>
              </w:rPr>
              <w:t xml:space="preserve"> </w:t>
            </w:r>
            <w:r w:rsidRPr="00566C0A">
              <w:rPr>
                <w:kern w:val="2"/>
                <w:sz w:val="22"/>
                <w:szCs w:val="22"/>
              </w:rPr>
              <w:lastRenderedPageBreak/>
              <w:t>отношении животн</w:t>
            </w:r>
            <w:r w:rsidRPr="00566C0A">
              <w:rPr>
                <w:kern w:val="2"/>
                <w:sz w:val="22"/>
                <w:szCs w:val="22"/>
              </w:rPr>
              <w:t>о</w:t>
            </w:r>
            <w:r w:rsidRPr="00566C0A">
              <w:rPr>
                <w:kern w:val="2"/>
                <w:sz w:val="22"/>
                <w:szCs w:val="22"/>
              </w:rPr>
              <w:t>водческой продукции (процентов)</w:t>
            </w:r>
          </w:p>
        </w:tc>
        <w:tc>
          <w:tcPr>
            <w:tcW w:w="1098" w:type="dxa"/>
          </w:tcPr>
          <w:p w:rsidR="00FA365A" w:rsidRPr="00566C0A" w:rsidRDefault="00FA365A" w:rsidP="00566C0A">
            <w:pPr>
              <w:ind w:right="-96"/>
              <w:rPr>
                <w:sz w:val="22"/>
                <w:szCs w:val="22"/>
              </w:rPr>
            </w:pPr>
            <w:r w:rsidRPr="00566C0A">
              <w:rPr>
                <w:sz w:val="22"/>
                <w:szCs w:val="22"/>
              </w:rPr>
              <w:lastRenderedPageBreak/>
              <w:t>процентов</w:t>
            </w:r>
          </w:p>
        </w:tc>
        <w:tc>
          <w:tcPr>
            <w:tcW w:w="851" w:type="dxa"/>
          </w:tcPr>
          <w:p w:rsidR="00FA365A" w:rsidRPr="00566C0A" w:rsidRDefault="00FA365A" w:rsidP="00566C0A">
            <w:pPr>
              <w:jc w:val="center"/>
              <w:rPr>
                <w:sz w:val="22"/>
                <w:szCs w:val="22"/>
              </w:rPr>
            </w:pPr>
            <w:r w:rsidRPr="00566C0A">
              <w:rPr>
                <w:sz w:val="22"/>
                <w:szCs w:val="22"/>
              </w:rPr>
              <w:t>0,002</w:t>
            </w:r>
          </w:p>
        </w:tc>
        <w:tc>
          <w:tcPr>
            <w:tcW w:w="886" w:type="dxa"/>
          </w:tcPr>
          <w:p w:rsidR="00FA365A" w:rsidRPr="00566C0A" w:rsidRDefault="00FA365A" w:rsidP="00566C0A">
            <w:pPr>
              <w:jc w:val="center"/>
              <w:rPr>
                <w:sz w:val="22"/>
                <w:szCs w:val="22"/>
              </w:rPr>
            </w:pPr>
            <w:r w:rsidRPr="00566C0A">
              <w:rPr>
                <w:sz w:val="22"/>
                <w:szCs w:val="22"/>
              </w:rPr>
              <w:t>0,02</w:t>
            </w:r>
          </w:p>
        </w:tc>
        <w:tc>
          <w:tcPr>
            <w:tcW w:w="850" w:type="dxa"/>
          </w:tcPr>
          <w:p w:rsidR="00FA365A" w:rsidRPr="00566C0A" w:rsidRDefault="00FA365A" w:rsidP="00566C0A">
            <w:pPr>
              <w:jc w:val="center"/>
              <w:rPr>
                <w:sz w:val="22"/>
                <w:szCs w:val="22"/>
              </w:rPr>
            </w:pPr>
            <w:r w:rsidRPr="00566C0A">
              <w:rPr>
                <w:sz w:val="22"/>
                <w:szCs w:val="22"/>
              </w:rPr>
              <w:t>0,02</w:t>
            </w:r>
          </w:p>
        </w:tc>
        <w:tc>
          <w:tcPr>
            <w:tcW w:w="851" w:type="dxa"/>
          </w:tcPr>
          <w:p w:rsidR="00FA365A" w:rsidRPr="00566C0A" w:rsidRDefault="00FA365A" w:rsidP="00566C0A">
            <w:pPr>
              <w:jc w:val="center"/>
              <w:rPr>
                <w:sz w:val="22"/>
                <w:szCs w:val="22"/>
              </w:rPr>
            </w:pPr>
            <w:r w:rsidRPr="00566C0A">
              <w:rPr>
                <w:sz w:val="22"/>
                <w:szCs w:val="22"/>
              </w:rPr>
              <w:t>0,2</w:t>
            </w:r>
          </w:p>
        </w:tc>
        <w:tc>
          <w:tcPr>
            <w:tcW w:w="850" w:type="dxa"/>
          </w:tcPr>
          <w:p w:rsidR="00FA365A" w:rsidRPr="00566C0A" w:rsidRDefault="00FA365A" w:rsidP="00566C0A">
            <w:pPr>
              <w:jc w:val="center"/>
              <w:rPr>
                <w:sz w:val="22"/>
                <w:szCs w:val="22"/>
              </w:rPr>
            </w:pPr>
            <w:r w:rsidRPr="00566C0A">
              <w:rPr>
                <w:sz w:val="22"/>
                <w:szCs w:val="22"/>
              </w:rPr>
              <w:t>0,2</w:t>
            </w:r>
          </w:p>
        </w:tc>
        <w:tc>
          <w:tcPr>
            <w:tcW w:w="851" w:type="dxa"/>
          </w:tcPr>
          <w:p w:rsidR="00FA365A" w:rsidRPr="00566C0A" w:rsidRDefault="00FA365A" w:rsidP="00566C0A">
            <w:pPr>
              <w:jc w:val="center"/>
              <w:rPr>
                <w:sz w:val="22"/>
                <w:szCs w:val="22"/>
              </w:rPr>
            </w:pPr>
            <w:r w:rsidRPr="00566C0A">
              <w:rPr>
                <w:sz w:val="22"/>
                <w:szCs w:val="22"/>
              </w:rPr>
              <w:t>0,2</w:t>
            </w:r>
          </w:p>
        </w:tc>
        <w:tc>
          <w:tcPr>
            <w:tcW w:w="850" w:type="dxa"/>
          </w:tcPr>
          <w:p w:rsidR="00FA365A" w:rsidRPr="00566C0A" w:rsidRDefault="00FA365A" w:rsidP="00566C0A">
            <w:pPr>
              <w:jc w:val="center"/>
              <w:rPr>
                <w:sz w:val="22"/>
                <w:szCs w:val="22"/>
              </w:rPr>
            </w:pPr>
            <w:r w:rsidRPr="00566C0A">
              <w:rPr>
                <w:sz w:val="22"/>
                <w:szCs w:val="22"/>
              </w:rPr>
              <w:t>0,2</w:t>
            </w:r>
          </w:p>
        </w:tc>
        <w:tc>
          <w:tcPr>
            <w:tcW w:w="853" w:type="dxa"/>
          </w:tcPr>
          <w:p w:rsidR="00FA365A" w:rsidRPr="00566C0A" w:rsidRDefault="00FA365A" w:rsidP="00566C0A">
            <w:pPr>
              <w:jc w:val="center"/>
              <w:rPr>
                <w:sz w:val="22"/>
                <w:szCs w:val="22"/>
              </w:rPr>
            </w:pPr>
            <w:r w:rsidRPr="00566C0A">
              <w:rPr>
                <w:sz w:val="22"/>
                <w:szCs w:val="22"/>
              </w:rPr>
              <w:t>0,2</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61.</w:t>
            </w:r>
          </w:p>
        </w:tc>
        <w:tc>
          <w:tcPr>
            <w:tcW w:w="2262" w:type="dxa"/>
            <w:shd w:val="clear" w:color="auto" w:fill="auto"/>
          </w:tcPr>
          <w:p w:rsidR="00FA365A" w:rsidRPr="00566C0A" w:rsidRDefault="00FA365A" w:rsidP="00566C0A">
            <w:pPr>
              <w:jc w:val="both"/>
              <w:rPr>
                <w:sz w:val="22"/>
                <w:szCs w:val="22"/>
              </w:rPr>
            </w:pPr>
            <w:r w:rsidRPr="00566C0A">
              <w:rPr>
                <w:sz w:val="22"/>
                <w:szCs w:val="22"/>
              </w:rPr>
              <w:t>Количество построе</w:t>
            </w:r>
            <w:r w:rsidRPr="00566C0A">
              <w:rPr>
                <w:sz w:val="22"/>
                <w:szCs w:val="22"/>
              </w:rPr>
              <w:t>н</w:t>
            </w:r>
            <w:r w:rsidRPr="00566C0A">
              <w:rPr>
                <w:sz w:val="22"/>
                <w:szCs w:val="22"/>
              </w:rPr>
              <w:t>ных новых служебных зданий (помещений) ВУ</w:t>
            </w:r>
          </w:p>
        </w:tc>
        <w:tc>
          <w:tcPr>
            <w:tcW w:w="1098" w:type="dxa"/>
          </w:tcPr>
          <w:p w:rsidR="00FA365A" w:rsidRPr="00566C0A" w:rsidRDefault="00FA365A" w:rsidP="00566C0A">
            <w:pPr>
              <w:jc w:val="center"/>
              <w:rPr>
                <w:sz w:val="22"/>
                <w:szCs w:val="22"/>
              </w:rPr>
            </w:pPr>
            <w:r w:rsidRPr="00566C0A">
              <w:rPr>
                <w:sz w:val="22"/>
                <w:szCs w:val="22"/>
              </w:rPr>
              <w:t>единиц</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1</w:t>
            </w:r>
          </w:p>
        </w:tc>
        <w:tc>
          <w:tcPr>
            <w:tcW w:w="851" w:type="dxa"/>
          </w:tcPr>
          <w:p w:rsidR="00FA365A" w:rsidRPr="00566C0A" w:rsidRDefault="00FA365A" w:rsidP="00566C0A">
            <w:pPr>
              <w:jc w:val="center"/>
              <w:rPr>
                <w:sz w:val="22"/>
                <w:szCs w:val="22"/>
              </w:rPr>
            </w:pPr>
            <w:r w:rsidRPr="00566C0A">
              <w:rPr>
                <w:sz w:val="22"/>
                <w:szCs w:val="22"/>
              </w:rPr>
              <w:t>2</w:t>
            </w:r>
          </w:p>
        </w:tc>
        <w:tc>
          <w:tcPr>
            <w:tcW w:w="850" w:type="dxa"/>
          </w:tcPr>
          <w:p w:rsidR="00FA365A" w:rsidRPr="00566C0A" w:rsidRDefault="00FA365A" w:rsidP="00566C0A">
            <w:pPr>
              <w:jc w:val="center"/>
              <w:rPr>
                <w:sz w:val="22"/>
                <w:szCs w:val="22"/>
              </w:rPr>
            </w:pPr>
            <w:r w:rsidRPr="00566C0A">
              <w:rPr>
                <w:sz w:val="22"/>
                <w:szCs w:val="22"/>
              </w:rPr>
              <w:t>3</w:t>
            </w:r>
          </w:p>
        </w:tc>
        <w:tc>
          <w:tcPr>
            <w:tcW w:w="851" w:type="dxa"/>
          </w:tcPr>
          <w:p w:rsidR="00FA365A" w:rsidRPr="00566C0A" w:rsidRDefault="00FA365A" w:rsidP="00566C0A">
            <w:pPr>
              <w:jc w:val="center"/>
              <w:rPr>
                <w:sz w:val="22"/>
                <w:szCs w:val="22"/>
              </w:rPr>
            </w:pPr>
            <w:r w:rsidRPr="00566C0A">
              <w:rPr>
                <w:sz w:val="22"/>
                <w:szCs w:val="22"/>
              </w:rPr>
              <w:t>4</w:t>
            </w:r>
          </w:p>
        </w:tc>
        <w:tc>
          <w:tcPr>
            <w:tcW w:w="850" w:type="dxa"/>
          </w:tcPr>
          <w:p w:rsidR="00FA365A" w:rsidRPr="00566C0A" w:rsidRDefault="00FA365A" w:rsidP="00566C0A">
            <w:pPr>
              <w:jc w:val="center"/>
              <w:rPr>
                <w:sz w:val="22"/>
                <w:szCs w:val="22"/>
              </w:rPr>
            </w:pPr>
            <w:r w:rsidRPr="00566C0A">
              <w:rPr>
                <w:sz w:val="22"/>
                <w:szCs w:val="22"/>
              </w:rPr>
              <w:t>5</w:t>
            </w:r>
          </w:p>
        </w:tc>
        <w:tc>
          <w:tcPr>
            <w:tcW w:w="853" w:type="dxa"/>
          </w:tcPr>
          <w:p w:rsidR="00FA365A" w:rsidRPr="00566C0A" w:rsidRDefault="00FA365A" w:rsidP="00566C0A">
            <w:pPr>
              <w:jc w:val="center"/>
              <w:rPr>
                <w:sz w:val="22"/>
                <w:szCs w:val="22"/>
              </w:rPr>
            </w:pPr>
            <w:r w:rsidRPr="00566C0A">
              <w:rPr>
                <w:sz w:val="22"/>
                <w:szCs w:val="22"/>
              </w:rPr>
              <w:t>6</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62.</w:t>
            </w:r>
          </w:p>
        </w:tc>
        <w:tc>
          <w:tcPr>
            <w:tcW w:w="2262" w:type="dxa"/>
            <w:shd w:val="clear" w:color="auto" w:fill="auto"/>
          </w:tcPr>
          <w:p w:rsidR="00FA365A" w:rsidRPr="00566C0A" w:rsidRDefault="00FA365A" w:rsidP="00566C0A">
            <w:pPr>
              <w:jc w:val="both"/>
              <w:rPr>
                <w:sz w:val="22"/>
                <w:szCs w:val="22"/>
              </w:rPr>
            </w:pPr>
            <w:r w:rsidRPr="00566C0A">
              <w:rPr>
                <w:sz w:val="22"/>
                <w:szCs w:val="22"/>
              </w:rPr>
              <w:t>Количество отремо</w:t>
            </w:r>
            <w:r w:rsidRPr="00566C0A">
              <w:rPr>
                <w:sz w:val="22"/>
                <w:szCs w:val="22"/>
              </w:rPr>
              <w:t>н</w:t>
            </w:r>
            <w:r w:rsidRPr="00566C0A">
              <w:rPr>
                <w:sz w:val="22"/>
                <w:szCs w:val="22"/>
              </w:rPr>
              <w:t>тированных (реконс</w:t>
            </w:r>
            <w:r w:rsidRPr="00566C0A">
              <w:rPr>
                <w:sz w:val="22"/>
                <w:szCs w:val="22"/>
              </w:rPr>
              <w:t>т</w:t>
            </w:r>
            <w:r w:rsidRPr="00566C0A">
              <w:rPr>
                <w:sz w:val="22"/>
                <w:szCs w:val="22"/>
              </w:rPr>
              <w:t>руированных) зданий, используемых для оказания ветерина</w:t>
            </w:r>
            <w:r w:rsidRPr="00566C0A">
              <w:rPr>
                <w:sz w:val="22"/>
                <w:szCs w:val="22"/>
              </w:rPr>
              <w:t>р</w:t>
            </w:r>
            <w:r w:rsidRPr="00566C0A">
              <w:rPr>
                <w:sz w:val="22"/>
                <w:szCs w:val="22"/>
              </w:rPr>
              <w:t>ных услуг</w:t>
            </w:r>
          </w:p>
        </w:tc>
        <w:tc>
          <w:tcPr>
            <w:tcW w:w="1098" w:type="dxa"/>
          </w:tcPr>
          <w:p w:rsidR="00FA365A" w:rsidRPr="00566C0A" w:rsidRDefault="00FA365A" w:rsidP="00566C0A">
            <w:pPr>
              <w:jc w:val="center"/>
              <w:rPr>
                <w:sz w:val="22"/>
                <w:szCs w:val="22"/>
              </w:rPr>
            </w:pPr>
            <w:r w:rsidRPr="00566C0A">
              <w:rPr>
                <w:sz w:val="22"/>
                <w:szCs w:val="22"/>
              </w:rPr>
              <w:t>единиц</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5</w:t>
            </w:r>
          </w:p>
        </w:tc>
        <w:tc>
          <w:tcPr>
            <w:tcW w:w="850" w:type="dxa"/>
          </w:tcPr>
          <w:p w:rsidR="00FA365A" w:rsidRPr="00566C0A" w:rsidRDefault="00FA365A" w:rsidP="00566C0A">
            <w:pPr>
              <w:jc w:val="center"/>
              <w:rPr>
                <w:sz w:val="22"/>
                <w:szCs w:val="22"/>
              </w:rPr>
            </w:pPr>
            <w:r w:rsidRPr="00566C0A">
              <w:rPr>
                <w:sz w:val="22"/>
                <w:szCs w:val="22"/>
              </w:rPr>
              <w:t>7</w:t>
            </w:r>
          </w:p>
        </w:tc>
        <w:tc>
          <w:tcPr>
            <w:tcW w:w="851" w:type="dxa"/>
          </w:tcPr>
          <w:p w:rsidR="00FA365A" w:rsidRPr="00566C0A" w:rsidRDefault="00FA365A" w:rsidP="00566C0A">
            <w:pPr>
              <w:jc w:val="center"/>
              <w:rPr>
                <w:sz w:val="22"/>
                <w:szCs w:val="22"/>
              </w:rPr>
            </w:pPr>
            <w:r w:rsidRPr="00566C0A">
              <w:rPr>
                <w:sz w:val="22"/>
                <w:szCs w:val="22"/>
              </w:rPr>
              <w:t>9</w:t>
            </w:r>
          </w:p>
        </w:tc>
        <w:tc>
          <w:tcPr>
            <w:tcW w:w="850" w:type="dxa"/>
          </w:tcPr>
          <w:p w:rsidR="00FA365A" w:rsidRPr="00566C0A" w:rsidRDefault="00FA365A" w:rsidP="00566C0A">
            <w:pPr>
              <w:jc w:val="center"/>
              <w:rPr>
                <w:sz w:val="22"/>
                <w:szCs w:val="22"/>
              </w:rPr>
            </w:pPr>
            <w:r w:rsidRPr="00566C0A">
              <w:rPr>
                <w:sz w:val="22"/>
                <w:szCs w:val="22"/>
              </w:rPr>
              <w:t>11</w:t>
            </w:r>
          </w:p>
        </w:tc>
        <w:tc>
          <w:tcPr>
            <w:tcW w:w="851" w:type="dxa"/>
          </w:tcPr>
          <w:p w:rsidR="00FA365A" w:rsidRPr="00566C0A" w:rsidRDefault="00FA365A" w:rsidP="00566C0A">
            <w:pPr>
              <w:jc w:val="center"/>
              <w:rPr>
                <w:sz w:val="22"/>
                <w:szCs w:val="22"/>
              </w:rPr>
            </w:pPr>
            <w:r w:rsidRPr="00566C0A">
              <w:rPr>
                <w:sz w:val="22"/>
                <w:szCs w:val="22"/>
              </w:rPr>
              <w:t>13</w:t>
            </w:r>
          </w:p>
        </w:tc>
        <w:tc>
          <w:tcPr>
            <w:tcW w:w="850" w:type="dxa"/>
          </w:tcPr>
          <w:p w:rsidR="00FA365A" w:rsidRPr="00566C0A" w:rsidRDefault="00FA365A" w:rsidP="00566C0A">
            <w:pPr>
              <w:jc w:val="center"/>
              <w:rPr>
                <w:sz w:val="22"/>
                <w:szCs w:val="22"/>
              </w:rPr>
            </w:pPr>
            <w:r w:rsidRPr="00566C0A">
              <w:rPr>
                <w:sz w:val="22"/>
                <w:szCs w:val="22"/>
              </w:rPr>
              <w:t>15</w:t>
            </w:r>
          </w:p>
        </w:tc>
        <w:tc>
          <w:tcPr>
            <w:tcW w:w="853" w:type="dxa"/>
          </w:tcPr>
          <w:p w:rsidR="00FA365A" w:rsidRPr="00566C0A" w:rsidRDefault="00FA365A" w:rsidP="00566C0A">
            <w:pPr>
              <w:jc w:val="center"/>
              <w:rPr>
                <w:sz w:val="22"/>
                <w:szCs w:val="22"/>
              </w:rPr>
            </w:pPr>
            <w:r w:rsidRPr="00566C0A">
              <w:rPr>
                <w:sz w:val="22"/>
                <w:szCs w:val="22"/>
              </w:rPr>
              <w:t>17</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63.</w:t>
            </w:r>
          </w:p>
        </w:tc>
        <w:tc>
          <w:tcPr>
            <w:tcW w:w="2262" w:type="dxa"/>
            <w:shd w:val="clear" w:color="auto" w:fill="auto"/>
          </w:tcPr>
          <w:p w:rsidR="00FA365A" w:rsidRPr="00566C0A" w:rsidRDefault="00FA365A" w:rsidP="00566C0A">
            <w:pPr>
              <w:jc w:val="both"/>
              <w:rPr>
                <w:sz w:val="22"/>
                <w:szCs w:val="22"/>
              </w:rPr>
            </w:pPr>
            <w:r w:rsidRPr="00566C0A">
              <w:rPr>
                <w:sz w:val="22"/>
                <w:szCs w:val="22"/>
              </w:rPr>
              <w:t>Доля лицензирова</w:t>
            </w:r>
            <w:r w:rsidRPr="00566C0A">
              <w:rPr>
                <w:sz w:val="22"/>
                <w:szCs w:val="22"/>
              </w:rPr>
              <w:t>н</w:t>
            </w:r>
            <w:r w:rsidRPr="00566C0A">
              <w:rPr>
                <w:sz w:val="22"/>
                <w:szCs w:val="22"/>
              </w:rPr>
              <w:t>ных ветеринарных диагностических к</w:t>
            </w:r>
            <w:r w:rsidRPr="00566C0A">
              <w:rPr>
                <w:sz w:val="22"/>
                <w:szCs w:val="22"/>
              </w:rPr>
              <w:t>а</w:t>
            </w:r>
            <w:r w:rsidRPr="00566C0A">
              <w:rPr>
                <w:sz w:val="22"/>
                <w:szCs w:val="22"/>
              </w:rPr>
              <w:t>бинетов, проводящих лабораторные иссл</w:t>
            </w:r>
            <w:r w:rsidRPr="00566C0A">
              <w:rPr>
                <w:sz w:val="22"/>
                <w:szCs w:val="22"/>
              </w:rPr>
              <w:t>е</w:t>
            </w:r>
            <w:r w:rsidRPr="00566C0A">
              <w:rPr>
                <w:sz w:val="22"/>
                <w:szCs w:val="22"/>
              </w:rPr>
              <w:t>дования на заразные болезни животных</w:t>
            </w:r>
          </w:p>
        </w:tc>
        <w:tc>
          <w:tcPr>
            <w:tcW w:w="1098" w:type="dxa"/>
          </w:tcPr>
          <w:p w:rsidR="00FA365A" w:rsidRPr="00566C0A" w:rsidRDefault="00FA365A" w:rsidP="00566C0A">
            <w:pPr>
              <w:ind w:left="-61" w:right="-96"/>
              <w:jc w:val="center"/>
              <w:rPr>
                <w:sz w:val="22"/>
                <w:szCs w:val="22"/>
              </w:rPr>
            </w:pPr>
            <w:r w:rsidRPr="00566C0A">
              <w:rPr>
                <w:sz w:val="22"/>
                <w:szCs w:val="22"/>
              </w:rPr>
              <w:t>процентов</w:t>
            </w:r>
          </w:p>
        </w:tc>
        <w:tc>
          <w:tcPr>
            <w:tcW w:w="851" w:type="dxa"/>
          </w:tcPr>
          <w:p w:rsidR="00FA365A" w:rsidRPr="00566C0A" w:rsidRDefault="00FA365A" w:rsidP="00566C0A">
            <w:pPr>
              <w:jc w:val="center"/>
              <w:rPr>
                <w:sz w:val="22"/>
                <w:szCs w:val="22"/>
              </w:rPr>
            </w:pPr>
            <w:r w:rsidRPr="00566C0A">
              <w:rPr>
                <w:sz w:val="22"/>
                <w:szCs w:val="22"/>
              </w:rPr>
              <w:t>2</w:t>
            </w:r>
          </w:p>
        </w:tc>
        <w:tc>
          <w:tcPr>
            <w:tcW w:w="886" w:type="dxa"/>
          </w:tcPr>
          <w:p w:rsidR="00FA365A" w:rsidRPr="00566C0A" w:rsidRDefault="00FA365A" w:rsidP="00566C0A">
            <w:pPr>
              <w:jc w:val="center"/>
              <w:rPr>
                <w:sz w:val="22"/>
                <w:szCs w:val="22"/>
              </w:rPr>
            </w:pPr>
            <w:r w:rsidRPr="00566C0A">
              <w:rPr>
                <w:sz w:val="22"/>
                <w:szCs w:val="22"/>
              </w:rPr>
              <w:t>3</w:t>
            </w:r>
          </w:p>
        </w:tc>
        <w:tc>
          <w:tcPr>
            <w:tcW w:w="850" w:type="dxa"/>
          </w:tcPr>
          <w:p w:rsidR="00FA365A" w:rsidRPr="00566C0A" w:rsidRDefault="00FA365A" w:rsidP="00566C0A">
            <w:pPr>
              <w:jc w:val="center"/>
              <w:rPr>
                <w:sz w:val="22"/>
                <w:szCs w:val="22"/>
              </w:rPr>
            </w:pPr>
            <w:r w:rsidRPr="00566C0A">
              <w:rPr>
                <w:sz w:val="22"/>
                <w:szCs w:val="22"/>
              </w:rPr>
              <w:t>4</w:t>
            </w:r>
          </w:p>
        </w:tc>
        <w:tc>
          <w:tcPr>
            <w:tcW w:w="851" w:type="dxa"/>
          </w:tcPr>
          <w:p w:rsidR="00FA365A" w:rsidRPr="00566C0A" w:rsidRDefault="00FA365A" w:rsidP="00566C0A">
            <w:pPr>
              <w:jc w:val="center"/>
              <w:rPr>
                <w:sz w:val="22"/>
                <w:szCs w:val="22"/>
              </w:rPr>
            </w:pPr>
            <w:r w:rsidRPr="00566C0A">
              <w:rPr>
                <w:sz w:val="22"/>
                <w:szCs w:val="22"/>
              </w:rPr>
              <w:t>5</w:t>
            </w:r>
          </w:p>
        </w:tc>
        <w:tc>
          <w:tcPr>
            <w:tcW w:w="850" w:type="dxa"/>
          </w:tcPr>
          <w:p w:rsidR="00FA365A" w:rsidRPr="00566C0A" w:rsidRDefault="00FA365A" w:rsidP="00566C0A">
            <w:pPr>
              <w:jc w:val="center"/>
              <w:rPr>
                <w:sz w:val="22"/>
                <w:szCs w:val="22"/>
              </w:rPr>
            </w:pPr>
            <w:r w:rsidRPr="00566C0A">
              <w:rPr>
                <w:sz w:val="22"/>
                <w:szCs w:val="22"/>
              </w:rPr>
              <w:t>5</w:t>
            </w:r>
          </w:p>
        </w:tc>
        <w:tc>
          <w:tcPr>
            <w:tcW w:w="851" w:type="dxa"/>
          </w:tcPr>
          <w:p w:rsidR="00FA365A" w:rsidRPr="00566C0A" w:rsidRDefault="00FA365A" w:rsidP="00566C0A">
            <w:pPr>
              <w:jc w:val="center"/>
              <w:rPr>
                <w:sz w:val="22"/>
                <w:szCs w:val="22"/>
              </w:rPr>
            </w:pPr>
            <w:r w:rsidRPr="00566C0A">
              <w:rPr>
                <w:sz w:val="22"/>
                <w:szCs w:val="22"/>
              </w:rPr>
              <w:t>5</w:t>
            </w:r>
          </w:p>
        </w:tc>
        <w:tc>
          <w:tcPr>
            <w:tcW w:w="850" w:type="dxa"/>
          </w:tcPr>
          <w:p w:rsidR="00FA365A" w:rsidRPr="00566C0A" w:rsidRDefault="00FA365A" w:rsidP="00566C0A">
            <w:pPr>
              <w:jc w:val="center"/>
              <w:rPr>
                <w:sz w:val="22"/>
                <w:szCs w:val="22"/>
              </w:rPr>
            </w:pPr>
            <w:r w:rsidRPr="00566C0A">
              <w:rPr>
                <w:sz w:val="22"/>
                <w:szCs w:val="22"/>
              </w:rPr>
              <w:t>5</w:t>
            </w:r>
          </w:p>
        </w:tc>
        <w:tc>
          <w:tcPr>
            <w:tcW w:w="853" w:type="dxa"/>
          </w:tcPr>
          <w:p w:rsidR="00FA365A" w:rsidRPr="00566C0A" w:rsidRDefault="00FA365A" w:rsidP="00566C0A">
            <w:pPr>
              <w:jc w:val="center"/>
              <w:rPr>
                <w:sz w:val="22"/>
                <w:szCs w:val="22"/>
              </w:rPr>
            </w:pPr>
            <w:r w:rsidRPr="00566C0A">
              <w:rPr>
                <w:sz w:val="22"/>
                <w:szCs w:val="22"/>
              </w:rPr>
              <w:t>5</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Служба</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64.</w:t>
            </w:r>
          </w:p>
        </w:tc>
        <w:tc>
          <w:tcPr>
            <w:tcW w:w="2262" w:type="dxa"/>
            <w:shd w:val="clear" w:color="auto" w:fill="auto"/>
          </w:tcPr>
          <w:p w:rsidR="00FA365A" w:rsidRPr="00566C0A" w:rsidRDefault="00FA365A" w:rsidP="00566C0A">
            <w:pPr>
              <w:rPr>
                <w:sz w:val="22"/>
                <w:szCs w:val="22"/>
              </w:rPr>
            </w:pPr>
            <w:r w:rsidRPr="00566C0A">
              <w:rPr>
                <w:sz w:val="22"/>
                <w:szCs w:val="22"/>
              </w:rPr>
              <w:t>Количество пер</w:t>
            </w:r>
            <w:r w:rsidRPr="00566C0A">
              <w:rPr>
                <w:sz w:val="22"/>
                <w:szCs w:val="22"/>
              </w:rPr>
              <w:t>е</w:t>
            </w:r>
            <w:r w:rsidRPr="00566C0A">
              <w:rPr>
                <w:sz w:val="22"/>
                <w:szCs w:val="22"/>
              </w:rPr>
              <w:t>движных мобильных КПП и санпропускн</w:t>
            </w:r>
            <w:r w:rsidRPr="00566C0A">
              <w:rPr>
                <w:sz w:val="22"/>
                <w:szCs w:val="22"/>
              </w:rPr>
              <w:t>и</w:t>
            </w:r>
            <w:r w:rsidRPr="00566C0A">
              <w:rPr>
                <w:sz w:val="22"/>
                <w:szCs w:val="22"/>
              </w:rPr>
              <w:t>ков</w:t>
            </w:r>
          </w:p>
        </w:tc>
        <w:tc>
          <w:tcPr>
            <w:tcW w:w="1098" w:type="dxa"/>
          </w:tcPr>
          <w:p w:rsidR="00FA365A" w:rsidRPr="00566C0A" w:rsidRDefault="00FA365A" w:rsidP="00566C0A">
            <w:pPr>
              <w:jc w:val="center"/>
              <w:rPr>
                <w:sz w:val="22"/>
                <w:szCs w:val="22"/>
              </w:rPr>
            </w:pPr>
            <w:r w:rsidRPr="00566C0A">
              <w:rPr>
                <w:sz w:val="22"/>
                <w:szCs w:val="22"/>
              </w:rPr>
              <w:t>единиц</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1</w:t>
            </w:r>
          </w:p>
        </w:tc>
        <w:tc>
          <w:tcPr>
            <w:tcW w:w="851" w:type="dxa"/>
          </w:tcPr>
          <w:p w:rsidR="00FA365A" w:rsidRPr="00566C0A" w:rsidRDefault="00FA365A" w:rsidP="00566C0A">
            <w:pPr>
              <w:jc w:val="center"/>
              <w:rPr>
                <w:sz w:val="22"/>
                <w:szCs w:val="22"/>
              </w:rPr>
            </w:pPr>
            <w:r w:rsidRPr="00566C0A">
              <w:rPr>
                <w:sz w:val="22"/>
                <w:szCs w:val="22"/>
              </w:rPr>
              <w:t>2</w:t>
            </w:r>
          </w:p>
        </w:tc>
        <w:tc>
          <w:tcPr>
            <w:tcW w:w="850" w:type="dxa"/>
          </w:tcPr>
          <w:p w:rsidR="00FA365A" w:rsidRPr="00566C0A" w:rsidRDefault="00FA365A" w:rsidP="00566C0A">
            <w:pPr>
              <w:jc w:val="center"/>
              <w:rPr>
                <w:sz w:val="22"/>
                <w:szCs w:val="22"/>
              </w:rPr>
            </w:pPr>
            <w:r w:rsidRPr="00566C0A">
              <w:rPr>
                <w:sz w:val="22"/>
                <w:szCs w:val="22"/>
              </w:rPr>
              <w:t>3</w:t>
            </w:r>
          </w:p>
        </w:tc>
        <w:tc>
          <w:tcPr>
            <w:tcW w:w="851" w:type="dxa"/>
          </w:tcPr>
          <w:p w:rsidR="00FA365A" w:rsidRPr="00566C0A" w:rsidRDefault="00FA365A" w:rsidP="00566C0A">
            <w:pPr>
              <w:jc w:val="center"/>
              <w:rPr>
                <w:sz w:val="22"/>
                <w:szCs w:val="22"/>
              </w:rPr>
            </w:pPr>
            <w:r w:rsidRPr="00566C0A">
              <w:rPr>
                <w:sz w:val="22"/>
                <w:szCs w:val="22"/>
              </w:rPr>
              <w:t>4</w:t>
            </w:r>
          </w:p>
        </w:tc>
        <w:tc>
          <w:tcPr>
            <w:tcW w:w="850" w:type="dxa"/>
          </w:tcPr>
          <w:p w:rsidR="00FA365A" w:rsidRPr="00566C0A" w:rsidRDefault="00FA365A" w:rsidP="00566C0A">
            <w:pPr>
              <w:jc w:val="center"/>
              <w:rPr>
                <w:sz w:val="22"/>
                <w:szCs w:val="22"/>
              </w:rPr>
            </w:pPr>
            <w:r w:rsidRPr="00566C0A">
              <w:rPr>
                <w:sz w:val="22"/>
                <w:szCs w:val="22"/>
              </w:rPr>
              <w:t>4</w:t>
            </w:r>
          </w:p>
        </w:tc>
        <w:tc>
          <w:tcPr>
            <w:tcW w:w="853" w:type="dxa"/>
          </w:tcPr>
          <w:p w:rsidR="00FA365A" w:rsidRPr="00566C0A" w:rsidRDefault="00FA365A" w:rsidP="00566C0A">
            <w:pPr>
              <w:jc w:val="center"/>
              <w:rPr>
                <w:sz w:val="22"/>
                <w:szCs w:val="22"/>
              </w:rPr>
            </w:pPr>
            <w:r w:rsidRPr="00566C0A">
              <w:rPr>
                <w:sz w:val="22"/>
                <w:szCs w:val="22"/>
              </w:rPr>
              <w:t>4</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Служба вет</w:t>
            </w:r>
            <w:r w:rsidRPr="00566C0A">
              <w:rPr>
                <w:sz w:val="22"/>
                <w:szCs w:val="22"/>
              </w:rPr>
              <w:t>е</w:t>
            </w:r>
            <w:r w:rsidRPr="00566C0A">
              <w:rPr>
                <w:sz w:val="22"/>
                <w:szCs w:val="22"/>
              </w:rPr>
              <w:t>ринарии Ре</w:t>
            </w:r>
            <w:r w:rsidRPr="00566C0A">
              <w:rPr>
                <w:sz w:val="22"/>
                <w:szCs w:val="22"/>
              </w:rPr>
              <w:t>с</w:t>
            </w:r>
            <w:r w:rsidRPr="00566C0A">
              <w:rPr>
                <w:sz w:val="22"/>
                <w:szCs w:val="22"/>
              </w:rPr>
              <w:t>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65.</w:t>
            </w:r>
          </w:p>
        </w:tc>
        <w:tc>
          <w:tcPr>
            <w:tcW w:w="2262" w:type="dxa"/>
            <w:shd w:val="clear" w:color="auto" w:fill="auto"/>
          </w:tcPr>
          <w:p w:rsidR="00FA365A" w:rsidRPr="00566C0A" w:rsidRDefault="00FA365A" w:rsidP="00566C0A">
            <w:pPr>
              <w:rPr>
                <w:sz w:val="22"/>
                <w:szCs w:val="22"/>
              </w:rPr>
            </w:pPr>
            <w:r w:rsidRPr="00566C0A">
              <w:rPr>
                <w:sz w:val="22"/>
                <w:szCs w:val="22"/>
              </w:rPr>
              <w:t>Количество рефриж</w:t>
            </w:r>
            <w:r w:rsidRPr="00566C0A">
              <w:rPr>
                <w:sz w:val="22"/>
                <w:szCs w:val="22"/>
              </w:rPr>
              <w:t>е</w:t>
            </w:r>
            <w:r w:rsidRPr="00566C0A">
              <w:rPr>
                <w:sz w:val="22"/>
                <w:szCs w:val="22"/>
              </w:rPr>
              <w:t>раторов</w:t>
            </w:r>
          </w:p>
        </w:tc>
        <w:tc>
          <w:tcPr>
            <w:tcW w:w="1098" w:type="dxa"/>
          </w:tcPr>
          <w:p w:rsidR="00FA365A" w:rsidRPr="00566C0A" w:rsidRDefault="00FA365A" w:rsidP="00566C0A">
            <w:pPr>
              <w:jc w:val="center"/>
              <w:rPr>
                <w:sz w:val="22"/>
                <w:szCs w:val="22"/>
              </w:rPr>
            </w:pPr>
            <w:r w:rsidRPr="00566C0A">
              <w:rPr>
                <w:sz w:val="22"/>
                <w:szCs w:val="22"/>
              </w:rPr>
              <w:t>единиц</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1</w:t>
            </w:r>
          </w:p>
        </w:tc>
        <w:tc>
          <w:tcPr>
            <w:tcW w:w="850" w:type="dxa"/>
          </w:tcPr>
          <w:p w:rsidR="00FA365A" w:rsidRPr="00566C0A" w:rsidRDefault="00FA365A" w:rsidP="00566C0A">
            <w:pPr>
              <w:jc w:val="center"/>
              <w:rPr>
                <w:sz w:val="22"/>
                <w:szCs w:val="22"/>
              </w:rPr>
            </w:pPr>
            <w:r w:rsidRPr="00566C0A">
              <w:rPr>
                <w:sz w:val="22"/>
                <w:szCs w:val="22"/>
              </w:rPr>
              <w:t>1</w:t>
            </w:r>
          </w:p>
        </w:tc>
        <w:tc>
          <w:tcPr>
            <w:tcW w:w="851" w:type="dxa"/>
          </w:tcPr>
          <w:p w:rsidR="00FA365A" w:rsidRPr="00566C0A" w:rsidRDefault="00FA365A" w:rsidP="00566C0A">
            <w:pPr>
              <w:jc w:val="center"/>
              <w:rPr>
                <w:sz w:val="22"/>
                <w:szCs w:val="22"/>
              </w:rPr>
            </w:pPr>
            <w:r w:rsidRPr="00566C0A">
              <w:rPr>
                <w:sz w:val="22"/>
                <w:szCs w:val="22"/>
              </w:rPr>
              <w:t>2</w:t>
            </w:r>
          </w:p>
        </w:tc>
        <w:tc>
          <w:tcPr>
            <w:tcW w:w="850" w:type="dxa"/>
          </w:tcPr>
          <w:p w:rsidR="00FA365A" w:rsidRPr="00566C0A" w:rsidRDefault="00FA365A" w:rsidP="00566C0A">
            <w:pPr>
              <w:jc w:val="center"/>
              <w:rPr>
                <w:sz w:val="22"/>
                <w:szCs w:val="22"/>
              </w:rPr>
            </w:pPr>
            <w:r w:rsidRPr="00566C0A">
              <w:rPr>
                <w:sz w:val="22"/>
                <w:szCs w:val="22"/>
              </w:rPr>
              <w:t>2</w:t>
            </w:r>
          </w:p>
        </w:tc>
        <w:tc>
          <w:tcPr>
            <w:tcW w:w="853" w:type="dxa"/>
          </w:tcPr>
          <w:p w:rsidR="00FA365A" w:rsidRPr="00566C0A" w:rsidRDefault="00FA365A" w:rsidP="00566C0A">
            <w:pPr>
              <w:jc w:val="center"/>
              <w:rPr>
                <w:sz w:val="22"/>
                <w:szCs w:val="22"/>
              </w:rPr>
            </w:pPr>
            <w:r w:rsidRPr="00566C0A">
              <w:rPr>
                <w:sz w:val="22"/>
                <w:szCs w:val="22"/>
              </w:rPr>
              <w:t>3</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Служба вет</w:t>
            </w:r>
            <w:r w:rsidRPr="00566C0A">
              <w:rPr>
                <w:sz w:val="22"/>
                <w:szCs w:val="22"/>
              </w:rPr>
              <w:t>е</w:t>
            </w:r>
            <w:r w:rsidRPr="00566C0A">
              <w:rPr>
                <w:sz w:val="22"/>
                <w:szCs w:val="22"/>
              </w:rPr>
              <w:t>ринарии Ре</w:t>
            </w:r>
            <w:r w:rsidRPr="00566C0A">
              <w:rPr>
                <w:sz w:val="22"/>
                <w:szCs w:val="22"/>
              </w:rPr>
              <w:t>с</w:t>
            </w:r>
            <w:r w:rsidRPr="00566C0A">
              <w:rPr>
                <w:sz w:val="22"/>
                <w:szCs w:val="22"/>
              </w:rPr>
              <w:t>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66.</w:t>
            </w:r>
          </w:p>
        </w:tc>
        <w:tc>
          <w:tcPr>
            <w:tcW w:w="2262" w:type="dxa"/>
            <w:shd w:val="clear" w:color="auto" w:fill="auto"/>
          </w:tcPr>
          <w:p w:rsidR="00FA365A" w:rsidRPr="00566C0A" w:rsidRDefault="00FA365A" w:rsidP="00566C0A">
            <w:pPr>
              <w:jc w:val="both"/>
              <w:rPr>
                <w:sz w:val="22"/>
                <w:szCs w:val="22"/>
              </w:rPr>
            </w:pPr>
            <w:r w:rsidRPr="00566C0A">
              <w:rPr>
                <w:kern w:val="2"/>
                <w:sz w:val="22"/>
                <w:szCs w:val="22"/>
              </w:rPr>
              <w:t>Доведение заработной платы специалистов до среднего уровня по региону</w:t>
            </w:r>
          </w:p>
        </w:tc>
        <w:tc>
          <w:tcPr>
            <w:tcW w:w="1098" w:type="dxa"/>
          </w:tcPr>
          <w:p w:rsidR="00FA365A" w:rsidRPr="00566C0A" w:rsidRDefault="00FA365A" w:rsidP="00566C0A">
            <w:pPr>
              <w:jc w:val="center"/>
              <w:rPr>
                <w:sz w:val="22"/>
                <w:szCs w:val="22"/>
              </w:rPr>
            </w:pPr>
            <w:r w:rsidRPr="00566C0A">
              <w:rPr>
                <w:sz w:val="22"/>
                <w:szCs w:val="22"/>
              </w:rPr>
              <w:t>рублей</w:t>
            </w:r>
          </w:p>
        </w:tc>
        <w:tc>
          <w:tcPr>
            <w:tcW w:w="851" w:type="dxa"/>
          </w:tcPr>
          <w:p w:rsidR="00FA365A" w:rsidRPr="00566C0A" w:rsidRDefault="00FA365A" w:rsidP="00566C0A">
            <w:pPr>
              <w:jc w:val="center"/>
              <w:rPr>
                <w:sz w:val="22"/>
                <w:szCs w:val="22"/>
              </w:rPr>
            </w:pPr>
            <w:r w:rsidRPr="00566C0A">
              <w:rPr>
                <w:sz w:val="22"/>
                <w:szCs w:val="22"/>
              </w:rPr>
              <w:t>31210</w:t>
            </w:r>
          </w:p>
        </w:tc>
        <w:tc>
          <w:tcPr>
            <w:tcW w:w="886" w:type="dxa"/>
          </w:tcPr>
          <w:p w:rsidR="00FA365A" w:rsidRPr="00566C0A" w:rsidRDefault="00FA365A" w:rsidP="00566C0A">
            <w:pPr>
              <w:jc w:val="center"/>
              <w:rPr>
                <w:sz w:val="22"/>
                <w:szCs w:val="22"/>
              </w:rPr>
            </w:pPr>
            <w:r w:rsidRPr="00566C0A">
              <w:rPr>
                <w:sz w:val="22"/>
                <w:szCs w:val="22"/>
              </w:rPr>
              <w:t>37000</w:t>
            </w:r>
          </w:p>
        </w:tc>
        <w:tc>
          <w:tcPr>
            <w:tcW w:w="850" w:type="dxa"/>
          </w:tcPr>
          <w:p w:rsidR="00FA365A" w:rsidRPr="00566C0A" w:rsidRDefault="00FA365A" w:rsidP="00566C0A">
            <w:pPr>
              <w:jc w:val="center"/>
              <w:rPr>
                <w:sz w:val="22"/>
                <w:szCs w:val="22"/>
              </w:rPr>
            </w:pPr>
            <w:r w:rsidRPr="00566C0A">
              <w:rPr>
                <w:sz w:val="22"/>
                <w:szCs w:val="22"/>
              </w:rPr>
              <w:t>43000</w:t>
            </w:r>
          </w:p>
        </w:tc>
        <w:tc>
          <w:tcPr>
            <w:tcW w:w="851" w:type="dxa"/>
          </w:tcPr>
          <w:p w:rsidR="00FA365A" w:rsidRPr="00566C0A" w:rsidRDefault="00FA365A" w:rsidP="00566C0A">
            <w:pPr>
              <w:jc w:val="center"/>
              <w:rPr>
                <w:sz w:val="22"/>
                <w:szCs w:val="22"/>
              </w:rPr>
            </w:pPr>
            <w:r w:rsidRPr="00566C0A">
              <w:rPr>
                <w:sz w:val="22"/>
                <w:szCs w:val="22"/>
              </w:rPr>
              <w:t>49000</w:t>
            </w:r>
          </w:p>
        </w:tc>
        <w:tc>
          <w:tcPr>
            <w:tcW w:w="850" w:type="dxa"/>
          </w:tcPr>
          <w:p w:rsidR="00FA365A" w:rsidRPr="00566C0A" w:rsidRDefault="00FA365A" w:rsidP="00566C0A">
            <w:pPr>
              <w:jc w:val="center"/>
              <w:rPr>
                <w:sz w:val="22"/>
                <w:szCs w:val="22"/>
              </w:rPr>
            </w:pPr>
            <w:r w:rsidRPr="00566C0A">
              <w:rPr>
                <w:sz w:val="22"/>
                <w:szCs w:val="22"/>
              </w:rPr>
              <w:t>55000</w:t>
            </w:r>
          </w:p>
        </w:tc>
        <w:tc>
          <w:tcPr>
            <w:tcW w:w="851" w:type="dxa"/>
          </w:tcPr>
          <w:p w:rsidR="00FA365A" w:rsidRPr="00566C0A" w:rsidRDefault="00FA365A" w:rsidP="00566C0A">
            <w:pPr>
              <w:jc w:val="center"/>
              <w:rPr>
                <w:sz w:val="22"/>
                <w:szCs w:val="22"/>
              </w:rPr>
            </w:pPr>
            <w:r w:rsidRPr="00566C0A">
              <w:rPr>
                <w:sz w:val="22"/>
                <w:szCs w:val="22"/>
              </w:rPr>
              <w:t>61000</w:t>
            </w:r>
          </w:p>
        </w:tc>
        <w:tc>
          <w:tcPr>
            <w:tcW w:w="850" w:type="dxa"/>
          </w:tcPr>
          <w:p w:rsidR="00FA365A" w:rsidRPr="00566C0A" w:rsidRDefault="00FA365A" w:rsidP="00566C0A">
            <w:pPr>
              <w:jc w:val="center"/>
              <w:rPr>
                <w:sz w:val="22"/>
                <w:szCs w:val="22"/>
              </w:rPr>
            </w:pPr>
            <w:r w:rsidRPr="00566C0A">
              <w:rPr>
                <w:sz w:val="22"/>
                <w:szCs w:val="22"/>
              </w:rPr>
              <w:t>67000</w:t>
            </w:r>
          </w:p>
        </w:tc>
        <w:tc>
          <w:tcPr>
            <w:tcW w:w="853" w:type="dxa"/>
          </w:tcPr>
          <w:p w:rsidR="00FA365A" w:rsidRPr="00566C0A" w:rsidRDefault="00FA365A" w:rsidP="00566C0A">
            <w:pPr>
              <w:jc w:val="center"/>
              <w:rPr>
                <w:sz w:val="22"/>
                <w:szCs w:val="22"/>
              </w:rPr>
            </w:pPr>
            <w:r w:rsidRPr="00566C0A">
              <w:rPr>
                <w:sz w:val="22"/>
                <w:szCs w:val="22"/>
              </w:rPr>
              <w:t>73000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Служба вет</w:t>
            </w:r>
            <w:r w:rsidRPr="00566C0A">
              <w:rPr>
                <w:sz w:val="22"/>
                <w:szCs w:val="22"/>
              </w:rPr>
              <w:t>е</w:t>
            </w:r>
            <w:r w:rsidRPr="00566C0A">
              <w:rPr>
                <w:sz w:val="22"/>
                <w:szCs w:val="22"/>
              </w:rPr>
              <w:t>ринарии Ре</w:t>
            </w:r>
            <w:r w:rsidRPr="00566C0A">
              <w:rPr>
                <w:sz w:val="22"/>
                <w:szCs w:val="22"/>
              </w:rPr>
              <w:t>с</w:t>
            </w:r>
            <w:r w:rsidRPr="00566C0A">
              <w:rPr>
                <w:sz w:val="22"/>
                <w:szCs w:val="22"/>
              </w:rPr>
              <w:t>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67.</w:t>
            </w:r>
          </w:p>
        </w:tc>
        <w:tc>
          <w:tcPr>
            <w:tcW w:w="2262" w:type="dxa"/>
            <w:shd w:val="clear" w:color="auto" w:fill="auto"/>
          </w:tcPr>
          <w:p w:rsidR="00FA365A" w:rsidRPr="00566C0A" w:rsidRDefault="00FA365A" w:rsidP="00566C0A">
            <w:pPr>
              <w:jc w:val="both"/>
              <w:rPr>
                <w:sz w:val="22"/>
                <w:szCs w:val="22"/>
              </w:rPr>
            </w:pPr>
            <w:r w:rsidRPr="00566C0A">
              <w:rPr>
                <w:kern w:val="2"/>
                <w:sz w:val="22"/>
                <w:szCs w:val="22"/>
              </w:rPr>
              <w:t>Материальное стим</w:t>
            </w:r>
            <w:r w:rsidRPr="00566C0A">
              <w:rPr>
                <w:kern w:val="2"/>
                <w:sz w:val="22"/>
                <w:szCs w:val="22"/>
              </w:rPr>
              <w:t>у</w:t>
            </w:r>
            <w:r w:rsidRPr="00566C0A">
              <w:rPr>
                <w:kern w:val="2"/>
                <w:sz w:val="22"/>
                <w:szCs w:val="22"/>
              </w:rPr>
              <w:t>лирование ветерина</w:t>
            </w:r>
            <w:r w:rsidRPr="00566C0A">
              <w:rPr>
                <w:kern w:val="2"/>
                <w:sz w:val="22"/>
                <w:szCs w:val="22"/>
              </w:rPr>
              <w:t>р</w:t>
            </w:r>
            <w:r w:rsidRPr="00566C0A">
              <w:rPr>
                <w:kern w:val="2"/>
                <w:sz w:val="22"/>
                <w:szCs w:val="22"/>
              </w:rPr>
              <w:t>ных специалистов</w:t>
            </w:r>
          </w:p>
        </w:tc>
        <w:tc>
          <w:tcPr>
            <w:tcW w:w="1098" w:type="dxa"/>
          </w:tcPr>
          <w:p w:rsidR="00FA365A" w:rsidRPr="00566C0A" w:rsidRDefault="00FA365A" w:rsidP="00566C0A">
            <w:pPr>
              <w:jc w:val="center"/>
              <w:rPr>
                <w:sz w:val="22"/>
                <w:szCs w:val="22"/>
              </w:rPr>
            </w:pPr>
            <w:r w:rsidRPr="00566C0A">
              <w:rPr>
                <w:sz w:val="22"/>
                <w:szCs w:val="22"/>
              </w:rPr>
              <w:t>оклад</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kern w:val="2"/>
                <w:sz w:val="22"/>
                <w:szCs w:val="22"/>
              </w:rPr>
              <w:t>3 окл</w:t>
            </w:r>
            <w:r w:rsidRPr="00566C0A">
              <w:rPr>
                <w:kern w:val="2"/>
                <w:sz w:val="22"/>
                <w:szCs w:val="22"/>
              </w:rPr>
              <w:t>а</w:t>
            </w:r>
            <w:r w:rsidRPr="00566C0A">
              <w:rPr>
                <w:kern w:val="2"/>
                <w:sz w:val="22"/>
                <w:szCs w:val="22"/>
              </w:rPr>
              <w:t>да еж</w:t>
            </w:r>
            <w:r w:rsidRPr="00566C0A">
              <w:rPr>
                <w:kern w:val="2"/>
                <w:sz w:val="22"/>
                <w:szCs w:val="22"/>
              </w:rPr>
              <w:t>е</w:t>
            </w:r>
            <w:r w:rsidRPr="00566C0A">
              <w:rPr>
                <w:kern w:val="2"/>
                <w:sz w:val="22"/>
                <w:szCs w:val="22"/>
              </w:rPr>
              <w:t>ква</w:t>
            </w:r>
            <w:r w:rsidRPr="00566C0A">
              <w:rPr>
                <w:kern w:val="2"/>
                <w:sz w:val="22"/>
                <w:szCs w:val="22"/>
              </w:rPr>
              <w:t>р</w:t>
            </w:r>
            <w:r w:rsidRPr="00566C0A">
              <w:rPr>
                <w:kern w:val="2"/>
                <w:sz w:val="22"/>
                <w:szCs w:val="22"/>
              </w:rPr>
              <w:t>тально</w:t>
            </w:r>
          </w:p>
        </w:tc>
        <w:tc>
          <w:tcPr>
            <w:tcW w:w="850" w:type="dxa"/>
          </w:tcPr>
          <w:p w:rsidR="00FA365A" w:rsidRPr="00566C0A" w:rsidRDefault="00FA365A" w:rsidP="00566C0A">
            <w:pPr>
              <w:jc w:val="center"/>
              <w:rPr>
                <w:sz w:val="22"/>
                <w:szCs w:val="22"/>
              </w:rPr>
            </w:pPr>
            <w:r w:rsidRPr="00566C0A">
              <w:rPr>
                <w:kern w:val="2"/>
                <w:sz w:val="22"/>
                <w:szCs w:val="22"/>
              </w:rPr>
              <w:t>3 окл</w:t>
            </w:r>
            <w:r w:rsidRPr="00566C0A">
              <w:rPr>
                <w:kern w:val="2"/>
                <w:sz w:val="22"/>
                <w:szCs w:val="22"/>
              </w:rPr>
              <w:t>а</w:t>
            </w:r>
            <w:r w:rsidRPr="00566C0A">
              <w:rPr>
                <w:kern w:val="2"/>
                <w:sz w:val="22"/>
                <w:szCs w:val="22"/>
              </w:rPr>
              <w:t>да еж</w:t>
            </w:r>
            <w:r w:rsidRPr="00566C0A">
              <w:rPr>
                <w:kern w:val="2"/>
                <w:sz w:val="22"/>
                <w:szCs w:val="22"/>
              </w:rPr>
              <w:t>е</w:t>
            </w:r>
            <w:r w:rsidRPr="00566C0A">
              <w:rPr>
                <w:kern w:val="2"/>
                <w:sz w:val="22"/>
                <w:szCs w:val="22"/>
              </w:rPr>
              <w:t>ква</w:t>
            </w:r>
            <w:r w:rsidRPr="00566C0A">
              <w:rPr>
                <w:kern w:val="2"/>
                <w:sz w:val="22"/>
                <w:szCs w:val="22"/>
              </w:rPr>
              <w:t>р</w:t>
            </w:r>
            <w:r w:rsidRPr="00566C0A">
              <w:rPr>
                <w:kern w:val="2"/>
                <w:sz w:val="22"/>
                <w:szCs w:val="22"/>
              </w:rPr>
              <w:t>тально</w:t>
            </w:r>
          </w:p>
        </w:tc>
        <w:tc>
          <w:tcPr>
            <w:tcW w:w="851" w:type="dxa"/>
          </w:tcPr>
          <w:p w:rsidR="00FA365A" w:rsidRPr="00566C0A" w:rsidRDefault="00FA365A" w:rsidP="00566C0A">
            <w:pPr>
              <w:jc w:val="center"/>
              <w:rPr>
                <w:sz w:val="22"/>
                <w:szCs w:val="22"/>
              </w:rPr>
            </w:pPr>
            <w:r w:rsidRPr="00566C0A">
              <w:rPr>
                <w:kern w:val="2"/>
                <w:sz w:val="22"/>
                <w:szCs w:val="22"/>
              </w:rPr>
              <w:t>3 окл</w:t>
            </w:r>
            <w:r w:rsidRPr="00566C0A">
              <w:rPr>
                <w:kern w:val="2"/>
                <w:sz w:val="22"/>
                <w:szCs w:val="22"/>
              </w:rPr>
              <w:t>а</w:t>
            </w:r>
            <w:r w:rsidRPr="00566C0A">
              <w:rPr>
                <w:kern w:val="2"/>
                <w:sz w:val="22"/>
                <w:szCs w:val="22"/>
              </w:rPr>
              <w:t>да еж</w:t>
            </w:r>
            <w:r w:rsidRPr="00566C0A">
              <w:rPr>
                <w:kern w:val="2"/>
                <w:sz w:val="22"/>
                <w:szCs w:val="22"/>
              </w:rPr>
              <w:t>е</w:t>
            </w:r>
            <w:r w:rsidRPr="00566C0A">
              <w:rPr>
                <w:kern w:val="2"/>
                <w:sz w:val="22"/>
                <w:szCs w:val="22"/>
              </w:rPr>
              <w:t>ква</w:t>
            </w:r>
            <w:r w:rsidRPr="00566C0A">
              <w:rPr>
                <w:kern w:val="2"/>
                <w:sz w:val="22"/>
                <w:szCs w:val="22"/>
              </w:rPr>
              <w:t>р</w:t>
            </w:r>
            <w:r w:rsidRPr="00566C0A">
              <w:rPr>
                <w:kern w:val="2"/>
                <w:sz w:val="22"/>
                <w:szCs w:val="22"/>
              </w:rPr>
              <w:t>тально</w:t>
            </w:r>
          </w:p>
        </w:tc>
        <w:tc>
          <w:tcPr>
            <w:tcW w:w="850" w:type="dxa"/>
          </w:tcPr>
          <w:p w:rsidR="00FA365A" w:rsidRPr="00566C0A" w:rsidRDefault="00FA365A" w:rsidP="00566C0A">
            <w:pPr>
              <w:jc w:val="center"/>
              <w:rPr>
                <w:sz w:val="22"/>
                <w:szCs w:val="22"/>
              </w:rPr>
            </w:pPr>
            <w:r w:rsidRPr="00566C0A">
              <w:rPr>
                <w:kern w:val="2"/>
                <w:sz w:val="22"/>
                <w:szCs w:val="22"/>
              </w:rPr>
              <w:t>3 окл</w:t>
            </w:r>
            <w:r w:rsidRPr="00566C0A">
              <w:rPr>
                <w:kern w:val="2"/>
                <w:sz w:val="22"/>
                <w:szCs w:val="22"/>
              </w:rPr>
              <w:t>а</w:t>
            </w:r>
            <w:r w:rsidRPr="00566C0A">
              <w:rPr>
                <w:kern w:val="2"/>
                <w:sz w:val="22"/>
                <w:szCs w:val="22"/>
              </w:rPr>
              <w:t>да еж</w:t>
            </w:r>
            <w:r w:rsidRPr="00566C0A">
              <w:rPr>
                <w:kern w:val="2"/>
                <w:sz w:val="22"/>
                <w:szCs w:val="22"/>
              </w:rPr>
              <w:t>е</w:t>
            </w:r>
            <w:r w:rsidRPr="00566C0A">
              <w:rPr>
                <w:kern w:val="2"/>
                <w:sz w:val="22"/>
                <w:szCs w:val="22"/>
              </w:rPr>
              <w:t>ква</w:t>
            </w:r>
            <w:r w:rsidRPr="00566C0A">
              <w:rPr>
                <w:kern w:val="2"/>
                <w:sz w:val="22"/>
                <w:szCs w:val="22"/>
              </w:rPr>
              <w:t>р</w:t>
            </w:r>
            <w:r w:rsidRPr="00566C0A">
              <w:rPr>
                <w:kern w:val="2"/>
                <w:sz w:val="22"/>
                <w:szCs w:val="22"/>
              </w:rPr>
              <w:t>тально</w:t>
            </w:r>
          </w:p>
        </w:tc>
        <w:tc>
          <w:tcPr>
            <w:tcW w:w="851" w:type="dxa"/>
          </w:tcPr>
          <w:p w:rsidR="00FA365A" w:rsidRPr="00566C0A" w:rsidRDefault="00FA365A" w:rsidP="00566C0A">
            <w:pPr>
              <w:jc w:val="center"/>
              <w:rPr>
                <w:sz w:val="22"/>
                <w:szCs w:val="22"/>
              </w:rPr>
            </w:pPr>
            <w:r w:rsidRPr="00566C0A">
              <w:rPr>
                <w:kern w:val="2"/>
                <w:sz w:val="22"/>
                <w:szCs w:val="22"/>
              </w:rPr>
              <w:t>3 окл</w:t>
            </w:r>
            <w:r w:rsidRPr="00566C0A">
              <w:rPr>
                <w:kern w:val="2"/>
                <w:sz w:val="22"/>
                <w:szCs w:val="22"/>
              </w:rPr>
              <w:t>а</w:t>
            </w:r>
            <w:r w:rsidRPr="00566C0A">
              <w:rPr>
                <w:kern w:val="2"/>
                <w:sz w:val="22"/>
                <w:szCs w:val="22"/>
              </w:rPr>
              <w:t>да еж</w:t>
            </w:r>
            <w:r w:rsidRPr="00566C0A">
              <w:rPr>
                <w:kern w:val="2"/>
                <w:sz w:val="22"/>
                <w:szCs w:val="22"/>
              </w:rPr>
              <w:t>е</w:t>
            </w:r>
            <w:r w:rsidRPr="00566C0A">
              <w:rPr>
                <w:kern w:val="2"/>
                <w:sz w:val="22"/>
                <w:szCs w:val="22"/>
              </w:rPr>
              <w:t>ква</w:t>
            </w:r>
            <w:r w:rsidRPr="00566C0A">
              <w:rPr>
                <w:kern w:val="2"/>
                <w:sz w:val="22"/>
                <w:szCs w:val="22"/>
              </w:rPr>
              <w:t>р</w:t>
            </w:r>
            <w:r w:rsidRPr="00566C0A">
              <w:rPr>
                <w:kern w:val="2"/>
                <w:sz w:val="22"/>
                <w:szCs w:val="22"/>
              </w:rPr>
              <w:t>тально</w:t>
            </w:r>
          </w:p>
        </w:tc>
        <w:tc>
          <w:tcPr>
            <w:tcW w:w="850" w:type="dxa"/>
          </w:tcPr>
          <w:p w:rsidR="00FA365A" w:rsidRPr="00566C0A" w:rsidRDefault="00FA365A" w:rsidP="00566C0A">
            <w:pPr>
              <w:jc w:val="center"/>
              <w:rPr>
                <w:sz w:val="22"/>
                <w:szCs w:val="22"/>
              </w:rPr>
            </w:pPr>
            <w:r w:rsidRPr="00566C0A">
              <w:rPr>
                <w:kern w:val="2"/>
                <w:sz w:val="22"/>
                <w:szCs w:val="22"/>
              </w:rPr>
              <w:t>3 окл</w:t>
            </w:r>
            <w:r w:rsidRPr="00566C0A">
              <w:rPr>
                <w:kern w:val="2"/>
                <w:sz w:val="22"/>
                <w:szCs w:val="22"/>
              </w:rPr>
              <w:t>а</w:t>
            </w:r>
            <w:r w:rsidRPr="00566C0A">
              <w:rPr>
                <w:kern w:val="2"/>
                <w:sz w:val="22"/>
                <w:szCs w:val="22"/>
              </w:rPr>
              <w:t>да еж</w:t>
            </w:r>
            <w:r w:rsidRPr="00566C0A">
              <w:rPr>
                <w:kern w:val="2"/>
                <w:sz w:val="22"/>
                <w:szCs w:val="22"/>
              </w:rPr>
              <w:t>е</w:t>
            </w:r>
            <w:r w:rsidRPr="00566C0A">
              <w:rPr>
                <w:kern w:val="2"/>
                <w:sz w:val="22"/>
                <w:szCs w:val="22"/>
              </w:rPr>
              <w:t>ква</w:t>
            </w:r>
            <w:r w:rsidRPr="00566C0A">
              <w:rPr>
                <w:kern w:val="2"/>
                <w:sz w:val="22"/>
                <w:szCs w:val="22"/>
              </w:rPr>
              <w:t>р</w:t>
            </w:r>
            <w:r w:rsidRPr="00566C0A">
              <w:rPr>
                <w:kern w:val="2"/>
                <w:sz w:val="22"/>
                <w:szCs w:val="22"/>
              </w:rPr>
              <w:t>тально</w:t>
            </w:r>
          </w:p>
        </w:tc>
        <w:tc>
          <w:tcPr>
            <w:tcW w:w="853" w:type="dxa"/>
          </w:tcPr>
          <w:p w:rsidR="00FA365A" w:rsidRPr="00566C0A" w:rsidRDefault="00FA365A" w:rsidP="00566C0A">
            <w:pPr>
              <w:jc w:val="center"/>
              <w:rPr>
                <w:sz w:val="22"/>
                <w:szCs w:val="22"/>
              </w:rPr>
            </w:pPr>
            <w:r w:rsidRPr="00566C0A">
              <w:rPr>
                <w:kern w:val="2"/>
                <w:sz w:val="22"/>
                <w:szCs w:val="22"/>
              </w:rPr>
              <w:t>3 окл</w:t>
            </w:r>
            <w:r w:rsidRPr="00566C0A">
              <w:rPr>
                <w:kern w:val="2"/>
                <w:sz w:val="22"/>
                <w:szCs w:val="22"/>
              </w:rPr>
              <w:t>а</w:t>
            </w:r>
            <w:r w:rsidRPr="00566C0A">
              <w:rPr>
                <w:kern w:val="2"/>
                <w:sz w:val="22"/>
                <w:szCs w:val="22"/>
              </w:rPr>
              <w:t>да еж</w:t>
            </w:r>
            <w:r w:rsidRPr="00566C0A">
              <w:rPr>
                <w:kern w:val="2"/>
                <w:sz w:val="22"/>
                <w:szCs w:val="22"/>
              </w:rPr>
              <w:t>е</w:t>
            </w:r>
            <w:r w:rsidRPr="00566C0A">
              <w:rPr>
                <w:kern w:val="2"/>
                <w:sz w:val="22"/>
                <w:szCs w:val="22"/>
              </w:rPr>
              <w:t>ква</w:t>
            </w:r>
            <w:r w:rsidRPr="00566C0A">
              <w:rPr>
                <w:kern w:val="2"/>
                <w:sz w:val="22"/>
                <w:szCs w:val="22"/>
              </w:rPr>
              <w:t>р</w:t>
            </w:r>
            <w:r w:rsidRPr="00566C0A">
              <w:rPr>
                <w:kern w:val="2"/>
                <w:sz w:val="22"/>
                <w:szCs w:val="22"/>
              </w:rPr>
              <w:t>тально</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Служба вет</w:t>
            </w:r>
            <w:r w:rsidRPr="00566C0A">
              <w:rPr>
                <w:sz w:val="22"/>
                <w:szCs w:val="22"/>
              </w:rPr>
              <w:t>е</w:t>
            </w:r>
            <w:r w:rsidRPr="00566C0A">
              <w:rPr>
                <w:sz w:val="22"/>
                <w:szCs w:val="22"/>
              </w:rPr>
              <w:t>ринарии Ре</w:t>
            </w:r>
            <w:r w:rsidRPr="00566C0A">
              <w:rPr>
                <w:sz w:val="22"/>
                <w:szCs w:val="22"/>
              </w:rPr>
              <w:t>с</w:t>
            </w:r>
            <w:r w:rsidRPr="00566C0A">
              <w:rPr>
                <w:sz w:val="22"/>
                <w:szCs w:val="22"/>
              </w:rPr>
              <w:t>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lastRenderedPageBreak/>
              <w:t>68.</w:t>
            </w:r>
          </w:p>
        </w:tc>
        <w:tc>
          <w:tcPr>
            <w:tcW w:w="2262" w:type="dxa"/>
            <w:shd w:val="clear" w:color="auto" w:fill="auto"/>
          </w:tcPr>
          <w:p w:rsidR="00FA365A" w:rsidRPr="00566C0A" w:rsidRDefault="00FA365A" w:rsidP="00566C0A">
            <w:pPr>
              <w:jc w:val="both"/>
              <w:rPr>
                <w:sz w:val="22"/>
                <w:szCs w:val="22"/>
              </w:rPr>
            </w:pPr>
            <w:r w:rsidRPr="00566C0A">
              <w:rPr>
                <w:kern w:val="2"/>
                <w:sz w:val="22"/>
                <w:szCs w:val="22"/>
              </w:rPr>
              <w:t>Число специалистов, повысивших квал</w:t>
            </w:r>
            <w:r w:rsidRPr="00566C0A">
              <w:rPr>
                <w:kern w:val="2"/>
                <w:sz w:val="22"/>
                <w:szCs w:val="22"/>
              </w:rPr>
              <w:t>и</w:t>
            </w:r>
            <w:r w:rsidRPr="00566C0A">
              <w:rPr>
                <w:kern w:val="2"/>
                <w:sz w:val="22"/>
                <w:szCs w:val="22"/>
              </w:rPr>
              <w:t>фикацию</w:t>
            </w:r>
          </w:p>
        </w:tc>
        <w:tc>
          <w:tcPr>
            <w:tcW w:w="1098" w:type="dxa"/>
          </w:tcPr>
          <w:p w:rsidR="00FA365A" w:rsidRPr="00566C0A" w:rsidRDefault="00FA365A" w:rsidP="00566C0A">
            <w:pPr>
              <w:jc w:val="center"/>
              <w:rPr>
                <w:sz w:val="22"/>
                <w:szCs w:val="22"/>
              </w:rPr>
            </w:pPr>
            <w:r w:rsidRPr="00566C0A">
              <w:rPr>
                <w:sz w:val="22"/>
                <w:szCs w:val="22"/>
              </w:rPr>
              <w:t>единиц</w:t>
            </w:r>
          </w:p>
        </w:tc>
        <w:tc>
          <w:tcPr>
            <w:tcW w:w="851" w:type="dxa"/>
          </w:tcPr>
          <w:p w:rsidR="00FA365A" w:rsidRPr="00566C0A" w:rsidRDefault="00FA365A" w:rsidP="00566C0A">
            <w:pPr>
              <w:jc w:val="center"/>
              <w:rPr>
                <w:sz w:val="22"/>
                <w:szCs w:val="22"/>
              </w:rPr>
            </w:pPr>
            <w:r w:rsidRPr="00566C0A">
              <w:rPr>
                <w:sz w:val="22"/>
                <w:szCs w:val="22"/>
              </w:rPr>
              <w:t>20</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30</w:t>
            </w:r>
          </w:p>
        </w:tc>
        <w:tc>
          <w:tcPr>
            <w:tcW w:w="851" w:type="dxa"/>
          </w:tcPr>
          <w:p w:rsidR="00FA365A" w:rsidRPr="00566C0A" w:rsidRDefault="00FA365A" w:rsidP="00566C0A">
            <w:pPr>
              <w:jc w:val="center"/>
              <w:rPr>
                <w:sz w:val="22"/>
                <w:szCs w:val="22"/>
              </w:rPr>
            </w:pPr>
            <w:r w:rsidRPr="00566C0A">
              <w:rPr>
                <w:sz w:val="22"/>
                <w:szCs w:val="22"/>
              </w:rPr>
              <w:t>30</w:t>
            </w:r>
          </w:p>
        </w:tc>
        <w:tc>
          <w:tcPr>
            <w:tcW w:w="850" w:type="dxa"/>
          </w:tcPr>
          <w:p w:rsidR="00FA365A" w:rsidRPr="00566C0A" w:rsidRDefault="00FA365A" w:rsidP="00566C0A">
            <w:pPr>
              <w:jc w:val="center"/>
              <w:rPr>
                <w:sz w:val="22"/>
                <w:szCs w:val="22"/>
              </w:rPr>
            </w:pPr>
            <w:r w:rsidRPr="00566C0A">
              <w:rPr>
                <w:sz w:val="22"/>
                <w:szCs w:val="22"/>
              </w:rPr>
              <w:t>30</w:t>
            </w:r>
          </w:p>
        </w:tc>
        <w:tc>
          <w:tcPr>
            <w:tcW w:w="851" w:type="dxa"/>
          </w:tcPr>
          <w:p w:rsidR="00FA365A" w:rsidRPr="00566C0A" w:rsidRDefault="00FA365A" w:rsidP="00566C0A">
            <w:pPr>
              <w:jc w:val="center"/>
              <w:rPr>
                <w:sz w:val="22"/>
                <w:szCs w:val="22"/>
              </w:rPr>
            </w:pPr>
            <w:r w:rsidRPr="00566C0A">
              <w:rPr>
                <w:sz w:val="22"/>
                <w:szCs w:val="22"/>
              </w:rPr>
              <w:t>30</w:t>
            </w:r>
          </w:p>
        </w:tc>
        <w:tc>
          <w:tcPr>
            <w:tcW w:w="850" w:type="dxa"/>
          </w:tcPr>
          <w:p w:rsidR="00FA365A" w:rsidRPr="00566C0A" w:rsidRDefault="00FA365A" w:rsidP="00566C0A">
            <w:pPr>
              <w:jc w:val="center"/>
              <w:rPr>
                <w:sz w:val="22"/>
                <w:szCs w:val="22"/>
              </w:rPr>
            </w:pPr>
            <w:r w:rsidRPr="00566C0A">
              <w:rPr>
                <w:sz w:val="22"/>
                <w:szCs w:val="22"/>
              </w:rPr>
              <w:t>30</w:t>
            </w:r>
          </w:p>
        </w:tc>
        <w:tc>
          <w:tcPr>
            <w:tcW w:w="853" w:type="dxa"/>
          </w:tcPr>
          <w:p w:rsidR="00FA365A" w:rsidRPr="00566C0A" w:rsidRDefault="00FA365A" w:rsidP="00566C0A">
            <w:pPr>
              <w:jc w:val="center"/>
              <w:rPr>
                <w:sz w:val="22"/>
                <w:szCs w:val="22"/>
              </w:rPr>
            </w:pPr>
            <w:r w:rsidRPr="00566C0A">
              <w:rPr>
                <w:sz w:val="22"/>
                <w:szCs w:val="22"/>
              </w:rPr>
              <w:t>30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Служба вет</w:t>
            </w:r>
            <w:r w:rsidRPr="00566C0A">
              <w:rPr>
                <w:sz w:val="22"/>
                <w:szCs w:val="22"/>
              </w:rPr>
              <w:t>е</w:t>
            </w:r>
            <w:r w:rsidRPr="00566C0A">
              <w:rPr>
                <w:sz w:val="22"/>
                <w:szCs w:val="22"/>
              </w:rPr>
              <w:t>ринарии Ре</w:t>
            </w:r>
            <w:r w:rsidRPr="00566C0A">
              <w:rPr>
                <w:sz w:val="22"/>
                <w:szCs w:val="22"/>
              </w:rPr>
              <w:t>с</w:t>
            </w:r>
            <w:r w:rsidRPr="00566C0A">
              <w:rPr>
                <w:sz w:val="22"/>
                <w:szCs w:val="22"/>
              </w:rPr>
              <w:t>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69.</w:t>
            </w:r>
          </w:p>
        </w:tc>
        <w:tc>
          <w:tcPr>
            <w:tcW w:w="2262" w:type="dxa"/>
            <w:shd w:val="clear" w:color="auto" w:fill="auto"/>
          </w:tcPr>
          <w:p w:rsidR="00FA365A" w:rsidRPr="00566C0A" w:rsidRDefault="00FA365A" w:rsidP="00566C0A">
            <w:pPr>
              <w:jc w:val="both"/>
              <w:rPr>
                <w:sz w:val="22"/>
                <w:szCs w:val="22"/>
              </w:rPr>
            </w:pPr>
            <w:r w:rsidRPr="00566C0A">
              <w:rPr>
                <w:kern w:val="2"/>
                <w:sz w:val="22"/>
                <w:szCs w:val="22"/>
              </w:rPr>
              <w:t>Проведение тренингов по ликвидации усло</w:t>
            </w:r>
            <w:r w:rsidRPr="00566C0A">
              <w:rPr>
                <w:kern w:val="2"/>
                <w:sz w:val="22"/>
                <w:szCs w:val="22"/>
              </w:rPr>
              <w:t>в</w:t>
            </w:r>
            <w:r w:rsidRPr="00566C0A">
              <w:rPr>
                <w:kern w:val="2"/>
                <w:sz w:val="22"/>
                <w:szCs w:val="22"/>
              </w:rPr>
              <w:t>ного очага заразного заболевания живо</w:t>
            </w:r>
            <w:r w:rsidRPr="00566C0A">
              <w:rPr>
                <w:kern w:val="2"/>
                <w:sz w:val="22"/>
                <w:szCs w:val="22"/>
              </w:rPr>
              <w:t>т</w:t>
            </w:r>
            <w:r w:rsidRPr="00566C0A">
              <w:rPr>
                <w:kern w:val="2"/>
                <w:sz w:val="22"/>
                <w:szCs w:val="22"/>
              </w:rPr>
              <w:t>ных, в том числе ос</w:t>
            </w:r>
            <w:r w:rsidRPr="00566C0A">
              <w:rPr>
                <w:kern w:val="2"/>
                <w:sz w:val="22"/>
                <w:szCs w:val="22"/>
              </w:rPr>
              <w:t>о</w:t>
            </w:r>
            <w:r w:rsidRPr="00566C0A">
              <w:rPr>
                <w:kern w:val="2"/>
                <w:sz w:val="22"/>
                <w:szCs w:val="22"/>
              </w:rPr>
              <w:t>бо опасного (африка</w:t>
            </w:r>
            <w:r w:rsidRPr="00566C0A">
              <w:rPr>
                <w:kern w:val="2"/>
                <w:sz w:val="22"/>
                <w:szCs w:val="22"/>
              </w:rPr>
              <w:t>н</w:t>
            </w:r>
            <w:r w:rsidRPr="00566C0A">
              <w:rPr>
                <w:kern w:val="2"/>
                <w:sz w:val="22"/>
                <w:szCs w:val="22"/>
              </w:rPr>
              <w:t>ская чума свиней, грипп птиц, ящур, с</w:t>
            </w:r>
            <w:r w:rsidRPr="00566C0A">
              <w:rPr>
                <w:kern w:val="2"/>
                <w:sz w:val="22"/>
                <w:szCs w:val="22"/>
              </w:rPr>
              <w:t>и</w:t>
            </w:r>
            <w:r w:rsidRPr="00566C0A">
              <w:rPr>
                <w:kern w:val="2"/>
                <w:sz w:val="22"/>
                <w:szCs w:val="22"/>
              </w:rPr>
              <w:t>бирская язва, оспа овец и коз, сап)</w:t>
            </w:r>
          </w:p>
        </w:tc>
        <w:tc>
          <w:tcPr>
            <w:tcW w:w="1098" w:type="dxa"/>
          </w:tcPr>
          <w:p w:rsidR="00FA365A" w:rsidRPr="00566C0A" w:rsidRDefault="00FA365A" w:rsidP="00566C0A">
            <w:pPr>
              <w:ind w:left="-61" w:right="-96"/>
              <w:jc w:val="center"/>
              <w:rPr>
                <w:sz w:val="22"/>
                <w:szCs w:val="22"/>
              </w:rPr>
            </w:pPr>
            <w:r w:rsidRPr="00566C0A">
              <w:rPr>
                <w:sz w:val="22"/>
                <w:szCs w:val="22"/>
              </w:rPr>
              <w:t>количество</w:t>
            </w:r>
          </w:p>
        </w:tc>
        <w:tc>
          <w:tcPr>
            <w:tcW w:w="851" w:type="dxa"/>
          </w:tcPr>
          <w:p w:rsidR="00FA365A" w:rsidRPr="00566C0A" w:rsidRDefault="00FA365A" w:rsidP="00566C0A">
            <w:pPr>
              <w:jc w:val="center"/>
              <w:rPr>
                <w:sz w:val="22"/>
                <w:szCs w:val="22"/>
              </w:rPr>
            </w:pPr>
            <w:r w:rsidRPr="00566C0A">
              <w:rPr>
                <w:sz w:val="22"/>
                <w:szCs w:val="22"/>
              </w:rPr>
              <w:t>1</w:t>
            </w:r>
          </w:p>
        </w:tc>
        <w:tc>
          <w:tcPr>
            <w:tcW w:w="886" w:type="dxa"/>
          </w:tcPr>
          <w:p w:rsidR="00FA365A" w:rsidRPr="00566C0A" w:rsidRDefault="00FA365A" w:rsidP="00566C0A">
            <w:pPr>
              <w:jc w:val="center"/>
              <w:rPr>
                <w:sz w:val="22"/>
                <w:szCs w:val="22"/>
              </w:rPr>
            </w:pPr>
            <w:r w:rsidRPr="00566C0A">
              <w:rPr>
                <w:sz w:val="22"/>
                <w:szCs w:val="22"/>
              </w:rPr>
              <w:t>2</w:t>
            </w:r>
          </w:p>
        </w:tc>
        <w:tc>
          <w:tcPr>
            <w:tcW w:w="850" w:type="dxa"/>
          </w:tcPr>
          <w:p w:rsidR="00FA365A" w:rsidRPr="00566C0A" w:rsidRDefault="00FA365A" w:rsidP="00566C0A">
            <w:pPr>
              <w:jc w:val="center"/>
              <w:rPr>
                <w:sz w:val="22"/>
                <w:szCs w:val="22"/>
              </w:rPr>
            </w:pPr>
            <w:r w:rsidRPr="00566C0A">
              <w:rPr>
                <w:sz w:val="22"/>
                <w:szCs w:val="22"/>
              </w:rPr>
              <w:t>2</w:t>
            </w:r>
          </w:p>
        </w:tc>
        <w:tc>
          <w:tcPr>
            <w:tcW w:w="851" w:type="dxa"/>
          </w:tcPr>
          <w:p w:rsidR="00FA365A" w:rsidRPr="00566C0A" w:rsidRDefault="00FA365A" w:rsidP="00566C0A">
            <w:pPr>
              <w:jc w:val="center"/>
              <w:rPr>
                <w:sz w:val="22"/>
                <w:szCs w:val="22"/>
              </w:rPr>
            </w:pPr>
            <w:r w:rsidRPr="00566C0A">
              <w:rPr>
                <w:sz w:val="22"/>
                <w:szCs w:val="22"/>
              </w:rPr>
              <w:t>2</w:t>
            </w:r>
          </w:p>
        </w:tc>
        <w:tc>
          <w:tcPr>
            <w:tcW w:w="850" w:type="dxa"/>
          </w:tcPr>
          <w:p w:rsidR="00FA365A" w:rsidRPr="00566C0A" w:rsidRDefault="00FA365A" w:rsidP="00566C0A">
            <w:pPr>
              <w:jc w:val="center"/>
              <w:rPr>
                <w:sz w:val="22"/>
                <w:szCs w:val="22"/>
              </w:rPr>
            </w:pPr>
            <w:r w:rsidRPr="00566C0A">
              <w:rPr>
                <w:sz w:val="22"/>
                <w:szCs w:val="22"/>
              </w:rPr>
              <w:t>2</w:t>
            </w:r>
          </w:p>
        </w:tc>
        <w:tc>
          <w:tcPr>
            <w:tcW w:w="851" w:type="dxa"/>
          </w:tcPr>
          <w:p w:rsidR="00FA365A" w:rsidRPr="00566C0A" w:rsidRDefault="00FA365A" w:rsidP="00566C0A">
            <w:pPr>
              <w:jc w:val="center"/>
              <w:rPr>
                <w:sz w:val="22"/>
                <w:szCs w:val="22"/>
              </w:rPr>
            </w:pPr>
            <w:r w:rsidRPr="00566C0A">
              <w:rPr>
                <w:sz w:val="22"/>
                <w:szCs w:val="22"/>
              </w:rPr>
              <w:t>2</w:t>
            </w:r>
          </w:p>
        </w:tc>
        <w:tc>
          <w:tcPr>
            <w:tcW w:w="850" w:type="dxa"/>
          </w:tcPr>
          <w:p w:rsidR="00FA365A" w:rsidRPr="00566C0A" w:rsidRDefault="00FA365A" w:rsidP="00566C0A">
            <w:pPr>
              <w:jc w:val="center"/>
              <w:rPr>
                <w:sz w:val="22"/>
                <w:szCs w:val="22"/>
              </w:rPr>
            </w:pPr>
            <w:r w:rsidRPr="00566C0A">
              <w:rPr>
                <w:sz w:val="22"/>
                <w:szCs w:val="22"/>
              </w:rPr>
              <w:t>2</w:t>
            </w:r>
          </w:p>
        </w:tc>
        <w:tc>
          <w:tcPr>
            <w:tcW w:w="853" w:type="dxa"/>
          </w:tcPr>
          <w:p w:rsidR="00FA365A" w:rsidRPr="00566C0A" w:rsidRDefault="00FA365A" w:rsidP="00566C0A">
            <w:pPr>
              <w:jc w:val="center"/>
              <w:rPr>
                <w:sz w:val="22"/>
                <w:szCs w:val="22"/>
              </w:rPr>
            </w:pPr>
            <w:r w:rsidRPr="00566C0A">
              <w:rPr>
                <w:sz w:val="22"/>
                <w:szCs w:val="22"/>
              </w:rPr>
              <w:t>2</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 xml:space="preserve">ветеринарии Республики Тыва </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70.</w:t>
            </w:r>
          </w:p>
        </w:tc>
        <w:tc>
          <w:tcPr>
            <w:tcW w:w="2262" w:type="dxa"/>
            <w:shd w:val="clear" w:color="auto" w:fill="auto"/>
          </w:tcPr>
          <w:p w:rsidR="00FA365A" w:rsidRPr="00566C0A" w:rsidRDefault="00FA365A" w:rsidP="00566C0A">
            <w:pPr>
              <w:rPr>
                <w:sz w:val="22"/>
                <w:szCs w:val="22"/>
              </w:rPr>
            </w:pPr>
            <w:r w:rsidRPr="00566C0A">
              <w:rPr>
                <w:kern w:val="2"/>
                <w:sz w:val="22"/>
                <w:szCs w:val="22"/>
              </w:rPr>
              <w:t>Доля ликвидирова</w:t>
            </w:r>
            <w:r w:rsidRPr="00566C0A">
              <w:rPr>
                <w:kern w:val="2"/>
                <w:sz w:val="22"/>
                <w:szCs w:val="22"/>
              </w:rPr>
              <w:t>н</w:t>
            </w:r>
            <w:r w:rsidRPr="00566C0A">
              <w:rPr>
                <w:kern w:val="2"/>
                <w:sz w:val="22"/>
                <w:szCs w:val="22"/>
              </w:rPr>
              <w:t>ных (консервирова</w:t>
            </w:r>
            <w:r w:rsidRPr="00566C0A">
              <w:rPr>
                <w:kern w:val="2"/>
                <w:sz w:val="22"/>
                <w:szCs w:val="22"/>
              </w:rPr>
              <w:t>н</w:t>
            </w:r>
            <w:r w:rsidRPr="00566C0A">
              <w:rPr>
                <w:kern w:val="2"/>
                <w:sz w:val="22"/>
                <w:szCs w:val="22"/>
              </w:rPr>
              <w:t>ных) бесхозных ск</w:t>
            </w:r>
            <w:r w:rsidRPr="00566C0A">
              <w:rPr>
                <w:kern w:val="2"/>
                <w:sz w:val="22"/>
                <w:szCs w:val="22"/>
              </w:rPr>
              <w:t>о</w:t>
            </w:r>
            <w:r w:rsidRPr="00566C0A">
              <w:rPr>
                <w:kern w:val="2"/>
                <w:sz w:val="22"/>
                <w:szCs w:val="22"/>
              </w:rPr>
              <w:t>томогильников по м</w:t>
            </w:r>
            <w:r w:rsidRPr="00566C0A">
              <w:rPr>
                <w:kern w:val="2"/>
                <w:sz w:val="22"/>
                <w:szCs w:val="22"/>
              </w:rPr>
              <w:t>е</w:t>
            </w:r>
            <w:r w:rsidRPr="00566C0A">
              <w:rPr>
                <w:kern w:val="2"/>
                <w:sz w:val="22"/>
                <w:szCs w:val="22"/>
              </w:rPr>
              <w:t>ре выявления</w:t>
            </w:r>
          </w:p>
        </w:tc>
        <w:tc>
          <w:tcPr>
            <w:tcW w:w="1098" w:type="dxa"/>
          </w:tcPr>
          <w:p w:rsidR="00FA365A" w:rsidRPr="00566C0A" w:rsidRDefault="00FA365A" w:rsidP="00566C0A">
            <w:pPr>
              <w:jc w:val="center"/>
              <w:rPr>
                <w:sz w:val="22"/>
                <w:szCs w:val="22"/>
              </w:rPr>
            </w:pPr>
            <w:r w:rsidRPr="00566C0A">
              <w:rPr>
                <w:sz w:val="22"/>
                <w:szCs w:val="22"/>
              </w:rPr>
              <w:t>единиц</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29</w:t>
            </w:r>
          </w:p>
        </w:tc>
        <w:tc>
          <w:tcPr>
            <w:tcW w:w="850" w:type="dxa"/>
          </w:tcPr>
          <w:p w:rsidR="00FA365A" w:rsidRPr="00566C0A" w:rsidRDefault="00FA365A" w:rsidP="00566C0A">
            <w:pPr>
              <w:jc w:val="center"/>
              <w:rPr>
                <w:sz w:val="22"/>
                <w:szCs w:val="22"/>
              </w:rPr>
            </w:pPr>
            <w:r w:rsidRPr="00566C0A">
              <w:rPr>
                <w:sz w:val="22"/>
                <w:szCs w:val="22"/>
              </w:rPr>
              <w:t>33</w:t>
            </w:r>
          </w:p>
        </w:tc>
        <w:tc>
          <w:tcPr>
            <w:tcW w:w="851" w:type="dxa"/>
          </w:tcPr>
          <w:p w:rsidR="00FA365A" w:rsidRPr="00566C0A" w:rsidRDefault="00FA365A" w:rsidP="00566C0A">
            <w:pPr>
              <w:jc w:val="center"/>
              <w:rPr>
                <w:sz w:val="22"/>
                <w:szCs w:val="22"/>
              </w:rPr>
            </w:pPr>
            <w:r w:rsidRPr="00566C0A">
              <w:rPr>
                <w:sz w:val="22"/>
                <w:szCs w:val="22"/>
              </w:rPr>
              <w:t>38</w:t>
            </w:r>
          </w:p>
        </w:tc>
        <w:tc>
          <w:tcPr>
            <w:tcW w:w="850" w:type="dxa"/>
          </w:tcPr>
          <w:p w:rsidR="00FA365A" w:rsidRPr="00566C0A" w:rsidRDefault="00FA365A" w:rsidP="00566C0A">
            <w:pPr>
              <w:jc w:val="center"/>
              <w:rPr>
                <w:sz w:val="22"/>
                <w:szCs w:val="22"/>
              </w:rPr>
            </w:pPr>
            <w:r w:rsidRPr="00566C0A">
              <w:rPr>
                <w:sz w:val="22"/>
                <w:szCs w:val="22"/>
              </w:rPr>
              <w:t>40</w:t>
            </w:r>
          </w:p>
        </w:tc>
        <w:tc>
          <w:tcPr>
            <w:tcW w:w="851" w:type="dxa"/>
          </w:tcPr>
          <w:p w:rsidR="00FA365A" w:rsidRPr="00566C0A" w:rsidRDefault="00FA365A" w:rsidP="00566C0A">
            <w:pPr>
              <w:jc w:val="center"/>
              <w:rPr>
                <w:sz w:val="22"/>
                <w:szCs w:val="22"/>
              </w:rPr>
            </w:pPr>
            <w:r w:rsidRPr="00566C0A">
              <w:rPr>
                <w:sz w:val="22"/>
                <w:szCs w:val="22"/>
              </w:rPr>
              <w:t>45</w:t>
            </w:r>
          </w:p>
        </w:tc>
        <w:tc>
          <w:tcPr>
            <w:tcW w:w="850" w:type="dxa"/>
          </w:tcPr>
          <w:p w:rsidR="00FA365A" w:rsidRPr="00566C0A" w:rsidRDefault="00FA365A" w:rsidP="00566C0A">
            <w:pPr>
              <w:jc w:val="center"/>
              <w:rPr>
                <w:sz w:val="22"/>
                <w:szCs w:val="22"/>
              </w:rPr>
            </w:pPr>
            <w:r w:rsidRPr="00566C0A">
              <w:rPr>
                <w:sz w:val="22"/>
                <w:szCs w:val="22"/>
              </w:rPr>
              <w:t>50</w:t>
            </w:r>
          </w:p>
        </w:tc>
        <w:tc>
          <w:tcPr>
            <w:tcW w:w="853" w:type="dxa"/>
          </w:tcPr>
          <w:p w:rsidR="00FA365A" w:rsidRPr="00566C0A" w:rsidRDefault="00FA365A" w:rsidP="00566C0A">
            <w:pPr>
              <w:jc w:val="center"/>
              <w:rPr>
                <w:sz w:val="22"/>
                <w:szCs w:val="22"/>
              </w:rPr>
            </w:pPr>
            <w:r w:rsidRPr="00566C0A">
              <w:rPr>
                <w:sz w:val="22"/>
                <w:szCs w:val="22"/>
              </w:rPr>
              <w:t>50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71.</w:t>
            </w:r>
          </w:p>
        </w:tc>
        <w:tc>
          <w:tcPr>
            <w:tcW w:w="2262" w:type="dxa"/>
            <w:shd w:val="clear" w:color="auto" w:fill="auto"/>
          </w:tcPr>
          <w:p w:rsidR="00FA365A" w:rsidRPr="00566C0A" w:rsidRDefault="00FA365A" w:rsidP="00566C0A">
            <w:pPr>
              <w:jc w:val="both"/>
              <w:rPr>
                <w:sz w:val="22"/>
                <w:szCs w:val="22"/>
              </w:rPr>
            </w:pPr>
            <w:r w:rsidRPr="00566C0A">
              <w:rPr>
                <w:sz w:val="22"/>
                <w:szCs w:val="22"/>
              </w:rPr>
              <w:t>Обеспечена аккред</w:t>
            </w:r>
            <w:r w:rsidRPr="00566C0A">
              <w:rPr>
                <w:sz w:val="22"/>
                <w:szCs w:val="22"/>
              </w:rPr>
              <w:t>и</w:t>
            </w:r>
            <w:r w:rsidRPr="00566C0A">
              <w:rPr>
                <w:sz w:val="22"/>
                <w:szCs w:val="22"/>
              </w:rPr>
              <w:t>тация и (или) расш</w:t>
            </w:r>
            <w:r w:rsidRPr="00566C0A">
              <w:rPr>
                <w:sz w:val="22"/>
                <w:szCs w:val="22"/>
              </w:rPr>
              <w:t>и</w:t>
            </w:r>
            <w:r w:rsidRPr="00566C0A">
              <w:rPr>
                <w:sz w:val="22"/>
                <w:szCs w:val="22"/>
              </w:rPr>
              <w:t xml:space="preserve">рена </w:t>
            </w:r>
            <w:proofErr w:type="spellStart"/>
            <w:r w:rsidRPr="00566C0A">
              <w:rPr>
                <w:sz w:val="22"/>
                <w:szCs w:val="22"/>
              </w:rPr>
              <w:t>областьаккред</w:t>
            </w:r>
            <w:r w:rsidRPr="00566C0A">
              <w:rPr>
                <w:sz w:val="22"/>
                <w:szCs w:val="22"/>
              </w:rPr>
              <w:t>и</w:t>
            </w:r>
            <w:r w:rsidRPr="00566C0A">
              <w:rPr>
                <w:sz w:val="22"/>
                <w:szCs w:val="22"/>
              </w:rPr>
              <w:t>тации</w:t>
            </w:r>
            <w:proofErr w:type="spellEnd"/>
            <w:r w:rsidRPr="00566C0A">
              <w:rPr>
                <w:sz w:val="22"/>
                <w:szCs w:val="22"/>
              </w:rPr>
              <w:t xml:space="preserve"> в национальной системе </w:t>
            </w:r>
            <w:proofErr w:type="spellStart"/>
            <w:r w:rsidRPr="00566C0A">
              <w:rPr>
                <w:sz w:val="22"/>
                <w:szCs w:val="22"/>
              </w:rPr>
              <w:t>аккредит</w:t>
            </w:r>
            <w:r w:rsidRPr="00566C0A">
              <w:rPr>
                <w:sz w:val="22"/>
                <w:szCs w:val="22"/>
              </w:rPr>
              <w:t>а</w:t>
            </w:r>
            <w:r w:rsidRPr="00566C0A">
              <w:rPr>
                <w:sz w:val="22"/>
                <w:szCs w:val="22"/>
              </w:rPr>
              <w:t>цииветеринарных</w:t>
            </w:r>
            <w:proofErr w:type="spellEnd"/>
            <w:r w:rsidRPr="00566C0A">
              <w:rPr>
                <w:sz w:val="22"/>
                <w:szCs w:val="22"/>
              </w:rPr>
              <w:t xml:space="preserve"> л</w:t>
            </w:r>
            <w:r w:rsidRPr="00566C0A">
              <w:rPr>
                <w:sz w:val="22"/>
                <w:szCs w:val="22"/>
              </w:rPr>
              <w:t>а</w:t>
            </w:r>
            <w:r w:rsidRPr="00566C0A">
              <w:rPr>
                <w:sz w:val="22"/>
                <w:szCs w:val="22"/>
              </w:rPr>
              <w:t>бораторий, подведо</w:t>
            </w:r>
            <w:r w:rsidRPr="00566C0A">
              <w:rPr>
                <w:sz w:val="22"/>
                <w:szCs w:val="22"/>
              </w:rPr>
              <w:t>м</w:t>
            </w:r>
            <w:r w:rsidRPr="00566C0A">
              <w:rPr>
                <w:sz w:val="22"/>
                <w:szCs w:val="22"/>
              </w:rPr>
              <w:t xml:space="preserve">ственных </w:t>
            </w:r>
            <w:proofErr w:type="spellStart"/>
            <w:r w:rsidRPr="00566C0A">
              <w:rPr>
                <w:sz w:val="22"/>
                <w:szCs w:val="22"/>
              </w:rPr>
              <w:t>органами</w:t>
            </w:r>
            <w:r w:rsidRPr="00566C0A">
              <w:rPr>
                <w:sz w:val="22"/>
                <w:szCs w:val="22"/>
              </w:rPr>
              <w:t>с</w:t>
            </w:r>
            <w:r w:rsidRPr="00566C0A">
              <w:rPr>
                <w:sz w:val="22"/>
                <w:szCs w:val="22"/>
              </w:rPr>
              <w:t>полнительной</w:t>
            </w:r>
            <w:proofErr w:type="spellEnd"/>
            <w:r w:rsidRPr="00566C0A">
              <w:rPr>
                <w:sz w:val="22"/>
                <w:szCs w:val="22"/>
              </w:rPr>
              <w:t xml:space="preserve"> власти субъектов Российской Федерации</w:t>
            </w:r>
          </w:p>
        </w:tc>
        <w:tc>
          <w:tcPr>
            <w:tcW w:w="1098" w:type="dxa"/>
          </w:tcPr>
          <w:p w:rsidR="00FA365A" w:rsidRPr="00566C0A" w:rsidRDefault="00FA365A" w:rsidP="00566C0A">
            <w:pPr>
              <w:jc w:val="center"/>
              <w:rPr>
                <w:sz w:val="22"/>
                <w:szCs w:val="22"/>
              </w:rPr>
            </w:pPr>
            <w:r w:rsidRPr="00566C0A">
              <w:rPr>
                <w:sz w:val="22"/>
                <w:szCs w:val="22"/>
              </w:rPr>
              <w:t>штука</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1</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1"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w:t>
            </w:r>
          </w:p>
        </w:tc>
        <w:tc>
          <w:tcPr>
            <w:tcW w:w="853" w:type="dxa"/>
          </w:tcPr>
          <w:p w:rsidR="00FA365A" w:rsidRPr="00566C0A" w:rsidRDefault="00FA365A" w:rsidP="00566C0A">
            <w:pPr>
              <w:jc w:val="center"/>
              <w:rPr>
                <w:sz w:val="22"/>
                <w:szCs w:val="22"/>
              </w:rPr>
            </w:pPr>
            <w:r w:rsidRPr="00566C0A">
              <w:rPr>
                <w:sz w:val="22"/>
                <w:szCs w:val="22"/>
              </w:rPr>
              <w:t>-</w:t>
            </w:r>
          </w:p>
        </w:tc>
        <w:tc>
          <w:tcPr>
            <w:tcW w:w="1878" w:type="dxa"/>
          </w:tcPr>
          <w:p w:rsidR="00FA365A" w:rsidRPr="00566C0A" w:rsidRDefault="00FA365A" w:rsidP="00566C0A">
            <w:pPr>
              <w:jc w:val="both"/>
              <w:rPr>
                <w:sz w:val="22"/>
                <w:szCs w:val="22"/>
              </w:rPr>
            </w:pPr>
            <w:r w:rsidRPr="00566C0A">
              <w:rPr>
                <w:sz w:val="22"/>
                <w:szCs w:val="22"/>
              </w:rPr>
              <w:t>дополнительное соглашение от 19 декабря 2023 г. № 082-2019-Т20084-1/13</w:t>
            </w: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72.</w:t>
            </w:r>
          </w:p>
        </w:tc>
        <w:tc>
          <w:tcPr>
            <w:tcW w:w="2262" w:type="dxa"/>
            <w:shd w:val="clear" w:color="auto" w:fill="auto"/>
          </w:tcPr>
          <w:p w:rsidR="00FA365A" w:rsidRPr="00566C0A" w:rsidRDefault="00FA365A" w:rsidP="00566C0A">
            <w:pPr>
              <w:rPr>
                <w:sz w:val="22"/>
                <w:szCs w:val="22"/>
              </w:rPr>
            </w:pPr>
            <w:r w:rsidRPr="00566C0A">
              <w:rPr>
                <w:kern w:val="2"/>
                <w:sz w:val="22"/>
                <w:szCs w:val="22"/>
              </w:rPr>
              <w:t>Доля переданных м</w:t>
            </w:r>
            <w:r w:rsidRPr="00566C0A">
              <w:rPr>
                <w:kern w:val="2"/>
                <w:sz w:val="22"/>
                <w:szCs w:val="22"/>
              </w:rPr>
              <w:t>у</w:t>
            </w:r>
            <w:r w:rsidRPr="00566C0A">
              <w:rPr>
                <w:kern w:val="2"/>
                <w:sz w:val="22"/>
                <w:szCs w:val="22"/>
              </w:rPr>
              <w:t>ниципальным образ</w:t>
            </w:r>
            <w:r w:rsidRPr="00566C0A">
              <w:rPr>
                <w:kern w:val="2"/>
                <w:sz w:val="22"/>
                <w:szCs w:val="22"/>
              </w:rPr>
              <w:t>о</w:t>
            </w:r>
            <w:r w:rsidRPr="00566C0A">
              <w:rPr>
                <w:kern w:val="2"/>
                <w:sz w:val="22"/>
                <w:szCs w:val="22"/>
              </w:rPr>
              <w:t>ваниям скотомогил</w:t>
            </w:r>
            <w:r w:rsidRPr="00566C0A">
              <w:rPr>
                <w:kern w:val="2"/>
                <w:sz w:val="22"/>
                <w:szCs w:val="22"/>
              </w:rPr>
              <w:t>ь</w:t>
            </w:r>
            <w:r w:rsidRPr="00566C0A">
              <w:rPr>
                <w:kern w:val="2"/>
                <w:sz w:val="22"/>
                <w:szCs w:val="22"/>
              </w:rPr>
              <w:t>ников</w:t>
            </w:r>
          </w:p>
        </w:tc>
        <w:tc>
          <w:tcPr>
            <w:tcW w:w="1098" w:type="dxa"/>
          </w:tcPr>
          <w:p w:rsidR="00FA365A" w:rsidRPr="00566C0A" w:rsidRDefault="00FA365A" w:rsidP="00566C0A">
            <w:pPr>
              <w:ind w:left="-61" w:right="-96"/>
              <w:jc w:val="center"/>
              <w:rPr>
                <w:sz w:val="22"/>
                <w:szCs w:val="22"/>
              </w:rPr>
            </w:pPr>
            <w:r w:rsidRPr="00566C0A">
              <w:rPr>
                <w:sz w:val="22"/>
                <w:szCs w:val="22"/>
              </w:rPr>
              <w:t>процентов</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50</w:t>
            </w:r>
          </w:p>
        </w:tc>
        <w:tc>
          <w:tcPr>
            <w:tcW w:w="851" w:type="dxa"/>
          </w:tcPr>
          <w:p w:rsidR="00FA365A" w:rsidRPr="00566C0A" w:rsidRDefault="00FA365A" w:rsidP="00566C0A">
            <w:pPr>
              <w:jc w:val="center"/>
              <w:rPr>
                <w:sz w:val="22"/>
                <w:szCs w:val="22"/>
              </w:rPr>
            </w:pPr>
            <w:r w:rsidRPr="00566C0A">
              <w:rPr>
                <w:sz w:val="22"/>
                <w:szCs w:val="22"/>
              </w:rPr>
              <w:t>70</w:t>
            </w:r>
          </w:p>
        </w:tc>
        <w:tc>
          <w:tcPr>
            <w:tcW w:w="850" w:type="dxa"/>
          </w:tcPr>
          <w:p w:rsidR="00FA365A" w:rsidRPr="00566C0A" w:rsidRDefault="00FA365A" w:rsidP="00566C0A">
            <w:pPr>
              <w:jc w:val="center"/>
              <w:rPr>
                <w:sz w:val="22"/>
                <w:szCs w:val="22"/>
              </w:rPr>
            </w:pPr>
            <w:r w:rsidRPr="00566C0A">
              <w:rPr>
                <w:sz w:val="22"/>
                <w:szCs w:val="22"/>
              </w:rPr>
              <w:t>90</w:t>
            </w:r>
          </w:p>
        </w:tc>
        <w:tc>
          <w:tcPr>
            <w:tcW w:w="851" w:type="dxa"/>
          </w:tcPr>
          <w:p w:rsidR="00FA365A" w:rsidRPr="00566C0A" w:rsidRDefault="00FA365A" w:rsidP="00566C0A">
            <w:pPr>
              <w:jc w:val="center"/>
              <w:rPr>
                <w:sz w:val="22"/>
                <w:szCs w:val="22"/>
              </w:rPr>
            </w:pPr>
            <w:r w:rsidRPr="00566C0A">
              <w:rPr>
                <w:sz w:val="22"/>
                <w:szCs w:val="22"/>
              </w:rPr>
              <w:t>100</w:t>
            </w:r>
          </w:p>
        </w:tc>
        <w:tc>
          <w:tcPr>
            <w:tcW w:w="850" w:type="dxa"/>
          </w:tcPr>
          <w:p w:rsidR="00FA365A" w:rsidRPr="00566C0A" w:rsidRDefault="00FA365A" w:rsidP="00566C0A">
            <w:pPr>
              <w:jc w:val="center"/>
              <w:rPr>
                <w:sz w:val="22"/>
                <w:szCs w:val="22"/>
              </w:rPr>
            </w:pPr>
            <w:r w:rsidRPr="00566C0A">
              <w:rPr>
                <w:sz w:val="22"/>
                <w:szCs w:val="22"/>
              </w:rPr>
              <w:t>100</w:t>
            </w:r>
          </w:p>
        </w:tc>
        <w:tc>
          <w:tcPr>
            <w:tcW w:w="853" w:type="dxa"/>
          </w:tcPr>
          <w:p w:rsidR="00FA365A" w:rsidRPr="00566C0A" w:rsidRDefault="00FA365A" w:rsidP="00566C0A">
            <w:pPr>
              <w:jc w:val="center"/>
              <w:rPr>
                <w:sz w:val="22"/>
                <w:szCs w:val="22"/>
              </w:rPr>
            </w:pPr>
            <w:r w:rsidRPr="00566C0A">
              <w:rPr>
                <w:sz w:val="22"/>
                <w:szCs w:val="22"/>
              </w:rPr>
              <w:t>100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Pr>
          <w:p w:rsidR="00FA365A" w:rsidRPr="00566C0A" w:rsidRDefault="00FA365A" w:rsidP="00566C0A">
            <w:pPr>
              <w:jc w:val="center"/>
              <w:rPr>
                <w:sz w:val="22"/>
                <w:szCs w:val="22"/>
              </w:rPr>
            </w:pPr>
            <w:r w:rsidRPr="00566C0A">
              <w:rPr>
                <w:sz w:val="22"/>
                <w:szCs w:val="22"/>
              </w:rPr>
              <w:t>73.</w:t>
            </w:r>
          </w:p>
        </w:tc>
        <w:tc>
          <w:tcPr>
            <w:tcW w:w="2262" w:type="dxa"/>
            <w:shd w:val="clear" w:color="auto" w:fill="auto"/>
          </w:tcPr>
          <w:p w:rsidR="00FA365A" w:rsidRPr="00566C0A" w:rsidRDefault="00FA365A" w:rsidP="00566C0A">
            <w:pPr>
              <w:jc w:val="both"/>
              <w:rPr>
                <w:sz w:val="22"/>
                <w:szCs w:val="22"/>
              </w:rPr>
            </w:pPr>
            <w:r w:rsidRPr="00566C0A">
              <w:rPr>
                <w:kern w:val="2"/>
                <w:sz w:val="22"/>
                <w:szCs w:val="22"/>
              </w:rPr>
              <w:t>Количество отловле</w:t>
            </w:r>
            <w:r w:rsidRPr="00566C0A">
              <w:rPr>
                <w:kern w:val="2"/>
                <w:sz w:val="22"/>
                <w:szCs w:val="22"/>
              </w:rPr>
              <w:t>н</w:t>
            </w:r>
            <w:r w:rsidRPr="00566C0A">
              <w:rPr>
                <w:kern w:val="2"/>
                <w:sz w:val="22"/>
                <w:szCs w:val="22"/>
              </w:rPr>
              <w:t xml:space="preserve">ных животных без </w:t>
            </w:r>
            <w:r w:rsidRPr="00566C0A">
              <w:rPr>
                <w:kern w:val="2"/>
                <w:sz w:val="22"/>
                <w:szCs w:val="22"/>
              </w:rPr>
              <w:lastRenderedPageBreak/>
              <w:t xml:space="preserve">владельцев </w:t>
            </w:r>
          </w:p>
        </w:tc>
        <w:tc>
          <w:tcPr>
            <w:tcW w:w="1098" w:type="dxa"/>
          </w:tcPr>
          <w:p w:rsidR="00FA365A" w:rsidRPr="00566C0A" w:rsidRDefault="00FA365A" w:rsidP="00566C0A">
            <w:pPr>
              <w:ind w:left="-61" w:right="-96"/>
              <w:jc w:val="center"/>
              <w:rPr>
                <w:sz w:val="22"/>
                <w:szCs w:val="22"/>
              </w:rPr>
            </w:pPr>
            <w:r w:rsidRPr="00566C0A">
              <w:rPr>
                <w:sz w:val="22"/>
                <w:szCs w:val="22"/>
              </w:rPr>
              <w:lastRenderedPageBreak/>
              <w:t>процентов</w:t>
            </w:r>
          </w:p>
        </w:tc>
        <w:tc>
          <w:tcPr>
            <w:tcW w:w="851" w:type="dxa"/>
          </w:tcPr>
          <w:p w:rsidR="00FA365A" w:rsidRPr="00566C0A" w:rsidRDefault="00FA365A" w:rsidP="00566C0A">
            <w:pPr>
              <w:jc w:val="center"/>
              <w:rPr>
                <w:sz w:val="22"/>
                <w:szCs w:val="22"/>
              </w:rPr>
            </w:pPr>
            <w:r w:rsidRPr="00566C0A">
              <w:rPr>
                <w:sz w:val="22"/>
                <w:szCs w:val="22"/>
              </w:rPr>
              <w:t>-</w:t>
            </w:r>
          </w:p>
        </w:tc>
        <w:tc>
          <w:tcPr>
            <w:tcW w:w="886" w:type="dxa"/>
          </w:tcPr>
          <w:p w:rsidR="00FA365A" w:rsidRPr="00566C0A" w:rsidRDefault="00FA365A" w:rsidP="00566C0A">
            <w:pPr>
              <w:jc w:val="center"/>
              <w:rPr>
                <w:sz w:val="22"/>
                <w:szCs w:val="22"/>
              </w:rPr>
            </w:pPr>
            <w:r w:rsidRPr="00566C0A">
              <w:rPr>
                <w:sz w:val="22"/>
                <w:szCs w:val="22"/>
              </w:rPr>
              <w:t>-</w:t>
            </w:r>
          </w:p>
        </w:tc>
        <w:tc>
          <w:tcPr>
            <w:tcW w:w="850" w:type="dxa"/>
          </w:tcPr>
          <w:p w:rsidR="00FA365A" w:rsidRPr="00566C0A" w:rsidRDefault="00FA365A" w:rsidP="00566C0A">
            <w:pPr>
              <w:jc w:val="center"/>
              <w:rPr>
                <w:sz w:val="22"/>
                <w:szCs w:val="22"/>
              </w:rPr>
            </w:pPr>
            <w:r w:rsidRPr="00566C0A">
              <w:rPr>
                <w:sz w:val="22"/>
                <w:szCs w:val="22"/>
              </w:rPr>
              <w:t>50</w:t>
            </w:r>
          </w:p>
        </w:tc>
        <w:tc>
          <w:tcPr>
            <w:tcW w:w="851" w:type="dxa"/>
          </w:tcPr>
          <w:p w:rsidR="00FA365A" w:rsidRPr="00566C0A" w:rsidRDefault="00FA365A" w:rsidP="00566C0A">
            <w:pPr>
              <w:jc w:val="center"/>
              <w:rPr>
                <w:sz w:val="22"/>
                <w:szCs w:val="22"/>
              </w:rPr>
            </w:pPr>
            <w:r w:rsidRPr="00566C0A">
              <w:rPr>
                <w:sz w:val="22"/>
                <w:szCs w:val="22"/>
              </w:rPr>
              <w:t>70</w:t>
            </w:r>
          </w:p>
        </w:tc>
        <w:tc>
          <w:tcPr>
            <w:tcW w:w="850" w:type="dxa"/>
          </w:tcPr>
          <w:p w:rsidR="00FA365A" w:rsidRPr="00566C0A" w:rsidRDefault="00FA365A" w:rsidP="00566C0A">
            <w:pPr>
              <w:jc w:val="center"/>
              <w:rPr>
                <w:sz w:val="22"/>
                <w:szCs w:val="22"/>
              </w:rPr>
            </w:pPr>
            <w:r w:rsidRPr="00566C0A">
              <w:rPr>
                <w:sz w:val="22"/>
                <w:szCs w:val="22"/>
              </w:rPr>
              <w:t>90</w:t>
            </w:r>
          </w:p>
        </w:tc>
        <w:tc>
          <w:tcPr>
            <w:tcW w:w="851" w:type="dxa"/>
          </w:tcPr>
          <w:p w:rsidR="00FA365A" w:rsidRPr="00566C0A" w:rsidRDefault="00FA365A" w:rsidP="00566C0A">
            <w:pPr>
              <w:jc w:val="center"/>
              <w:rPr>
                <w:sz w:val="22"/>
                <w:szCs w:val="22"/>
              </w:rPr>
            </w:pPr>
            <w:r w:rsidRPr="00566C0A">
              <w:rPr>
                <w:sz w:val="22"/>
                <w:szCs w:val="22"/>
              </w:rPr>
              <w:t>100</w:t>
            </w:r>
          </w:p>
        </w:tc>
        <w:tc>
          <w:tcPr>
            <w:tcW w:w="850" w:type="dxa"/>
          </w:tcPr>
          <w:p w:rsidR="00FA365A" w:rsidRPr="00566C0A" w:rsidRDefault="00FA365A" w:rsidP="00566C0A">
            <w:pPr>
              <w:jc w:val="center"/>
              <w:rPr>
                <w:sz w:val="22"/>
                <w:szCs w:val="22"/>
              </w:rPr>
            </w:pPr>
            <w:r w:rsidRPr="00566C0A">
              <w:rPr>
                <w:sz w:val="22"/>
                <w:szCs w:val="22"/>
              </w:rPr>
              <w:t>100</w:t>
            </w:r>
          </w:p>
        </w:tc>
        <w:tc>
          <w:tcPr>
            <w:tcW w:w="853" w:type="dxa"/>
          </w:tcPr>
          <w:p w:rsidR="00FA365A" w:rsidRPr="00566C0A" w:rsidRDefault="00FA365A" w:rsidP="00566C0A">
            <w:pPr>
              <w:jc w:val="center"/>
              <w:rPr>
                <w:sz w:val="22"/>
                <w:szCs w:val="22"/>
              </w:rPr>
            </w:pPr>
            <w:r w:rsidRPr="00566C0A">
              <w:rPr>
                <w:sz w:val="22"/>
                <w:szCs w:val="22"/>
              </w:rPr>
              <w:t>100</w:t>
            </w:r>
          </w:p>
        </w:tc>
        <w:tc>
          <w:tcPr>
            <w:tcW w:w="1878" w:type="dxa"/>
          </w:tcPr>
          <w:p w:rsidR="00FA365A" w:rsidRPr="00566C0A" w:rsidRDefault="00FA365A" w:rsidP="00566C0A">
            <w:pPr>
              <w:rPr>
                <w:sz w:val="22"/>
                <w:szCs w:val="22"/>
              </w:rPr>
            </w:pPr>
          </w:p>
        </w:tc>
        <w:tc>
          <w:tcPr>
            <w:tcW w:w="1588" w:type="dxa"/>
          </w:tcPr>
          <w:p w:rsidR="00FA365A" w:rsidRPr="00566C0A" w:rsidRDefault="00FA365A" w:rsidP="00566C0A">
            <w:pPr>
              <w:rPr>
                <w:sz w:val="22"/>
                <w:szCs w:val="22"/>
              </w:rPr>
            </w:pPr>
            <w:r w:rsidRPr="00566C0A">
              <w:rPr>
                <w:sz w:val="22"/>
                <w:szCs w:val="22"/>
              </w:rPr>
              <w:t>Служба вет</w:t>
            </w:r>
            <w:r w:rsidRPr="00566C0A">
              <w:rPr>
                <w:sz w:val="22"/>
                <w:szCs w:val="22"/>
              </w:rPr>
              <w:t>е</w:t>
            </w:r>
            <w:r w:rsidRPr="00566C0A">
              <w:rPr>
                <w:sz w:val="22"/>
                <w:szCs w:val="22"/>
              </w:rPr>
              <w:t>ринарии Ре</w:t>
            </w:r>
            <w:r w:rsidRPr="00566C0A">
              <w:rPr>
                <w:sz w:val="22"/>
                <w:szCs w:val="22"/>
              </w:rPr>
              <w:t>с</w:t>
            </w:r>
            <w:r w:rsidRPr="00566C0A">
              <w:rPr>
                <w:sz w:val="22"/>
                <w:szCs w:val="22"/>
              </w:rPr>
              <w:lastRenderedPageBreak/>
              <w:t>публики Тыва</w:t>
            </w:r>
          </w:p>
        </w:tc>
        <w:tc>
          <w:tcPr>
            <w:tcW w:w="1192" w:type="dxa"/>
          </w:tcPr>
          <w:p w:rsidR="00FA365A" w:rsidRPr="00566C0A" w:rsidRDefault="00FA365A" w:rsidP="00566C0A">
            <w:pPr>
              <w:rPr>
                <w:sz w:val="22"/>
                <w:szCs w:val="22"/>
              </w:rPr>
            </w:pPr>
          </w:p>
        </w:tc>
        <w:tc>
          <w:tcPr>
            <w:tcW w:w="870" w:type="dxa"/>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Borders>
              <w:bottom w:val="single" w:sz="4" w:space="0" w:color="auto"/>
            </w:tcBorders>
          </w:tcPr>
          <w:p w:rsidR="00FA365A" w:rsidRPr="00566C0A" w:rsidRDefault="00FA365A" w:rsidP="00566C0A">
            <w:pPr>
              <w:jc w:val="center"/>
              <w:rPr>
                <w:sz w:val="22"/>
                <w:szCs w:val="22"/>
              </w:rPr>
            </w:pPr>
            <w:r w:rsidRPr="00566C0A">
              <w:rPr>
                <w:sz w:val="22"/>
                <w:szCs w:val="22"/>
              </w:rPr>
              <w:lastRenderedPageBreak/>
              <w:t>74.</w:t>
            </w:r>
          </w:p>
        </w:tc>
        <w:tc>
          <w:tcPr>
            <w:tcW w:w="2262" w:type="dxa"/>
            <w:tcBorders>
              <w:bottom w:val="single" w:sz="4" w:space="0" w:color="auto"/>
            </w:tcBorders>
            <w:shd w:val="clear" w:color="auto" w:fill="auto"/>
          </w:tcPr>
          <w:p w:rsidR="00FA365A" w:rsidRPr="00566C0A" w:rsidRDefault="00FA365A" w:rsidP="00566C0A">
            <w:pPr>
              <w:jc w:val="both"/>
              <w:rPr>
                <w:sz w:val="22"/>
                <w:szCs w:val="22"/>
              </w:rPr>
            </w:pPr>
            <w:r w:rsidRPr="00566C0A">
              <w:rPr>
                <w:kern w:val="2"/>
                <w:sz w:val="22"/>
                <w:szCs w:val="22"/>
              </w:rPr>
              <w:t>Количество обраб</w:t>
            </w:r>
            <w:r w:rsidRPr="00566C0A">
              <w:rPr>
                <w:kern w:val="2"/>
                <w:sz w:val="22"/>
                <w:szCs w:val="22"/>
              </w:rPr>
              <w:t>о</w:t>
            </w:r>
            <w:r w:rsidRPr="00566C0A">
              <w:rPr>
                <w:kern w:val="2"/>
                <w:sz w:val="22"/>
                <w:szCs w:val="22"/>
              </w:rPr>
              <w:t>танных и кастрир</w:t>
            </w:r>
            <w:r w:rsidRPr="00566C0A">
              <w:rPr>
                <w:kern w:val="2"/>
                <w:sz w:val="22"/>
                <w:szCs w:val="22"/>
              </w:rPr>
              <w:t>о</w:t>
            </w:r>
            <w:r w:rsidRPr="00566C0A">
              <w:rPr>
                <w:kern w:val="2"/>
                <w:sz w:val="22"/>
                <w:szCs w:val="22"/>
              </w:rPr>
              <w:t>ванных (</w:t>
            </w:r>
            <w:proofErr w:type="spellStart"/>
            <w:proofErr w:type="gramStart"/>
            <w:r w:rsidRPr="00566C0A">
              <w:rPr>
                <w:kern w:val="2"/>
                <w:sz w:val="22"/>
                <w:szCs w:val="22"/>
              </w:rPr>
              <w:t>стерилиз</w:t>
            </w:r>
            <w:r w:rsidRPr="00566C0A">
              <w:rPr>
                <w:kern w:val="2"/>
                <w:sz w:val="22"/>
                <w:szCs w:val="22"/>
              </w:rPr>
              <w:t>о</w:t>
            </w:r>
            <w:r w:rsidRPr="00566C0A">
              <w:rPr>
                <w:kern w:val="2"/>
                <w:sz w:val="22"/>
                <w:szCs w:val="22"/>
              </w:rPr>
              <w:t>ван-ных</w:t>
            </w:r>
            <w:proofErr w:type="spellEnd"/>
            <w:proofErr w:type="gramEnd"/>
            <w:r w:rsidRPr="00566C0A">
              <w:rPr>
                <w:kern w:val="2"/>
                <w:sz w:val="22"/>
                <w:szCs w:val="22"/>
              </w:rPr>
              <w:t xml:space="preserve">) животных без владельцев </w:t>
            </w:r>
          </w:p>
        </w:tc>
        <w:tc>
          <w:tcPr>
            <w:tcW w:w="1098" w:type="dxa"/>
            <w:tcBorders>
              <w:bottom w:val="single" w:sz="4" w:space="0" w:color="auto"/>
            </w:tcBorders>
          </w:tcPr>
          <w:p w:rsidR="00FA365A" w:rsidRPr="00566C0A" w:rsidRDefault="00FA365A" w:rsidP="00566C0A">
            <w:pPr>
              <w:ind w:left="-61" w:right="-96"/>
              <w:jc w:val="center"/>
              <w:rPr>
                <w:sz w:val="22"/>
                <w:szCs w:val="22"/>
              </w:rPr>
            </w:pPr>
            <w:r w:rsidRPr="00566C0A">
              <w:rPr>
                <w:sz w:val="22"/>
                <w:szCs w:val="22"/>
              </w:rPr>
              <w:t>процентов</w:t>
            </w:r>
          </w:p>
        </w:tc>
        <w:tc>
          <w:tcPr>
            <w:tcW w:w="851" w:type="dxa"/>
            <w:tcBorders>
              <w:bottom w:val="single" w:sz="4" w:space="0" w:color="auto"/>
            </w:tcBorders>
          </w:tcPr>
          <w:p w:rsidR="00FA365A" w:rsidRPr="00566C0A" w:rsidRDefault="00FA365A" w:rsidP="00566C0A">
            <w:pPr>
              <w:jc w:val="center"/>
              <w:rPr>
                <w:sz w:val="22"/>
                <w:szCs w:val="22"/>
              </w:rPr>
            </w:pPr>
            <w:r w:rsidRPr="00566C0A">
              <w:rPr>
                <w:sz w:val="22"/>
                <w:szCs w:val="22"/>
              </w:rPr>
              <w:t>100</w:t>
            </w:r>
          </w:p>
        </w:tc>
        <w:tc>
          <w:tcPr>
            <w:tcW w:w="886" w:type="dxa"/>
            <w:tcBorders>
              <w:bottom w:val="single" w:sz="4" w:space="0" w:color="auto"/>
            </w:tcBorders>
          </w:tcPr>
          <w:p w:rsidR="00FA365A" w:rsidRPr="00566C0A" w:rsidRDefault="00FA365A" w:rsidP="00566C0A">
            <w:pPr>
              <w:jc w:val="center"/>
              <w:rPr>
                <w:sz w:val="22"/>
                <w:szCs w:val="22"/>
              </w:rPr>
            </w:pPr>
            <w:r w:rsidRPr="00566C0A">
              <w:rPr>
                <w:sz w:val="22"/>
                <w:szCs w:val="22"/>
              </w:rPr>
              <w:t>100</w:t>
            </w:r>
          </w:p>
        </w:tc>
        <w:tc>
          <w:tcPr>
            <w:tcW w:w="850" w:type="dxa"/>
            <w:tcBorders>
              <w:bottom w:val="single" w:sz="4" w:space="0" w:color="auto"/>
            </w:tcBorders>
          </w:tcPr>
          <w:p w:rsidR="00FA365A" w:rsidRPr="00566C0A" w:rsidRDefault="00FA365A" w:rsidP="00566C0A">
            <w:pPr>
              <w:jc w:val="center"/>
              <w:rPr>
                <w:sz w:val="22"/>
                <w:szCs w:val="22"/>
              </w:rPr>
            </w:pPr>
            <w:r w:rsidRPr="00566C0A">
              <w:rPr>
                <w:sz w:val="22"/>
                <w:szCs w:val="22"/>
              </w:rPr>
              <w:t>100</w:t>
            </w:r>
          </w:p>
        </w:tc>
        <w:tc>
          <w:tcPr>
            <w:tcW w:w="851" w:type="dxa"/>
            <w:tcBorders>
              <w:bottom w:val="single" w:sz="4" w:space="0" w:color="auto"/>
            </w:tcBorders>
          </w:tcPr>
          <w:p w:rsidR="00FA365A" w:rsidRPr="00566C0A" w:rsidRDefault="00FA365A" w:rsidP="00566C0A">
            <w:pPr>
              <w:jc w:val="center"/>
              <w:rPr>
                <w:sz w:val="22"/>
                <w:szCs w:val="22"/>
              </w:rPr>
            </w:pPr>
            <w:r w:rsidRPr="00566C0A">
              <w:rPr>
                <w:sz w:val="22"/>
                <w:szCs w:val="22"/>
              </w:rPr>
              <w:t>100</w:t>
            </w:r>
          </w:p>
        </w:tc>
        <w:tc>
          <w:tcPr>
            <w:tcW w:w="850" w:type="dxa"/>
            <w:tcBorders>
              <w:bottom w:val="single" w:sz="4" w:space="0" w:color="auto"/>
            </w:tcBorders>
          </w:tcPr>
          <w:p w:rsidR="00FA365A" w:rsidRPr="00566C0A" w:rsidRDefault="00FA365A" w:rsidP="00566C0A">
            <w:pPr>
              <w:jc w:val="center"/>
              <w:rPr>
                <w:sz w:val="22"/>
                <w:szCs w:val="22"/>
              </w:rPr>
            </w:pPr>
            <w:r w:rsidRPr="00566C0A">
              <w:rPr>
                <w:sz w:val="22"/>
                <w:szCs w:val="22"/>
              </w:rPr>
              <w:t>100</w:t>
            </w:r>
          </w:p>
        </w:tc>
        <w:tc>
          <w:tcPr>
            <w:tcW w:w="851" w:type="dxa"/>
            <w:tcBorders>
              <w:bottom w:val="single" w:sz="4" w:space="0" w:color="auto"/>
            </w:tcBorders>
          </w:tcPr>
          <w:p w:rsidR="00FA365A" w:rsidRPr="00566C0A" w:rsidRDefault="00FA365A" w:rsidP="00566C0A">
            <w:pPr>
              <w:jc w:val="center"/>
              <w:rPr>
                <w:sz w:val="22"/>
                <w:szCs w:val="22"/>
              </w:rPr>
            </w:pPr>
            <w:r w:rsidRPr="00566C0A">
              <w:rPr>
                <w:sz w:val="22"/>
                <w:szCs w:val="22"/>
              </w:rPr>
              <w:t>100</w:t>
            </w:r>
          </w:p>
        </w:tc>
        <w:tc>
          <w:tcPr>
            <w:tcW w:w="850" w:type="dxa"/>
            <w:tcBorders>
              <w:bottom w:val="single" w:sz="4" w:space="0" w:color="auto"/>
            </w:tcBorders>
          </w:tcPr>
          <w:p w:rsidR="00FA365A" w:rsidRPr="00566C0A" w:rsidRDefault="00FA365A" w:rsidP="00566C0A">
            <w:pPr>
              <w:jc w:val="center"/>
              <w:rPr>
                <w:sz w:val="22"/>
                <w:szCs w:val="22"/>
              </w:rPr>
            </w:pPr>
            <w:r w:rsidRPr="00566C0A">
              <w:rPr>
                <w:sz w:val="22"/>
                <w:szCs w:val="22"/>
              </w:rPr>
              <w:t>100</w:t>
            </w:r>
          </w:p>
        </w:tc>
        <w:tc>
          <w:tcPr>
            <w:tcW w:w="853" w:type="dxa"/>
            <w:tcBorders>
              <w:bottom w:val="single" w:sz="4" w:space="0" w:color="auto"/>
            </w:tcBorders>
          </w:tcPr>
          <w:p w:rsidR="00FA365A" w:rsidRPr="00566C0A" w:rsidRDefault="00FA365A" w:rsidP="00566C0A">
            <w:pPr>
              <w:jc w:val="center"/>
              <w:rPr>
                <w:sz w:val="22"/>
                <w:szCs w:val="22"/>
              </w:rPr>
            </w:pPr>
            <w:r w:rsidRPr="00566C0A">
              <w:rPr>
                <w:sz w:val="22"/>
                <w:szCs w:val="22"/>
              </w:rPr>
              <w:t>100</w:t>
            </w:r>
          </w:p>
        </w:tc>
        <w:tc>
          <w:tcPr>
            <w:tcW w:w="1878" w:type="dxa"/>
            <w:tcBorders>
              <w:bottom w:val="single" w:sz="4" w:space="0" w:color="auto"/>
            </w:tcBorders>
          </w:tcPr>
          <w:p w:rsidR="00FA365A" w:rsidRPr="00566C0A" w:rsidRDefault="00FA365A" w:rsidP="00566C0A">
            <w:pPr>
              <w:rPr>
                <w:sz w:val="22"/>
                <w:szCs w:val="22"/>
              </w:rPr>
            </w:pPr>
          </w:p>
        </w:tc>
        <w:tc>
          <w:tcPr>
            <w:tcW w:w="1588" w:type="dxa"/>
            <w:tcBorders>
              <w:bottom w:val="single" w:sz="4" w:space="0" w:color="auto"/>
            </w:tcBorders>
          </w:tcPr>
          <w:p w:rsidR="00FA365A" w:rsidRPr="00566C0A" w:rsidRDefault="00FA365A" w:rsidP="00566C0A">
            <w:pPr>
              <w:rPr>
                <w:sz w:val="22"/>
                <w:szCs w:val="22"/>
              </w:rPr>
            </w:pPr>
            <w:r w:rsidRPr="00566C0A">
              <w:rPr>
                <w:sz w:val="22"/>
                <w:szCs w:val="22"/>
              </w:rPr>
              <w:t xml:space="preserve">Служба </w:t>
            </w:r>
          </w:p>
          <w:p w:rsidR="00FA365A" w:rsidRPr="00566C0A" w:rsidRDefault="00FA365A" w:rsidP="00566C0A">
            <w:pPr>
              <w:rPr>
                <w:sz w:val="22"/>
                <w:szCs w:val="22"/>
              </w:rPr>
            </w:pPr>
            <w:r w:rsidRPr="00566C0A">
              <w:rPr>
                <w:sz w:val="22"/>
                <w:szCs w:val="22"/>
              </w:rPr>
              <w:t>ветеринарии Республики Тыва</w:t>
            </w:r>
          </w:p>
        </w:tc>
        <w:tc>
          <w:tcPr>
            <w:tcW w:w="1192" w:type="dxa"/>
            <w:tcBorders>
              <w:bottom w:val="single" w:sz="4" w:space="0" w:color="auto"/>
            </w:tcBorders>
          </w:tcPr>
          <w:p w:rsidR="00FA365A" w:rsidRPr="00566C0A" w:rsidRDefault="00FA365A" w:rsidP="00566C0A">
            <w:pPr>
              <w:rPr>
                <w:sz w:val="22"/>
                <w:szCs w:val="22"/>
              </w:rPr>
            </w:pPr>
          </w:p>
        </w:tc>
        <w:tc>
          <w:tcPr>
            <w:tcW w:w="870" w:type="dxa"/>
            <w:tcBorders>
              <w:bottom w:val="single" w:sz="4" w:space="0" w:color="auto"/>
            </w:tcBorders>
          </w:tcPr>
          <w:p w:rsidR="00FA365A" w:rsidRPr="00566C0A" w:rsidRDefault="00FA365A" w:rsidP="00566C0A">
            <w:pPr>
              <w:rPr>
                <w:sz w:val="22"/>
                <w:szCs w:val="22"/>
              </w:rPr>
            </w:pPr>
          </w:p>
        </w:tc>
      </w:tr>
      <w:tr w:rsidR="00FA365A" w:rsidRPr="00566C0A" w:rsidTr="00BB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25" w:type="dxa"/>
            <w:tcBorders>
              <w:top w:val="single" w:sz="4" w:space="0" w:color="auto"/>
              <w:left w:val="nil"/>
              <w:bottom w:val="nil"/>
              <w:right w:val="nil"/>
            </w:tcBorders>
          </w:tcPr>
          <w:p w:rsidR="00FA365A" w:rsidRPr="00566C0A" w:rsidRDefault="00FA365A" w:rsidP="00566C0A">
            <w:pPr>
              <w:jc w:val="center"/>
              <w:rPr>
                <w:sz w:val="22"/>
                <w:szCs w:val="22"/>
              </w:rPr>
            </w:pPr>
          </w:p>
        </w:tc>
        <w:tc>
          <w:tcPr>
            <w:tcW w:w="2262" w:type="dxa"/>
            <w:tcBorders>
              <w:top w:val="single" w:sz="4" w:space="0" w:color="auto"/>
              <w:left w:val="nil"/>
              <w:bottom w:val="nil"/>
              <w:right w:val="nil"/>
            </w:tcBorders>
            <w:shd w:val="clear" w:color="auto" w:fill="auto"/>
          </w:tcPr>
          <w:p w:rsidR="00FA365A" w:rsidRPr="00566C0A" w:rsidRDefault="00FA365A" w:rsidP="00566C0A">
            <w:pPr>
              <w:jc w:val="both"/>
              <w:rPr>
                <w:kern w:val="2"/>
                <w:sz w:val="22"/>
                <w:szCs w:val="22"/>
              </w:rPr>
            </w:pPr>
          </w:p>
        </w:tc>
        <w:tc>
          <w:tcPr>
            <w:tcW w:w="1098" w:type="dxa"/>
            <w:tcBorders>
              <w:top w:val="single" w:sz="4" w:space="0" w:color="auto"/>
              <w:left w:val="nil"/>
              <w:bottom w:val="nil"/>
              <w:right w:val="nil"/>
            </w:tcBorders>
          </w:tcPr>
          <w:p w:rsidR="00FA365A" w:rsidRPr="00566C0A" w:rsidRDefault="00FA365A" w:rsidP="00566C0A">
            <w:pPr>
              <w:ind w:left="-61" w:right="-96"/>
              <w:jc w:val="center"/>
              <w:rPr>
                <w:sz w:val="22"/>
                <w:szCs w:val="22"/>
              </w:rPr>
            </w:pPr>
          </w:p>
        </w:tc>
        <w:tc>
          <w:tcPr>
            <w:tcW w:w="851" w:type="dxa"/>
            <w:tcBorders>
              <w:top w:val="single" w:sz="4" w:space="0" w:color="auto"/>
              <w:left w:val="nil"/>
              <w:bottom w:val="nil"/>
              <w:right w:val="nil"/>
            </w:tcBorders>
          </w:tcPr>
          <w:p w:rsidR="00FA365A" w:rsidRPr="00566C0A" w:rsidRDefault="00FA365A" w:rsidP="00566C0A">
            <w:pPr>
              <w:jc w:val="center"/>
              <w:rPr>
                <w:sz w:val="22"/>
                <w:szCs w:val="22"/>
              </w:rPr>
            </w:pPr>
          </w:p>
        </w:tc>
        <w:tc>
          <w:tcPr>
            <w:tcW w:w="886" w:type="dxa"/>
            <w:tcBorders>
              <w:top w:val="single" w:sz="4" w:space="0" w:color="auto"/>
              <w:left w:val="nil"/>
              <w:bottom w:val="nil"/>
              <w:right w:val="nil"/>
            </w:tcBorders>
          </w:tcPr>
          <w:p w:rsidR="00FA365A" w:rsidRPr="00566C0A" w:rsidRDefault="00FA365A" w:rsidP="00566C0A">
            <w:pPr>
              <w:jc w:val="center"/>
              <w:rPr>
                <w:sz w:val="22"/>
                <w:szCs w:val="22"/>
              </w:rPr>
            </w:pPr>
          </w:p>
        </w:tc>
        <w:tc>
          <w:tcPr>
            <w:tcW w:w="850" w:type="dxa"/>
            <w:tcBorders>
              <w:top w:val="single" w:sz="4" w:space="0" w:color="auto"/>
              <w:left w:val="nil"/>
              <w:bottom w:val="nil"/>
              <w:right w:val="nil"/>
            </w:tcBorders>
          </w:tcPr>
          <w:p w:rsidR="00FA365A" w:rsidRPr="00566C0A" w:rsidRDefault="00FA365A" w:rsidP="00566C0A">
            <w:pPr>
              <w:jc w:val="center"/>
              <w:rPr>
                <w:sz w:val="22"/>
                <w:szCs w:val="22"/>
              </w:rPr>
            </w:pPr>
          </w:p>
        </w:tc>
        <w:tc>
          <w:tcPr>
            <w:tcW w:w="851" w:type="dxa"/>
            <w:tcBorders>
              <w:top w:val="single" w:sz="4" w:space="0" w:color="auto"/>
              <w:left w:val="nil"/>
              <w:bottom w:val="nil"/>
              <w:right w:val="nil"/>
            </w:tcBorders>
          </w:tcPr>
          <w:p w:rsidR="00FA365A" w:rsidRPr="00566C0A" w:rsidRDefault="00FA365A" w:rsidP="00566C0A">
            <w:pPr>
              <w:jc w:val="center"/>
              <w:rPr>
                <w:sz w:val="22"/>
                <w:szCs w:val="22"/>
              </w:rPr>
            </w:pPr>
          </w:p>
        </w:tc>
        <w:tc>
          <w:tcPr>
            <w:tcW w:w="850" w:type="dxa"/>
            <w:tcBorders>
              <w:top w:val="single" w:sz="4" w:space="0" w:color="auto"/>
              <w:left w:val="nil"/>
              <w:bottom w:val="nil"/>
              <w:right w:val="nil"/>
            </w:tcBorders>
          </w:tcPr>
          <w:p w:rsidR="00FA365A" w:rsidRPr="00566C0A" w:rsidRDefault="00FA365A" w:rsidP="00566C0A">
            <w:pPr>
              <w:jc w:val="center"/>
              <w:rPr>
                <w:sz w:val="22"/>
                <w:szCs w:val="22"/>
              </w:rPr>
            </w:pPr>
          </w:p>
        </w:tc>
        <w:tc>
          <w:tcPr>
            <w:tcW w:w="851" w:type="dxa"/>
            <w:tcBorders>
              <w:top w:val="single" w:sz="4" w:space="0" w:color="auto"/>
              <w:left w:val="nil"/>
              <w:bottom w:val="nil"/>
              <w:right w:val="nil"/>
            </w:tcBorders>
          </w:tcPr>
          <w:p w:rsidR="00FA365A" w:rsidRPr="00566C0A" w:rsidRDefault="00FA365A" w:rsidP="00566C0A">
            <w:pPr>
              <w:jc w:val="center"/>
              <w:rPr>
                <w:sz w:val="22"/>
                <w:szCs w:val="22"/>
              </w:rPr>
            </w:pPr>
          </w:p>
        </w:tc>
        <w:tc>
          <w:tcPr>
            <w:tcW w:w="850" w:type="dxa"/>
            <w:tcBorders>
              <w:top w:val="single" w:sz="4" w:space="0" w:color="auto"/>
              <w:left w:val="nil"/>
              <w:bottom w:val="nil"/>
              <w:right w:val="nil"/>
            </w:tcBorders>
          </w:tcPr>
          <w:p w:rsidR="00FA365A" w:rsidRPr="00566C0A" w:rsidRDefault="00FA365A" w:rsidP="00566C0A">
            <w:pPr>
              <w:jc w:val="center"/>
              <w:rPr>
                <w:sz w:val="22"/>
                <w:szCs w:val="22"/>
              </w:rPr>
            </w:pPr>
          </w:p>
        </w:tc>
        <w:tc>
          <w:tcPr>
            <w:tcW w:w="853" w:type="dxa"/>
            <w:tcBorders>
              <w:top w:val="single" w:sz="4" w:space="0" w:color="auto"/>
              <w:left w:val="nil"/>
              <w:bottom w:val="nil"/>
              <w:right w:val="nil"/>
            </w:tcBorders>
          </w:tcPr>
          <w:p w:rsidR="00FA365A" w:rsidRPr="00566C0A" w:rsidRDefault="00FA365A" w:rsidP="00566C0A">
            <w:pPr>
              <w:jc w:val="center"/>
              <w:rPr>
                <w:sz w:val="22"/>
                <w:szCs w:val="22"/>
              </w:rPr>
            </w:pPr>
          </w:p>
        </w:tc>
        <w:tc>
          <w:tcPr>
            <w:tcW w:w="1878" w:type="dxa"/>
            <w:tcBorders>
              <w:top w:val="single" w:sz="4" w:space="0" w:color="auto"/>
              <w:left w:val="nil"/>
              <w:bottom w:val="nil"/>
              <w:right w:val="nil"/>
            </w:tcBorders>
          </w:tcPr>
          <w:p w:rsidR="00FA365A" w:rsidRPr="00566C0A" w:rsidRDefault="00FA365A" w:rsidP="00566C0A">
            <w:pPr>
              <w:rPr>
                <w:sz w:val="22"/>
                <w:szCs w:val="22"/>
              </w:rPr>
            </w:pPr>
          </w:p>
        </w:tc>
        <w:tc>
          <w:tcPr>
            <w:tcW w:w="1588" w:type="dxa"/>
            <w:tcBorders>
              <w:top w:val="single" w:sz="4" w:space="0" w:color="auto"/>
              <w:left w:val="nil"/>
              <w:bottom w:val="nil"/>
              <w:right w:val="nil"/>
            </w:tcBorders>
          </w:tcPr>
          <w:p w:rsidR="00FA365A" w:rsidRPr="00566C0A" w:rsidRDefault="00FA365A" w:rsidP="00566C0A">
            <w:pPr>
              <w:rPr>
                <w:sz w:val="22"/>
                <w:szCs w:val="22"/>
              </w:rPr>
            </w:pPr>
          </w:p>
        </w:tc>
        <w:tc>
          <w:tcPr>
            <w:tcW w:w="1192" w:type="dxa"/>
            <w:tcBorders>
              <w:top w:val="single" w:sz="4" w:space="0" w:color="auto"/>
              <w:left w:val="nil"/>
              <w:bottom w:val="nil"/>
              <w:right w:val="nil"/>
            </w:tcBorders>
          </w:tcPr>
          <w:p w:rsidR="00FA365A" w:rsidRPr="00566C0A" w:rsidRDefault="00FA365A" w:rsidP="00566C0A">
            <w:pPr>
              <w:rPr>
                <w:sz w:val="22"/>
                <w:szCs w:val="22"/>
              </w:rPr>
            </w:pPr>
          </w:p>
        </w:tc>
        <w:tc>
          <w:tcPr>
            <w:tcW w:w="870" w:type="dxa"/>
            <w:tcBorders>
              <w:top w:val="single" w:sz="4" w:space="0" w:color="auto"/>
              <w:left w:val="nil"/>
              <w:bottom w:val="nil"/>
              <w:right w:val="nil"/>
            </w:tcBorders>
          </w:tcPr>
          <w:p w:rsidR="00FA365A" w:rsidRPr="00566C0A" w:rsidRDefault="00FA365A" w:rsidP="00566C0A">
            <w:pPr>
              <w:ind w:right="-62"/>
              <w:jc w:val="right"/>
              <w:rPr>
                <w:sz w:val="22"/>
                <w:szCs w:val="22"/>
              </w:rPr>
            </w:pPr>
            <w:r w:rsidRPr="00566C0A">
              <w:rPr>
                <w:sz w:val="22"/>
                <w:szCs w:val="22"/>
              </w:rPr>
              <w:t>»;</w:t>
            </w:r>
          </w:p>
        </w:tc>
      </w:tr>
    </w:tbl>
    <w:p w:rsidR="0062370D" w:rsidRPr="00566C0A" w:rsidRDefault="0062370D" w:rsidP="00566C0A">
      <w:pPr>
        <w:rPr>
          <w:sz w:val="28"/>
        </w:rPr>
        <w:sectPr w:rsidR="0062370D" w:rsidRPr="00566C0A" w:rsidSect="0057794E">
          <w:pgSz w:w="16838" w:h="11906" w:orient="landscape"/>
          <w:pgMar w:top="1134" w:right="567" w:bottom="1134" w:left="567" w:header="680" w:footer="680" w:gutter="0"/>
          <w:pgNumType w:start="1"/>
          <w:cols w:space="708"/>
          <w:titlePg/>
          <w:docGrid w:linePitch="360"/>
        </w:sectPr>
      </w:pPr>
    </w:p>
    <w:p w:rsidR="00793AC1" w:rsidRPr="00566C0A" w:rsidRDefault="001D59DD" w:rsidP="00566C0A">
      <w:pPr>
        <w:tabs>
          <w:tab w:val="left" w:pos="5710"/>
        </w:tabs>
        <w:spacing w:line="276" w:lineRule="auto"/>
        <w:ind w:firstLine="709"/>
        <w:jc w:val="both"/>
        <w:rPr>
          <w:sz w:val="28"/>
          <w:szCs w:val="28"/>
        </w:rPr>
      </w:pPr>
      <w:r w:rsidRPr="00566C0A">
        <w:rPr>
          <w:sz w:val="28"/>
          <w:szCs w:val="28"/>
        </w:rPr>
        <w:lastRenderedPageBreak/>
        <w:t>3</w:t>
      </w:r>
      <w:r w:rsidR="00793AC1" w:rsidRPr="00566C0A">
        <w:rPr>
          <w:sz w:val="28"/>
          <w:szCs w:val="28"/>
        </w:rPr>
        <w:t>) Помесячный план достижения показателей государственной программы Республики Тыва «Развитие сельского хозяйства и регулирование рынков сельск</w:t>
      </w:r>
      <w:r w:rsidR="00793AC1" w:rsidRPr="00566C0A">
        <w:rPr>
          <w:sz w:val="28"/>
          <w:szCs w:val="28"/>
        </w:rPr>
        <w:t>о</w:t>
      </w:r>
      <w:r w:rsidR="00793AC1" w:rsidRPr="00566C0A">
        <w:rPr>
          <w:sz w:val="28"/>
          <w:szCs w:val="28"/>
        </w:rPr>
        <w:t xml:space="preserve">хозяйственной продукции, сырья и </w:t>
      </w:r>
      <w:proofErr w:type="spellStart"/>
      <w:r w:rsidR="00793AC1" w:rsidRPr="00566C0A">
        <w:rPr>
          <w:sz w:val="28"/>
          <w:szCs w:val="28"/>
        </w:rPr>
        <w:t>продовольствияв</w:t>
      </w:r>
      <w:proofErr w:type="spellEnd"/>
      <w:r w:rsidR="00793AC1" w:rsidRPr="00566C0A">
        <w:rPr>
          <w:sz w:val="28"/>
          <w:szCs w:val="28"/>
        </w:rPr>
        <w:t xml:space="preserve"> Республике Тыва»,</w:t>
      </w:r>
      <w:r w:rsidRPr="00566C0A">
        <w:rPr>
          <w:sz w:val="28"/>
          <w:szCs w:val="28"/>
        </w:rPr>
        <w:t xml:space="preserve"> устано</w:t>
      </w:r>
      <w:r w:rsidRPr="00566C0A">
        <w:rPr>
          <w:sz w:val="28"/>
          <w:szCs w:val="28"/>
        </w:rPr>
        <w:t>в</w:t>
      </w:r>
      <w:r w:rsidRPr="00566C0A">
        <w:rPr>
          <w:sz w:val="28"/>
          <w:szCs w:val="28"/>
        </w:rPr>
        <w:t xml:space="preserve">ленный </w:t>
      </w:r>
      <w:r w:rsidR="00626CF2" w:rsidRPr="00566C0A">
        <w:rPr>
          <w:sz w:val="28"/>
          <w:szCs w:val="28"/>
        </w:rPr>
        <w:t>приложени</w:t>
      </w:r>
      <w:r w:rsidRPr="00566C0A">
        <w:rPr>
          <w:sz w:val="28"/>
          <w:szCs w:val="28"/>
        </w:rPr>
        <w:t xml:space="preserve">ем </w:t>
      </w:r>
      <w:r w:rsidR="00793AC1" w:rsidRPr="00566C0A">
        <w:rPr>
          <w:sz w:val="28"/>
          <w:szCs w:val="28"/>
        </w:rPr>
        <w:t>№2 к государственной программе Республики Т</w:t>
      </w:r>
      <w:r w:rsidR="00793AC1" w:rsidRPr="00566C0A">
        <w:rPr>
          <w:sz w:val="28"/>
          <w:szCs w:val="28"/>
        </w:rPr>
        <w:t>ы</w:t>
      </w:r>
      <w:r w:rsidR="00793AC1" w:rsidRPr="00566C0A">
        <w:rPr>
          <w:sz w:val="28"/>
          <w:szCs w:val="28"/>
        </w:rPr>
        <w:t xml:space="preserve">ва«Развитие сельского хозяйства и регулирование </w:t>
      </w:r>
      <w:proofErr w:type="spellStart"/>
      <w:r w:rsidR="00793AC1" w:rsidRPr="00566C0A">
        <w:rPr>
          <w:sz w:val="28"/>
          <w:szCs w:val="28"/>
        </w:rPr>
        <w:t>рынковсельскохозяйственной</w:t>
      </w:r>
      <w:proofErr w:type="spellEnd"/>
      <w:r w:rsidR="00793AC1" w:rsidRPr="00566C0A">
        <w:rPr>
          <w:sz w:val="28"/>
          <w:szCs w:val="28"/>
        </w:rPr>
        <w:t xml:space="preserve"> </w:t>
      </w:r>
      <w:proofErr w:type="spellStart"/>
      <w:r w:rsidR="00793AC1" w:rsidRPr="00566C0A">
        <w:rPr>
          <w:sz w:val="28"/>
          <w:szCs w:val="28"/>
        </w:rPr>
        <w:t>продукции,сырья</w:t>
      </w:r>
      <w:proofErr w:type="spellEnd"/>
      <w:r w:rsidR="00793AC1" w:rsidRPr="00566C0A">
        <w:rPr>
          <w:sz w:val="28"/>
          <w:szCs w:val="28"/>
        </w:rPr>
        <w:t xml:space="preserve"> и продовольствия в Республике Тыва» изложить в следующей редакции:</w:t>
      </w:r>
    </w:p>
    <w:p w:rsidR="00793AC1" w:rsidRPr="00566C0A" w:rsidRDefault="00793AC1" w:rsidP="00566C0A">
      <w:pPr>
        <w:ind w:left="9639"/>
        <w:jc w:val="center"/>
        <w:rPr>
          <w:sz w:val="28"/>
          <w:szCs w:val="28"/>
        </w:rPr>
      </w:pPr>
    </w:p>
    <w:p w:rsidR="00793AC1" w:rsidRPr="00566C0A" w:rsidRDefault="00793AC1" w:rsidP="00566C0A">
      <w:pPr>
        <w:ind w:left="9639"/>
        <w:jc w:val="center"/>
        <w:rPr>
          <w:sz w:val="28"/>
          <w:szCs w:val="28"/>
        </w:rPr>
        <w:sectPr w:rsidR="00793AC1" w:rsidRPr="00566C0A" w:rsidSect="00793AC1">
          <w:pgSz w:w="11906" w:h="16838"/>
          <w:pgMar w:top="1135" w:right="707" w:bottom="567" w:left="1134" w:header="709" w:footer="709" w:gutter="0"/>
          <w:pgNumType w:start="1"/>
          <w:cols w:space="708"/>
          <w:titlePg/>
          <w:docGrid w:linePitch="360"/>
        </w:sectPr>
      </w:pPr>
    </w:p>
    <w:p w:rsidR="0062370D" w:rsidRPr="00566C0A" w:rsidRDefault="00BB37B4" w:rsidP="00566C0A">
      <w:pPr>
        <w:ind w:left="9639"/>
        <w:jc w:val="center"/>
        <w:rPr>
          <w:sz w:val="28"/>
          <w:szCs w:val="28"/>
        </w:rPr>
      </w:pPr>
      <w:r w:rsidRPr="00566C0A">
        <w:rPr>
          <w:sz w:val="28"/>
          <w:szCs w:val="28"/>
        </w:rPr>
        <w:lastRenderedPageBreak/>
        <w:t>«</w:t>
      </w:r>
      <w:r w:rsidR="0062370D" w:rsidRPr="00566C0A">
        <w:rPr>
          <w:sz w:val="28"/>
          <w:szCs w:val="28"/>
        </w:rPr>
        <w:t xml:space="preserve">Приложение </w:t>
      </w:r>
      <w:r w:rsidR="00022A08" w:rsidRPr="00566C0A">
        <w:rPr>
          <w:sz w:val="28"/>
          <w:szCs w:val="28"/>
        </w:rPr>
        <w:t>№ 2</w:t>
      </w:r>
    </w:p>
    <w:p w:rsidR="001D797F" w:rsidRPr="00566C0A" w:rsidRDefault="001D797F" w:rsidP="00566C0A">
      <w:pPr>
        <w:ind w:left="9639"/>
        <w:jc w:val="center"/>
        <w:rPr>
          <w:sz w:val="28"/>
          <w:szCs w:val="28"/>
        </w:rPr>
      </w:pPr>
      <w:r w:rsidRPr="00566C0A">
        <w:rPr>
          <w:sz w:val="28"/>
          <w:szCs w:val="28"/>
        </w:rPr>
        <w:t>к государственной программе Республики Тыва</w:t>
      </w:r>
    </w:p>
    <w:p w:rsidR="001D797F" w:rsidRPr="00566C0A" w:rsidRDefault="001D797F" w:rsidP="00566C0A">
      <w:pPr>
        <w:ind w:left="9639"/>
        <w:jc w:val="center"/>
        <w:rPr>
          <w:sz w:val="28"/>
          <w:szCs w:val="28"/>
        </w:rPr>
      </w:pPr>
      <w:r w:rsidRPr="00566C0A">
        <w:rPr>
          <w:sz w:val="28"/>
          <w:szCs w:val="28"/>
        </w:rPr>
        <w:t xml:space="preserve">«Развитие сельского хозяйства и регулирование </w:t>
      </w:r>
      <w:proofErr w:type="spellStart"/>
      <w:r w:rsidRPr="00566C0A">
        <w:rPr>
          <w:sz w:val="28"/>
          <w:szCs w:val="28"/>
        </w:rPr>
        <w:t>рынковсельскохозяйственной</w:t>
      </w:r>
      <w:proofErr w:type="spellEnd"/>
      <w:r w:rsidRPr="00566C0A">
        <w:rPr>
          <w:sz w:val="28"/>
          <w:szCs w:val="28"/>
        </w:rPr>
        <w:t xml:space="preserve"> продукции,</w:t>
      </w:r>
    </w:p>
    <w:p w:rsidR="001D797F" w:rsidRPr="00566C0A" w:rsidRDefault="001D797F" w:rsidP="00566C0A">
      <w:pPr>
        <w:ind w:left="9639"/>
        <w:jc w:val="center"/>
        <w:rPr>
          <w:sz w:val="28"/>
          <w:szCs w:val="28"/>
        </w:rPr>
      </w:pPr>
      <w:r w:rsidRPr="00566C0A">
        <w:rPr>
          <w:sz w:val="28"/>
          <w:szCs w:val="28"/>
        </w:rPr>
        <w:t>сырья и продовольствия в Республике Тыва»</w:t>
      </w:r>
    </w:p>
    <w:p w:rsidR="00D959AD" w:rsidRPr="00566C0A" w:rsidRDefault="00D959AD" w:rsidP="00566C0A">
      <w:pPr>
        <w:ind w:left="9639"/>
        <w:jc w:val="center"/>
        <w:rPr>
          <w:sz w:val="28"/>
          <w:szCs w:val="28"/>
        </w:rPr>
      </w:pPr>
    </w:p>
    <w:p w:rsidR="00293CDF" w:rsidRPr="00566C0A" w:rsidRDefault="00293CDF" w:rsidP="00566C0A">
      <w:pPr>
        <w:jc w:val="center"/>
        <w:rPr>
          <w:sz w:val="28"/>
          <w:szCs w:val="28"/>
        </w:rPr>
      </w:pPr>
      <w:bookmarkStart w:id="19" w:name="_Hlk159085362"/>
      <w:r w:rsidRPr="00566C0A">
        <w:rPr>
          <w:sz w:val="28"/>
          <w:szCs w:val="28"/>
        </w:rPr>
        <w:t>ПОМЕСЯЧНЫЙ ПЛАН</w:t>
      </w:r>
    </w:p>
    <w:p w:rsidR="00293CDF" w:rsidRPr="00566C0A" w:rsidRDefault="00293CDF" w:rsidP="00566C0A">
      <w:pPr>
        <w:jc w:val="center"/>
        <w:rPr>
          <w:sz w:val="28"/>
          <w:szCs w:val="28"/>
        </w:rPr>
      </w:pPr>
      <w:r w:rsidRPr="00566C0A">
        <w:rPr>
          <w:sz w:val="28"/>
          <w:szCs w:val="28"/>
        </w:rPr>
        <w:t>достижения показателей государственной программы</w:t>
      </w:r>
    </w:p>
    <w:p w:rsidR="000D0151" w:rsidRPr="00566C0A" w:rsidRDefault="001C1F87" w:rsidP="00566C0A">
      <w:pPr>
        <w:jc w:val="center"/>
        <w:rPr>
          <w:sz w:val="28"/>
          <w:szCs w:val="28"/>
        </w:rPr>
      </w:pPr>
      <w:r w:rsidRPr="00566C0A">
        <w:rPr>
          <w:sz w:val="28"/>
          <w:szCs w:val="28"/>
        </w:rPr>
        <w:t>«</w:t>
      </w:r>
      <w:r w:rsidR="006A1D7D" w:rsidRPr="00566C0A">
        <w:rPr>
          <w:sz w:val="28"/>
          <w:szCs w:val="28"/>
        </w:rPr>
        <w:t xml:space="preserve">Развитие сельского хозяйства и регулирование рынков </w:t>
      </w:r>
    </w:p>
    <w:p w:rsidR="000D0151" w:rsidRPr="00566C0A" w:rsidRDefault="006A1D7D" w:rsidP="00566C0A">
      <w:pPr>
        <w:jc w:val="center"/>
        <w:rPr>
          <w:sz w:val="28"/>
          <w:szCs w:val="28"/>
        </w:rPr>
      </w:pPr>
      <w:r w:rsidRPr="00566C0A">
        <w:rPr>
          <w:sz w:val="28"/>
          <w:szCs w:val="28"/>
        </w:rPr>
        <w:t xml:space="preserve">сельскохозяйственной продукции, сырья и </w:t>
      </w:r>
    </w:p>
    <w:p w:rsidR="006A1D7D" w:rsidRPr="00566C0A" w:rsidRDefault="006A1D7D" w:rsidP="00566C0A">
      <w:pPr>
        <w:jc w:val="center"/>
        <w:rPr>
          <w:sz w:val="28"/>
          <w:szCs w:val="28"/>
        </w:rPr>
      </w:pPr>
      <w:proofErr w:type="spellStart"/>
      <w:r w:rsidRPr="00566C0A">
        <w:rPr>
          <w:sz w:val="28"/>
          <w:szCs w:val="28"/>
        </w:rPr>
        <w:t>продовольствияв</w:t>
      </w:r>
      <w:proofErr w:type="spellEnd"/>
      <w:r w:rsidRPr="00566C0A">
        <w:rPr>
          <w:sz w:val="28"/>
          <w:szCs w:val="28"/>
        </w:rPr>
        <w:t xml:space="preserve"> Республике Тыва</w:t>
      </w:r>
      <w:r w:rsidR="001C1F87" w:rsidRPr="00566C0A">
        <w:rPr>
          <w:sz w:val="28"/>
          <w:szCs w:val="28"/>
        </w:rPr>
        <w:t>»</w:t>
      </w:r>
    </w:p>
    <w:bookmarkEnd w:id="19"/>
    <w:p w:rsidR="00522AE2" w:rsidRPr="00566C0A" w:rsidRDefault="00522AE2" w:rsidP="00566C0A">
      <w:pPr>
        <w:jc w:val="center"/>
        <w:rPr>
          <w:sz w:val="28"/>
          <w:szCs w:val="28"/>
        </w:rPr>
      </w:pPr>
    </w:p>
    <w:tbl>
      <w:tblPr>
        <w:tblW w:w="15965" w:type="dxa"/>
        <w:jc w:val="center"/>
        <w:tblLayout w:type="fixed"/>
        <w:tblCellMar>
          <w:left w:w="62" w:type="dxa"/>
          <w:right w:w="62" w:type="dxa"/>
        </w:tblCellMar>
        <w:tblLook w:val="0000"/>
      </w:tblPr>
      <w:tblGrid>
        <w:gridCol w:w="704"/>
        <w:gridCol w:w="2185"/>
        <w:gridCol w:w="40"/>
        <w:gridCol w:w="19"/>
        <w:gridCol w:w="1071"/>
        <w:gridCol w:w="47"/>
        <w:gridCol w:w="15"/>
        <w:gridCol w:w="904"/>
        <w:gridCol w:w="15"/>
        <w:gridCol w:w="58"/>
        <w:gridCol w:w="918"/>
        <w:gridCol w:w="15"/>
        <w:gridCol w:w="15"/>
        <w:gridCol w:w="27"/>
        <w:gridCol w:w="793"/>
        <w:gridCol w:w="15"/>
        <w:gridCol w:w="15"/>
        <w:gridCol w:w="27"/>
        <w:gridCol w:w="792"/>
        <w:gridCol w:w="15"/>
        <w:gridCol w:w="23"/>
        <w:gridCol w:w="19"/>
        <w:gridCol w:w="845"/>
        <w:gridCol w:w="42"/>
        <w:gridCol w:w="950"/>
        <w:gridCol w:w="42"/>
        <w:gridCol w:w="808"/>
        <w:gridCol w:w="42"/>
        <w:gridCol w:w="951"/>
        <w:gridCol w:w="42"/>
        <w:gridCol w:w="808"/>
        <w:gridCol w:w="42"/>
        <w:gridCol w:w="809"/>
        <w:gridCol w:w="42"/>
        <w:gridCol w:w="950"/>
        <w:gridCol w:w="42"/>
        <w:gridCol w:w="849"/>
        <w:gridCol w:w="105"/>
        <w:gridCol w:w="14"/>
        <w:gridCol w:w="838"/>
        <w:gridCol w:w="12"/>
      </w:tblGrid>
      <w:tr w:rsidR="00353E5F" w:rsidRPr="00566C0A" w:rsidTr="00A8201E">
        <w:trPr>
          <w:gridAfter w:val="1"/>
          <w:wAfter w:w="12" w:type="dxa"/>
          <w:trHeight w:val="20"/>
          <w:jc w:val="center"/>
        </w:trPr>
        <w:tc>
          <w:tcPr>
            <w:tcW w:w="704" w:type="dxa"/>
            <w:vMerge w:val="restart"/>
            <w:tcBorders>
              <w:top w:val="single" w:sz="4" w:space="0" w:color="auto"/>
              <w:left w:val="single" w:sz="4" w:space="0" w:color="auto"/>
              <w:bottom w:val="single" w:sz="4" w:space="0" w:color="auto"/>
              <w:right w:val="single" w:sz="4" w:space="0" w:color="auto"/>
            </w:tcBorders>
          </w:tcPr>
          <w:p w:rsidR="00DB18F1" w:rsidRPr="00566C0A" w:rsidRDefault="000D0151" w:rsidP="00566C0A">
            <w:pPr>
              <w:jc w:val="center"/>
              <w:rPr>
                <w:sz w:val="22"/>
                <w:szCs w:val="22"/>
              </w:rPr>
            </w:pPr>
            <w:r w:rsidRPr="00566C0A">
              <w:rPr>
                <w:sz w:val="22"/>
                <w:szCs w:val="22"/>
              </w:rPr>
              <w:t>№</w:t>
            </w:r>
            <w:r w:rsidR="00DB18F1" w:rsidRPr="00566C0A">
              <w:rPr>
                <w:sz w:val="22"/>
                <w:szCs w:val="22"/>
              </w:rPr>
              <w:t xml:space="preserve"> п/п</w:t>
            </w:r>
          </w:p>
        </w:tc>
        <w:tc>
          <w:tcPr>
            <w:tcW w:w="2225" w:type="dxa"/>
            <w:gridSpan w:val="2"/>
            <w:vMerge w:val="restart"/>
            <w:tcBorders>
              <w:top w:val="single" w:sz="4" w:space="0" w:color="auto"/>
              <w:left w:val="single" w:sz="4" w:space="0" w:color="auto"/>
              <w:bottom w:val="single" w:sz="4" w:space="0" w:color="auto"/>
              <w:right w:val="single" w:sz="4" w:space="0" w:color="auto"/>
            </w:tcBorders>
          </w:tcPr>
          <w:p w:rsidR="000D0151" w:rsidRPr="00566C0A" w:rsidRDefault="00DB18F1" w:rsidP="00566C0A">
            <w:pPr>
              <w:jc w:val="center"/>
              <w:rPr>
                <w:sz w:val="22"/>
                <w:szCs w:val="22"/>
              </w:rPr>
            </w:pPr>
            <w:r w:rsidRPr="00566C0A">
              <w:rPr>
                <w:sz w:val="22"/>
                <w:szCs w:val="22"/>
              </w:rPr>
              <w:t xml:space="preserve">Наименование </w:t>
            </w:r>
          </w:p>
          <w:p w:rsidR="00DB18F1" w:rsidRPr="00566C0A" w:rsidRDefault="00DB18F1" w:rsidP="00566C0A">
            <w:pPr>
              <w:jc w:val="center"/>
              <w:rPr>
                <w:sz w:val="22"/>
                <w:szCs w:val="22"/>
              </w:rPr>
            </w:pPr>
            <w:r w:rsidRPr="00566C0A">
              <w:rPr>
                <w:sz w:val="22"/>
                <w:szCs w:val="22"/>
              </w:rPr>
              <w:t>показателя</w:t>
            </w:r>
          </w:p>
        </w:tc>
        <w:tc>
          <w:tcPr>
            <w:tcW w:w="1137" w:type="dxa"/>
            <w:gridSpan w:val="3"/>
            <w:vMerge w:val="restart"/>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Единица измерения (по ОКЕИ)</w:t>
            </w:r>
          </w:p>
        </w:tc>
        <w:tc>
          <w:tcPr>
            <w:tcW w:w="11035" w:type="dxa"/>
            <w:gridSpan w:val="32"/>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Плановые значения по месяцам</w:t>
            </w:r>
          </w:p>
        </w:tc>
        <w:tc>
          <w:tcPr>
            <w:tcW w:w="852" w:type="dxa"/>
            <w:gridSpan w:val="2"/>
            <w:vMerge w:val="restart"/>
            <w:tcBorders>
              <w:top w:val="single" w:sz="4" w:space="0" w:color="auto"/>
              <w:left w:val="single" w:sz="4" w:space="0" w:color="auto"/>
              <w:right w:val="single" w:sz="4" w:space="0" w:color="auto"/>
            </w:tcBorders>
          </w:tcPr>
          <w:p w:rsidR="00D959AD" w:rsidRPr="00566C0A" w:rsidRDefault="00DB18F1" w:rsidP="00566C0A">
            <w:pPr>
              <w:jc w:val="center"/>
              <w:rPr>
                <w:sz w:val="22"/>
                <w:szCs w:val="22"/>
              </w:rPr>
            </w:pPr>
            <w:r w:rsidRPr="00566C0A">
              <w:rPr>
                <w:sz w:val="22"/>
                <w:szCs w:val="22"/>
              </w:rPr>
              <w:t xml:space="preserve">На </w:t>
            </w:r>
          </w:p>
          <w:p w:rsidR="00B441A0" w:rsidRPr="00566C0A" w:rsidRDefault="00DB18F1" w:rsidP="00566C0A">
            <w:pPr>
              <w:jc w:val="center"/>
              <w:rPr>
                <w:sz w:val="22"/>
                <w:szCs w:val="22"/>
              </w:rPr>
            </w:pPr>
            <w:r w:rsidRPr="00566C0A">
              <w:rPr>
                <w:sz w:val="22"/>
                <w:szCs w:val="22"/>
              </w:rPr>
              <w:t xml:space="preserve">конец </w:t>
            </w:r>
            <w:r w:rsidR="00523E06" w:rsidRPr="00566C0A">
              <w:rPr>
                <w:sz w:val="22"/>
                <w:szCs w:val="22"/>
              </w:rPr>
              <w:t>2024</w:t>
            </w:r>
            <w:r w:rsidRPr="00566C0A">
              <w:rPr>
                <w:sz w:val="22"/>
                <w:szCs w:val="22"/>
              </w:rPr>
              <w:t xml:space="preserve"> года</w:t>
            </w:r>
          </w:p>
        </w:tc>
      </w:tr>
      <w:tr w:rsidR="00353E5F" w:rsidRPr="00566C0A" w:rsidTr="00A8201E">
        <w:trPr>
          <w:gridAfter w:val="1"/>
          <w:wAfter w:w="12" w:type="dxa"/>
          <w:trHeight w:val="20"/>
          <w:jc w:val="center"/>
        </w:trPr>
        <w:tc>
          <w:tcPr>
            <w:tcW w:w="704" w:type="dxa"/>
            <w:vMerge/>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p>
        </w:tc>
        <w:tc>
          <w:tcPr>
            <w:tcW w:w="2225" w:type="dxa"/>
            <w:gridSpan w:val="2"/>
            <w:vMerge/>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p>
        </w:tc>
        <w:tc>
          <w:tcPr>
            <w:tcW w:w="1137" w:type="dxa"/>
            <w:gridSpan w:val="3"/>
            <w:vMerge/>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p>
        </w:tc>
        <w:tc>
          <w:tcPr>
            <w:tcW w:w="919" w:type="dxa"/>
            <w:gridSpan w:val="2"/>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январь</w:t>
            </w:r>
          </w:p>
        </w:tc>
        <w:tc>
          <w:tcPr>
            <w:tcW w:w="991" w:type="dxa"/>
            <w:gridSpan w:val="3"/>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февраль</w:t>
            </w:r>
          </w:p>
        </w:tc>
        <w:tc>
          <w:tcPr>
            <w:tcW w:w="850" w:type="dxa"/>
            <w:gridSpan w:val="4"/>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март</w:t>
            </w:r>
          </w:p>
        </w:tc>
        <w:tc>
          <w:tcPr>
            <w:tcW w:w="849" w:type="dxa"/>
            <w:gridSpan w:val="4"/>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апрель</w:t>
            </w:r>
          </w:p>
        </w:tc>
        <w:tc>
          <w:tcPr>
            <w:tcW w:w="902" w:type="dxa"/>
            <w:gridSpan w:val="4"/>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май</w:t>
            </w:r>
          </w:p>
        </w:tc>
        <w:tc>
          <w:tcPr>
            <w:tcW w:w="992" w:type="dxa"/>
            <w:gridSpan w:val="2"/>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июнь</w:t>
            </w:r>
          </w:p>
        </w:tc>
        <w:tc>
          <w:tcPr>
            <w:tcW w:w="850" w:type="dxa"/>
            <w:gridSpan w:val="2"/>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июль</w:t>
            </w:r>
          </w:p>
        </w:tc>
        <w:tc>
          <w:tcPr>
            <w:tcW w:w="993" w:type="dxa"/>
            <w:gridSpan w:val="2"/>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август</w:t>
            </w:r>
          </w:p>
        </w:tc>
        <w:tc>
          <w:tcPr>
            <w:tcW w:w="850" w:type="dxa"/>
            <w:gridSpan w:val="2"/>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се</w:t>
            </w:r>
            <w:r w:rsidRPr="00566C0A">
              <w:rPr>
                <w:sz w:val="22"/>
                <w:szCs w:val="22"/>
              </w:rPr>
              <w:t>н</w:t>
            </w:r>
            <w:r w:rsidRPr="00566C0A">
              <w:rPr>
                <w:sz w:val="22"/>
                <w:szCs w:val="22"/>
              </w:rPr>
              <w:t>тябрь</w:t>
            </w:r>
          </w:p>
        </w:tc>
        <w:tc>
          <w:tcPr>
            <w:tcW w:w="851" w:type="dxa"/>
            <w:gridSpan w:val="2"/>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о</w:t>
            </w:r>
            <w:r w:rsidRPr="00566C0A">
              <w:rPr>
                <w:sz w:val="22"/>
                <w:szCs w:val="22"/>
              </w:rPr>
              <w:t>к</w:t>
            </w:r>
            <w:r w:rsidRPr="00566C0A">
              <w:rPr>
                <w:sz w:val="22"/>
                <w:szCs w:val="22"/>
              </w:rPr>
              <w:t>тябрь</w:t>
            </w:r>
          </w:p>
        </w:tc>
        <w:tc>
          <w:tcPr>
            <w:tcW w:w="992" w:type="dxa"/>
            <w:gridSpan w:val="2"/>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ноябрь</w:t>
            </w:r>
          </w:p>
        </w:tc>
        <w:tc>
          <w:tcPr>
            <w:tcW w:w="996" w:type="dxa"/>
            <w:gridSpan w:val="3"/>
            <w:tcBorders>
              <w:top w:val="single" w:sz="4" w:space="0" w:color="auto"/>
              <w:left w:val="single" w:sz="4" w:space="0" w:color="auto"/>
              <w:bottom w:val="single" w:sz="4" w:space="0" w:color="auto"/>
              <w:right w:val="single" w:sz="4" w:space="0" w:color="auto"/>
            </w:tcBorders>
          </w:tcPr>
          <w:p w:rsidR="00DB18F1" w:rsidRPr="00566C0A" w:rsidRDefault="00DB18F1" w:rsidP="00566C0A">
            <w:pPr>
              <w:jc w:val="center"/>
              <w:rPr>
                <w:sz w:val="22"/>
                <w:szCs w:val="22"/>
              </w:rPr>
            </w:pPr>
            <w:r w:rsidRPr="00566C0A">
              <w:rPr>
                <w:sz w:val="22"/>
                <w:szCs w:val="22"/>
              </w:rPr>
              <w:t>декабрь</w:t>
            </w:r>
          </w:p>
        </w:tc>
        <w:tc>
          <w:tcPr>
            <w:tcW w:w="852" w:type="dxa"/>
            <w:gridSpan w:val="2"/>
            <w:vMerge/>
            <w:tcBorders>
              <w:left w:val="single" w:sz="4" w:space="0" w:color="auto"/>
              <w:bottom w:val="single" w:sz="4" w:space="0" w:color="auto"/>
              <w:right w:val="single" w:sz="4" w:space="0" w:color="auto"/>
            </w:tcBorders>
          </w:tcPr>
          <w:p w:rsidR="00DB18F1" w:rsidRPr="00566C0A" w:rsidRDefault="00DB18F1" w:rsidP="00566C0A">
            <w:pPr>
              <w:jc w:val="center"/>
              <w:rPr>
                <w:sz w:val="22"/>
                <w:szCs w:val="22"/>
              </w:rPr>
            </w:pPr>
          </w:p>
        </w:tc>
      </w:tr>
      <w:tr w:rsidR="00353E5F"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B67AC1" w:rsidRPr="00566C0A" w:rsidRDefault="00B67AC1" w:rsidP="00566C0A">
            <w:pPr>
              <w:jc w:val="center"/>
              <w:rPr>
                <w:sz w:val="22"/>
                <w:szCs w:val="22"/>
              </w:rPr>
            </w:pPr>
            <w:r w:rsidRPr="00566C0A">
              <w:rPr>
                <w:sz w:val="22"/>
                <w:szCs w:val="22"/>
              </w:rPr>
              <w:t>1</w:t>
            </w:r>
          </w:p>
        </w:tc>
        <w:tc>
          <w:tcPr>
            <w:tcW w:w="2225" w:type="dxa"/>
            <w:gridSpan w:val="2"/>
            <w:tcBorders>
              <w:top w:val="single" w:sz="4" w:space="0" w:color="auto"/>
              <w:left w:val="single" w:sz="4" w:space="0" w:color="auto"/>
              <w:bottom w:val="single" w:sz="4" w:space="0" w:color="auto"/>
              <w:right w:val="single" w:sz="4" w:space="0" w:color="auto"/>
            </w:tcBorders>
          </w:tcPr>
          <w:p w:rsidR="00B67AC1" w:rsidRPr="00566C0A" w:rsidRDefault="00B67AC1" w:rsidP="00566C0A">
            <w:pPr>
              <w:jc w:val="center"/>
              <w:rPr>
                <w:sz w:val="22"/>
                <w:szCs w:val="22"/>
              </w:rPr>
            </w:pPr>
            <w:r w:rsidRPr="00566C0A">
              <w:rPr>
                <w:sz w:val="22"/>
                <w:szCs w:val="22"/>
              </w:rPr>
              <w:t>2</w:t>
            </w:r>
          </w:p>
        </w:tc>
        <w:tc>
          <w:tcPr>
            <w:tcW w:w="1137" w:type="dxa"/>
            <w:gridSpan w:val="3"/>
            <w:tcBorders>
              <w:top w:val="single" w:sz="4" w:space="0" w:color="auto"/>
              <w:left w:val="single" w:sz="4" w:space="0" w:color="auto"/>
              <w:bottom w:val="single" w:sz="4" w:space="0" w:color="auto"/>
              <w:right w:val="single" w:sz="4" w:space="0" w:color="auto"/>
            </w:tcBorders>
          </w:tcPr>
          <w:p w:rsidR="00B67AC1" w:rsidRPr="00566C0A" w:rsidRDefault="00B67AC1" w:rsidP="00566C0A">
            <w:pPr>
              <w:jc w:val="center"/>
              <w:rPr>
                <w:sz w:val="22"/>
                <w:szCs w:val="22"/>
              </w:rPr>
            </w:pPr>
            <w:r w:rsidRPr="00566C0A">
              <w:rPr>
                <w:sz w:val="22"/>
                <w:szCs w:val="22"/>
              </w:rPr>
              <w:t>3</w:t>
            </w:r>
          </w:p>
        </w:tc>
        <w:tc>
          <w:tcPr>
            <w:tcW w:w="919" w:type="dxa"/>
            <w:gridSpan w:val="2"/>
            <w:tcBorders>
              <w:top w:val="single" w:sz="4" w:space="0" w:color="auto"/>
              <w:left w:val="single" w:sz="4" w:space="0" w:color="auto"/>
              <w:bottom w:val="single" w:sz="4" w:space="0" w:color="auto"/>
              <w:right w:val="single" w:sz="4" w:space="0" w:color="auto"/>
            </w:tcBorders>
          </w:tcPr>
          <w:p w:rsidR="00B67AC1" w:rsidRPr="00566C0A" w:rsidRDefault="00B67AC1" w:rsidP="00566C0A">
            <w:pPr>
              <w:jc w:val="center"/>
              <w:rPr>
                <w:sz w:val="22"/>
                <w:szCs w:val="22"/>
              </w:rPr>
            </w:pPr>
            <w:r w:rsidRPr="00566C0A">
              <w:rPr>
                <w:sz w:val="22"/>
                <w:szCs w:val="22"/>
              </w:rPr>
              <w:t>4</w:t>
            </w:r>
          </w:p>
        </w:tc>
        <w:tc>
          <w:tcPr>
            <w:tcW w:w="991" w:type="dxa"/>
            <w:gridSpan w:val="3"/>
            <w:tcBorders>
              <w:top w:val="single" w:sz="4" w:space="0" w:color="auto"/>
              <w:left w:val="single" w:sz="4" w:space="0" w:color="auto"/>
              <w:bottom w:val="single" w:sz="4" w:space="0" w:color="auto"/>
              <w:right w:val="single" w:sz="4" w:space="0" w:color="auto"/>
            </w:tcBorders>
          </w:tcPr>
          <w:p w:rsidR="00B67AC1" w:rsidRPr="00566C0A" w:rsidRDefault="00B67AC1" w:rsidP="00566C0A">
            <w:pPr>
              <w:jc w:val="center"/>
              <w:rPr>
                <w:sz w:val="22"/>
                <w:szCs w:val="22"/>
              </w:rPr>
            </w:pPr>
            <w:r w:rsidRPr="00566C0A">
              <w:rPr>
                <w:sz w:val="22"/>
                <w:szCs w:val="22"/>
              </w:rPr>
              <w:t>5</w:t>
            </w:r>
          </w:p>
        </w:tc>
        <w:tc>
          <w:tcPr>
            <w:tcW w:w="850" w:type="dxa"/>
            <w:gridSpan w:val="4"/>
            <w:tcBorders>
              <w:top w:val="single" w:sz="4" w:space="0" w:color="auto"/>
              <w:left w:val="single" w:sz="4" w:space="0" w:color="auto"/>
              <w:bottom w:val="single" w:sz="4" w:space="0" w:color="auto"/>
              <w:right w:val="single" w:sz="4" w:space="0" w:color="auto"/>
            </w:tcBorders>
          </w:tcPr>
          <w:p w:rsidR="00B67AC1" w:rsidRPr="00566C0A" w:rsidRDefault="00B67AC1" w:rsidP="00566C0A">
            <w:pPr>
              <w:jc w:val="center"/>
              <w:rPr>
                <w:sz w:val="22"/>
                <w:szCs w:val="22"/>
              </w:rPr>
            </w:pPr>
            <w:r w:rsidRPr="00566C0A">
              <w:rPr>
                <w:sz w:val="22"/>
                <w:szCs w:val="22"/>
              </w:rPr>
              <w:t>6</w:t>
            </w:r>
          </w:p>
        </w:tc>
        <w:tc>
          <w:tcPr>
            <w:tcW w:w="849" w:type="dxa"/>
            <w:gridSpan w:val="4"/>
            <w:tcBorders>
              <w:top w:val="single" w:sz="4" w:space="0" w:color="auto"/>
              <w:left w:val="single" w:sz="4" w:space="0" w:color="auto"/>
              <w:bottom w:val="single" w:sz="4" w:space="0" w:color="auto"/>
              <w:right w:val="single" w:sz="4" w:space="0" w:color="auto"/>
            </w:tcBorders>
          </w:tcPr>
          <w:p w:rsidR="00B67AC1" w:rsidRPr="00566C0A" w:rsidRDefault="00B67AC1" w:rsidP="00566C0A">
            <w:pPr>
              <w:jc w:val="center"/>
              <w:rPr>
                <w:sz w:val="22"/>
                <w:szCs w:val="22"/>
              </w:rPr>
            </w:pPr>
            <w:r w:rsidRPr="00566C0A">
              <w:rPr>
                <w:sz w:val="22"/>
                <w:szCs w:val="22"/>
              </w:rPr>
              <w:t>7</w:t>
            </w:r>
          </w:p>
        </w:tc>
        <w:tc>
          <w:tcPr>
            <w:tcW w:w="902" w:type="dxa"/>
            <w:gridSpan w:val="4"/>
            <w:tcBorders>
              <w:top w:val="single" w:sz="4" w:space="0" w:color="auto"/>
              <w:left w:val="single" w:sz="4" w:space="0" w:color="auto"/>
              <w:bottom w:val="single" w:sz="4" w:space="0" w:color="auto"/>
              <w:right w:val="single" w:sz="4" w:space="0" w:color="auto"/>
            </w:tcBorders>
          </w:tcPr>
          <w:p w:rsidR="00B67AC1" w:rsidRPr="00566C0A" w:rsidRDefault="00687F3A" w:rsidP="00566C0A">
            <w:pPr>
              <w:jc w:val="center"/>
              <w:rPr>
                <w:sz w:val="22"/>
                <w:szCs w:val="22"/>
              </w:rPr>
            </w:pPr>
            <w:r w:rsidRPr="00566C0A">
              <w:rPr>
                <w:sz w:val="22"/>
                <w:szCs w:val="22"/>
              </w:rPr>
              <w:t>8</w:t>
            </w:r>
          </w:p>
        </w:tc>
        <w:tc>
          <w:tcPr>
            <w:tcW w:w="992" w:type="dxa"/>
            <w:gridSpan w:val="2"/>
            <w:tcBorders>
              <w:top w:val="single" w:sz="4" w:space="0" w:color="auto"/>
              <w:left w:val="single" w:sz="4" w:space="0" w:color="auto"/>
              <w:bottom w:val="single" w:sz="4" w:space="0" w:color="auto"/>
              <w:right w:val="single" w:sz="4" w:space="0" w:color="auto"/>
            </w:tcBorders>
          </w:tcPr>
          <w:p w:rsidR="00B67AC1" w:rsidRPr="00566C0A" w:rsidRDefault="00687F3A" w:rsidP="00566C0A">
            <w:pPr>
              <w:jc w:val="center"/>
              <w:rPr>
                <w:sz w:val="22"/>
                <w:szCs w:val="22"/>
              </w:rPr>
            </w:pPr>
            <w:r w:rsidRPr="00566C0A">
              <w:rPr>
                <w:sz w:val="22"/>
                <w:szCs w:val="22"/>
              </w:rPr>
              <w:t>9</w:t>
            </w:r>
          </w:p>
        </w:tc>
        <w:tc>
          <w:tcPr>
            <w:tcW w:w="850" w:type="dxa"/>
            <w:gridSpan w:val="2"/>
            <w:tcBorders>
              <w:top w:val="single" w:sz="4" w:space="0" w:color="auto"/>
              <w:left w:val="single" w:sz="4" w:space="0" w:color="auto"/>
              <w:bottom w:val="single" w:sz="4" w:space="0" w:color="auto"/>
              <w:right w:val="single" w:sz="4" w:space="0" w:color="auto"/>
            </w:tcBorders>
          </w:tcPr>
          <w:p w:rsidR="00B67AC1" w:rsidRPr="00566C0A" w:rsidRDefault="00687F3A" w:rsidP="00566C0A">
            <w:pPr>
              <w:jc w:val="center"/>
              <w:rPr>
                <w:sz w:val="22"/>
                <w:szCs w:val="22"/>
              </w:rPr>
            </w:pPr>
            <w:r w:rsidRPr="00566C0A">
              <w:rPr>
                <w:sz w:val="22"/>
                <w:szCs w:val="22"/>
              </w:rPr>
              <w:t>10</w:t>
            </w:r>
          </w:p>
        </w:tc>
        <w:tc>
          <w:tcPr>
            <w:tcW w:w="993" w:type="dxa"/>
            <w:gridSpan w:val="2"/>
            <w:tcBorders>
              <w:top w:val="single" w:sz="4" w:space="0" w:color="auto"/>
              <w:left w:val="single" w:sz="4" w:space="0" w:color="auto"/>
              <w:bottom w:val="single" w:sz="4" w:space="0" w:color="auto"/>
              <w:right w:val="single" w:sz="4" w:space="0" w:color="auto"/>
            </w:tcBorders>
          </w:tcPr>
          <w:p w:rsidR="00B67AC1" w:rsidRPr="00566C0A" w:rsidRDefault="00687F3A" w:rsidP="00566C0A">
            <w:pPr>
              <w:jc w:val="center"/>
              <w:rPr>
                <w:sz w:val="22"/>
                <w:szCs w:val="22"/>
              </w:rPr>
            </w:pPr>
            <w:r w:rsidRPr="00566C0A">
              <w:rPr>
                <w:sz w:val="22"/>
                <w:szCs w:val="22"/>
              </w:rPr>
              <w:t>11</w:t>
            </w:r>
          </w:p>
        </w:tc>
        <w:tc>
          <w:tcPr>
            <w:tcW w:w="850" w:type="dxa"/>
            <w:gridSpan w:val="2"/>
            <w:tcBorders>
              <w:top w:val="single" w:sz="4" w:space="0" w:color="auto"/>
              <w:left w:val="single" w:sz="4" w:space="0" w:color="auto"/>
              <w:bottom w:val="single" w:sz="4" w:space="0" w:color="auto"/>
              <w:right w:val="single" w:sz="4" w:space="0" w:color="auto"/>
            </w:tcBorders>
          </w:tcPr>
          <w:p w:rsidR="00B67AC1" w:rsidRPr="00566C0A" w:rsidRDefault="00687F3A" w:rsidP="00566C0A">
            <w:pPr>
              <w:jc w:val="center"/>
              <w:rPr>
                <w:sz w:val="22"/>
                <w:szCs w:val="22"/>
              </w:rPr>
            </w:pPr>
            <w:r w:rsidRPr="00566C0A">
              <w:rPr>
                <w:sz w:val="22"/>
                <w:szCs w:val="22"/>
              </w:rPr>
              <w:t>12</w:t>
            </w:r>
          </w:p>
        </w:tc>
        <w:tc>
          <w:tcPr>
            <w:tcW w:w="851" w:type="dxa"/>
            <w:gridSpan w:val="2"/>
            <w:tcBorders>
              <w:top w:val="single" w:sz="4" w:space="0" w:color="auto"/>
              <w:left w:val="single" w:sz="4" w:space="0" w:color="auto"/>
              <w:bottom w:val="single" w:sz="4" w:space="0" w:color="auto"/>
              <w:right w:val="single" w:sz="4" w:space="0" w:color="auto"/>
            </w:tcBorders>
          </w:tcPr>
          <w:p w:rsidR="00B67AC1" w:rsidRPr="00566C0A" w:rsidRDefault="00687F3A" w:rsidP="00566C0A">
            <w:pPr>
              <w:jc w:val="center"/>
              <w:rPr>
                <w:sz w:val="22"/>
                <w:szCs w:val="22"/>
              </w:rPr>
            </w:pPr>
            <w:r w:rsidRPr="00566C0A">
              <w:rPr>
                <w:sz w:val="22"/>
                <w:szCs w:val="22"/>
              </w:rPr>
              <w:t>13</w:t>
            </w:r>
          </w:p>
        </w:tc>
        <w:tc>
          <w:tcPr>
            <w:tcW w:w="992" w:type="dxa"/>
            <w:gridSpan w:val="2"/>
            <w:tcBorders>
              <w:top w:val="single" w:sz="4" w:space="0" w:color="auto"/>
              <w:left w:val="single" w:sz="4" w:space="0" w:color="auto"/>
              <w:bottom w:val="single" w:sz="4" w:space="0" w:color="auto"/>
              <w:right w:val="single" w:sz="4" w:space="0" w:color="auto"/>
            </w:tcBorders>
          </w:tcPr>
          <w:p w:rsidR="00B67AC1" w:rsidRPr="00566C0A" w:rsidRDefault="00687F3A" w:rsidP="00566C0A">
            <w:pPr>
              <w:jc w:val="center"/>
              <w:rPr>
                <w:sz w:val="22"/>
                <w:szCs w:val="22"/>
              </w:rPr>
            </w:pPr>
            <w:r w:rsidRPr="00566C0A">
              <w:rPr>
                <w:sz w:val="22"/>
                <w:szCs w:val="22"/>
              </w:rPr>
              <w:t>14</w:t>
            </w:r>
          </w:p>
        </w:tc>
        <w:tc>
          <w:tcPr>
            <w:tcW w:w="996" w:type="dxa"/>
            <w:gridSpan w:val="3"/>
            <w:tcBorders>
              <w:top w:val="single" w:sz="4" w:space="0" w:color="auto"/>
              <w:left w:val="single" w:sz="4" w:space="0" w:color="auto"/>
              <w:bottom w:val="single" w:sz="4" w:space="0" w:color="auto"/>
              <w:right w:val="single" w:sz="4" w:space="0" w:color="auto"/>
            </w:tcBorders>
          </w:tcPr>
          <w:p w:rsidR="00B67AC1" w:rsidRPr="00566C0A" w:rsidRDefault="00687F3A" w:rsidP="00566C0A">
            <w:pPr>
              <w:jc w:val="center"/>
              <w:rPr>
                <w:sz w:val="22"/>
                <w:szCs w:val="22"/>
              </w:rPr>
            </w:pPr>
            <w:r w:rsidRPr="00566C0A">
              <w:rPr>
                <w:sz w:val="22"/>
                <w:szCs w:val="22"/>
              </w:rPr>
              <w:t>15</w:t>
            </w:r>
          </w:p>
        </w:tc>
        <w:tc>
          <w:tcPr>
            <w:tcW w:w="852" w:type="dxa"/>
            <w:gridSpan w:val="2"/>
            <w:tcBorders>
              <w:top w:val="single" w:sz="4" w:space="0" w:color="auto"/>
              <w:left w:val="single" w:sz="4" w:space="0" w:color="auto"/>
              <w:bottom w:val="single" w:sz="4" w:space="0" w:color="auto"/>
              <w:right w:val="single" w:sz="4" w:space="0" w:color="auto"/>
            </w:tcBorders>
          </w:tcPr>
          <w:p w:rsidR="00B67AC1" w:rsidRPr="00566C0A" w:rsidRDefault="00687F3A" w:rsidP="00566C0A">
            <w:pPr>
              <w:jc w:val="center"/>
              <w:rPr>
                <w:sz w:val="22"/>
                <w:szCs w:val="22"/>
              </w:rPr>
            </w:pPr>
            <w:r w:rsidRPr="00566C0A">
              <w:rPr>
                <w:sz w:val="22"/>
                <w:szCs w:val="22"/>
              </w:rPr>
              <w:t>16</w:t>
            </w:r>
          </w:p>
        </w:tc>
      </w:tr>
      <w:tr w:rsidR="00353E5F" w:rsidRPr="00566C0A" w:rsidTr="00A8201E">
        <w:trPr>
          <w:gridAfter w:val="1"/>
          <w:wAfter w:w="12" w:type="dxa"/>
          <w:trHeight w:val="20"/>
          <w:jc w:val="center"/>
        </w:trPr>
        <w:tc>
          <w:tcPr>
            <w:tcW w:w="15953" w:type="dxa"/>
            <w:gridSpan w:val="40"/>
            <w:tcBorders>
              <w:top w:val="single" w:sz="4" w:space="0" w:color="auto"/>
              <w:left w:val="single" w:sz="4" w:space="0" w:color="auto"/>
              <w:bottom w:val="single" w:sz="4" w:space="0" w:color="auto"/>
              <w:right w:val="single" w:sz="4" w:space="0" w:color="auto"/>
            </w:tcBorders>
          </w:tcPr>
          <w:p w:rsidR="00687F3A" w:rsidRPr="00566C0A" w:rsidRDefault="00ED2BAB" w:rsidP="00566C0A">
            <w:pPr>
              <w:numPr>
                <w:ilvl w:val="0"/>
                <w:numId w:val="15"/>
              </w:numPr>
              <w:ind w:left="0" w:firstLine="0"/>
              <w:jc w:val="center"/>
              <w:outlineLvl w:val="2"/>
              <w:rPr>
                <w:sz w:val="22"/>
                <w:szCs w:val="22"/>
              </w:rPr>
            </w:pPr>
            <w:r w:rsidRPr="00566C0A">
              <w:rPr>
                <w:sz w:val="22"/>
                <w:szCs w:val="22"/>
              </w:rPr>
              <w:t xml:space="preserve">Государственная программа </w:t>
            </w:r>
            <w:r w:rsidR="001C1F87" w:rsidRPr="00566C0A">
              <w:rPr>
                <w:sz w:val="22"/>
                <w:szCs w:val="22"/>
              </w:rPr>
              <w:t>«</w:t>
            </w:r>
            <w:r w:rsidRPr="00566C0A">
              <w:rPr>
                <w:sz w:val="22"/>
                <w:szCs w:val="22"/>
              </w:rPr>
              <w:t xml:space="preserve">Развитие сельского хозяйства и регулирование рынков </w:t>
            </w:r>
            <w:r w:rsidR="000D0151" w:rsidRPr="00566C0A">
              <w:rPr>
                <w:sz w:val="22"/>
                <w:szCs w:val="22"/>
              </w:rPr>
              <w:br/>
            </w:r>
            <w:r w:rsidRPr="00566C0A">
              <w:rPr>
                <w:sz w:val="22"/>
                <w:szCs w:val="22"/>
              </w:rPr>
              <w:t>сельскохозяйственной продукции, сырья и продовольствия Республики Тыва</w:t>
            </w:r>
            <w:r w:rsidR="001C1F87" w:rsidRPr="00566C0A">
              <w:rPr>
                <w:sz w:val="22"/>
                <w:szCs w:val="22"/>
              </w:rPr>
              <w:t>»</w:t>
            </w:r>
          </w:p>
        </w:tc>
      </w:tr>
      <w:tr w:rsidR="00964A11"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1.1.</w:t>
            </w:r>
          </w:p>
        </w:tc>
        <w:tc>
          <w:tcPr>
            <w:tcW w:w="2225" w:type="dxa"/>
            <w:gridSpan w:val="2"/>
            <w:tcBorders>
              <w:top w:val="nil"/>
              <w:left w:val="single" w:sz="4" w:space="0" w:color="auto"/>
              <w:bottom w:val="single" w:sz="4" w:space="0" w:color="auto"/>
              <w:right w:val="single" w:sz="4" w:space="0" w:color="auto"/>
            </w:tcBorders>
            <w:shd w:val="clear" w:color="auto" w:fill="auto"/>
          </w:tcPr>
          <w:p w:rsidR="00D959AD" w:rsidRPr="00566C0A" w:rsidRDefault="00964A11" w:rsidP="00566C0A">
            <w:pPr>
              <w:jc w:val="both"/>
              <w:rPr>
                <w:sz w:val="22"/>
                <w:szCs w:val="22"/>
              </w:rPr>
            </w:pPr>
            <w:r w:rsidRPr="00566C0A">
              <w:rPr>
                <w:sz w:val="22"/>
                <w:szCs w:val="22"/>
              </w:rPr>
              <w:t>Индекс производства продукции сельского хозяйства (в сопост</w:t>
            </w:r>
            <w:r w:rsidRPr="00566C0A">
              <w:rPr>
                <w:sz w:val="22"/>
                <w:szCs w:val="22"/>
              </w:rPr>
              <w:t>а</w:t>
            </w:r>
            <w:r w:rsidRPr="00566C0A">
              <w:rPr>
                <w:sz w:val="22"/>
                <w:szCs w:val="22"/>
              </w:rPr>
              <w:t>вимых ценах) к уро</w:t>
            </w:r>
            <w:r w:rsidRPr="00566C0A">
              <w:rPr>
                <w:sz w:val="22"/>
                <w:szCs w:val="22"/>
              </w:rPr>
              <w:t>в</w:t>
            </w:r>
            <w:r w:rsidRPr="00566C0A">
              <w:rPr>
                <w:sz w:val="22"/>
                <w:szCs w:val="22"/>
              </w:rPr>
              <w:t>ню 2020 г</w:t>
            </w:r>
            <w:r w:rsidR="00D959AD" w:rsidRPr="00566C0A">
              <w:rPr>
                <w:sz w:val="22"/>
                <w:szCs w:val="22"/>
              </w:rPr>
              <w:t>ода</w:t>
            </w:r>
          </w:p>
        </w:tc>
        <w:tc>
          <w:tcPr>
            <w:tcW w:w="1137" w:type="dxa"/>
            <w:gridSpan w:val="3"/>
            <w:tcBorders>
              <w:top w:val="single" w:sz="4" w:space="0" w:color="auto"/>
              <w:left w:val="single" w:sz="4" w:space="0" w:color="auto"/>
              <w:bottom w:val="single" w:sz="4" w:space="0" w:color="auto"/>
              <w:right w:val="single" w:sz="4" w:space="0" w:color="auto"/>
            </w:tcBorders>
          </w:tcPr>
          <w:p w:rsidR="00964A11" w:rsidRPr="00566C0A" w:rsidRDefault="00D959AD" w:rsidP="00566C0A">
            <w:pPr>
              <w:jc w:val="center"/>
              <w:rPr>
                <w:sz w:val="22"/>
                <w:szCs w:val="22"/>
              </w:rPr>
            </w:pPr>
            <w:r w:rsidRPr="00566C0A">
              <w:rPr>
                <w:sz w:val="22"/>
                <w:szCs w:val="22"/>
              </w:rPr>
              <w:t>п</w:t>
            </w:r>
            <w:r w:rsidR="00964A11" w:rsidRPr="00566C0A">
              <w:rPr>
                <w:sz w:val="22"/>
                <w:szCs w:val="22"/>
              </w:rPr>
              <w:t>роцентов (744)</w:t>
            </w:r>
          </w:p>
        </w:tc>
        <w:tc>
          <w:tcPr>
            <w:tcW w:w="919" w:type="dxa"/>
            <w:gridSpan w:val="2"/>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100,0</w:t>
            </w:r>
          </w:p>
        </w:tc>
        <w:tc>
          <w:tcPr>
            <w:tcW w:w="991" w:type="dxa"/>
            <w:gridSpan w:val="3"/>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100,0</w:t>
            </w:r>
          </w:p>
        </w:tc>
        <w:tc>
          <w:tcPr>
            <w:tcW w:w="850" w:type="dxa"/>
            <w:gridSpan w:val="4"/>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100,0</w:t>
            </w:r>
          </w:p>
        </w:tc>
        <w:tc>
          <w:tcPr>
            <w:tcW w:w="849" w:type="dxa"/>
            <w:gridSpan w:val="4"/>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100,0</w:t>
            </w:r>
          </w:p>
        </w:tc>
        <w:tc>
          <w:tcPr>
            <w:tcW w:w="902" w:type="dxa"/>
            <w:gridSpan w:val="4"/>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100,0</w:t>
            </w:r>
          </w:p>
        </w:tc>
        <w:tc>
          <w:tcPr>
            <w:tcW w:w="992" w:type="dxa"/>
            <w:gridSpan w:val="2"/>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100,0</w:t>
            </w:r>
          </w:p>
        </w:tc>
        <w:tc>
          <w:tcPr>
            <w:tcW w:w="850" w:type="dxa"/>
            <w:gridSpan w:val="2"/>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100,0</w:t>
            </w:r>
          </w:p>
        </w:tc>
        <w:tc>
          <w:tcPr>
            <w:tcW w:w="993" w:type="dxa"/>
            <w:gridSpan w:val="2"/>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100,0</w:t>
            </w:r>
          </w:p>
        </w:tc>
        <w:tc>
          <w:tcPr>
            <w:tcW w:w="850" w:type="dxa"/>
            <w:gridSpan w:val="2"/>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w:t>
            </w:r>
            <w:r w:rsidR="0025144D" w:rsidRPr="00566C0A">
              <w:rPr>
                <w:sz w:val="22"/>
                <w:szCs w:val="22"/>
              </w:rPr>
              <w:t>1</w:t>
            </w:r>
          </w:p>
        </w:tc>
        <w:tc>
          <w:tcPr>
            <w:tcW w:w="851" w:type="dxa"/>
            <w:gridSpan w:val="2"/>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w:t>
            </w:r>
            <w:r w:rsidR="0025144D" w:rsidRPr="00566C0A">
              <w:rPr>
                <w:sz w:val="22"/>
                <w:szCs w:val="22"/>
              </w:rPr>
              <w:t>1</w:t>
            </w:r>
          </w:p>
        </w:tc>
        <w:tc>
          <w:tcPr>
            <w:tcW w:w="992" w:type="dxa"/>
            <w:gridSpan w:val="2"/>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w:t>
            </w:r>
            <w:r w:rsidR="0025144D" w:rsidRPr="00566C0A">
              <w:rPr>
                <w:sz w:val="22"/>
                <w:szCs w:val="22"/>
              </w:rPr>
              <w:t>1</w:t>
            </w:r>
          </w:p>
        </w:tc>
        <w:tc>
          <w:tcPr>
            <w:tcW w:w="996" w:type="dxa"/>
            <w:gridSpan w:val="3"/>
            <w:tcBorders>
              <w:top w:val="single" w:sz="4" w:space="0" w:color="auto"/>
              <w:left w:val="single" w:sz="4" w:space="0" w:color="auto"/>
              <w:bottom w:val="single" w:sz="4" w:space="0" w:color="auto"/>
              <w:right w:val="single" w:sz="4" w:space="0" w:color="auto"/>
            </w:tcBorders>
          </w:tcPr>
          <w:p w:rsidR="00964A11" w:rsidRPr="00566C0A" w:rsidRDefault="00964A11" w:rsidP="00566C0A">
            <w:pPr>
              <w:jc w:val="center"/>
              <w:rPr>
                <w:sz w:val="22"/>
                <w:szCs w:val="22"/>
              </w:rPr>
            </w:pPr>
            <w:r w:rsidRPr="00566C0A">
              <w:rPr>
                <w:sz w:val="22"/>
                <w:szCs w:val="22"/>
              </w:rPr>
              <w:t>10</w:t>
            </w:r>
            <w:r w:rsidR="0025144D" w:rsidRPr="00566C0A">
              <w:rPr>
                <w:sz w:val="22"/>
                <w:szCs w:val="22"/>
              </w:rPr>
              <w:t>1</w:t>
            </w:r>
          </w:p>
        </w:tc>
        <w:tc>
          <w:tcPr>
            <w:tcW w:w="852" w:type="dxa"/>
            <w:gridSpan w:val="2"/>
            <w:tcBorders>
              <w:top w:val="nil"/>
              <w:left w:val="nil"/>
              <w:bottom w:val="single" w:sz="4" w:space="0" w:color="auto"/>
              <w:right w:val="single" w:sz="4" w:space="0" w:color="auto"/>
            </w:tcBorders>
            <w:shd w:val="clear" w:color="auto" w:fill="auto"/>
          </w:tcPr>
          <w:p w:rsidR="00964A11" w:rsidRPr="00566C0A" w:rsidRDefault="00964A11" w:rsidP="00566C0A">
            <w:pPr>
              <w:jc w:val="center"/>
              <w:rPr>
                <w:sz w:val="22"/>
                <w:szCs w:val="22"/>
              </w:rPr>
            </w:pPr>
            <w:r w:rsidRPr="00566C0A">
              <w:rPr>
                <w:sz w:val="22"/>
                <w:szCs w:val="22"/>
              </w:rPr>
              <w:t>10</w:t>
            </w:r>
            <w:r w:rsidR="0025144D" w:rsidRPr="00566C0A">
              <w:rPr>
                <w:sz w:val="22"/>
                <w:szCs w:val="22"/>
              </w:rPr>
              <w:t>1</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1.2.</w:t>
            </w:r>
          </w:p>
        </w:tc>
        <w:tc>
          <w:tcPr>
            <w:tcW w:w="2225" w:type="dxa"/>
            <w:gridSpan w:val="2"/>
            <w:tcBorders>
              <w:top w:val="nil"/>
              <w:left w:val="single" w:sz="4" w:space="0" w:color="auto"/>
              <w:bottom w:val="single" w:sz="4" w:space="0" w:color="auto"/>
              <w:right w:val="single" w:sz="4" w:space="0" w:color="auto"/>
            </w:tcBorders>
            <w:shd w:val="clear" w:color="auto" w:fill="auto"/>
          </w:tcPr>
          <w:p w:rsidR="00D959AD" w:rsidRPr="00566C0A" w:rsidRDefault="0025144D" w:rsidP="00566C0A">
            <w:pPr>
              <w:jc w:val="both"/>
              <w:rPr>
                <w:sz w:val="22"/>
                <w:szCs w:val="22"/>
              </w:rPr>
            </w:pPr>
            <w:r w:rsidRPr="00566C0A">
              <w:rPr>
                <w:sz w:val="22"/>
                <w:szCs w:val="22"/>
              </w:rPr>
              <w:t>Индекс производства продукции животн</w:t>
            </w:r>
            <w:r w:rsidRPr="00566C0A">
              <w:rPr>
                <w:sz w:val="22"/>
                <w:szCs w:val="22"/>
              </w:rPr>
              <w:t>о</w:t>
            </w:r>
            <w:r w:rsidRPr="00566C0A">
              <w:rPr>
                <w:sz w:val="22"/>
                <w:szCs w:val="22"/>
              </w:rPr>
              <w:t>водства к предыд</w:t>
            </w:r>
            <w:r w:rsidRPr="00566C0A">
              <w:rPr>
                <w:sz w:val="22"/>
                <w:szCs w:val="22"/>
              </w:rPr>
              <w:t>у</w:t>
            </w:r>
            <w:r w:rsidRPr="00566C0A">
              <w:rPr>
                <w:sz w:val="22"/>
                <w:szCs w:val="22"/>
              </w:rPr>
              <w:t xml:space="preserve">щему году в </w:t>
            </w:r>
            <w:proofErr w:type="spellStart"/>
            <w:r w:rsidRPr="00566C0A">
              <w:rPr>
                <w:sz w:val="22"/>
                <w:szCs w:val="22"/>
              </w:rPr>
              <w:t>сопост</w:t>
            </w:r>
            <w:r w:rsidRPr="00566C0A">
              <w:rPr>
                <w:sz w:val="22"/>
                <w:szCs w:val="22"/>
              </w:rPr>
              <w:t>о</w:t>
            </w:r>
            <w:r w:rsidRPr="00566C0A">
              <w:rPr>
                <w:sz w:val="22"/>
                <w:szCs w:val="22"/>
              </w:rPr>
              <w:t>вимых</w:t>
            </w:r>
            <w:proofErr w:type="spellEnd"/>
            <w:r w:rsidRPr="00566C0A">
              <w:rPr>
                <w:sz w:val="22"/>
                <w:szCs w:val="22"/>
              </w:rPr>
              <w:t xml:space="preserve"> ценах</w:t>
            </w:r>
          </w:p>
        </w:tc>
        <w:tc>
          <w:tcPr>
            <w:tcW w:w="1137"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rPr>
                <w:sz w:val="22"/>
                <w:szCs w:val="22"/>
              </w:rPr>
            </w:pPr>
            <w:r w:rsidRPr="00566C0A">
              <w:rPr>
                <w:sz w:val="22"/>
                <w:szCs w:val="22"/>
              </w:rPr>
              <w:t>процент</w:t>
            </w:r>
            <w:r w:rsidR="00D959AD" w:rsidRPr="00566C0A">
              <w:rPr>
                <w:sz w:val="22"/>
                <w:szCs w:val="22"/>
              </w:rPr>
              <w:t>ов</w:t>
            </w:r>
          </w:p>
        </w:tc>
        <w:tc>
          <w:tcPr>
            <w:tcW w:w="919"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91"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49"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02"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100,7</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100,7</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100,7</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100,7</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100,7</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w:t>
            </w:r>
          </w:p>
        </w:tc>
        <w:tc>
          <w:tcPr>
            <w:tcW w:w="2225" w:type="dxa"/>
            <w:gridSpan w:val="2"/>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Индекс производства продукции растени</w:t>
            </w:r>
            <w:r w:rsidRPr="00566C0A">
              <w:rPr>
                <w:sz w:val="22"/>
                <w:szCs w:val="22"/>
              </w:rPr>
              <w:t>е</w:t>
            </w:r>
            <w:r w:rsidRPr="00566C0A">
              <w:rPr>
                <w:sz w:val="22"/>
                <w:szCs w:val="22"/>
              </w:rPr>
              <w:t>водства к предыд</w:t>
            </w:r>
            <w:r w:rsidRPr="00566C0A">
              <w:rPr>
                <w:sz w:val="22"/>
                <w:szCs w:val="22"/>
              </w:rPr>
              <w:t>у</w:t>
            </w:r>
            <w:r w:rsidRPr="00566C0A">
              <w:rPr>
                <w:sz w:val="22"/>
                <w:szCs w:val="22"/>
              </w:rPr>
              <w:t xml:space="preserve">щему году в </w:t>
            </w:r>
            <w:proofErr w:type="spellStart"/>
            <w:r w:rsidRPr="00566C0A">
              <w:rPr>
                <w:sz w:val="22"/>
                <w:szCs w:val="22"/>
              </w:rPr>
              <w:t>сопост</w:t>
            </w:r>
            <w:r w:rsidRPr="00566C0A">
              <w:rPr>
                <w:sz w:val="22"/>
                <w:szCs w:val="22"/>
              </w:rPr>
              <w:t>о</w:t>
            </w:r>
            <w:r w:rsidRPr="00566C0A">
              <w:rPr>
                <w:sz w:val="22"/>
                <w:szCs w:val="22"/>
              </w:rPr>
              <w:t>вимых</w:t>
            </w:r>
            <w:proofErr w:type="spellEnd"/>
            <w:r w:rsidRPr="00566C0A">
              <w:rPr>
                <w:sz w:val="22"/>
                <w:szCs w:val="22"/>
              </w:rPr>
              <w:t xml:space="preserve"> ценах</w:t>
            </w:r>
          </w:p>
        </w:tc>
        <w:tc>
          <w:tcPr>
            <w:tcW w:w="1137"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rPr>
                <w:sz w:val="22"/>
                <w:szCs w:val="22"/>
              </w:rPr>
            </w:pPr>
            <w:r w:rsidRPr="00566C0A">
              <w:rPr>
                <w:sz w:val="22"/>
                <w:szCs w:val="22"/>
              </w:rPr>
              <w:t>процент</w:t>
            </w:r>
            <w:r w:rsidR="00D959AD" w:rsidRPr="00566C0A">
              <w:rPr>
                <w:sz w:val="22"/>
                <w:szCs w:val="22"/>
              </w:rPr>
              <w:t>ов</w:t>
            </w:r>
          </w:p>
        </w:tc>
        <w:tc>
          <w:tcPr>
            <w:tcW w:w="919"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91"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49"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02"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104</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rPr>
                <w:sz w:val="22"/>
                <w:szCs w:val="22"/>
              </w:rPr>
            </w:pPr>
            <w:r w:rsidRPr="00566C0A">
              <w:rPr>
                <w:sz w:val="22"/>
                <w:szCs w:val="22"/>
              </w:rPr>
              <w:t>104</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rPr>
                <w:sz w:val="22"/>
                <w:szCs w:val="22"/>
              </w:rPr>
            </w:pPr>
            <w:r w:rsidRPr="00566C0A">
              <w:rPr>
                <w:sz w:val="22"/>
                <w:szCs w:val="22"/>
              </w:rPr>
              <w:t>104</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rPr>
                <w:sz w:val="22"/>
                <w:szCs w:val="22"/>
              </w:rPr>
            </w:pPr>
            <w:r w:rsidRPr="00566C0A">
              <w:rPr>
                <w:sz w:val="22"/>
                <w:szCs w:val="22"/>
              </w:rPr>
              <w:t>104</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rPr>
                <w:sz w:val="22"/>
                <w:szCs w:val="22"/>
              </w:rPr>
            </w:pPr>
            <w:r w:rsidRPr="00566C0A">
              <w:rPr>
                <w:sz w:val="22"/>
                <w:szCs w:val="22"/>
              </w:rPr>
              <w:t>104</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lastRenderedPageBreak/>
              <w:t>1,4</w:t>
            </w:r>
          </w:p>
        </w:tc>
        <w:tc>
          <w:tcPr>
            <w:tcW w:w="2225" w:type="dxa"/>
            <w:gridSpan w:val="2"/>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Рентабельность сел</w:t>
            </w:r>
            <w:r w:rsidRPr="00566C0A">
              <w:rPr>
                <w:sz w:val="22"/>
                <w:szCs w:val="22"/>
              </w:rPr>
              <w:t>ь</w:t>
            </w:r>
            <w:r w:rsidRPr="00566C0A">
              <w:rPr>
                <w:sz w:val="22"/>
                <w:szCs w:val="22"/>
              </w:rPr>
              <w:t>скохозяйственных организаций (с уч</w:t>
            </w:r>
            <w:r w:rsidRPr="00566C0A">
              <w:rPr>
                <w:sz w:val="22"/>
                <w:szCs w:val="22"/>
              </w:rPr>
              <w:t>е</w:t>
            </w:r>
            <w:r w:rsidRPr="00566C0A">
              <w:rPr>
                <w:sz w:val="22"/>
                <w:szCs w:val="22"/>
              </w:rPr>
              <w:t>том субсидий</w:t>
            </w:r>
            <w:r w:rsidR="00A8201E" w:rsidRPr="00566C0A">
              <w:rPr>
                <w:sz w:val="22"/>
                <w:szCs w:val="22"/>
              </w:rPr>
              <w:t>)</w:t>
            </w:r>
          </w:p>
        </w:tc>
        <w:tc>
          <w:tcPr>
            <w:tcW w:w="1137" w:type="dxa"/>
            <w:gridSpan w:val="3"/>
            <w:tcBorders>
              <w:top w:val="single" w:sz="4" w:space="0" w:color="auto"/>
              <w:left w:val="single" w:sz="4" w:space="0" w:color="auto"/>
              <w:bottom w:val="single" w:sz="4" w:space="0" w:color="auto"/>
              <w:right w:val="single" w:sz="4" w:space="0" w:color="auto"/>
            </w:tcBorders>
          </w:tcPr>
          <w:p w:rsidR="0025144D" w:rsidRPr="00566C0A" w:rsidRDefault="00A8201E" w:rsidP="00566C0A">
            <w:pPr>
              <w:jc w:val="center"/>
              <w:rPr>
                <w:sz w:val="22"/>
                <w:szCs w:val="22"/>
              </w:rPr>
            </w:pPr>
            <w:r w:rsidRPr="00566C0A">
              <w:rPr>
                <w:sz w:val="22"/>
                <w:szCs w:val="22"/>
              </w:rPr>
              <w:t>п</w:t>
            </w:r>
            <w:r w:rsidR="0025144D" w:rsidRPr="00566C0A">
              <w:rPr>
                <w:sz w:val="22"/>
                <w:szCs w:val="22"/>
              </w:rPr>
              <w:t>роцентов (744)</w:t>
            </w:r>
          </w:p>
        </w:tc>
        <w:tc>
          <w:tcPr>
            <w:tcW w:w="919"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w:t>
            </w:r>
          </w:p>
        </w:tc>
        <w:tc>
          <w:tcPr>
            <w:tcW w:w="991"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w:t>
            </w:r>
          </w:p>
        </w:tc>
        <w:tc>
          <w:tcPr>
            <w:tcW w:w="849"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w:t>
            </w:r>
          </w:p>
        </w:tc>
        <w:tc>
          <w:tcPr>
            <w:tcW w:w="902"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3,5</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3,5</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3,5</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4,0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4,0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4,0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4,0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4,0</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1.5.</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Среднемесячная з</w:t>
            </w:r>
            <w:r w:rsidRPr="00566C0A">
              <w:rPr>
                <w:sz w:val="22"/>
                <w:szCs w:val="22"/>
              </w:rPr>
              <w:t>а</w:t>
            </w:r>
            <w:r w:rsidRPr="00566C0A">
              <w:rPr>
                <w:sz w:val="22"/>
                <w:szCs w:val="22"/>
              </w:rPr>
              <w:t>работная плата р</w:t>
            </w:r>
            <w:r w:rsidRPr="00566C0A">
              <w:rPr>
                <w:sz w:val="22"/>
                <w:szCs w:val="22"/>
              </w:rPr>
              <w:t>а</w:t>
            </w:r>
            <w:r w:rsidRPr="00566C0A">
              <w:rPr>
                <w:sz w:val="22"/>
                <w:szCs w:val="22"/>
              </w:rPr>
              <w:t>ботников сельского хозяйства (без суб</w:t>
            </w:r>
            <w:r w:rsidRPr="00566C0A">
              <w:rPr>
                <w:sz w:val="22"/>
                <w:szCs w:val="22"/>
              </w:rPr>
              <w:t>ъ</w:t>
            </w:r>
            <w:r w:rsidRPr="00566C0A">
              <w:rPr>
                <w:sz w:val="22"/>
                <w:szCs w:val="22"/>
              </w:rPr>
              <w:t>ектов малого пре</w:t>
            </w:r>
            <w:r w:rsidRPr="00566C0A">
              <w:rPr>
                <w:sz w:val="22"/>
                <w:szCs w:val="22"/>
              </w:rPr>
              <w:t>д</w:t>
            </w:r>
            <w:r w:rsidRPr="00566C0A">
              <w:rPr>
                <w:sz w:val="22"/>
                <w:szCs w:val="22"/>
              </w:rPr>
              <w:t>принимательства)</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A8201E" w:rsidP="00566C0A">
            <w:pPr>
              <w:jc w:val="center"/>
              <w:rPr>
                <w:sz w:val="22"/>
                <w:szCs w:val="22"/>
              </w:rPr>
            </w:pPr>
            <w:r w:rsidRPr="00566C0A">
              <w:rPr>
                <w:sz w:val="22"/>
                <w:szCs w:val="22"/>
              </w:rPr>
              <w:t>р</w:t>
            </w:r>
            <w:r w:rsidR="0025144D" w:rsidRPr="00566C0A">
              <w:rPr>
                <w:sz w:val="22"/>
                <w:szCs w:val="22"/>
              </w:rPr>
              <w:t>ублей (383)</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13000,0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13000,0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13000,0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13000,0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13300,0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13600,0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13600,0</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14000,0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14500,0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14500,0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15000,0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15095,0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15095,0</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1.6.</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Индекс производства пищевых продуктов (в сопоставимых ц</w:t>
            </w:r>
            <w:r w:rsidRPr="00566C0A">
              <w:rPr>
                <w:sz w:val="22"/>
                <w:szCs w:val="22"/>
              </w:rPr>
              <w:t>е</w:t>
            </w:r>
            <w:r w:rsidRPr="00566C0A">
              <w:rPr>
                <w:sz w:val="22"/>
                <w:szCs w:val="22"/>
              </w:rPr>
              <w:t>нах) к уровню 2020 г</w:t>
            </w:r>
            <w:r w:rsidR="00A8201E" w:rsidRPr="00566C0A">
              <w:rPr>
                <w:sz w:val="22"/>
                <w:szCs w:val="22"/>
              </w:rPr>
              <w:t>ода</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A8201E" w:rsidP="00566C0A">
            <w:pPr>
              <w:jc w:val="center"/>
              <w:rPr>
                <w:sz w:val="22"/>
                <w:szCs w:val="22"/>
              </w:rPr>
            </w:pPr>
            <w:r w:rsidRPr="00566C0A">
              <w:rPr>
                <w:sz w:val="22"/>
                <w:szCs w:val="22"/>
              </w:rPr>
              <w:t>п</w:t>
            </w:r>
            <w:r w:rsidR="0025144D" w:rsidRPr="00566C0A">
              <w:rPr>
                <w:sz w:val="22"/>
                <w:szCs w:val="22"/>
              </w:rPr>
              <w:t>роцентов (744)</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100,0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102,6</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102,6</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102,6</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102,6</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102,6</w:t>
            </w:r>
          </w:p>
        </w:tc>
      </w:tr>
      <w:tr w:rsidR="0025144D" w:rsidRPr="00566C0A" w:rsidTr="00A8201E">
        <w:trPr>
          <w:gridAfter w:val="1"/>
          <w:wAfter w:w="12" w:type="dxa"/>
          <w:trHeight w:val="20"/>
          <w:jc w:val="center"/>
        </w:trPr>
        <w:tc>
          <w:tcPr>
            <w:tcW w:w="15953" w:type="dxa"/>
            <w:gridSpan w:val="40"/>
            <w:tcBorders>
              <w:top w:val="single" w:sz="4" w:space="0" w:color="auto"/>
              <w:left w:val="single" w:sz="4" w:space="0" w:color="auto"/>
              <w:bottom w:val="single" w:sz="4" w:space="0" w:color="auto"/>
              <w:right w:val="single" w:sz="4" w:space="0" w:color="auto"/>
            </w:tcBorders>
          </w:tcPr>
          <w:p w:rsidR="0025144D" w:rsidRPr="00566C0A" w:rsidRDefault="0025144D" w:rsidP="00566C0A">
            <w:pPr>
              <w:numPr>
                <w:ilvl w:val="0"/>
                <w:numId w:val="15"/>
              </w:numPr>
              <w:ind w:left="0" w:firstLine="0"/>
              <w:jc w:val="center"/>
              <w:rPr>
                <w:sz w:val="22"/>
                <w:szCs w:val="22"/>
              </w:rPr>
            </w:pPr>
            <w:r w:rsidRPr="00566C0A">
              <w:rPr>
                <w:sz w:val="22"/>
                <w:szCs w:val="22"/>
              </w:rPr>
              <w:t>Подпрограмма 1«Развитие отраслей агропромышленного комплекса»</w:t>
            </w:r>
          </w:p>
        </w:tc>
      </w:tr>
      <w:tr w:rsidR="00D959A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tcBorders>
          </w:tcPr>
          <w:p w:rsidR="00D959AD" w:rsidRPr="00566C0A" w:rsidRDefault="00D959AD" w:rsidP="00566C0A">
            <w:pPr>
              <w:jc w:val="center"/>
              <w:rPr>
                <w:sz w:val="22"/>
                <w:szCs w:val="22"/>
              </w:rPr>
            </w:pPr>
          </w:p>
        </w:tc>
        <w:tc>
          <w:tcPr>
            <w:tcW w:w="15249" w:type="dxa"/>
            <w:gridSpan w:val="39"/>
            <w:tcBorders>
              <w:right w:val="single" w:sz="4" w:space="0" w:color="auto"/>
            </w:tcBorders>
            <w:shd w:val="clear" w:color="auto" w:fill="auto"/>
          </w:tcPr>
          <w:p w:rsidR="00D959AD" w:rsidRPr="00566C0A" w:rsidRDefault="00D959AD" w:rsidP="00566C0A">
            <w:pPr>
              <w:jc w:val="both"/>
              <w:rPr>
                <w:sz w:val="22"/>
                <w:szCs w:val="22"/>
              </w:rPr>
            </w:pPr>
            <w:r w:rsidRPr="00566C0A">
              <w:rPr>
                <w:sz w:val="22"/>
                <w:szCs w:val="22"/>
              </w:rPr>
              <w:t>Цели подпрограммы: обеспечение выполнения Доктрины продовольственной безопасности Российской Федерации в сфере производства сельскохозяйстве</w:t>
            </w:r>
            <w:r w:rsidRPr="00566C0A">
              <w:rPr>
                <w:sz w:val="22"/>
                <w:szCs w:val="22"/>
              </w:rPr>
              <w:t>н</w:t>
            </w:r>
            <w:r w:rsidRPr="00566C0A">
              <w:rPr>
                <w:sz w:val="22"/>
                <w:szCs w:val="22"/>
              </w:rPr>
              <w:t>ной продукции; создание условий для максимального обеспечения сельскохозяйственных товаропроизводителей отечественным племенным материалом сел</w:t>
            </w:r>
            <w:r w:rsidRPr="00566C0A">
              <w:rPr>
                <w:sz w:val="22"/>
                <w:szCs w:val="22"/>
              </w:rPr>
              <w:t>ь</w:t>
            </w:r>
            <w:r w:rsidRPr="00566C0A">
              <w:rPr>
                <w:sz w:val="22"/>
                <w:szCs w:val="22"/>
              </w:rPr>
              <w:t>скохозяйственных животных и птицы; повышение конкурентоспособности местной сельскохозяйственной продукции и продуктов ее переработки на внутре</w:t>
            </w:r>
            <w:r w:rsidRPr="00566C0A">
              <w:rPr>
                <w:sz w:val="22"/>
                <w:szCs w:val="22"/>
              </w:rPr>
              <w:t>н</w:t>
            </w:r>
            <w:r w:rsidRPr="00566C0A">
              <w:rPr>
                <w:sz w:val="22"/>
                <w:szCs w:val="22"/>
              </w:rPr>
              <w:t>нем рынке; поддержание, дальнейшее развитие сельскохозяйственной и несельскохозяйственной деятельности малых форм хозяйствования и улучшение кач</w:t>
            </w:r>
            <w:r w:rsidRPr="00566C0A">
              <w:rPr>
                <w:sz w:val="22"/>
                <w:szCs w:val="22"/>
              </w:rPr>
              <w:t>е</w:t>
            </w:r>
            <w:r w:rsidRPr="00566C0A">
              <w:rPr>
                <w:sz w:val="22"/>
                <w:szCs w:val="22"/>
              </w:rPr>
              <w:t>ства жизни в сельской местности; увеличение доходов и снижение издержек малых форм сельскохозяйственных товаропроизводителей через их участие в сельскохозяйственных потребительских кооперативах</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2.1.</w:t>
            </w:r>
          </w:p>
        </w:tc>
        <w:tc>
          <w:tcPr>
            <w:tcW w:w="2185" w:type="dxa"/>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Посевная площадь, занятая зерновыми, зернобобовыми, ма</w:t>
            </w:r>
            <w:r w:rsidRPr="00566C0A">
              <w:rPr>
                <w:sz w:val="22"/>
                <w:szCs w:val="22"/>
              </w:rPr>
              <w:t>с</w:t>
            </w:r>
            <w:r w:rsidRPr="00566C0A">
              <w:rPr>
                <w:sz w:val="22"/>
                <w:szCs w:val="22"/>
              </w:rPr>
              <w:t>личными (за искл</w:t>
            </w:r>
            <w:r w:rsidRPr="00566C0A">
              <w:rPr>
                <w:sz w:val="22"/>
                <w:szCs w:val="22"/>
              </w:rPr>
              <w:t>ю</w:t>
            </w:r>
            <w:r w:rsidRPr="00566C0A">
              <w:rPr>
                <w:sz w:val="22"/>
                <w:szCs w:val="22"/>
              </w:rPr>
              <w:t>чением рапса и сои) и кормовыми сельск</w:t>
            </w:r>
            <w:r w:rsidRPr="00566C0A">
              <w:rPr>
                <w:sz w:val="22"/>
                <w:szCs w:val="22"/>
              </w:rPr>
              <w:t>о</w:t>
            </w:r>
            <w:r w:rsidRPr="00566C0A">
              <w:rPr>
                <w:sz w:val="22"/>
                <w:szCs w:val="22"/>
              </w:rPr>
              <w:t>хозяйственными культурами и (или) семенными посевами кукурузы, подсо</w:t>
            </w:r>
            <w:r w:rsidRPr="00566C0A">
              <w:rPr>
                <w:sz w:val="22"/>
                <w:szCs w:val="22"/>
              </w:rPr>
              <w:t>л</w:t>
            </w:r>
            <w:r w:rsidRPr="00566C0A">
              <w:rPr>
                <w:sz w:val="22"/>
                <w:szCs w:val="22"/>
              </w:rPr>
              <w:t>нечника, сахарной свеклы</w:t>
            </w:r>
          </w:p>
        </w:tc>
        <w:tc>
          <w:tcPr>
            <w:tcW w:w="1130" w:type="dxa"/>
            <w:gridSpan w:val="3"/>
            <w:tcBorders>
              <w:top w:val="single" w:sz="4" w:space="0" w:color="auto"/>
              <w:left w:val="single" w:sz="4" w:space="0" w:color="auto"/>
              <w:bottom w:val="single" w:sz="4" w:space="0" w:color="auto"/>
              <w:right w:val="single" w:sz="4" w:space="0" w:color="auto"/>
            </w:tcBorders>
          </w:tcPr>
          <w:p w:rsidR="00A8201E" w:rsidRPr="00566C0A" w:rsidRDefault="0025144D" w:rsidP="00566C0A">
            <w:pPr>
              <w:jc w:val="center"/>
              <w:rPr>
                <w:sz w:val="22"/>
                <w:szCs w:val="22"/>
              </w:rPr>
            </w:pPr>
            <w:r w:rsidRPr="00566C0A">
              <w:rPr>
                <w:sz w:val="22"/>
                <w:szCs w:val="22"/>
              </w:rPr>
              <w:t xml:space="preserve">тыс. </w:t>
            </w:r>
          </w:p>
          <w:p w:rsidR="0025144D" w:rsidRPr="00566C0A" w:rsidRDefault="0025144D" w:rsidP="00566C0A">
            <w:pPr>
              <w:jc w:val="center"/>
              <w:rPr>
                <w:sz w:val="22"/>
                <w:szCs w:val="22"/>
              </w:rPr>
            </w:pPr>
            <w:r w:rsidRPr="00566C0A">
              <w:rPr>
                <w:sz w:val="22"/>
                <w:szCs w:val="22"/>
              </w:rPr>
              <w:t>гектаров (060)</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1,25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2,52</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3,36</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4,88</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6</w:t>
            </w:r>
          </w:p>
        </w:tc>
      </w:tr>
      <w:tr w:rsidR="00CF3AF5"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2.2.</w:t>
            </w:r>
          </w:p>
        </w:tc>
        <w:tc>
          <w:tcPr>
            <w:tcW w:w="2185" w:type="dxa"/>
            <w:tcBorders>
              <w:top w:val="nil"/>
              <w:left w:val="single" w:sz="4" w:space="0" w:color="auto"/>
              <w:bottom w:val="single" w:sz="4" w:space="0" w:color="auto"/>
              <w:right w:val="single" w:sz="4" w:space="0" w:color="auto"/>
            </w:tcBorders>
            <w:shd w:val="clear" w:color="auto" w:fill="auto"/>
          </w:tcPr>
          <w:p w:rsidR="00CF3AF5" w:rsidRPr="00566C0A" w:rsidRDefault="00CF3AF5" w:rsidP="00566C0A">
            <w:pPr>
              <w:jc w:val="both"/>
              <w:rPr>
                <w:sz w:val="22"/>
                <w:szCs w:val="22"/>
              </w:rPr>
            </w:pPr>
            <w:r w:rsidRPr="00566C0A">
              <w:rPr>
                <w:sz w:val="22"/>
                <w:szCs w:val="22"/>
              </w:rPr>
              <w:t xml:space="preserve">Посевная площадь, </w:t>
            </w:r>
            <w:proofErr w:type="spellStart"/>
            <w:r w:rsidRPr="00566C0A">
              <w:rPr>
                <w:sz w:val="22"/>
                <w:szCs w:val="22"/>
              </w:rPr>
              <w:lastRenderedPageBreak/>
              <w:t>занятаякормовыми</w:t>
            </w:r>
            <w:proofErr w:type="spellEnd"/>
            <w:r w:rsidRPr="00566C0A">
              <w:rPr>
                <w:sz w:val="22"/>
                <w:szCs w:val="22"/>
              </w:rPr>
              <w:t xml:space="preserve"> культурами в </w:t>
            </w:r>
            <w:proofErr w:type="spellStart"/>
            <w:r w:rsidRPr="00566C0A">
              <w:rPr>
                <w:sz w:val="22"/>
                <w:szCs w:val="22"/>
              </w:rPr>
              <w:t>ра</w:t>
            </w:r>
            <w:r w:rsidRPr="00566C0A">
              <w:rPr>
                <w:sz w:val="22"/>
                <w:szCs w:val="22"/>
              </w:rPr>
              <w:t>й</w:t>
            </w:r>
            <w:r w:rsidRPr="00566C0A">
              <w:rPr>
                <w:sz w:val="22"/>
                <w:szCs w:val="22"/>
              </w:rPr>
              <w:t>онахКрайнего</w:t>
            </w:r>
            <w:proofErr w:type="spellEnd"/>
            <w:r w:rsidRPr="00566C0A">
              <w:rPr>
                <w:sz w:val="22"/>
                <w:szCs w:val="22"/>
              </w:rPr>
              <w:t xml:space="preserve"> Севера и приравненных </w:t>
            </w:r>
            <w:proofErr w:type="spellStart"/>
            <w:r w:rsidRPr="00566C0A">
              <w:rPr>
                <w:sz w:val="22"/>
                <w:szCs w:val="22"/>
              </w:rPr>
              <w:t>кним</w:t>
            </w:r>
            <w:proofErr w:type="spellEnd"/>
            <w:r w:rsidRPr="00566C0A">
              <w:rPr>
                <w:sz w:val="22"/>
                <w:szCs w:val="22"/>
              </w:rPr>
              <w:t xml:space="preserve"> местностях</w:t>
            </w:r>
          </w:p>
        </w:tc>
        <w:tc>
          <w:tcPr>
            <w:tcW w:w="1130" w:type="dxa"/>
            <w:gridSpan w:val="3"/>
            <w:tcBorders>
              <w:top w:val="single" w:sz="4" w:space="0" w:color="auto"/>
              <w:left w:val="single" w:sz="4" w:space="0" w:color="auto"/>
              <w:bottom w:val="single" w:sz="4" w:space="0" w:color="auto"/>
              <w:right w:val="single" w:sz="4" w:space="0" w:color="auto"/>
            </w:tcBorders>
          </w:tcPr>
          <w:p w:rsidR="00A8201E" w:rsidRPr="00566C0A" w:rsidRDefault="00CF3AF5" w:rsidP="00566C0A">
            <w:pPr>
              <w:jc w:val="center"/>
              <w:rPr>
                <w:sz w:val="22"/>
                <w:szCs w:val="22"/>
              </w:rPr>
            </w:pPr>
            <w:r w:rsidRPr="00566C0A">
              <w:rPr>
                <w:sz w:val="22"/>
                <w:szCs w:val="22"/>
              </w:rPr>
              <w:lastRenderedPageBreak/>
              <w:t>тыс.</w:t>
            </w:r>
          </w:p>
          <w:p w:rsidR="00CF3AF5" w:rsidRPr="00566C0A" w:rsidRDefault="00CF3AF5" w:rsidP="00566C0A">
            <w:pPr>
              <w:jc w:val="center"/>
              <w:rPr>
                <w:sz w:val="22"/>
                <w:szCs w:val="22"/>
              </w:rPr>
            </w:pPr>
            <w:r w:rsidRPr="00566C0A">
              <w:rPr>
                <w:sz w:val="22"/>
                <w:szCs w:val="22"/>
              </w:rPr>
              <w:lastRenderedPageBreak/>
              <w:t xml:space="preserve"> гектаров (060)</w:t>
            </w:r>
          </w:p>
        </w:tc>
        <w:tc>
          <w:tcPr>
            <w:tcW w:w="1039" w:type="dxa"/>
            <w:gridSpan w:val="5"/>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lastRenderedPageBreak/>
              <w:t>0</w:t>
            </w:r>
          </w:p>
        </w:tc>
        <w:tc>
          <w:tcPr>
            <w:tcW w:w="948"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5,25</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10,5</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15,75</w:t>
            </w:r>
          </w:p>
        </w:tc>
        <w:tc>
          <w:tcPr>
            <w:tcW w:w="993"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21</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CF3AF5" w:rsidRPr="00566C0A" w:rsidRDefault="00CF3AF5" w:rsidP="00566C0A">
            <w:pPr>
              <w:jc w:val="center"/>
              <w:rPr>
                <w:sz w:val="22"/>
                <w:szCs w:val="22"/>
              </w:rPr>
            </w:pPr>
            <w:r w:rsidRPr="00566C0A">
              <w:rPr>
                <w:sz w:val="22"/>
                <w:szCs w:val="22"/>
              </w:rPr>
              <w:t>23,5</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lastRenderedPageBreak/>
              <w:t>2.</w:t>
            </w:r>
            <w:r w:rsidR="00CF3AF5" w:rsidRPr="00566C0A">
              <w:rPr>
                <w:sz w:val="22"/>
                <w:szCs w:val="22"/>
              </w:rPr>
              <w:t>3</w:t>
            </w:r>
            <w:r w:rsidRPr="00566C0A">
              <w:rPr>
                <w:sz w:val="22"/>
                <w:szCs w:val="22"/>
              </w:rPr>
              <w:t>.</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Достигнуты объемы реализованных зе</w:t>
            </w:r>
            <w:r w:rsidRPr="00566C0A">
              <w:rPr>
                <w:sz w:val="22"/>
                <w:szCs w:val="22"/>
              </w:rPr>
              <w:t>р</w:t>
            </w:r>
            <w:r w:rsidRPr="00566C0A">
              <w:rPr>
                <w:sz w:val="22"/>
                <w:szCs w:val="22"/>
              </w:rPr>
              <w:t>новых культур собс</w:t>
            </w:r>
            <w:r w:rsidRPr="00566C0A">
              <w:rPr>
                <w:sz w:val="22"/>
                <w:szCs w:val="22"/>
              </w:rPr>
              <w:t>т</w:t>
            </w:r>
            <w:r w:rsidRPr="00566C0A">
              <w:rPr>
                <w:sz w:val="22"/>
                <w:szCs w:val="22"/>
              </w:rPr>
              <w:t>венного производс</w:t>
            </w:r>
            <w:r w:rsidRPr="00566C0A">
              <w:rPr>
                <w:sz w:val="22"/>
                <w:szCs w:val="22"/>
              </w:rPr>
              <w:t>т</w:t>
            </w:r>
            <w:r w:rsidRPr="00566C0A">
              <w:rPr>
                <w:sz w:val="22"/>
                <w:szCs w:val="22"/>
              </w:rPr>
              <w:t>ва</w:t>
            </w:r>
          </w:p>
        </w:tc>
        <w:tc>
          <w:tcPr>
            <w:tcW w:w="1130" w:type="dxa"/>
            <w:gridSpan w:val="3"/>
            <w:tcBorders>
              <w:top w:val="single" w:sz="4" w:space="0" w:color="auto"/>
              <w:left w:val="single" w:sz="4" w:space="0" w:color="auto"/>
              <w:bottom w:val="single" w:sz="4" w:space="0" w:color="auto"/>
              <w:right w:val="single" w:sz="4" w:space="0" w:color="auto"/>
            </w:tcBorders>
          </w:tcPr>
          <w:p w:rsidR="00A8201E" w:rsidRPr="00566C0A" w:rsidRDefault="0025144D" w:rsidP="00566C0A">
            <w:pPr>
              <w:jc w:val="center"/>
              <w:rPr>
                <w:sz w:val="22"/>
                <w:szCs w:val="22"/>
              </w:rPr>
            </w:pPr>
            <w:r w:rsidRPr="00566C0A">
              <w:rPr>
                <w:sz w:val="22"/>
                <w:szCs w:val="22"/>
              </w:rPr>
              <w:t xml:space="preserve">тыс. </w:t>
            </w:r>
          </w:p>
          <w:p w:rsidR="0025144D" w:rsidRPr="00566C0A" w:rsidRDefault="0025144D" w:rsidP="00566C0A">
            <w:pPr>
              <w:jc w:val="center"/>
              <w:rPr>
                <w:sz w:val="22"/>
                <w:szCs w:val="22"/>
              </w:rPr>
            </w:pPr>
            <w:r w:rsidRPr="00566C0A">
              <w:rPr>
                <w:sz w:val="22"/>
                <w:szCs w:val="22"/>
              </w:rPr>
              <w:t>тонн (168)</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0,23735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0,23735</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CF3AF5" w:rsidP="00566C0A">
            <w:pPr>
              <w:jc w:val="center"/>
              <w:rPr>
                <w:sz w:val="22"/>
                <w:szCs w:val="22"/>
              </w:rPr>
            </w:pPr>
            <w:r w:rsidRPr="00566C0A">
              <w:rPr>
                <w:sz w:val="22"/>
                <w:szCs w:val="22"/>
              </w:rPr>
              <w:t>0,4747</w:t>
            </w:r>
          </w:p>
        </w:tc>
      </w:tr>
      <w:tr w:rsidR="00CF3AF5"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CF3AF5" w:rsidRPr="00566C0A" w:rsidRDefault="00CF3AF5" w:rsidP="00566C0A">
            <w:pPr>
              <w:tabs>
                <w:tab w:val="center" w:pos="221"/>
              </w:tabs>
              <w:jc w:val="center"/>
              <w:rPr>
                <w:sz w:val="22"/>
                <w:szCs w:val="22"/>
              </w:rPr>
            </w:pPr>
            <w:r w:rsidRPr="00566C0A">
              <w:rPr>
                <w:sz w:val="22"/>
                <w:szCs w:val="22"/>
              </w:rPr>
              <w:t>2.4.</w:t>
            </w:r>
          </w:p>
        </w:tc>
        <w:tc>
          <w:tcPr>
            <w:tcW w:w="2185" w:type="dxa"/>
            <w:tcBorders>
              <w:top w:val="nil"/>
              <w:left w:val="single" w:sz="4" w:space="0" w:color="auto"/>
              <w:bottom w:val="single" w:sz="4" w:space="0" w:color="auto"/>
              <w:right w:val="single" w:sz="4" w:space="0" w:color="auto"/>
            </w:tcBorders>
            <w:shd w:val="clear" w:color="auto" w:fill="auto"/>
          </w:tcPr>
          <w:p w:rsidR="00CF3AF5" w:rsidRPr="00566C0A" w:rsidRDefault="00CF3AF5" w:rsidP="00566C0A">
            <w:pPr>
              <w:jc w:val="both"/>
              <w:rPr>
                <w:sz w:val="22"/>
                <w:szCs w:val="22"/>
              </w:rPr>
            </w:pPr>
            <w:r w:rsidRPr="00566C0A">
              <w:rPr>
                <w:sz w:val="22"/>
                <w:szCs w:val="22"/>
              </w:rPr>
              <w:t xml:space="preserve">Доля площади, </w:t>
            </w:r>
            <w:proofErr w:type="spellStart"/>
            <w:r w:rsidRPr="00566C0A">
              <w:rPr>
                <w:sz w:val="22"/>
                <w:szCs w:val="22"/>
              </w:rPr>
              <w:t>зас</w:t>
            </w:r>
            <w:r w:rsidRPr="00566C0A">
              <w:rPr>
                <w:sz w:val="22"/>
                <w:szCs w:val="22"/>
              </w:rPr>
              <w:t>е</w:t>
            </w:r>
            <w:r w:rsidRPr="00566C0A">
              <w:rPr>
                <w:sz w:val="22"/>
                <w:szCs w:val="22"/>
              </w:rPr>
              <w:t>яннойэлитными</w:t>
            </w:r>
            <w:proofErr w:type="spellEnd"/>
            <w:r w:rsidRPr="00566C0A">
              <w:rPr>
                <w:sz w:val="22"/>
                <w:szCs w:val="22"/>
              </w:rPr>
              <w:t xml:space="preserve"> с</w:t>
            </w:r>
            <w:r w:rsidRPr="00566C0A">
              <w:rPr>
                <w:sz w:val="22"/>
                <w:szCs w:val="22"/>
              </w:rPr>
              <w:t>е</w:t>
            </w:r>
            <w:r w:rsidRPr="00566C0A">
              <w:rPr>
                <w:sz w:val="22"/>
                <w:szCs w:val="22"/>
              </w:rPr>
              <w:t>менами (</w:t>
            </w:r>
            <w:proofErr w:type="spellStart"/>
            <w:r w:rsidRPr="00566C0A">
              <w:rPr>
                <w:sz w:val="22"/>
                <w:szCs w:val="22"/>
              </w:rPr>
              <w:t>заисключ</w:t>
            </w:r>
            <w:r w:rsidRPr="00566C0A">
              <w:rPr>
                <w:sz w:val="22"/>
                <w:szCs w:val="22"/>
              </w:rPr>
              <w:t>е</w:t>
            </w:r>
            <w:r w:rsidRPr="00566C0A">
              <w:rPr>
                <w:sz w:val="22"/>
                <w:szCs w:val="22"/>
              </w:rPr>
              <w:t>нием</w:t>
            </w:r>
            <w:proofErr w:type="spellEnd"/>
            <w:r w:rsidRPr="00566C0A">
              <w:rPr>
                <w:sz w:val="22"/>
                <w:szCs w:val="22"/>
              </w:rPr>
              <w:t xml:space="preserve"> посевной </w:t>
            </w:r>
            <w:proofErr w:type="spellStart"/>
            <w:r w:rsidRPr="00566C0A">
              <w:rPr>
                <w:sz w:val="22"/>
                <w:szCs w:val="22"/>
              </w:rPr>
              <w:t>пл</w:t>
            </w:r>
            <w:r w:rsidRPr="00566C0A">
              <w:rPr>
                <w:sz w:val="22"/>
                <w:szCs w:val="22"/>
              </w:rPr>
              <w:t>о</w:t>
            </w:r>
            <w:r w:rsidRPr="00566C0A">
              <w:rPr>
                <w:sz w:val="22"/>
                <w:szCs w:val="22"/>
              </w:rPr>
              <w:t>щади</w:t>
            </w:r>
            <w:proofErr w:type="gramStart"/>
            <w:r w:rsidRPr="00566C0A">
              <w:rPr>
                <w:sz w:val="22"/>
                <w:szCs w:val="22"/>
              </w:rPr>
              <w:t>,з</w:t>
            </w:r>
            <w:proofErr w:type="gramEnd"/>
            <w:r w:rsidRPr="00566C0A">
              <w:rPr>
                <w:sz w:val="22"/>
                <w:szCs w:val="22"/>
              </w:rPr>
              <w:t>асеянной</w:t>
            </w:r>
            <w:proofErr w:type="spellEnd"/>
            <w:r w:rsidRPr="00566C0A">
              <w:rPr>
                <w:sz w:val="22"/>
                <w:szCs w:val="22"/>
              </w:rPr>
              <w:t xml:space="preserve"> ор</w:t>
            </w:r>
            <w:r w:rsidRPr="00566C0A">
              <w:rPr>
                <w:sz w:val="22"/>
                <w:szCs w:val="22"/>
              </w:rPr>
              <w:t>и</w:t>
            </w:r>
            <w:r w:rsidRPr="00566C0A">
              <w:rPr>
                <w:sz w:val="22"/>
                <w:szCs w:val="22"/>
              </w:rPr>
              <w:t xml:space="preserve">гинальными </w:t>
            </w:r>
            <w:proofErr w:type="spellStart"/>
            <w:r w:rsidRPr="00566C0A">
              <w:rPr>
                <w:sz w:val="22"/>
                <w:szCs w:val="22"/>
              </w:rPr>
              <w:t>иэли</w:t>
            </w:r>
            <w:r w:rsidRPr="00566C0A">
              <w:rPr>
                <w:sz w:val="22"/>
                <w:szCs w:val="22"/>
              </w:rPr>
              <w:t>т</w:t>
            </w:r>
            <w:r w:rsidRPr="00566C0A">
              <w:rPr>
                <w:sz w:val="22"/>
                <w:szCs w:val="22"/>
              </w:rPr>
              <w:t>ными</w:t>
            </w:r>
            <w:proofErr w:type="spellEnd"/>
            <w:r w:rsidRPr="00566C0A">
              <w:rPr>
                <w:sz w:val="22"/>
                <w:szCs w:val="22"/>
              </w:rPr>
              <w:t xml:space="preserve"> посевами </w:t>
            </w:r>
            <w:proofErr w:type="spellStart"/>
            <w:r w:rsidRPr="00566C0A">
              <w:rPr>
                <w:sz w:val="22"/>
                <w:szCs w:val="22"/>
              </w:rPr>
              <w:t>с</w:t>
            </w:r>
            <w:r w:rsidRPr="00566C0A">
              <w:rPr>
                <w:sz w:val="22"/>
                <w:szCs w:val="22"/>
              </w:rPr>
              <w:t>е</w:t>
            </w:r>
            <w:r w:rsidRPr="00566C0A">
              <w:rPr>
                <w:sz w:val="22"/>
                <w:szCs w:val="22"/>
              </w:rPr>
              <w:t>менногокартофеля</w:t>
            </w:r>
            <w:proofErr w:type="spellEnd"/>
            <w:r w:rsidRPr="00566C0A">
              <w:rPr>
                <w:sz w:val="22"/>
                <w:szCs w:val="22"/>
              </w:rPr>
              <w:t xml:space="preserve"> и (или) семенными</w:t>
            </w:r>
            <w:r w:rsidRPr="00566C0A">
              <w:rPr>
                <w:sz w:val="22"/>
                <w:szCs w:val="22"/>
              </w:rPr>
              <w:br/>
              <w:t xml:space="preserve">посевами овощных </w:t>
            </w:r>
            <w:proofErr w:type="spellStart"/>
            <w:r w:rsidRPr="00566C0A">
              <w:rPr>
                <w:sz w:val="22"/>
                <w:szCs w:val="22"/>
              </w:rPr>
              <w:t>кул</w:t>
            </w:r>
            <w:proofErr w:type="spellEnd"/>
            <w:r w:rsidRPr="00566C0A">
              <w:rPr>
                <w:sz w:val="22"/>
                <w:szCs w:val="22"/>
              </w:rPr>
              <w:t xml:space="preserve"> тур), </w:t>
            </w:r>
            <w:proofErr w:type="spellStart"/>
            <w:r w:rsidRPr="00566C0A">
              <w:rPr>
                <w:sz w:val="22"/>
                <w:szCs w:val="22"/>
              </w:rPr>
              <w:t>вобщей</w:t>
            </w:r>
            <w:proofErr w:type="spellEnd"/>
            <w:r w:rsidRPr="00566C0A">
              <w:rPr>
                <w:sz w:val="22"/>
                <w:szCs w:val="22"/>
              </w:rPr>
              <w:t xml:space="preserve"> площади посевов, </w:t>
            </w:r>
            <w:proofErr w:type="spellStart"/>
            <w:r w:rsidRPr="00566C0A">
              <w:rPr>
                <w:sz w:val="22"/>
                <w:szCs w:val="22"/>
              </w:rPr>
              <w:t>занятойсеменами</w:t>
            </w:r>
            <w:proofErr w:type="spellEnd"/>
            <w:r w:rsidRPr="00566C0A">
              <w:rPr>
                <w:sz w:val="22"/>
                <w:szCs w:val="22"/>
              </w:rPr>
              <w:t xml:space="preserve"> сортов растений</w:t>
            </w:r>
          </w:p>
        </w:tc>
        <w:tc>
          <w:tcPr>
            <w:tcW w:w="1130" w:type="dxa"/>
            <w:gridSpan w:val="3"/>
            <w:tcBorders>
              <w:top w:val="single" w:sz="4" w:space="0" w:color="auto"/>
              <w:left w:val="single" w:sz="4" w:space="0" w:color="auto"/>
              <w:bottom w:val="single" w:sz="4" w:space="0" w:color="auto"/>
              <w:right w:val="single" w:sz="4" w:space="0" w:color="auto"/>
            </w:tcBorders>
          </w:tcPr>
          <w:p w:rsidR="00CF3AF5" w:rsidRPr="00566C0A" w:rsidRDefault="00A8201E" w:rsidP="00566C0A">
            <w:pPr>
              <w:jc w:val="center"/>
              <w:rPr>
                <w:sz w:val="22"/>
                <w:szCs w:val="22"/>
              </w:rPr>
            </w:pPr>
            <w:r w:rsidRPr="00566C0A">
              <w:rPr>
                <w:sz w:val="22"/>
                <w:szCs w:val="22"/>
              </w:rPr>
              <w:t>п</w:t>
            </w:r>
            <w:r w:rsidR="00CF3AF5" w:rsidRPr="00566C0A">
              <w:rPr>
                <w:sz w:val="22"/>
                <w:szCs w:val="22"/>
              </w:rPr>
              <w:t>роцентов (744)</w:t>
            </w:r>
          </w:p>
        </w:tc>
        <w:tc>
          <w:tcPr>
            <w:tcW w:w="1039" w:type="dxa"/>
            <w:gridSpan w:val="5"/>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0,185</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0,465</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CF3AF5" w:rsidRPr="00566C0A" w:rsidRDefault="00CF3AF5" w:rsidP="00566C0A">
            <w:pPr>
              <w:jc w:val="center"/>
              <w:rPr>
                <w:sz w:val="22"/>
                <w:szCs w:val="22"/>
              </w:rPr>
            </w:pPr>
            <w:r w:rsidRPr="00566C0A">
              <w:rPr>
                <w:sz w:val="22"/>
                <w:szCs w:val="22"/>
              </w:rPr>
              <w:t>0,65</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CF3AF5" w:rsidP="00566C0A">
            <w:pPr>
              <w:jc w:val="center"/>
              <w:rPr>
                <w:sz w:val="22"/>
                <w:szCs w:val="22"/>
              </w:rPr>
            </w:pPr>
            <w:r w:rsidRPr="00566C0A">
              <w:rPr>
                <w:sz w:val="22"/>
                <w:szCs w:val="22"/>
              </w:rPr>
              <w:t>2.5</w:t>
            </w:r>
            <w:r w:rsidR="0025144D" w:rsidRPr="00566C0A">
              <w:rPr>
                <w:sz w:val="22"/>
                <w:szCs w:val="22"/>
              </w:rPr>
              <w:t>.</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Количество крест</w:t>
            </w:r>
            <w:r w:rsidRPr="00566C0A">
              <w:rPr>
                <w:sz w:val="22"/>
                <w:szCs w:val="22"/>
              </w:rPr>
              <w:t>ь</w:t>
            </w:r>
            <w:r w:rsidRPr="00566C0A">
              <w:rPr>
                <w:sz w:val="22"/>
                <w:szCs w:val="22"/>
              </w:rPr>
              <w:t>янских (фермерских) хозяйств и получат</w:t>
            </w:r>
            <w:r w:rsidRPr="00566C0A">
              <w:rPr>
                <w:sz w:val="22"/>
                <w:szCs w:val="22"/>
              </w:rPr>
              <w:t>е</w:t>
            </w:r>
            <w:r w:rsidRPr="00566C0A">
              <w:rPr>
                <w:sz w:val="22"/>
                <w:szCs w:val="22"/>
              </w:rPr>
              <w:t>лей гра</w:t>
            </w:r>
            <w:r w:rsidRPr="00566C0A">
              <w:rPr>
                <w:sz w:val="22"/>
                <w:szCs w:val="22"/>
              </w:rPr>
              <w:t>н</w:t>
            </w:r>
            <w:r w:rsidRPr="00566C0A">
              <w:rPr>
                <w:sz w:val="22"/>
                <w:szCs w:val="22"/>
              </w:rPr>
              <w:t>т</w:t>
            </w:r>
            <w:proofErr w:type="gramStart"/>
            <w:r w:rsidRPr="00566C0A">
              <w:rPr>
                <w:sz w:val="22"/>
                <w:szCs w:val="22"/>
              </w:rPr>
              <w:t>а"</w:t>
            </w:r>
            <w:proofErr w:type="spellStart"/>
            <w:proofErr w:type="gramEnd"/>
            <w:r w:rsidRPr="00566C0A">
              <w:rPr>
                <w:sz w:val="22"/>
                <w:szCs w:val="22"/>
              </w:rPr>
              <w:t>Агропрогресс</w:t>
            </w:r>
            <w:proofErr w:type="spellEnd"/>
            <w:r w:rsidRPr="00566C0A">
              <w:rPr>
                <w:sz w:val="22"/>
                <w:szCs w:val="22"/>
              </w:rPr>
              <w:t xml:space="preserve">", получивших </w:t>
            </w:r>
            <w:proofErr w:type="spellStart"/>
            <w:r w:rsidRPr="00566C0A">
              <w:rPr>
                <w:sz w:val="22"/>
                <w:szCs w:val="22"/>
              </w:rPr>
              <w:t>грантв</w:t>
            </w:r>
            <w:proofErr w:type="spellEnd"/>
            <w:r w:rsidRPr="00566C0A">
              <w:rPr>
                <w:sz w:val="22"/>
                <w:szCs w:val="22"/>
              </w:rPr>
              <w:t xml:space="preserve"> течение предыдущих 5 лет, включая отче</w:t>
            </w:r>
            <w:r w:rsidRPr="00566C0A">
              <w:rPr>
                <w:sz w:val="22"/>
                <w:szCs w:val="22"/>
              </w:rPr>
              <w:t>т</w:t>
            </w:r>
            <w:r w:rsidRPr="00566C0A">
              <w:rPr>
                <w:sz w:val="22"/>
                <w:szCs w:val="22"/>
              </w:rPr>
              <w:t xml:space="preserve">ный </w:t>
            </w:r>
            <w:proofErr w:type="spellStart"/>
            <w:r w:rsidRPr="00566C0A">
              <w:rPr>
                <w:sz w:val="22"/>
                <w:szCs w:val="22"/>
              </w:rPr>
              <w:t>год,обеспечившихприрост</w:t>
            </w:r>
            <w:proofErr w:type="spellEnd"/>
            <w:r w:rsidRPr="00566C0A">
              <w:rPr>
                <w:sz w:val="22"/>
                <w:szCs w:val="22"/>
              </w:rPr>
              <w:t xml:space="preserve"> объема</w:t>
            </w:r>
          </w:p>
          <w:p w:rsidR="0025144D" w:rsidRPr="00566C0A" w:rsidRDefault="0025144D" w:rsidP="00566C0A">
            <w:pPr>
              <w:rPr>
                <w:sz w:val="22"/>
                <w:szCs w:val="22"/>
              </w:rPr>
            </w:pPr>
            <w:r w:rsidRPr="00566C0A">
              <w:rPr>
                <w:sz w:val="22"/>
                <w:szCs w:val="22"/>
              </w:rPr>
              <w:lastRenderedPageBreak/>
              <w:t>производства сел</w:t>
            </w:r>
            <w:r w:rsidRPr="00566C0A">
              <w:rPr>
                <w:sz w:val="22"/>
                <w:szCs w:val="22"/>
              </w:rPr>
              <w:t>ь</w:t>
            </w:r>
            <w:r w:rsidRPr="00566C0A">
              <w:rPr>
                <w:sz w:val="22"/>
                <w:szCs w:val="22"/>
              </w:rPr>
              <w:t>скохозяйственной продукции не менее чем на 8 процентов в отчетном году</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A8201E" w:rsidP="00566C0A">
            <w:pPr>
              <w:jc w:val="center"/>
              <w:rPr>
                <w:sz w:val="22"/>
                <w:szCs w:val="22"/>
              </w:rPr>
            </w:pPr>
            <w:r w:rsidRPr="00566C0A">
              <w:rPr>
                <w:sz w:val="22"/>
                <w:szCs w:val="22"/>
              </w:rPr>
              <w:lastRenderedPageBreak/>
              <w:t>е</w:t>
            </w:r>
            <w:r w:rsidR="0025144D" w:rsidRPr="00566C0A">
              <w:rPr>
                <w:sz w:val="22"/>
                <w:szCs w:val="22"/>
              </w:rPr>
              <w:t>диниц (642)</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CF3AF5" w:rsidP="00566C0A">
            <w:pPr>
              <w:jc w:val="center"/>
              <w:rPr>
                <w:sz w:val="22"/>
                <w:szCs w:val="22"/>
              </w:rPr>
            </w:pPr>
            <w:r w:rsidRPr="00566C0A">
              <w:rPr>
                <w:sz w:val="22"/>
                <w:szCs w:val="22"/>
              </w:rPr>
              <w:t>1</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lastRenderedPageBreak/>
              <w:t>2.</w:t>
            </w:r>
            <w:r w:rsidR="00CF3AF5" w:rsidRPr="00566C0A">
              <w:rPr>
                <w:sz w:val="22"/>
                <w:szCs w:val="22"/>
              </w:rPr>
              <w:t>6</w:t>
            </w:r>
            <w:r w:rsidRPr="00566C0A">
              <w:rPr>
                <w:sz w:val="22"/>
                <w:szCs w:val="22"/>
              </w:rPr>
              <w:t>.</w:t>
            </w:r>
          </w:p>
        </w:tc>
        <w:tc>
          <w:tcPr>
            <w:tcW w:w="2185" w:type="dxa"/>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Количество сельск</w:t>
            </w:r>
            <w:r w:rsidRPr="00566C0A">
              <w:rPr>
                <w:sz w:val="22"/>
                <w:szCs w:val="22"/>
              </w:rPr>
              <w:t>о</w:t>
            </w:r>
            <w:r w:rsidRPr="00566C0A">
              <w:rPr>
                <w:sz w:val="22"/>
                <w:szCs w:val="22"/>
              </w:rPr>
              <w:t>хозяйственных п</w:t>
            </w:r>
            <w:r w:rsidRPr="00566C0A">
              <w:rPr>
                <w:sz w:val="22"/>
                <w:szCs w:val="22"/>
              </w:rPr>
              <w:t>о</w:t>
            </w:r>
            <w:r w:rsidRPr="00566C0A">
              <w:rPr>
                <w:sz w:val="22"/>
                <w:szCs w:val="22"/>
              </w:rPr>
              <w:t>требительских ко</w:t>
            </w:r>
            <w:r w:rsidRPr="00566C0A">
              <w:rPr>
                <w:sz w:val="22"/>
                <w:szCs w:val="22"/>
              </w:rPr>
              <w:t>о</w:t>
            </w:r>
            <w:r w:rsidRPr="00566C0A">
              <w:rPr>
                <w:sz w:val="22"/>
                <w:szCs w:val="22"/>
              </w:rPr>
              <w:t>перативов, получи</w:t>
            </w:r>
            <w:r w:rsidRPr="00566C0A">
              <w:rPr>
                <w:sz w:val="22"/>
                <w:szCs w:val="22"/>
              </w:rPr>
              <w:t>в</w:t>
            </w:r>
            <w:r w:rsidRPr="00566C0A">
              <w:rPr>
                <w:sz w:val="22"/>
                <w:szCs w:val="22"/>
              </w:rPr>
              <w:t>ших грант на разв</w:t>
            </w:r>
            <w:r w:rsidRPr="00566C0A">
              <w:rPr>
                <w:sz w:val="22"/>
                <w:szCs w:val="22"/>
              </w:rPr>
              <w:t>и</w:t>
            </w:r>
            <w:r w:rsidRPr="00566C0A">
              <w:rPr>
                <w:sz w:val="22"/>
                <w:szCs w:val="22"/>
              </w:rPr>
              <w:t>тие материально-технической базы, в течение предыдущих 5 лет, включая отче</w:t>
            </w:r>
            <w:r w:rsidRPr="00566C0A">
              <w:rPr>
                <w:sz w:val="22"/>
                <w:szCs w:val="22"/>
              </w:rPr>
              <w:t>т</w:t>
            </w:r>
            <w:r w:rsidRPr="00566C0A">
              <w:rPr>
                <w:sz w:val="22"/>
                <w:szCs w:val="22"/>
              </w:rPr>
              <w:t>ный год, обеспечи</w:t>
            </w:r>
            <w:r w:rsidRPr="00566C0A">
              <w:rPr>
                <w:sz w:val="22"/>
                <w:szCs w:val="22"/>
              </w:rPr>
              <w:t>в</w:t>
            </w:r>
            <w:r w:rsidRPr="00566C0A">
              <w:rPr>
                <w:sz w:val="22"/>
                <w:szCs w:val="22"/>
              </w:rPr>
              <w:t>ших прирост объема продукции, реализ</w:t>
            </w:r>
            <w:r w:rsidRPr="00566C0A">
              <w:rPr>
                <w:sz w:val="22"/>
                <w:szCs w:val="22"/>
              </w:rPr>
              <w:t>о</w:t>
            </w:r>
            <w:r w:rsidRPr="00566C0A">
              <w:rPr>
                <w:sz w:val="22"/>
                <w:szCs w:val="22"/>
              </w:rPr>
              <w:t>ванной в отчетном году, по отношению к предыдущему году не менее чем на 8 процентов</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A8201E" w:rsidP="00566C0A">
            <w:pPr>
              <w:jc w:val="center"/>
              <w:rPr>
                <w:sz w:val="22"/>
                <w:szCs w:val="22"/>
              </w:rPr>
            </w:pPr>
            <w:r w:rsidRPr="00566C0A">
              <w:rPr>
                <w:sz w:val="22"/>
                <w:szCs w:val="22"/>
              </w:rPr>
              <w:t>е</w:t>
            </w:r>
            <w:r w:rsidR="0025144D" w:rsidRPr="00566C0A">
              <w:rPr>
                <w:sz w:val="22"/>
                <w:szCs w:val="22"/>
              </w:rPr>
              <w:t>диниц (642)</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single" w:sz="4" w:space="0" w:color="auto"/>
              <w:left w:val="single" w:sz="4" w:space="0" w:color="auto"/>
              <w:bottom w:val="single" w:sz="4" w:space="0" w:color="auto"/>
              <w:right w:val="single" w:sz="4" w:space="0" w:color="auto"/>
            </w:tcBorders>
          </w:tcPr>
          <w:p w:rsidR="0025144D" w:rsidRPr="00566C0A" w:rsidRDefault="00CF3AF5" w:rsidP="00566C0A">
            <w:pPr>
              <w:jc w:val="center"/>
              <w:rPr>
                <w:sz w:val="22"/>
                <w:szCs w:val="22"/>
              </w:rPr>
            </w:pPr>
            <w:r w:rsidRPr="00566C0A">
              <w:rPr>
                <w:sz w:val="22"/>
                <w:szCs w:val="22"/>
              </w:rPr>
              <w:t>1</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w:t>
            </w:r>
            <w:r w:rsidR="00CF3AF5" w:rsidRPr="00566C0A">
              <w:rPr>
                <w:sz w:val="22"/>
                <w:szCs w:val="22"/>
              </w:rPr>
              <w:t>7</w:t>
            </w:r>
            <w:r w:rsidRPr="00566C0A">
              <w:rPr>
                <w:sz w:val="22"/>
                <w:szCs w:val="22"/>
              </w:rPr>
              <w:t>.</w:t>
            </w:r>
          </w:p>
        </w:tc>
        <w:tc>
          <w:tcPr>
            <w:tcW w:w="2185" w:type="dxa"/>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Производство кру</w:t>
            </w:r>
            <w:r w:rsidRPr="00566C0A">
              <w:rPr>
                <w:sz w:val="22"/>
                <w:szCs w:val="22"/>
              </w:rPr>
              <w:t>п</w:t>
            </w:r>
            <w:r w:rsidRPr="00566C0A">
              <w:rPr>
                <w:sz w:val="22"/>
                <w:szCs w:val="22"/>
              </w:rPr>
              <w:t>ного рогатого скота на убой (в живом в</w:t>
            </w:r>
            <w:r w:rsidRPr="00566C0A">
              <w:rPr>
                <w:sz w:val="22"/>
                <w:szCs w:val="22"/>
              </w:rPr>
              <w:t>е</w:t>
            </w:r>
            <w:r w:rsidRPr="00566C0A">
              <w:rPr>
                <w:sz w:val="22"/>
                <w:szCs w:val="22"/>
              </w:rPr>
              <w:t xml:space="preserve">се) </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тыс. тонн (168)</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0,3</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r w:rsidR="00CF3AF5" w:rsidRPr="00566C0A">
              <w:rPr>
                <w:sz w:val="22"/>
                <w:szCs w:val="22"/>
              </w:rPr>
              <w:t>,3</w:t>
            </w:r>
          </w:p>
        </w:tc>
      </w:tr>
      <w:tr w:rsidR="00CF3AF5"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2.8.</w:t>
            </w:r>
          </w:p>
        </w:tc>
        <w:tc>
          <w:tcPr>
            <w:tcW w:w="2185" w:type="dxa"/>
            <w:tcBorders>
              <w:top w:val="nil"/>
              <w:left w:val="single" w:sz="4" w:space="0" w:color="auto"/>
              <w:bottom w:val="single" w:sz="4" w:space="0" w:color="auto"/>
              <w:right w:val="single" w:sz="4" w:space="0" w:color="auto"/>
            </w:tcBorders>
            <w:shd w:val="clear" w:color="auto" w:fill="auto"/>
          </w:tcPr>
          <w:p w:rsidR="00CF3AF5" w:rsidRPr="00566C0A" w:rsidRDefault="00CF3AF5" w:rsidP="00566C0A">
            <w:pPr>
              <w:jc w:val="both"/>
              <w:rPr>
                <w:sz w:val="22"/>
                <w:szCs w:val="22"/>
              </w:rPr>
            </w:pPr>
            <w:r w:rsidRPr="00566C0A">
              <w:rPr>
                <w:sz w:val="22"/>
                <w:szCs w:val="22"/>
              </w:rPr>
              <w:t>Численность мато</w:t>
            </w:r>
            <w:r w:rsidRPr="00566C0A">
              <w:rPr>
                <w:sz w:val="22"/>
                <w:szCs w:val="22"/>
              </w:rPr>
              <w:t>ч</w:t>
            </w:r>
            <w:r w:rsidRPr="00566C0A">
              <w:rPr>
                <w:sz w:val="22"/>
                <w:szCs w:val="22"/>
              </w:rPr>
              <w:t>ного товарного пог</w:t>
            </w:r>
            <w:r w:rsidRPr="00566C0A">
              <w:rPr>
                <w:sz w:val="22"/>
                <w:szCs w:val="22"/>
              </w:rPr>
              <w:t>о</w:t>
            </w:r>
            <w:r w:rsidRPr="00566C0A">
              <w:rPr>
                <w:sz w:val="22"/>
                <w:szCs w:val="22"/>
              </w:rPr>
              <w:t>ловья крупного рог</w:t>
            </w:r>
            <w:r w:rsidRPr="00566C0A">
              <w:rPr>
                <w:sz w:val="22"/>
                <w:szCs w:val="22"/>
              </w:rPr>
              <w:t>а</w:t>
            </w:r>
            <w:r w:rsidRPr="00566C0A">
              <w:rPr>
                <w:sz w:val="22"/>
                <w:szCs w:val="22"/>
              </w:rPr>
              <w:t>того скота специал</w:t>
            </w:r>
            <w:r w:rsidRPr="00566C0A">
              <w:rPr>
                <w:sz w:val="22"/>
                <w:szCs w:val="22"/>
              </w:rPr>
              <w:t>и</w:t>
            </w:r>
            <w:r w:rsidRPr="00566C0A">
              <w:rPr>
                <w:sz w:val="22"/>
                <w:szCs w:val="22"/>
              </w:rPr>
              <w:t>зированных мясных пород, за исключен</w:t>
            </w:r>
            <w:r w:rsidRPr="00566C0A">
              <w:rPr>
                <w:sz w:val="22"/>
                <w:szCs w:val="22"/>
              </w:rPr>
              <w:t>и</w:t>
            </w:r>
            <w:r w:rsidRPr="00566C0A">
              <w:rPr>
                <w:sz w:val="22"/>
                <w:szCs w:val="22"/>
              </w:rPr>
              <w:t>ем племенных ж</w:t>
            </w:r>
            <w:r w:rsidRPr="00566C0A">
              <w:rPr>
                <w:sz w:val="22"/>
                <w:szCs w:val="22"/>
              </w:rPr>
              <w:t>и</w:t>
            </w:r>
            <w:r w:rsidRPr="00566C0A">
              <w:rPr>
                <w:sz w:val="22"/>
                <w:szCs w:val="22"/>
              </w:rPr>
              <w:t>вотных</w:t>
            </w:r>
          </w:p>
        </w:tc>
        <w:tc>
          <w:tcPr>
            <w:tcW w:w="1130"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тыс. голов (985)</w:t>
            </w:r>
          </w:p>
        </w:tc>
        <w:tc>
          <w:tcPr>
            <w:tcW w:w="1039" w:type="dxa"/>
            <w:gridSpan w:val="5"/>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0,2</w:t>
            </w:r>
          </w:p>
        </w:tc>
        <w:tc>
          <w:tcPr>
            <w:tcW w:w="864"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0,4</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0,6</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0,8</w:t>
            </w:r>
          </w:p>
        </w:tc>
        <w:tc>
          <w:tcPr>
            <w:tcW w:w="993"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1,0</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1,2</w:t>
            </w:r>
          </w:p>
        </w:tc>
        <w:tc>
          <w:tcPr>
            <w:tcW w:w="851"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1,4</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1,6</w:t>
            </w:r>
          </w:p>
        </w:tc>
        <w:tc>
          <w:tcPr>
            <w:tcW w:w="996"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w:t>
            </w:r>
          </w:p>
        </w:tc>
        <w:tc>
          <w:tcPr>
            <w:tcW w:w="85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1,8</w:t>
            </w:r>
          </w:p>
        </w:tc>
      </w:tr>
      <w:tr w:rsidR="00CF3AF5"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2.9.</w:t>
            </w:r>
          </w:p>
        </w:tc>
        <w:tc>
          <w:tcPr>
            <w:tcW w:w="2185" w:type="dxa"/>
            <w:tcBorders>
              <w:top w:val="nil"/>
              <w:left w:val="single" w:sz="4" w:space="0" w:color="auto"/>
              <w:bottom w:val="single" w:sz="4" w:space="0" w:color="auto"/>
              <w:right w:val="single" w:sz="4" w:space="0" w:color="auto"/>
            </w:tcBorders>
            <w:shd w:val="clear" w:color="auto" w:fill="auto"/>
          </w:tcPr>
          <w:p w:rsidR="00CF3AF5" w:rsidRPr="00566C0A" w:rsidRDefault="00CF3AF5" w:rsidP="00566C0A">
            <w:pPr>
              <w:jc w:val="both"/>
              <w:rPr>
                <w:sz w:val="22"/>
                <w:szCs w:val="22"/>
              </w:rPr>
            </w:pPr>
            <w:r w:rsidRPr="00566C0A">
              <w:rPr>
                <w:sz w:val="22"/>
                <w:szCs w:val="22"/>
              </w:rPr>
              <w:t>Численность мато</w:t>
            </w:r>
            <w:r w:rsidRPr="00566C0A">
              <w:rPr>
                <w:sz w:val="22"/>
                <w:szCs w:val="22"/>
              </w:rPr>
              <w:t>ч</w:t>
            </w:r>
            <w:r w:rsidRPr="00566C0A">
              <w:rPr>
                <w:sz w:val="22"/>
                <w:szCs w:val="22"/>
              </w:rPr>
              <w:lastRenderedPageBreak/>
              <w:t>ного товарного пог</w:t>
            </w:r>
            <w:r w:rsidRPr="00566C0A">
              <w:rPr>
                <w:sz w:val="22"/>
                <w:szCs w:val="22"/>
              </w:rPr>
              <w:t>о</w:t>
            </w:r>
            <w:r w:rsidRPr="00566C0A">
              <w:rPr>
                <w:sz w:val="22"/>
                <w:szCs w:val="22"/>
              </w:rPr>
              <w:t>ловья овец и коз (в том числе ярки и к</w:t>
            </w:r>
            <w:r w:rsidRPr="00566C0A">
              <w:rPr>
                <w:sz w:val="22"/>
                <w:szCs w:val="22"/>
              </w:rPr>
              <w:t>о</w:t>
            </w:r>
            <w:r w:rsidRPr="00566C0A">
              <w:rPr>
                <w:sz w:val="22"/>
                <w:szCs w:val="22"/>
              </w:rPr>
              <w:t>зочки от года и ста</w:t>
            </w:r>
            <w:r w:rsidRPr="00566C0A">
              <w:rPr>
                <w:sz w:val="22"/>
                <w:szCs w:val="22"/>
              </w:rPr>
              <w:t>р</w:t>
            </w:r>
            <w:r w:rsidRPr="00566C0A">
              <w:rPr>
                <w:sz w:val="22"/>
                <w:szCs w:val="22"/>
              </w:rPr>
              <w:t>ше), за исключением племенных живо</w:t>
            </w:r>
            <w:r w:rsidRPr="00566C0A">
              <w:rPr>
                <w:sz w:val="22"/>
                <w:szCs w:val="22"/>
              </w:rPr>
              <w:t>т</w:t>
            </w:r>
            <w:r w:rsidRPr="00566C0A">
              <w:rPr>
                <w:sz w:val="22"/>
                <w:szCs w:val="22"/>
              </w:rPr>
              <w:t>ных</w:t>
            </w:r>
          </w:p>
        </w:tc>
        <w:tc>
          <w:tcPr>
            <w:tcW w:w="1130"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lastRenderedPageBreak/>
              <w:t>тыс. г</w:t>
            </w:r>
            <w:r w:rsidRPr="00566C0A">
              <w:rPr>
                <w:sz w:val="22"/>
                <w:szCs w:val="22"/>
              </w:rPr>
              <w:t>о</w:t>
            </w:r>
            <w:r w:rsidRPr="00566C0A">
              <w:rPr>
                <w:sz w:val="22"/>
                <w:szCs w:val="22"/>
              </w:rPr>
              <w:lastRenderedPageBreak/>
              <w:t>лов(985)</w:t>
            </w:r>
          </w:p>
        </w:tc>
        <w:tc>
          <w:tcPr>
            <w:tcW w:w="1039" w:type="dxa"/>
            <w:gridSpan w:val="5"/>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lastRenderedPageBreak/>
              <w:t>17,5</w:t>
            </w:r>
          </w:p>
        </w:tc>
        <w:tc>
          <w:tcPr>
            <w:tcW w:w="948"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35,0</w:t>
            </w:r>
          </w:p>
        </w:tc>
        <w:tc>
          <w:tcPr>
            <w:tcW w:w="850"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52,5</w:t>
            </w:r>
          </w:p>
        </w:tc>
        <w:tc>
          <w:tcPr>
            <w:tcW w:w="857"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70,0</w:t>
            </w:r>
          </w:p>
        </w:tc>
        <w:tc>
          <w:tcPr>
            <w:tcW w:w="864"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87,5</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105,0</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122,5</w:t>
            </w:r>
          </w:p>
        </w:tc>
        <w:tc>
          <w:tcPr>
            <w:tcW w:w="993"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140,0</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157,5</w:t>
            </w:r>
          </w:p>
        </w:tc>
        <w:tc>
          <w:tcPr>
            <w:tcW w:w="851"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175,0</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192,5</w:t>
            </w:r>
          </w:p>
        </w:tc>
        <w:tc>
          <w:tcPr>
            <w:tcW w:w="996"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210,0</w:t>
            </w:r>
          </w:p>
        </w:tc>
        <w:tc>
          <w:tcPr>
            <w:tcW w:w="852" w:type="dxa"/>
            <w:gridSpan w:val="2"/>
            <w:tcBorders>
              <w:top w:val="nil"/>
              <w:left w:val="nil"/>
              <w:bottom w:val="single" w:sz="4" w:space="0" w:color="auto"/>
              <w:right w:val="single" w:sz="4" w:space="0" w:color="auto"/>
            </w:tcBorders>
            <w:shd w:val="clear" w:color="auto" w:fill="auto"/>
          </w:tcPr>
          <w:p w:rsidR="00CF3AF5" w:rsidRPr="00566C0A" w:rsidRDefault="00CF3AF5" w:rsidP="00566C0A">
            <w:pPr>
              <w:jc w:val="center"/>
              <w:rPr>
                <w:sz w:val="22"/>
                <w:szCs w:val="22"/>
              </w:rPr>
            </w:pPr>
            <w:r w:rsidRPr="00566C0A">
              <w:rPr>
                <w:sz w:val="22"/>
                <w:szCs w:val="22"/>
              </w:rPr>
              <w:t>210</w:t>
            </w:r>
          </w:p>
        </w:tc>
      </w:tr>
      <w:tr w:rsidR="00CF3AF5"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lastRenderedPageBreak/>
              <w:t>2.10.</w:t>
            </w:r>
          </w:p>
        </w:tc>
        <w:tc>
          <w:tcPr>
            <w:tcW w:w="2185" w:type="dxa"/>
            <w:tcBorders>
              <w:top w:val="nil"/>
              <w:left w:val="single" w:sz="4" w:space="0" w:color="auto"/>
              <w:bottom w:val="single" w:sz="4" w:space="0" w:color="auto"/>
              <w:right w:val="single" w:sz="4" w:space="0" w:color="auto"/>
            </w:tcBorders>
            <w:shd w:val="clear" w:color="auto" w:fill="auto"/>
          </w:tcPr>
          <w:p w:rsidR="00CF3AF5" w:rsidRPr="00566C0A" w:rsidRDefault="00CF3AF5"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северных оленей в сельскохозяйстве</w:t>
            </w:r>
            <w:r w:rsidRPr="00566C0A">
              <w:rPr>
                <w:sz w:val="22"/>
                <w:szCs w:val="22"/>
              </w:rPr>
              <w:t>н</w:t>
            </w:r>
            <w:r w:rsidRPr="00566C0A">
              <w:rPr>
                <w:sz w:val="22"/>
                <w:szCs w:val="22"/>
              </w:rPr>
              <w:t>ных организациях, крестьянских (фе</w:t>
            </w:r>
            <w:r w:rsidRPr="00566C0A">
              <w:rPr>
                <w:sz w:val="22"/>
                <w:szCs w:val="22"/>
              </w:rPr>
              <w:t>р</w:t>
            </w:r>
            <w:r w:rsidRPr="00566C0A">
              <w:rPr>
                <w:sz w:val="22"/>
                <w:szCs w:val="22"/>
              </w:rPr>
              <w:t>мерских) хозяйствах, включая индивид</w:t>
            </w:r>
            <w:r w:rsidRPr="00566C0A">
              <w:rPr>
                <w:sz w:val="22"/>
                <w:szCs w:val="22"/>
              </w:rPr>
              <w:t>у</w:t>
            </w:r>
            <w:r w:rsidRPr="00566C0A">
              <w:rPr>
                <w:sz w:val="22"/>
                <w:szCs w:val="22"/>
              </w:rPr>
              <w:t>альных предприн</w:t>
            </w:r>
            <w:r w:rsidRPr="00566C0A">
              <w:rPr>
                <w:sz w:val="22"/>
                <w:szCs w:val="22"/>
              </w:rPr>
              <w:t>и</w:t>
            </w:r>
            <w:r w:rsidRPr="00566C0A">
              <w:rPr>
                <w:sz w:val="22"/>
                <w:szCs w:val="22"/>
              </w:rPr>
              <w:t>мателей</w:t>
            </w:r>
          </w:p>
        </w:tc>
        <w:tc>
          <w:tcPr>
            <w:tcW w:w="1130"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тыс. голов (985)</w:t>
            </w:r>
          </w:p>
        </w:tc>
        <w:tc>
          <w:tcPr>
            <w:tcW w:w="1039" w:type="dxa"/>
            <w:gridSpan w:val="5"/>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0,128</w:t>
            </w:r>
          </w:p>
        </w:tc>
        <w:tc>
          <w:tcPr>
            <w:tcW w:w="948"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0,256</w:t>
            </w:r>
          </w:p>
        </w:tc>
        <w:tc>
          <w:tcPr>
            <w:tcW w:w="850"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0,384</w:t>
            </w:r>
          </w:p>
        </w:tc>
        <w:tc>
          <w:tcPr>
            <w:tcW w:w="857" w:type="dxa"/>
            <w:gridSpan w:val="4"/>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0,512</w:t>
            </w:r>
          </w:p>
        </w:tc>
        <w:tc>
          <w:tcPr>
            <w:tcW w:w="864"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0,64</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0,768</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0,9</w:t>
            </w:r>
          </w:p>
        </w:tc>
        <w:tc>
          <w:tcPr>
            <w:tcW w:w="993"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1,0</w:t>
            </w:r>
          </w:p>
        </w:tc>
        <w:tc>
          <w:tcPr>
            <w:tcW w:w="850"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1,161</w:t>
            </w:r>
          </w:p>
        </w:tc>
        <w:tc>
          <w:tcPr>
            <w:tcW w:w="851"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1,289</w:t>
            </w:r>
          </w:p>
        </w:tc>
        <w:tc>
          <w:tcPr>
            <w:tcW w:w="992" w:type="dxa"/>
            <w:gridSpan w:val="2"/>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1,417</w:t>
            </w:r>
          </w:p>
        </w:tc>
        <w:tc>
          <w:tcPr>
            <w:tcW w:w="996" w:type="dxa"/>
            <w:gridSpan w:val="3"/>
            <w:tcBorders>
              <w:top w:val="single" w:sz="4" w:space="0" w:color="auto"/>
              <w:left w:val="single" w:sz="4" w:space="0" w:color="auto"/>
              <w:bottom w:val="single" w:sz="4" w:space="0" w:color="auto"/>
              <w:right w:val="single" w:sz="4" w:space="0" w:color="auto"/>
            </w:tcBorders>
          </w:tcPr>
          <w:p w:rsidR="00CF3AF5" w:rsidRPr="00566C0A" w:rsidRDefault="00CF3AF5" w:rsidP="00566C0A">
            <w:pPr>
              <w:jc w:val="center"/>
              <w:rPr>
                <w:sz w:val="22"/>
                <w:szCs w:val="22"/>
              </w:rPr>
            </w:pPr>
            <w:r w:rsidRPr="00566C0A">
              <w:rPr>
                <w:sz w:val="22"/>
                <w:szCs w:val="22"/>
              </w:rPr>
              <w:t>1,545</w:t>
            </w:r>
          </w:p>
        </w:tc>
        <w:tc>
          <w:tcPr>
            <w:tcW w:w="852" w:type="dxa"/>
            <w:gridSpan w:val="2"/>
            <w:tcBorders>
              <w:top w:val="nil"/>
              <w:left w:val="nil"/>
              <w:bottom w:val="single" w:sz="4" w:space="0" w:color="auto"/>
              <w:right w:val="single" w:sz="4" w:space="0" w:color="auto"/>
            </w:tcBorders>
            <w:shd w:val="clear" w:color="auto" w:fill="auto"/>
          </w:tcPr>
          <w:p w:rsidR="00CF3AF5" w:rsidRPr="00566C0A" w:rsidRDefault="00CF3AF5" w:rsidP="00566C0A">
            <w:pPr>
              <w:jc w:val="center"/>
              <w:rPr>
                <w:sz w:val="22"/>
                <w:szCs w:val="22"/>
              </w:rPr>
            </w:pPr>
            <w:r w:rsidRPr="00566C0A">
              <w:rPr>
                <w:sz w:val="22"/>
                <w:szCs w:val="22"/>
              </w:rPr>
              <w:t>1,545</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2.1</w:t>
            </w:r>
            <w:r w:rsidR="00CF3AF5" w:rsidRPr="00566C0A">
              <w:rPr>
                <w:sz w:val="22"/>
                <w:szCs w:val="22"/>
              </w:rPr>
              <w:t>1.</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маралов в сел</w:t>
            </w:r>
            <w:r w:rsidRPr="00566C0A">
              <w:rPr>
                <w:sz w:val="22"/>
                <w:szCs w:val="22"/>
              </w:rPr>
              <w:t>ь</w:t>
            </w:r>
            <w:r w:rsidRPr="00566C0A">
              <w:rPr>
                <w:sz w:val="22"/>
                <w:szCs w:val="22"/>
              </w:rPr>
              <w:t>скохозяйственных организациях, кр</w:t>
            </w:r>
            <w:r w:rsidRPr="00566C0A">
              <w:rPr>
                <w:sz w:val="22"/>
                <w:szCs w:val="22"/>
              </w:rPr>
              <w:t>е</w:t>
            </w:r>
            <w:r w:rsidRPr="00566C0A">
              <w:rPr>
                <w:sz w:val="22"/>
                <w:szCs w:val="22"/>
              </w:rPr>
              <w:t>стьянских (ферме</w:t>
            </w:r>
            <w:r w:rsidRPr="00566C0A">
              <w:rPr>
                <w:sz w:val="22"/>
                <w:szCs w:val="22"/>
              </w:rPr>
              <w:t>р</w:t>
            </w:r>
            <w:r w:rsidRPr="00566C0A">
              <w:rPr>
                <w:sz w:val="22"/>
                <w:szCs w:val="22"/>
              </w:rPr>
              <w:t>ских) хозяйствах, включая индивид</w:t>
            </w:r>
            <w:r w:rsidRPr="00566C0A">
              <w:rPr>
                <w:sz w:val="22"/>
                <w:szCs w:val="22"/>
              </w:rPr>
              <w:t>у</w:t>
            </w:r>
            <w:r w:rsidRPr="00566C0A">
              <w:rPr>
                <w:sz w:val="22"/>
                <w:szCs w:val="22"/>
              </w:rPr>
              <w:t>альных предприн</w:t>
            </w:r>
            <w:r w:rsidRPr="00566C0A">
              <w:rPr>
                <w:sz w:val="22"/>
                <w:szCs w:val="22"/>
              </w:rPr>
              <w:t>и</w:t>
            </w:r>
            <w:r w:rsidRPr="00566C0A">
              <w:rPr>
                <w:sz w:val="22"/>
                <w:szCs w:val="22"/>
              </w:rPr>
              <w:t>мателей</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тыс. голов (985)</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0,04</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0,08</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0,12</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0,16</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0,2</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0,24</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0,28</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0,32</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0,36</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0,4</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0,44</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0,48</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0,4</w:t>
            </w:r>
            <w:r w:rsidR="00CF3AF5" w:rsidRPr="00566C0A">
              <w:rPr>
                <w:sz w:val="22"/>
                <w:szCs w:val="22"/>
              </w:rPr>
              <w:t>05</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2.1</w:t>
            </w:r>
            <w:r w:rsidR="00CF3AF5" w:rsidRPr="00566C0A">
              <w:rPr>
                <w:sz w:val="22"/>
                <w:szCs w:val="22"/>
              </w:rPr>
              <w:t>2</w:t>
            </w:r>
            <w:r w:rsidRPr="00566C0A">
              <w:rPr>
                <w:sz w:val="22"/>
                <w:szCs w:val="22"/>
              </w:rPr>
              <w:t>.</w:t>
            </w:r>
          </w:p>
        </w:tc>
        <w:tc>
          <w:tcPr>
            <w:tcW w:w="2185" w:type="dxa"/>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мясных табунных лошадей в сельскох</w:t>
            </w:r>
            <w:r w:rsidRPr="00566C0A">
              <w:rPr>
                <w:sz w:val="22"/>
                <w:szCs w:val="22"/>
              </w:rPr>
              <w:t>о</w:t>
            </w:r>
            <w:r w:rsidRPr="00566C0A">
              <w:rPr>
                <w:sz w:val="22"/>
                <w:szCs w:val="22"/>
              </w:rPr>
              <w:t>зяйственных орган</w:t>
            </w:r>
            <w:r w:rsidRPr="00566C0A">
              <w:rPr>
                <w:sz w:val="22"/>
                <w:szCs w:val="22"/>
              </w:rPr>
              <w:t>и</w:t>
            </w:r>
            <w:r w:rsidRPr="00566C0A">
              <w:rPr>
                <w:sz w:val="22"/>
                <w:szCs w:val="22"/>
              </w:rPr>
              <w:t>зациях, крестьянских (фермерских) хозя</w:t>
            </w:r>
            <w:r w:rsidRPr="00566C0A">
              <w:rPr>
                <w:sz w:val="22"/>
                <w:szCs w:val="22"/>
              </w:rPr>
              <w:t>й</w:t>
            </w:r>
            <w:r w:rsidRPr="00566C0A">
              <w:rPr>
                <w:sz w:val="22"/>
                <w:szCs w:val="22"/>
              </w:rPr>
              <w:t>ствах, включая инд</w:t>
            </w:r>
            <w:r w:rsidRPr="00566C0A">
              <w:rPr>
                <w:sz w:val="22"/>
                <w:szCs w:val="22"/>
              </w:rPr>
              <w:t>и</w:t>
            </w:r>
            <w:r w:rsidRPr="00566C0A">
              <w:rPr>
                <w:sz w:val="22"/>
                <w:szCs w:val="22"/>
              </w:rPr>
              <w:t>видуальных пре</w:t>
            </w:r>
            <w:r w:rsidRPr="00566C0A">
              <w:rPr>
                <w:sz w:val="22"/>
                <w:szCs w:val="22"/>
              </w:rPr>
              <w:t>д</w:t>
            </w:r>
            <w:r w:rsidRPr="00566C0A">
              <w:rPr>
                <w:sz w:val="22"/>
                <w:szCs w:val="22"/>
              </w:rPr>
              <w:t>принимателей</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тыс. голов (985)</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2,2</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4,4</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6,6</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8,8</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11</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13,2</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15,4</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17,6</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19,8</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22</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24,2</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26,4</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CF3AF5" w:rsidP="00566C0A">
            <w:pPr>
              <w:jc w:val="center"/>
              <w:rPr>
                <w:sz w:val="22"/>
                <w:szCs w:val="22"/>
              </w:rPr>
            </w:pPr>
            <w:r w:rsidRPr="00566C0A">
              <w:rPr>
                <w:sz w:val="22"/>
                <w:szCs w:val="22"/>
              </w:rPr>
              <w:t>26,265</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2.1</w:t>
            </w:r>
            <w:r w:rsidR="00CF3AF5" w:rsidRPr="00566C0A">
              <w:rPr>
                <w:sz w:val="22"/>
                <w:szCs w:val="22"/>
              </w:rPr>
              <w:t>3</w:t>
            </w:r>
            <w:r w:rsidRPr="00566C0A">
              <w:rPr>
                <w:sz w:val="22"/>
                <w:szCs w:val="22"/>
              </w:rPr>
              <w:t>.</w:t>
            </w:r>
          </w:p>
        </w:tc>
        <w:tc>
          <w:tcPr>
            <w:tcW w:w="2185" w:type="dxa"/>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Численность племе</w:t>
            </w:r>
            <w:r w:rsidRPr="00566C0A">
              <w:rPr>
                <w:sz w:val="22"/>
                <w:szCs w:val="22"/>
              </w:rPr>
              <w:t>н</w:t>
            </w:r>
            <w:r w:rsidRPr="00566C0A">
              <w:rPr>
                <w:sz w:val="22"/>
                <w:szCs w:val="22"/>
              </w:rPr>
              <w:lastRenderedPageBreak/>
              <w:t>ного маточного пог</w:t>
            </w:r>
            <w:r w:rsidRPr="00566C0A">
              <w:rPr>
                <w:sz w:val="22"/>
                <w:szCs w:val="22"/>
              </w:rPr>
              <w:t>о</w:t>
            </w:r>
            <w:r w:rsidRPr="00566C0A">
              <w:rPr>
                <w:sz w:val="22"/>
                <w:szCs w:val="22"/>
              </w:rPr>
              <w:t>ловья сельскохозя</w:t>
            </w:r>
            <w:r w:rsidRPr="00566C0A">
              <w:rPr>
                <w:sz w:val="22"/>
                <w:szCs w:val="22"/>
              </w:rPr>
              <w:t>й</w:t>
            </w:r>
            <w:r w:rsidRPr="00566C0A">
              <w:rPr>
                <w:sz w:val="22"/>
                <w:szCs w:val="22"/>
              </w:rPr>
              <w:t>ственных животных (в пересчете на у</w:t>
            </w:r>
            <w:r w:rsidRPr="00566C0A">
              <w:rPr>
                <w:sz w:val="22"/>
                <w:szCs w:val="22"/>
              </w:rPr>
              <w:t>с</w:t>
            </w:r>
            <w:r w:rsidRPr="00566C0A">
              <w:rPr>
                <w:sz w:val="22"/>
                <w:szCs w:val="22"/>
              </w:rPr>
              <w:t>ловные головы)</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lastRenderedPageBreak/>
              <w:t xml:space="preserve">тыс. голов </w:t>
            </w:r>
            <w:r w:rsidRPr="00566C0A">
              <w:rPr>
                <w:sz w:val="22"/>
                <w:szCs w:val="22"/>
              </w:rPr>
              <w:lastRenderedPageBreak/>
              <w:t>(985)</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lastRenderedPageBreak/>
              <w:t>1,25</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2,5</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3,75</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5</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6,25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7,5</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8,75</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11,25</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12,5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13,75</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15</w:t>
            </w:r>
          </w:p>
        </w:tc>
        <w:tc>
          <w:tcPr>
            <w:tcW w:w="852" w:type="dxa"/>
            <w:gridSpan w:val="2"/>
            <w:tcBorders>
              <w:top w:val="single" w:sz="4" w:space="0" w:color="auto"/>
              <w:left w:val="nil"/>
              <w:bottom w:val="single" w:sz="4" w:space="0" w:color="auto"/>
              <w:right w:val="single" w:sz="4" w:space="0" w:color="auto"/>
            </w:tcBorders>
            <w:shd w:val="clear" w:color="auto" w:fill="auto"/>
          </w:tcPr>
          <w:p w:rsidR="0025144D" w:rsidRPr="00566C0A" w:rsidRDefault="00CF3AF5" w:rsidP="00566C0A">
            <w:pPr>
              <w:jc w:val="center"/>
              <w:rPr>
                <w:sz w:val="22"/>
                <w:szCs w:val="22"/>
              </w:rPr>
            </w:pPr>
            <w:r w:rsidRPr="00566C0A">
              <w:rPr>
                <w:sz w:val="22"/>
                <w:szCs w:val="22"/>
              </w:rPr>
              <w:t>10</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lastRenderedPageBreak/>
              <w:t>2.1</w:t>
            </w:r>
            <w:r w:rsidR="00CF3AF5" w:rsidRPr="00566C0A">
              <w:rPr>
                <w:sz w:val="22"/>
                <w:szCs w:val="22"/>
              </w:rPr>
              <w:t>4</w:t>
            </w:r>
            <w:r w:rsidRPr="00566C0A">
              <w:rPr>
                <w:sz w:val="22"/>
                <w:szCs w:val="22"/>
              </w:rPr>
              <w:t>.</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Доля застрахованной посевной (посадо</w:t>
            </w:r>
            <w:r w:rsidRPr="00566C0A">
              <w:rPr>
                <w:sz w:val="22"/>
                <w:szCs w:val="22"/>
              </w:rPr>
              <w:t>ч</w:t>
            </w:r>
            <w:r w:rsidRPr="00566C0A">
              <w:rPr>
                <w:sz w:val="22"/>
                <w:szCs w:val="22"/>
              </w:rPr>
              <w:t>ной) площади в о</w:t>
            </w:r>
            <w:r w:rsidRPr="00566C0A">
              <w:rPr>
                <w:sz w:val="22"/>
                <w:szCs w:val="22"/>
              </w:rPr>
              <w:t>б</w:t>
            </w:r>
            <w:r w:rsidRPr="00566C0A">
              <w:rPr>
                <w:sz w:val="22"/>
                <w:szCs w:val="22"/>
              </w:rPr>
              <w:t>щей посевной (пос</w:t>
            </w:r>
            <w:r w:rsidRPr="00566C0A">
              <w:rPr>
                <w:sz w:val="22"/>
                <w:szCs w:val="22"/>
              </w:rPr>
              <w:t>а</w:t>
            </w:r>
            <w:r w:rsidRPr="00566C0A">
              <w:rPr>
                <w:sz w:val="22"/>
                <w:szCs w:val="22"/>
              </w:rPr>
              <w:t>дочной) площади (в условных единицах площади)</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A8201E" w:rsidP="00566C0A">
            <w:pPr>
              <w:jc w:val="center"/>
              <w:rPr>
                <w:sz w:val="22"/>
                <w:szCs w:val="22"/>
              </w:rPr>
            </w:pPr>
            <w:r w:rsidRPr="00566C0A">
              <w:rPr>
                <w:sz w:val="22"/>
                <w:szCs w:val="22"/>
              </w:rPr>
              <w:t>п</w:t>
            </w:r>
            <w:r w:rsidR="0025144D" w:rsidRPr="00566C0A">
              <w:rPr>
                <w:sz w:val="22"/>
                <w:szCs w:val="22"/>
              </w:rPr>
              <w:t>роцентов (744)</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1,05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2,1</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3,15</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4,2</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4,2</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2.1</w:t>
            </w:r>
            <w:r w:rsidR="00CF3AF5" w:rsidRPr="00566C0A">
              <w:rPr>
                <w:sz w:val="22"/>
                <w:szCs w:val="22"/>
              </w:rPr>
              <w:t>5</w:t>
            </w:r>
            <w:r w:rsidRPr="00566C0A">
              <w:rPr>
                <w:sz w:val="22"/>
                <w:szCs w:val="22"/>
              </w:rPr>
              <w:t>.</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Доля застрахованн</w:t>
            </w:r>
            <w:r w:rsidRPr="00566C0A">
              <w:rPr>
                <w:sz w:val="22"/>
                <w:szCs w:val="22"/>
              </w:rPr>
              <w:t>о</w:t>
            </w:r>
            <w:r w:rsidRPr="00566C0A">
              <w:rPr>
                <w:sz w:val="22"/>
                <w:szCs w:val="22"/>
              </w:rPr>
              <w:t>го поголовья сел</w:t>
            </w:r>
            <w:r w:rsidRPr="00566C0A">
              <w:rPr>
                <w:sz w:val="22"/>
                <w:szCs w:val="22"/>
              </w:rPr>
              <w:t>ь</w:t>
            </w:r>
            <w:r w:rsidRPr="00566C0A">
              <w:rPr>
                <w:sz w:val="22"/>
                <w:szCs w:val="22"/>
              </w:rPr>
              <w:t>скохозяйственных животных в общем поголовье сельскох</w:t>
            </w:r>
            <w:r w:rsidRPr="00566C0A">
              <w:rPr>
                <w:sz w:val="22"/>
                <w:szCs w:val="22"/>
              </w:rPr>
              <w:t>о</w:t>
            </w:r>
            <w:r w:rsidRPr="00566C0A">
              <w:rPr>
                <w:sz w:val="22"/>
                <w:szCs w:val="22"/>
              </w:rPr>
              <w:t>зяйственных живо</w:t>
            </w:r>
            <w:r w:rsidRPr="00566C0A">
              <w:rPr>
                <w:sz w:val="22"/>
                <w:szCs w:val="22"/>
              </w:rPr>
              <w:t>т</w:t>
            </w:r>
            <w:r w:rsidRPr="00566C0A">
              <w:rPr>
                <w:sz w:val="22"/>
                <w:szCs w:val="22"/>
              </w:rPr>
              <w:t>ных, процентов</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Проце</w:t>
            </w:r>
            <w:r w:rsidRPr="00566C0A">
              <w:rPr>
                <w:sz w:val="22"/>
                <w:szCs w:val="22"/>
              </w:rPr>
              <w:t>н</w:t>
            </w:r>
            <w:r w:rsidRPr="00566C0A">
              <w:rPr>
                <w:sz w:val="22"/>
                <w:szCs w:val="22"/>
              </w:rPr>
              <w:t>тов (744)</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0,975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1,95</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2,925</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3,9</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3,9</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2.1</w:t>
            </w:r>
            <w:r w:rsidR="00CF3AF5" w:rsidRPr="00566C0A">
              <w:rPr>
                <w:sz w:val="22"/>
                <w:szCs w:val="22"/>
              </w:rPr>
              <w:t>6</w:t>
            </w:r>
            <w:r w:rsidRPr="00566C0A">
              <w:rPr>
                <w:sz w:val="22"/>
                <w:szCs w:val="22"/>
              </w:rPr>
              <w:t>.</w:t>
            </w:r>
          </w:p>
        </w:tc>
        <w:tc>
          <w:tcPr>
            <w:tcW w:w="2185" w:type="dxa"/>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Объем реализация овец и коз на убой (в живом весе)</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тыс. тонн (168)</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0,165</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0,33</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0,495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0,66</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0,825</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0,99</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1,155</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1,32</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1,485</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1,65</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CF3AF5" w:rsidP="00566C0A">
            <w:pPr>
              <w:jc w:val="center"/>
              <w:rPr>
                <w:sz w:val="22"/>
                <w:szCs w:val="22"/>
              </w:rPr>
            </w:pPr>
            <w:r w:rsidRPr="00566C0A">
              <w:rPr>
                <w:sz w:val="22"/>
                <w:szCs w:val="22"/>
              </w:rPr>
              <w:t>0,7</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CF3AF5" w:rsidP="00566C0A">
            <w:pPr>
              <w:jc w:val="center"/>
              <w:rPr>
                <w:sz w:val="22"/>
                <w:szCs w:val="22"/>
              </w:rPr>
            </w:pPr>
            <w:r w:rsidRPr="00566C0A">
              <w:rPr>
                <w:sz w:val="22"/>
                <w:szCs w:val="22"/>
              </w:rPr>
              <w:t>2.17</w:t>
            </w:r>
            <w:r w:rsidR="0025144D" w:rsidRPr="00566C0A">
              <w:rPr>
                <w:sz w:val="22"/>
                <w:szCs w:val="22"/>
              </w:rPr>
              <w:t>.</w:t>
            </w:r>
          </w:p>
        </w:tc>
        <w:tc>
          <w:tcPr>
            <w:tcW w:w="2185" w:type="dxa"/>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CF3AF5" w:rsidP="00566C0A">
            <w:pPr>
              <w:jc w:val="both"/>
              <w:rPr>
                <w:sz w:val="22"/>
                <w:szCs w:val="22"/>
              </w:rPr>
            </w:pPr>
            <w:r w:rsidRPr="00566C0A">
              <w:rPr>
                <w:sz w:val="22"/>
                <w:szCs w:val="22"/>
              </w:rPr>
              <w:t xml:space="preserve">Произведено </w:t>
            </w:r>
            <w:r w:rsidR="0025144D" w:rsidRPr="00566C0A">
              <w:rPr>
                <w:sz w:val="22"/>
                <w:szCs w:val="22"/>
              </w:rPr>
              <w:t>карт</w:t>
            </w:r>
            <w:r w:rsidR="0025144D" w:rsidRPr="00566C0A">
              <w:rPr>
                <w:sz w:val="22"/>
                <w:szCs w:val="22"/>
              </w:rPr>
              <w:t>о</w:t>
            </w:r>
            <w:r w:rsidR="0025144D" w:rsidRPr="00566C0A">
              <w:rPr>
                <w:sz w:val="22"/>
                <w:szCs w:val="22"/>
              </w:rPr>
              <w:t>феля в сельскохозя</w:t>
            </w:r>
            <w:r w:rsidR="0025144D" w:rsidRPr="00566C0A">
              <w:rPr>
                <w:sz w:val="22"/>
                <w:szCs w:val="22"/>
              </w:rPr>
              <w:t>й</w:t>
            </w:r>
            <w:r w:rsidR="0025144D" w:rsidRPr="00566C0A">
              <w:rPr>
                <w:sz w:val="22"/>
                <w:szCs w:val="22"/>
              </w:rPr>
              <w:t>ственных организ</w:t>
            </w:r>
            <w:r w:rsidR="0025144D" w:rsidRPr="00566C0A">
              <w:rPr>
                <w:sz w:val="22"/>
                <w:szCs w:val="22"/>
              </w:rPr>
              <w:t>а</w:t>
            </w:r>
            <w:r w:rsidR="0025144D" w:rsidRPr="00566C0A">
              <w:rPr>
                <w:sz w:val="22"/>
                <w:szCs w:val="22"/>
              </w:rPr>
              <w:t>циях, крестьянских (фермерских) хозя</w:t>
            </w:r>
            <w:r w:rsidR="0025144D" w:rsidRPr="00566C0A">
              <w:rPr>
                <w:sz w:val="22"/>
                <w:szCs w:val="22"/>
              </w:rPr>
              <w:t>й</w:t>
            </w:r>
            <w:r w:rsidR="0025144D" w:rsidRPr="00566C0A">
              <w:rPr>
                <w:sz w:val="22"/>
                <w:szCs w:val="22"/>
              </w:rPr>
              <w:t>ствах и у индивид</w:t>
            </w:r>
            <w:r w:rsidR="0025144D" w:rsidRPr="00566C0A">
              <w:rPr>
                <w:sz w:val="22"/>
                <w:szCs w:val="22"/>
              </w:rPr>
              <w:t>у</w:t>
            </w:r>
            <w:r w:rsidR="0025144D" w:rsidRPr="00566C0A">
              <w:rPr>
                <w:sz w:val="22"/>
                <w:szCs w:val="22"/>
              </w:rPr>
              <w:t>альных предприн</w:t>
            </w:r>
            <w:r w:rsidR="0025144D" w:rsidRPr="00566C0A">
              <w:rPr>
                <w:sz w:val="22"/>
                <w:szCs w:val="22"/>
              </w:rPr>
              <w:t>и</w:t>
            </w:r>
            <w:r w:rsidR="0025144D" w:rsidRPr="00566C0A">
              <w:rPr>
                <w:sz w:val="22"/>
                <w:szCs w:val="22"/>
              </w:rPr>
              <w:t>мателей</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тыс. тонн (168)</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0,85</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1,7</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single" w:sz="4" w:space="0" w:color="auto"/>
              <w:left w:val="nil"/>
              <w:bottom w:val="single" w:sz="4" w:space="0" w:color="auto"/>
              <w:right w:val="single" w:sz="4" w:space="0" w:color="auto"/>
            </w:tcBorders>
            <w:shd w:val="clear" w:color="auto" w:fill="auto"/>
          </w:tcPr>
          <w:p w:rsidR="0025144D" w:rsidRPr="00566C0A" w:rsidRDefault="00CF3AF5" w:rsidP="00566C0A">
            <w:pPr>
              <w:jc w:val="center"/>
              <w:rPr>
                <w:sz w:val="22"/>
                <w:szCs w:val="22"/>
              </w:rPr>
            </w:pPr>
            <w:r w:rsidRPr="00566C0A">
              <w:rPr>
                <w:sz w:val="22"/>
                <w:szCs w:val="22"/>
              </w:rPr>
              <w:t>1,48</w:t>
            </w:r>
          </w:p>
        </w:tc>
      </w:tr>
      <w:tr w:rsidR="0025144D" w:rsidRPr="00566C0A" w:rsidTr="00626CF2">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2.1</w:t>
            </w:r>
            <w:r w:rsidR="00CF3AF5" w:rsidRPr="00566C0A">
              <w:rPr>
                <w:sz w:val="22"/>
                <w:szCs w:val="22"/>
              </w:rPr>
              <w:t>8</w:t>
            </w:r>
            <w:r w:rsidRPr="00566C0A">
              <w:rPr>
                <w:sz w:val="22"/>
                <w:szCs w:val="22"/>
              </w:rPr>
              <w:t>.</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Посевная площадь под картофелем в сельскохозяйстве</w:t>
            </w:r>
            <w:r w:rsidRPr="00566C0A">
              <w:rPr>
                <w:sz w:val="22"/>
                <w:szCs w:val="22"/>
              </w:rPr>
              <w:t>н</w:t>
            </w:r>
            <w:r w:rsidRPr="00566C0A">
              <w:rPr>
                <w:sz w:val="22"/>
                <w:szCs w:val="22"/>
              </w:rPr>
              <w:t>ных организациях, крестьянских (фе</w:t>
            </w:r>
            <w:r w:rsidRPr="00566C0A">
              <w:rPr>
                <w:sz w:val="22"/>
                <w:szCs w:val="22"/>
              </w:rPr>
              <w:t>р</w:t>
            </w:r>
            <w:r w:rsidRPr="00566C0A">
              <w:rPr>
                <w:sz w:val="22"/>
                <w:szCs w:val="22"/>
              </w:rPr>
              <w:lastRenderedPageBreak/>
              <w:t>мерских) хозяйствах, включая индивид</w:t>
            </w:r>
            <w:r w:rsidRPr="00566C0A">
              <w:rPr>
                <w:sz w:val="22"/>
                <w:szCs w:val="22"/>
              </w:rPr>
              <w:t>у</w:t>
            </w:r>
            <w:r w:rsidRPr="00566C0A">
              <w:rPr>
                <w:sz w:val="22"/>
                <w:szCs w:val="22"/>
              </w:rPr>
              <w:t>альных предприн</w:t>
            </w:r>
            <w:r w:rsidRPr="00566C0A">
              <w:rPr>
                <w:sz w:val="22"/>
                <w:szCs w:val="22"/>
              </w:rPr>
              <w:t>и</w:t>
            </w:r>
            <w:r w:rsidRPr="00566C0A">
              <w:rPr>
                <w:sz w:val="22"/>
                <w:szCs w:val="22"/>
              </w:rPr>
              <w:t>мателей</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lastRenderedPageBreak/>
              <w:t>тыс. га (060)</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0,03</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0,06</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0,09</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0,0</w:t>
            </w:r>
            <w:r w:rsidR="00CF3AF5" w:rsidRPr="00566C0A">
              <w:rPr>
                <w:sz w:val="22"/>
                <w:szCs w:val="22"/>
              </w:rPr>
              <w:t>74</w:t>
            </w:r>
          </w:p>
        </w:tc>
      </w:tr>
      <w:tr w:rsidR="0025144D" w:rsidRPr="00566C0A" w:rsidTr="00626CF2">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CF3AF5" w:rsidP="00566C0A">
            <w:pPr>
              <w:jc w:val="center"/>
              <w:rPr>
                <w:sz w:val="22"/>
                <w:szCs w:val="22"/>
              </w:rPr>
            </w:pPr>
            <w:r w:rsidRPr="00566C0A">
              <w:rPr>
                <w:sz w:val="22"/>
                <w:szCs w:val="22"/>
              </w:rPr>
              <w:lastRenderedPageBreak/>
              <w:t>2.19</w:t>
            </w:r>
            <w:r w:rsidR="0025144D" w:rsidRPr="00566C0A">
              <w:rPr>
                <w:sz w:val="22"/>
                <w:szCs w:val="22"/>
              </w:rPr>
              <w:t>.</w:t>
            </w:r>
          </w:p>
        </w:tc>
        <w:tc>
          <w:tcPr>
            <w:tcW w:w="2185" w:type="dxa"/>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CF3AF5" w:rsidP="00566C0A">
            <w:pPr>
              <w:jc w:val="both"/>
              <w:rPr>
                <w:sz w:val="22"/>
                <w:szCs w:val="22"/>
              </w:rPr>
            </w:pPr>
            <w:proofErr w:type="spellStart"/>
            <w:r w:rsidRPr="00566C0A">
              <w:rPr>
                <w:sz w:val="22"/>
                <w:szCs w:val="22"/>
              </w:rPr>
              <w:t>Приозведено</w:t>
            </w:r>
            <w:r w:rsidR="0025144D" w:rsidRPr="00566C0A">
              <w:rPr>
                <w:sz w:val="22"/>
                <w:szCs w:val="22"/>
              </w:rPr>
              <w:t>овощей</w:t>
            </w:r>
            <w:proofErr w:type="spellEnd"/>
            <w:r w:rsidR="0025144D" w:rsidRPr="00566C0A">
              <w:rPr>
                <w:sz w:val="22"/>
                <w:szCs w:val="22"/>
              </w:rPr>
              <w:t xml:space="preserve"> открытого грунта в сельскохозяйстве</w:t>
            </w:r>
            <w:r w:rsidR="0025144D" w:rsidRPr="00566C0A">
              <w:rPr>
                <w:sz w:val="22"/>
                <w:szCs w:val="22"/>
              </w:rPr>
              <w:t>н</w:t>
            </w:r>
            <w:r w:rsidR="0025144D" w:rsidRPr="00566C0A">
              <w:rPr>
                <w:sz w:val="22"/>
                <w:szCs w:val="22"/>
              </w:rPr>
              <w:t>ных организациях, крестьянских (фе</w:t>
            </w:r>
            <w:r w:rsidR="0025144D" w:rsidRPr="00566C0A">
              <w:rPr>
                <w:sz w:val="22"/>
                <w:szCs w:val="22"/>
              </w:rPr>
              <w:t>р</w:t>
            </w:r>
            <w:r w:rsidR="0025144D" w:rsidRPr="00566C0A">
              <w:rPr>
                <w:sz w:val="22"/>
                <w:szCs w:val="22"/>
              </w:rPr>
              <w:t>мерских) хозяйствах и у индивидуальных предпринимателей</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тыс. тонн (168)</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0,275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0,55</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0,</w:t>
            </w:r>
            <w:r w:rsidR="00062FFE" w:rsidRPr="00566C0A">
              <w:rPr>
                <w:sz w:val="22"/>
                <w:szCs w:val="22"/>
              </w:rPr>
              <w:t>46</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2.2</w:t>
            </w:r>
            <w:r w:rsidR="00062FFE" w:rsidRPr="00566C0A">
              <w:rPr>
                <w:sz w:val="22"/>
                <w:szCs w:val="22"/>
              </w:rPr>
              <w:t>0</w:t>
            </w:r>
            <w:r w:rsidRPr="00566C0A">
              <w:rPr>
                <w:sz w:val="22"/>
                <w:szCs w:val="22"/>
              </w:rPr>
              <w:t>.</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jc w:val="both"/>
              <w:rPr>
                <w:sz w:val="22"/>
                <w:szCs w:val="22"/>
              </w:rPr>
            </w:pPr>
            <w:r w:rsidRPr="00566C0A">
              <w:rPr>
                <w:sz w:val="22"/>
                <w:szCs w:val="22"/>
              </w:rPr>
              <w:t>Посевная площадь под овощами откр</w:t>
            </w:r>
            <w:r w:rsidRPr="00566C0A">
              <w:rPr>
                <w:sz w:val="22"/>
                <w:szCs w:val="22"/>
              </w:rPr>
              <w:t>ы</w:t>
            </w:r>
            <w:r w:rsidRPr="00566C0A">
              <w:rPr>
                <w:sz w:val="22"/>
                <w:szCs w:val="22"/>
              </w:rPr>
              <w:t>того грунта в сел</w:t>
            </w:r>
            <w:r w:rsidRPr="00566C0A">
              <w:rPr>
                <w:sz w:val="22"/>
                <w:szCs w:val="22"/>
              </w:rPr>
              <w:t>ь</w:t>
            </w:r>
            <w:r w:rsidRPr="00566C0A">
              <w:rPr>
                <w:sz w:val="22"/>
                <w:szCs w:val="22"/>
              </w:rPr>
              <w:t>скохозяйственных организациях, кр</w:t>
            </w:r>
            <w:r w:rsidRPr="00566C0A">
              <w:rPr>
                <w:sz w:val="22"/>
                <w:szCs w:val="22"/>
              </w:rPr>
              <w:t>е</w:t>
            </w:r>
            <w:r w:rsidRPr="00566C0A">
              <w:rPr>
                <w:sz w:val="22"/>
                <w:szCs w:val="22"/>
              </w:rPr>
              <w:t>стьянских (ферме</w:t>
            </w:r>
            <w:r w:rsidRPr="00566C0A">
              <w:rPr>
                <w:sz w:val="22"/>
                <w:szCs w:val="22"/>
              </w:rPr>
              <w:t>р</w:t>
            </w:r>
            <w:r w:rsidRPr="00566C0A">
              <w:rPr>
                <w:sz w:val="22"/>
                <w:szCs w:val="22"/>
              </w:rPr>
              <w:t>ских) хозяйствах, включая индивид</w:t>
            </w:r>
            <w:r w:rsidRPr="00566C0A">
              <w:rPr>
                <w:sz w:val="22"/>
                <w:szCs w:val="22"/>
              </w:rPr>
              <w:t>у</w:t>
            </w:r>
            <w:r w:rsidRPr="00566C0A">
              <w:rPr>
                <w:sz w:val="22"/>
                <w:szCs w:val="22"/>
              </w:rPr>
              <w:t>альных предприн</w:t>
            </w:r>
            <w:r w:rsidRPr="00566C0A">
              <w:rPr>
                <w:sz w:val="22"/>
                <w:szCs w:val="22"/>
              </w:rPr>
              <w:t>и</w:t>
            </w:r>
            <w:r w:rsidRPr="00566C0A">
              <w:rPr>
                <w:sz w:val="22"/>
                <w:szCs w:val="22"/>
              </w:rPr>
              <w:t>мателей, тыс. га</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тыс. га (060)</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0,03</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0,06</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CF3AF5" w:rsidP="00566C0A">
            <w:pPr>
              <w:jc w:val="center"/>
              <w:rPr>
                <w:sz w:val="22"/>
                <w:szCs w:val="22"/>
              </w:rPr>
            </w:pPr>
            <w:r w:rsidRPr="00566C0A">
              <w:rPr>
                <w:sz w:val="22"/>
                <w:szCs w:val="22"/>
              </w:rPr>
              <w:t>0,46</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2.2</w:t>
            </w:r>
            <w:r w:rsidR="00062FFE" w:rsidRPr="00566C0A">
              <w:rPr>
                <w:sz w:val="22"/>
                <w:szCs w:val="22"/>
              </w:rPr>
              <w:t>1</w:t>
            </w:r>
            <w:r w:rsidRPr="00566C0A">
              <w:rPr>
                <w:sz w:val="22"/>
                <w:szCs w:val="22"/>
              </w:rPr>
              <w:t>.</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25144D" w:rsidP="00566C0A">
            <w:pPr>
              <w:rPr>
                <w:sz w:val="22"/>
                <w:szCs w:val="22"/>
              </w:rPr>
            </w:pPr>
            <w:r w:rsidRPr="00566C0A">
              <w:rPr>
                <w:sz w:val="22"/>
                <w:szCs w:val="22"/>
              </w:rPr>
              <w:t>Субъектам малого и среднего предприн</w:t>
            </w:r>
            <w:r w:rsidRPr="00566C0A">
              <w:rPr>
                <w:sz w:val="22"/>
                <w:szCs w:val="22"/>
              </w:rPr>
              <w:t>и</w:t>
            </w:r>
            <w:r w:rsidRPr="00566C0A">
              <w:rPr>
                <w:sz w:val="22"/>
                <w:szCs w:val="22"/>
              </w:rPr>
              <w:t xml:space="preserve">мательства в АПК </w:t>
            </w:r>
            <w:proofErr w:type="spellStart"/>
            <w:r w:rsidRPr="00566C0A">
              <w:rPr>
                <w:sz w:val="22"/>
                <w:szCs w:val="22"/>
              </w:rPr>
              <w:t>оказаныинформац</w:t>
            </w:r>
            <w:r w:rsidRPr="00566C0A">
              <w:rPr>
                <w:sz w:val="22"/>
                <w:szCs w:val="22"/>
              </w:rPr>
              <w:t>и</w:t>
            </w:r>
            <w:r w:rsidRPr="00566C0A">
              <w:rPr>
                <w:sz w:val="22"/>
                <w:szCs w:val="22"/>
              </w:rPr>
              <w:t>онноконсультацио</w:t>
            </w:r>
            <w:r w:rsidRPr="00566C0A">
              <w:rPr>
                <w:sz w:val="22"/>
                <w:szCs w:val="22"/>
              </w:rPr>
              <w:t>н</w:t>
            </w:r>
            <w:r w:rsidRPr="00566C0A">
              <w:rPr>
                <w:sz w:val="22"/>
                <w:szCs w:val="22"/>
              </w:rPr>
              <w:t>ные</w:t>
            </w:r>
            <w:proofErr w:type="spellEnd"/>
            <w:r w:rsidRPr="00566C0A">
              <w:rPr>
                <w:sz w:val="22"/>
                <w:szCs w:val="22"/>
              </w:rPr>
              <w:t xml:space="preserve"> услуги</w:t>
            </w:r>
          </w:p>
          <w:p w:rsidR="0025144D" w:rsidRPr="00566C0A" w:rsidRDefault="0025144D" w:rsidP="00566C0A">
            <w:pPr>
              <w:rPr>
                <w:sz w:val="22"/>
                <w:szCs w:val="22"/>
              </w:rPr>
            </w:pPr>
            <w:r w:rsidRPr="00566C0A">
              <w:rPr>
                <w:sz w:val="22"/>
                <w:szCs w:val="22"/>
              </w:rPr>
              <w:t xml:space="preserve"> центрами компете</w:t>
            </w:r>
            <w:r w:rsidRPr="00566C0A">
              <w:rPr>
                <w:sz w:val="22"/>
                <w:szCs w:val="22"/>
              </w:rPr>
              <w:t>н</w:t>
            </w:r>
            <w:r w:rsidRPr="00566C0A">
              <w:rPr>
                <w:sz w:val="22"/>
                <w:szCs w:val="22"/>
              </w:rPr>
              <w:t>ций в сфере сельск</w:t>
            </w:r>
            <w:r w:rsidRPr="00566C0A">
              <w:rPr>
                <w:sz w:val="22"/>
                <w:szCs w:val="22"/>
              </w:rPr>
              <w:t>о</w:t>
            </w:r>
            <w:r w:rsidRPr="00566C0A">
              <w:rPr>
                <w:sz w:val="22"/>
                <w:szCs w:val="22"/>
              </w:rPr>
              <w:t>хозяйственной ко</w:t>
            </w:r>
            <w:r w:rsidRPr="00566C0A">
              <w:rPr>
                <w:sz w:val="22"/>
                <w:szCs w:val="22"/>
              </w:rPr>
              <w:t>о</w:t>
            </w:r>
            <w:r w:rsidRPr="00566C0A">
              <w:rPr>
                <w:sz w:val="22"/>
                <w:szCs w:val="22"/>
              </w:rPr>
              <w:t>перации и поддержки фермеров</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Единиц (642)</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rPr>
            </w:pPr>
            <w:r w:rsidRPr="00566C0A">
              <w:rPr>
                <w:sz w:val="22"/>
                <w:szCs w:val="22"/>
              </w:rPr>
              <w:t>5</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rPr>
            </w:pPr>
            <w:r w:rsidRPr="00566C0A">
              <w:rPr>
                <w:sz w:val="22"/>
                <w:szCs w:val="22"/>
              </w:rPr>
              <w:t>5</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rPr>
            </w:pPr>
            <w:r w:rsidRPr="00566C0A">
              <w:rPr>
                <w:sz w:val="22"/>
                <w:szCs w:val="22"/>
              </w:rPr>
              <w:t>5</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lang w:val="en-US"/>
              </w:rPr>
            </w:pPr>
            <w:r w:rsidRPr="00566C0A">
              <w:rPr>
                <w:sz w:val="22"/>
                <w:szCs w:val="22"/>
              </w:rPr>
              <w:t>10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rPr>
            </w:pPr>
            <w:r w:rsidRPr="00566C0A">
              <w:rPr>
                <w:sz w:val="22"/>
                <w:szCs w:val="22"/>
                <w:lang w:val="en-US"/>
              </w:rPr>
              <w:t>13</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lang w:val="en-US"/>
              </w:rPr>
              <w:t>13</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lang w:val="en-US"/>
              </w:rPr>
              <w:t>13</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rPr>
            </w:pPr>
            <w:r w:rsidRPr="00566C0A">
              <w:rPr>
                <w:sz w:val="22"/>
                <w:szCs w:val="22"/>
              </w:rPr>
              <w:t>50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rPr>
            </w:pPr>
            <w:r w:rsidRPr="00566C0A">
              <w:rPr>
                <w:sz w:val="22"/>
                <w:szCs w:val="22"/>
              </w:rPr>
              <w:t>60</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rPr>
            </w:pPr>
            <w:r w:rsidRPr="00566C0A">
              <w:rPr>
                <w:sz w:val="22"/>
                <w:szCs w:val="22"/>
              </w:rPr>
              <w:t>70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lang w:val="en-US"/>
              </w:rPr>
            </w:pPr>
            <w:r w:rsidRPr="00566C0A">
              <w:rPr>
                <w:sz w:val="22"/>
                <w:szCs w:val="22"/>
              </w:rPr>
              <w:t>8</w:t>
            </w:r>
            <w:r w:rsidR="0025144D" w:rsidRPr="00566C0A">
              <w:rPr>
                <w:sz w:val="22"/>
                <w:szCs w:val="22"/>
                <w:lang w:val="en-US"/>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062FFE" w:rsidP="00566C0A">
            <w:pPr>
              <w:jc w:val="center"/>
              <w:rPr>
                <w:sz w:val="22"/>
                <w:szCs w:val="22"/>
                <w:lang w:val="en-US"/>
              </w:rPr>
            </w:pPr>
            <w:r w:rsidRPr="00566C0A">
              <w:rPr>
                <w:sz w:val="22"/>
                <w:szCs w:val="22"/>
              </w:rPr>
              <w:t>8</w:t>
            </w:r>
            <w:r w:rsidR="0025144D" w:rsidRPr="00566C0A">
              <w:rPr>
                <w:sz w:val="22"/>
                <w:szCs w:val="22"/>
                <w:lang w:val="en-US"/>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062FFE" w:rsidP="00566C0A">
            <w:pPr>
              <w:jc w:val="center"/>
              <w:rPr>
                <w:sz w:val="22"/>
                <w:szCs w:val="22"/>
              </w:rPr>
            </w:pPr>
            <w:r w:rsidRPr="00566C0A">
              <w:rPr>
                <w:sz w:val="22"/>
                <w:szCs w:val="22"/>
              </w:rPr>
              <w:t>80</w:t>
            </w:r>
          </w:p>
        </w:tc>
      </w:tr>
      <w:tr w:rsidR="00062FFE"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2.22.</w:t>
            </w:r>
          </w:p>
        </w:tc>
        <w:tc>
          <w:tcPr>
            <w:tcW w:w="2185" w:type="dxa"/>
            <w:tcBorders>
              <w:top w:val="nil"/>
              <w:left w:val="single" w:sz="4" w:space="0" w:color="auto"/>
              <w:bottom w:val="single" w:sz="4" w:space="0" w:color="auto"/>
              <w:right w:val="single" w:sz="4" w:space="0" w:color="auto"/>
            </w:tcBorders>
            <w:shd w:val="clear" w:color="auto" w:fill="auto"/>
          </w:tcPr>
          <w:p w:rsidR="00062FFE" w:rsidRPr="00566C0A" w:rsidRDefault="00062FFE" w:rsidP="00566C0A">
            <w:pPr>
              <w:jc w:val="both"/>
              <w:rPr>
                <w:sz w:val="22"/>
                <w:szCs w:val="22"/>
              </w:rPr>
            </w:pPr>
            <w:r w:rsidRPr="00566C0A">
              <w:rPr>
                <w:sz w:val="22"/>
                <w:szCs w:val="22"/>
              </w:rPr>
              <w:t>Субъектами малого и среднего предприн</w:t>
            </w:r>
            <w:r w:rsidRPr="00566C0A">
              <w:rPr>
                <w:sz w:val="22"/>
                <w:szCs w:val="22"/>
              </w:rPr>
              <w:t>и</w:t>
            </w:r>
            <w:r w:rsidRPr="00566C0A">
              <w:rPr>
                <w:sz w:val="22"/>
                <w:szCs w:val="22"/>
              </w:rPr>
              <w:lastRenderedPageBreak/>
              <w:t>мательства в АПК реализованы прое</w:t>
            </w:r>
            <w:r w:rsidRPr="00566C0A">
              <w:rPr>
                <w:sz w:val="22"/>
                <w:szCs w:val="22"/>
              </w:rPr>
              <w:t>к</w:t>
            </w:r>
            <w:r w:rsidRPr="00566C0A">
              <w:rPr>
                <w:sz w:val="22"/>
                <w:szCs w:val="22"/>
              </w:rPr>
              <w:t xml:space="preserve">ты, направленные на </w:t>
            </w:r>
            <w:proofErr w:type="spellStart"/>
            <w:r w:rsidRPr="00566C0A">
              <w:rPr>
                <w:sz w:val="22"/>
                <w:szCs w:val="22"/>
              </w:rPr>
              <w:t>увеличениепроизво</w:t>
            </w:r>
            <w:r w:rsidRPr="00566C0A">
              <w:rPr>
                <w:sz w:val="22"/>
                <w:szCs w:val="22"/>
              </w:rPr>
              <w:t>д</w:t>
            </w:r>
            <w:r w:rsidRPr="00566C0A">
              <w:rPr>
                <w:sz w:val="22"/>
                <w:szCs w:val="22"/>
              </w:rPr>
              <w:t>ства</w:t>
            </w:r>
            <w:proofErr w:type="spellEnd"/>
            <w:r w:rsidRPr="00566C0A">
              <w:rPr>
                <w:sz w:val="22"/>
                <w:szCs w:val="22"/>
              </w:rPr>
              <w:t xml:space="preserve"> и реализации сельскохозяйстве</w:t>
            </w:r>
            <w:r w:rsidRPr="00566C0A">
              <w:rPr>
                <w:sz w:val="22"/>
                <w:szCs w:val="22"/>
              </w:rPr>
              <w:t>н</w:t>
            </w:r>
            <w:r w:rsidRPr="00566C0A">
              <w:rPr>
                <w:sz w:val="22"/>
                <w:szCs w:val="22"/>
              </w:rPr>
              <w:t>ной продукции</w:t>
            </w:r>
          </w:p>
        </w:tc>
        <w:tc>
          <w:tcPr>
            <w:tcW w:w="1130"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lastRenderedPageBreak/>
              <w:t>Единиц (642)</w:t>
            </w:r>
          </w:p>
        </w:tc>
        <w:tc>
          <w:tcPr>
            <w:tcW w:w="1039" w:type="dxa"/>
            <w:gridSpan w:val="5"/>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5</w:t>
            </w:r>
          </w:p>
        </w:tc>
        <w:tc>
          <w:tcPr>
            <w:tcW w:w="948"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5</w:t>
            </w:r>
          </w:p>
        </w:tc>
        <w:tc>
          <w:tcPr>
            <w:tcW w:w="850"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5</w:t>
            </w:r>
          </w:p>
        </w:tc>
        <w:tc>
          <w:tcPr>
            <w:tcW w:w="857"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rPr>
              <w:t>10</w:t>
            </w:r>
          </w:p>
        </w:tc>
        <w:tc>
          <w:tcPr>
            <w:tcW w:w="864"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lang w:val="en-US"/>
              </w:rPr>
              <w:t>13</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lang w:val="en-US"/>
              </w:rPr>
              <w:t>13</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lang w:val="en-US"/>
              </w:rPr>
              <w:t>13</w:t>
            </w:r>
          </w:p>
        </w:tc>
        <w:tc>
          <w:tcPr>
            <w:tcW w:w="993"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50</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60</w:t>
            </w:r>
          </w:p>
        </w:tc>
        <w:tc>
          <w:tcPr>
            <w:tcW w:w="851"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70</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rPr>
              <w:t>8</w:t>
            </w:r>
            <w:r w:rsidRPr="00566C0A">
              <w:rPr>
                <w:sz w:val="22"/>
                <w:szCs w:val="22"/>
                <w:lang w:val="en-US"/>
              </w:rPr>
              <w:t>0</w:t>
            </w:r>
          </w:p>
        </w:tc>
        <w:tc>
          <w:tcPr>
            <w:tcW w:w="996"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rPr>
              <w:t>8</w:t>
            </w:r>
            <w:r w:rsidRPr="00566C0A">
              <w:rPr>
                <w:sz w:val="22"/>
                <w:szCs w:val="22"/>
                <w:lang w:val="en-US"/>
              </w:rPr>
              <w:t>0</w:t>
            </w:r>
          </w:p>
        </w:tc>
        <w:tc>
          <w:tcPr>
            <w:tcW w:w="852" w:type="dxa"/>
            <w:gridSpan w:val="2"/>
            <w:tcBorders>
              <w:top w:val="nil"/>
              <w:left w:val="nil"/>
              <w:bottom w:val="single" w:sz="4" w:space="0" w:color="auto"/>
              <w:right w:val="single" w:sz="4" w:space="0" w:color="auto"/>
            </w:tcBorders>
            <w:shd w:val="clear" w:color="auto" w:fill="auto"/>
          </w:tcPr>
          <w:p w:rsidR="00062FFE" w:rsidRPr="00566C0A" w:rsidRDefault="00062FFE" w:rsidP="00566C0A">
            <w:pPr>
              <w:jc w:val="center"/>
              <w:rPr>
                <w:sz w:val="22"/>
                <w:szCs w:val="22"/>
              </w:rPr>
            </w:pPr>
            <w:r w:rsidRPr="00566C0A">
              <w:rPr>
                <w:sz w:val="22"/>
                <w:szCs w:val="22"/>
              </w:rPr>
              <w:t>80</w:t>
            </w:r>
          </w:p>
        </w:tc>
      </w:tr>
      <w:tr w:rsidR="00062FFE" w:rsidRPr="00566C0A" w:rsidTr="00626CF2">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lastRenderedPageBreak/>
              <w:t>2.23.</w:t>
            </w:r>
          </w:p>
        </w:tc>
        <w:tc>
          <w:tcPr>
            <w:tcW w:w="2185" w:type="dxa"/>
            <w:tcBorders>
              <w:top w:val="nil"/>
              <w:left w:val="single" w:sz="4" w:space="0" w:color="auto"/>
              <w:bottom w:val="single" w:sz="4" w:space="0" w:color="auto"/>
              <w:right w:val="single" w:sz="4" w:space="0" w:color="auto"/>
            </w:tcBorders>
            <w:shd w:val="clear" w:color="auto" w:fill="auto"/>
          </w:tcPr>
          <w:p w:rsidR="00062FFE" w:rsidRPr="00566C0A" w:rsidRDefault="00062FFE" w:rsidP="00566C0A">
            <w:pPr>
              <w:rPr>
                <w:sz w:val="22"/>
                <w:szCs w:val="22"/>
              </w:rPr>
            </w:pPr>
            <w:r w:rsidRPr="00566C0A">
              <w:rPr>
                <w:sz w:val="22"/>
                <w:szCs w:val="22"/>
              </w:rPr>
              <w:t>Достигнут объем в</w:t>
            </w:r>
            <w:r w:rsidRPr="00566C0A">
              <w:rPr>
                <w:sz w:val="22"/>
                <w:szCs w:val="22"/>
              </w:rPr>
              <w:t>ы</w:t>
            </w:r>
            <w:r w:rsidRPr="00566C0A">
              <w:rPr>
                <w:sz w:val="22"/>
                <w:szCs w:val="22"/>
              </w:rPr>
              <w:t>сева элитного и (или) оригинального с</w:t>
            </w:r>
            <w:r w:rsidRPr="00566C0A">
              <w:rPr>
                <w:sz w:val="22"/>
                <w:szCs w:val="22"/>
              </w:rPr>
              <w:t>е</w:t>
            </w:r>
            <w:r w:rsidRPr="00566C0A">
              <w:rPr>
                <w:sz w:val="22"/>
                <w:szCs w:val="22"/>
              </w:rPr>
              <w:t>менного картофеля и овощных культур</w:t>
            </w:r>
          </w:p>
        </w:tc>
        <w:tc>
          <w:tcPr>
            <w:tcW w:w="1130"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тыс. тонн (168)</w:t>
            </w:r>
          </w:p>
        </w:tc>
        <w:tc>
          <w:tcPr>
            <w:tcW w:w="1039" w:type="dxa"/>
            <w:gridSpan w:val="5"/>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0,06</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0,009</w:t>
            </w:r>
          </w:p>
        </w:tc>
        <w:tc>
          <w:tcPr>
            <w:tcW w:w="851"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062FFE" w:rsidRPr="00566C0A" w:rsidRDefault="00062FFE" w:rsidP="00566C0A">
            <w:pPr>
              <w:jc w:val="center"/>
              <w:rPr>
                <w:sz w:val="22"/>
                <w:szCs w:val="22"/>
              </w:rPr>
            </w:pPr>
            <w:r w:rsidRPr="00566C0A">
              <w:rPr>
                <w:sz w:val="22"/>
                <w:szCs w:val="22"/>
              </w:rPr>
              <w:t>0,009</w:t>
            </w:r>
          </w:p>
        </w:tc>
      </w:tr>
      <w:tr w:rsidR="0025144D" w:rsidRPr="00566C0A" w:rsidTr="00626CF2">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2.2</w:t>
            </w:r>
            <w:r w:rsidR="00062FFE" w:rsidRPr="00566C0A">
              <w:rPr>
                <w:sz w:val="22"/>
                <w:szCs w:val="22"/>
              </w:rPr>
              <w:t>4</w:t>
            </w:r>
            <w:r w:rsidRPr="00566C0A">
              <w:rPr>
                <w:sz w:val="22"/>
                <w:szCs w:val="22"/>
              </w:rPr>
              <w:t>.</w:t>
            </w:r>
          </w:p>
        </w:tc>
        <w:tc>
          <w:tcPr>
            <w:tcW w:w="2185" w:type="dxa"/>
            <w:tcBorders>
              <w:top w:val="single" w:sz="4" w:space="0" w:color="auto"/>
              <w:left w:val="single" w:sz="4" w:space="0" w:color="auto"/>
              <w:bottom w:val="single" w:sz="4" w:space="0" w:color="auto"/>
              <w:right w:val="single" w:sz="4" w:space="0" w:color="auto"/>
            </w:tcBorders>
            <w:shd w:val="clear" w:color="auto" w:fill="auto"/>
          </w:tcPr>
          <w:p w:rsidR="0025144D" w:rsidRPr="00566C0A" w:rsidRDefault="00062FFE" w:rsidP="00566C0A">
            <w:pPr>
              <w:jc w:val="both"/>
              <w:rPr>
                <w:sz w:val="22"/>
                <w:szCs w:val="22"/>
              </w:rPr>
            </w:pPr>
            <w:r w:rsidRPr="00566C0A">
              <w:rPr>
                <w:sz w:val="22"/>
                <w:szCs w:val="22"/>
              </w:rPr>
              <w:t xml:space="preserve">Реализовано </w:t>
            </w:r>
            <w:r w:rsidR="0025144D" w:rsidRPr="00566C0A">
              <w:rPr>
                <w:sz w:val="22"/>
                <w:szCs w:val="22"/>
              </w:rPr>
              <w:t>овощей открытого грунта, произведенных гр</w:t>
            </w:r>
            <w:r w:rsidR="0025144D" w:rsidRPr="00566C0A">
              <w:rPr>
                <w:sz w:val="22"/>
                <w:szCs w:val="22"/>
              </w:rPr>
              <w:t>а</w:t>
            </w:r>
            <w:r w:rsidR="0025144D" w:rsidRPr="00566C0A">
              <w:rPr>
                <w:sz w:val="22"/>
                <w:szCs w:val="22"/>
              </w:rPr>
              <w:t>жданами, ведущими личное подсобное хозяйство и прим</w:t>
            </w:r>
            <w:r w:rsidR="0025144D" w:rsidRPr="00566C0A">
              <w:rPr>
                <w:sz w:val="22"/>
                <w:szCs w:val="22"/>
              </w:rPr>
              <w:t>е</w:t>
            </w:r>
            <w:r w:rsidR="0025144D" w:rsidRPr="00566C0A">
              <w:rPr>
                <w:sz w:val="22"/>
                <w:szCs w:val="22"/>
              </w:rPr>
              <w:t>няющими специал</w:t>
            </w:r>
            <w:r w:rsidR="0025144D" w:rsidRPr="00566C0A">
              <w:rPr>
                <w:sz w:val="22"/>
                <w:szCs w:val="22"/>
              </w:rPr>
              <w:t>ь</w:t>
            </w:r>
            <w:r w:rsidR="0025144D" w:rsidRPr="00566C0A">
              <w:rPr>
                <w:sz w:val="22"/>
                <w:szCs w:val="22"/>
              </w:rPr>
              <w:t>ный налоговый р</w:t>
            </w:r>
            <w:r w:rsidR="0025144D" w:rsidRPr="00566C0A">
              <w:rPr>
                <w:sz w:val="22"/>
                <w:szCs w:val="22"/>
              </w:rPr>
              <w:t>е</w:t>
            </w:r>
            <w:r w:rsidR="0025144D" w:rsidRPr="00566C0A">
              <w:rPr>
                <w:sz w:val="22"/>
                <w:szCs w:val="22"/>
              </w:rPr>
              <w:t>жим «Налог на пр</w:t>
            </w:r>
            <w:r w:rsidR="0025144D" w:rsidRPr="00566C0A">
              <w:rPr>
                <w:sz w:val="22"/>
                <w:szCs w:val="22"/>
              </w:rPr>
              <w:t>о</w:t>
            </w:r>
            <w:r w:rsidR="0025144D" w:rsidRPr="00566C0A">
              <w:rPr>
                <w:sz w:val="22"/>
                <w:szCs w:val="22"/>
              </w:rPr>
              <w:t>фессиональный д</w:t>
            </w:r>
            <w:r w:rsidR="0025144D" w:rsidRPr="00566C0A">
              <w:rPr>
                <w:sz w:val="22"/>
                <w:szCs w:val="22"/>
              </w:rPr>
              <w:t>о</w:t>
            </w:r>
            <w:r w:rsidR="0025144D" w:rsidRPr="00566C0A">
              <w:rPr>
                <w:sz w:val="22"/>
                <w:szCs w:val="22"/>
              </w:rPr>
              <w:t>ход», получившими государственную поддержку</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тыс. тонн (168)</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0,001</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0,002</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0,003</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0,00</w:t>
            </w:r>
            <w:r w:rsidR="00062FFE" w:rsidRPr="00566C0A">
              <w:rPr>
                <w:sz w:val="22"/>
                <w:szCs w:val="22"/>
              </w:rPr>
              <w:t>28</w:t>
            </w:r>
          </w:p>
        </w:tc>
      </w:tr>
      <w:tr w:rsidR="0025144D"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2.2</w:t>
            </w:r>
            <w:r w:rsidR="00062FFE" w:rsidRPr="00566C0A">
              <w:rPr>
                <w:sz w:val="22"/>
                <w:szCs w:val="22"/>
              </w:rPr>
              <w:t>5</w:t>
            </w:r>
            <w:r w:rsidRPr="00566C0A">
              <w:rPr>
                <w:sz w:val="22"/>
                <w:szCs w:val="22"/>
              </w:rPr>
              <w:t>.</w:t>
            </w:r>
          </w:p>
        </w:tc>
        <w:tc>
          <w:tcPr>
            <w:tcW w:w="2185" w:type="dxa"/>
            <w:tcBorders>
              <w:top w:val="nil"/>
              <w:left w:val="single" w:sz="4" w:space="0" w:color="auto"/>
              <w:bottom w:val="single" w:sz="4" w:space="0" w:color="auto"/>
              <w:right w:val="single" w:sz="4" w:space="0" w:color="auto"/>
            </w:tcBorders>
            <w:shd w:val="clear" w:color="auto" w:fill="auto"/>
          </w:tcPr>
          <w:p w:rsidR="0025144D" w:rsidRPr="00566C0A" w:rsidRDefault="00062FFE" w:rsidP="00566C0A">
            <w:pPr>
              <w:jc w:val="both"/>
              <w:rPr>
                <w:sz w:val="22"/>
                <w:szCs w:val="22"/>
              </w:rPr>
            </w:pPr>
            <w:r w:rsidRPr="00566C0A">
              <w:rPr>
                <w:sz w:val="22"/>
                <w:szCs w:val="22"/>
              </w:rPr>
              <w:t xml:space="preserve">Реализовано </w:t>
            </w:r>
            <w:r w:rsidR="0025144D" w:rsidRPr="00566C0A">
              <w:rPr>
                <w:sz w:val="22"/>
                <w:szCs w:val="22"/>
              </w:rPr>
              <w:t>карт</w:t>
            </w:r>
            <w:r w:rsidR="0025144D" w:rsidRPr="00566C0A">
              <w:rPr>
                <w:sz w:val="22"/>
                <w:szCs w:val="22"/>
              </w:rPr>
              <w:t>о</w:t>
            </w:r>
            <w:r w:rsidR="0025144D" w:rsidRPr="00566C0A">
              <w:rPr>
                <w:sz w:val="22"/>
                <w:szCs w:val="22"/>
              </w:rPr>
              <w:t>феля, произведенного гражданами, вед</w:t>
            </w:r>
            <w:r w:rsidR="0025144D" w:rsidRPr="00566C0A">
              <w:rPr>
                <w:sz w:val="22"/>
                <w:szCs w:val="22"/>
              </w:rPr>
              <w:t>у</w:t>
            </w:r>
            <w:r w:rsidR="0025144D" w:rsidRPr="00566C0A">
              <w:rPr>
                <w:sz w:val="22"/>
                <w:szCs w:val="22"/>
              </w:rPr>
              <w:t>щими личное по</w:t>
            </w:r>
            <w:r w:rsidR="0025144D" w:rsidRPr="00566C0A">
              <w:rPr>
                <w:sz w:val="22"/>
                <w:szCs w:val="22"/>
              </w:rPr>
              <w:t>д</w:t>
            </w:r>
            <w:r w:rsidR="0025144D" w:rsidRPr="00566C0A">
              <w:rPr>
                <w:sz w:val="22"/>
                <w:szCs w:val="22"/>
              </w:rPr>
              <w:t>собное хозяйство и применяющими сп</w:t>
            </w:r>
            <w:r w:rsidR="0025144D" w:rsidRPr="00566C0A">
              <w:rPr>
                <w:sz w:val="22"/>
                <w:szCs w:val="22"/>
              </w:rPr>
              <w:t>е</w:t>
            </w:r>
            <w:r w:rsidR="0025144D" w:rsidRPr="00566C0A">
              <w:rPr>
                <w:sz w:val="22"/>
                <w:szCs w:val="22"/>
              </w:rPr>
              <w:t>циальный налоговый режим «Налог на профессиональный доход», получивш</w:t>
            </w:r>
            <w:r w:rsidR="0025144D" w:rsidRPr="00566C0A">
              <w:rPr>
                <w:sz w:val="22"/>
                <w:szCs w:val="22"/>
              </w:rPr>
              <w:t>и</w:t>
            </w:r>
            <w:r w:rsidR="0025144D" w:rsidRPr="00566C0A">
              <w:rPr>
                <w:sz w:val="22"/>
                <w:szCs w:val="22"/>
              </w:rPr>
              <w:lastRenderedPageBreak/>
              <w:t>ми государственную поддержку</w:t>
            </w:r>
          </w:p>
        </w:tc>
        <w:tc>
          <w:tcPr>
            <w:tcW w:w="1130"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lastRenderedPageBreak/>
              <w:t>тыс. тонн (168)</w:t>
            </w:r>
          </w:p>
        </w:tc>
        <w:tc>
          <w:tcPr>
            <w:tcW w:w="1039" w:type="dxa"/>
            <w:gridSpan w:val="5"/>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0,3425</w:t>
            </w:r>
          </w:p>
        </w:tc>
        <w:tc>
          <w:tcPr>
            <w:tcW w:w="851"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0,3425</w:t>
            </w:r>
          </w:p>
        </w:tc>
        <w:tc>
          <w:tcPr>
            <w:tcW w:w="992" w:type="dxa"/>
            <w:gridSpan w:val="2"/>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25144D" w:rsidRPr="00566C0A" w:rsidRDefault="0025144D" w:rsidP="00566C0A">
            <w:pPr>
              <w:jc w:val="center"/>
              <w:rPr>
                <w:sz w:val="22"/>
                <w:szCs w:val="22"/>
              </w:rPr>
            </w:pPr>
            <w:r w:rsidRPr="00566C0A">
              <w:rPr>
                <w:sz w:val="22"/>
                <w:szCs w:val="22"/>
              </w:rPr>
              <w:t>0</w:t>
            </w:r>
          </w:p>
        </w:tc>
        <w:tc>
          <w:tcPr>
            <w:tcW w:w="852" w:type="dxa"/>
            <w:gridSpan w:val="2"/>
            <w:tcBorders>
              <w:top w:val="nil"/>
              <w:left w:val="nil"/>
              <w:bottom w:val="single" w:sz="4" w:space="0" w:color="auto"/>
              <w:right w:val="single" w:sz="4" w:space="0" w:color="auto"/>
            </w:tcBorders>
            <w:shd w:val="clear" w:color="auto" w:fill="auto"/>
          </w:tcPr>
          <w:p w:rsidR="0025144D" w:rsidRPr="00566C0A" w:rsidRDefault="0025144D" w:rsidP="00566C0A">
            <w:pPr>
              <w:jc w:val="center"/>
              <w:rPr>
                <w:sz w:val="22"/>
                <w:szCs w:val="22"/>
              </w:rPr>
            </w:pPr>
            <w:r w:rsidRPr="00566C0A">
              <w:rPr>
                <w:sz w:val="22"/>
                <w:szCs w:val="22"/>
              </w:rPr>
              <w:t>0,</w:t>
            </w:r>
            <w:r w:rsidR="00062FFE" w:rsidRPr="00566C0A">
              <w:rPr>
                <w:sz w:val="22"/>
                <w:szCs w:val="22"/>
              </w:rPr>
              <w:t>0714</w:t>
            </w:r>
          </w:p>
        </w:tc>
      </w:tr>
      <w:tr w:rsidR="00062FFE"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lastRenderedPageBreak/>
              <w:t>2.26</w:t>
            </w:r>
          </w:p>
        </w:tc>
        <w:tc>
          <w:tcPr>
            <w:tcW w:w="2185" w:type="dxa"/>
            <w:tcBorders>
              <w:top w:val="nil"/>
              <w:left w:val="single" w:sz="4" w:space="0" w:color="auto"/>
              <w:bottom w:val="single" w:sz="4" w:space="0" w:color="auto"/>
              <w:right w:val="single" w:sz="4" w:space="0" w:color="auto"/>
            </w:tcBorders>
            <w:shd w:val="clear" w:color="auto" w:fill="auto"/>
          </w:tcPr>
          <w:p w:rsidR="00062FFE" w:rsidRPr="00566C0A" w:rsidRDefault="00062FFE" w:rsidP="00566C0A">
            <w:pPr>
              <w:jc w:val="both"/>
              <w:rPr>
                <w:sz w:val="22"/>
                <w:szCs w:val="22"/>
              </w:rPr>
            </w:pPr>
            <w:r w:rsidRPr="00566C0A">
              <w:rPr>
                <w:sz w:val="22"/>
                <w:szCs w:val="22"/>
              </w:rPr>
              <w:t>Прирост объема ре</w:t>
            </w:r>
            <w:r w:rsidRPr="00566C0A">
              <w:rPr>
                <w:sz w:val="22"/>
                <w:szCs w:val="22"/>
              </w:rPr>
              <w:t>а</w:t>
            </w:r>
            <w:r w:rsidRPr="00566C0A">
              <w:rPr>
                <w:sz w:val="22"/>
                <w:szCs w:val="22"/>
              </w:rPr>
              <w:t xml:space="preserve">лизации картофеля, произведенного в личных </w:t>
            </w:r>
            <w:proofErr w:type="spellStart"/>
            <w:r w:rsidRPr="00566C0A">
              <w:rPr>
                <w:sz w:val="22"/>
                <w:szCs w:val="22"/>
              </w:rPr>
              <w:t>подсобны</w:t>
            </w:r>
            <w:r w:rsidRPr="00566C0A">
              <w:rPr>
                <w:sz w:val="22"/>
                <w:szCs w:val="22"/>
              </w:rPr>
              <w:t>х</w:t>
            </w:r>
            <w:r w:rsidRPr="00566C0A">
              <w:rPr>
                <w:sz w:val="22"/>
                <w:szCs w:val="22"/>
              </w:rPr>
              <w:t>хозяйствах</w:t>
            </w:r>
            <w:proofErr w:type="spellEnd"/>
            <w:r w:rsidRPr="00566C0A">
              <w:rPr>
                <w:sz w:val="22"/>
                <w:szCs w:val="22"/>
              </w:rPr>
              <w:t xml:space="preserve"> граждан, применяющих сп</w:t>
            </w:r>
            <w:r w:rsidRPr="00566C0A">
              <w:rPr>
                <w:sz w:val="22"/>
                <w:szCs w:val="22"/>
              </w:rPr>
              <w:t>е</w:t>
            </w:r>
            <w:r w:rsidRPr="00566C0A">
              <w:rPr>
                <w:sz w:val="22"/>
                <w:szCs w:val="22"/>
              </w:rPr>
              <w:t xml:space="preserve">циальный налоговый режим </w:t>
            </w:r>
            <w:r w:rsidR="00A8201E" w:rsidRPr="00566C0A">
              <w:rPr>
                <w:sz w:val="22"/>
                <w:szCs w:val="22"/>
              </w:rPr>
              <w:t>«</w:t>
            </w:r>
            <w:r w:rsidRPr="00566C0A">
              <w:rPr>
                <w:sz w:val="22"/>
                <w:szCs w:val="22"/>
              </w:rPr>
              <w:t xml:space="preserve">Налог </w:t>
            </w:r>
            <w:proofErr w:type="spellStart"/>
            <w:r w:rsidRPr="00566C0A">
              <w:rPr>
                <w:sz w:val="22"/>
                <w:szCs w:val="22"/>
              </w:rPr>
              <w:t>н</w:t>
            </w:r>
            <w:r w:rsidRPr="00566C0A">
              <w:rPr>
                <w:sz w:val="22"/>
                <w:szCs w:val="22"/>
              </w:rPr>
              <w:t>а</w:t>
            </w:r>
            <w:r w:rsidRPr="00566C0A">
              <w:rPr>
                <w:sz w:val="22"/>
                <w:szCs w:val="22"/>
              </w:rPr>
              <w:t>профессиональный</w:t>
            </w:r>
            <w:proofErr w:type="spellEnd"/>
            <w:r w:rsidRPr="00566C0A">
              <w:rPr>
                <w:sz w:val="22"/>
                <w:szCs w:val="22"/>
              </w:rPr>
              <w:t xml:space="preserve"> доход</w:t>
            </w:r>
            <w:r w:rsidR="00A8201E" w:rsidRPr="00566C0A">
              <w:rPr>
                <w:sz w:val="22"/>
                <w:szCs w:val="22"/>
              </w:rPr>
              <w:t>»</w:t>
            </w:r>
            <w:r w:rsidRPr="00566C0A">
              <w:rPr>
                <w:sz w:val="22"/>
                <w:szCs w:val="22"/>
              </w:rPr>
              <w:t xml:space="preserve">, получивших государственную </w:t>
            </w:r>
            <w:proofErr w:type="spellStart"/>
            <w:r w:rsidRPr="00566C0A">
              <w:rPr>
                <w:sz w:val="22"/>
                <w:szCs w:val="22"/>
              </w:rPr>
              <w:t>п</w:t>
            </w:r>
            <w:r w:rsidRPr="00566C0A">
              <w:rPr>
                <w:sz w:val="22"/>
                <w:szCs w:val="22"/>
              </w:rPr>
              <w:t>о</w:t>
            </w:r>
            <w:r w:rsidRPr="00566C0A">
              <w:rPr>
                <w:sz w:val="22"/>
                <w:szCs w:val="22"/>
              </w:rPr>
              <w:t>держку</w:t>
            </w:r>
            <w:proofErr w:type="spellEnd"/>
          </w:p>
        </w:tc>
        <w:tc>
          <w:tcPr>
            <w:tcW w:w="1130"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тыс. тонн (168)</w:t>
            </w:r>
          </w:p>
        </w:tc>
        <w:tc>
          <w:tcPr>
            <w:tcW w:w="1039" w:type="dxa"/>
            <w:gridSpan w:val="5"/>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0</w:t>
            </w:r>
          </w:p>
        </w:tc>
        <w:tc>
          <w:tcPr>
            <w:tcW w:w="948"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0</w:t>
            </w:r>
          </w:p>
        </w:tc>
        <w:tc>
          <w:tcPr>
            <w:tcW w:w="850" w:type="dxa"/>
            <w:gridSpan w:val="4"/>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rPr>
            </w:pPr>
            <w:r w:rsidRPr="00566C0A">
              <w:rPr>
                <w:sz w:val="22"/>
                <w:szCs w:val="22"/>
              </w:rPr>
              <w:t>0</w:t>
            </w:r>
          </w:p>
        </w:tc>
        <w:tc>
          <w:tcPr>
            <w:tcW w:w="857" w:type="dxa"/>
            <w:gridSpan w:val="4"/>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rPr>
            </w:pPr>
            <w:r w:rsidRPr="00566C0A">
              <w:rPr>
                <w:sz w:val="22"/>
                <w:szCs w:val="22"/>
              </w:rPr>
              <w:t>0</w:t>
            </w:r>
          </w:p>
        </w:tc>
        <w:tc>
          <w:tcPr>
            <w:tcW w:w="864" w:type="dxa"/>
            <w:gridSpan w:val="2"/>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rPr>
            </w:pPr>
            <w:r w:rsidRPr="00566C0A">
              <w:rPr>
                <w:sz w:val="22"/>
                <w:szCs w:val="22"/>
              </w:rPr>
              <w:t>11,6</w:t>
            </w:r>
          </w:p>
        </w:tc>
        <w:tc>
          <w:tcPr>
            <w:tcW w:w="993" w:type="dxa"/>
            <w:gridSpan w:val="2"/>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lang w:val="en-US"/>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lang w:val="en-US"/>
              </w:rPr>
            </w:pPr>
            <w:r w:rsidRPr="00566C0A">
              <w:rPr>
                <w:sz w:val="22"/>
                <w:szCs w:val="22"/>
              </w:rPr>
              <w:t>0</w:t>
            </w:r>
          </w:p>
        </w:tc>
        <w:tc>
          <w:tcPr>
            <w:tcW w:w="996"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0</w:t>
            </w:r>
          </w:p>
        </w:tc>
        <w:tc>
          <w:tcPr>
            <w:tcW w:w="852" w:type="dxa"/>
            <w:gridSpan w:val="2"/>
            <w:tcBorders>
              <w:top w:val="nil"/>
              <w:left w:val="nil"/>
              <w:bottom w:val="single" w:sz="4" w:space="0" w:color="auto"/>
              <w:right w:val="single" w:sz="4" w:space="0" w:color="auto"/>
            </w:tcBorders>
            <w:shd w:val="clear" w:color="auto" w:fill="auto"/>
          </w:tcPr>
          <w:p w:rsidR="00062FFE" w:rsidRPr="00566C0A" w:rsidRDefault="004A2752" w:rsidP="00566C0A">
            <w:pPr>
              <w:jc w:val="center"/>
              <w:rPr>
                <w:sz w:val="22"/>
                <w:szCs w:val="22"/>
              </w:rPr>
            </w:pPr>
            <w:r w:rsidRPr="00566C0A">
              <w:rPr>
                <w:sz w:val="22"/>
                <w:szCs w:val="22"/>
              </w:rPr>
              <w:t>11,6</w:t>
            </w:r>
          </w:p>
        </w:tc>
      </w:tr>
      <w:tr w:rsidR="00062FFE"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062FFE" w:rsidRPr="00566C0A" w:rsidRDefault="004A2752" w:rsidP="00566C0A">
            <w:pPr>
              <w:jc w:val="center"/>
              <w:rPr>
                <w:sz w:val="22"/>
                <w:szCs w:val="22"/>
              </w:rPr>
            </w:pPr>
            <w:r w:rsidRPr="00566C0A">
              <w:rPr>
                <w:sz w:val="22"/>
                <w:szCs w:val="22"/>
              </w:rPr>
              <w:t>2.27.</w:t>
            </w:r>
          </w:p>
        </w:tc>
        <w:tc>
          <w:tcPr>
            <w:tcW w:w="2185" w:type="dxa"/>
            <w:tcBorders>
              <w:top w:val="nil"/>
              <w:left w:val="single" w:sz="4" w:space="0" w:color="auto"/>
              <w:bottom w:val="single" w:sz="4" w:space="0" w:color="auto"/>
              <w:right w:val="single" w:sz="4" w:space="0" w:color="auto"/>
            </w:tcBorders>
            <w:shd w:val="clear" w:color="auto" w:fill="auto"/>
          </w:tcPr>
          <w:p w:rsidR="00062FFE" w:rsidRPr="00566C0A" w:rsidRDefault="00062FFE" w:rsidP="00566C0A">
            <w:pPr>
              <w:jc w:val="both"/>
              <w:rPr>
                <w:sz w:val="22"/>
                <w:szCs w:val="22"/>
              </w:rPr>
            </w:pPr>
            <w:r w:rsidRPr="00566C0A">
              <w:rPr>
                <w:sz w:val="22"/>
                <w:szCs w:val="22"/>
              </w:rPr>
              <w:t>Производство и ре</w:t>
            </w:r>
            <w:r w:rsidRPr="00566C0A">
              <w:rPr>
                <w:sz w:val="22"/>
                <w:szCs w:val="22"/>
              </w:rPr>
              <w:t>а</w:t>
            </w:r>
            <w:r w:rsidRPr="00566C0A">
              <w:rPr>
                <w:sz w:val="22"/>
                <w:szCs w:val="22"/>
              </w:rPr>
              <w:t>лизация грубой и п</w:t>
            </w:r>
            <w:r w:rsidRPr="00566C0A">
              <w:rPr>
                <w:sz w:val="22"/>
                <w:szCs w:val="22"/>
              </w:rPr>
              <w:t>о</w:t>
            </w:r>
            <w:r w:rsidRPr="00566C0A">
              <w:rPr>
                <w:sz w:val="22"/>
                <w:szCs w:val="22"/>
              </w:rPr>
              <w:t>лугрубой овечьей шерсти</w:t>
            </w:r>
          </w:p>
        </w:tc>
        <w:tc>
          <w:tcPr>
            <w:tcW w:w="1130"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тыс. тонн (168)</w:t>
            </w:r>
          </w:p>
        </w:tc>
        <w:tc>
          <w:tcPr>
            <w:tcW w:w="1039" w:type="dxa"/>
            <w:gridSpan w:val="5"/>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0</w:t>
            </w:r>
          </w:p>
        </w:tc>
        <w:tc>
          <w:tcPr>
            <w:tcW w:w="948"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0</w:t>
            </w:r>
          </w:p>
        </w:tc>
        <w:tc>
          <w:tcPr>
            <w:tcW w:w="850"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33.3</w:t>
            </w:r>
          </w:p>
        </w:tc>
        <w:tc>
          <w:tcPr>
            <w:tcW w:w="857"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33.3</w:t>
            </w:r>
          </w:p>
        </w:tc>
        <w:tc>
          <w:tcPr>
            <w:tcW w:w="864"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33.3</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33.3</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33.3</w:t>
            </w:r>
          </w:p>
        </w:tc>
        <w:tc>
          <w:tcPr>
            <w:tcW w:w="993"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33.3</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33.3</w:t>
            </w:r>
          </w:p>
        </w:tc>
        <w:tc>
          <w:tcPr>
            <w:tcW w:w="851"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33.3</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33.3</w:t>
            </w:r>
          </w:p>
        </w:tc>
        <w:tc>
          <w:tcPr>
            <w:tcW w:w="996"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0</w:t>
            </w:r>
          </w:p>
        </w:tc>
        <w:tc>
          <w:tcPr>
            <w:tcW w:w="852" w:type="dxa"/>
            <w:gridSpan w:val="2"/>
            <w:tcBorders>
              <w:top w:val="nil"/>
              <w:left w:val="nil"/>
              <w:bottom w:val="single" w:sz="4" w:space="0" w:color="auto"/>
              <w:right w:val="single" w:sz="4" w:space="0" w:color="auto"/>
            </w:tcBorders>
            <w:shd w:val="clear" w:color="auto" w:fill="auto"/>
          </w:tcPr>
          <w:p w:rsidR="00062FFE" w:rsidRPr="00566C0A" w:rsidRDefault="004A2752" w:rsidP="00566C0A">
            <w:pPr>
              <w:jc w:val="center"/>
              <w:rPr>
                <w:sz w:val="22"/>
                <w:szCs w:val="22"/>
              </w:rPr>
            </w:pPr>
            <w:r w:rsidRPr="00566C0A">
              <w:rPr>
                <w:sz w:val="22"/>
                <w:szCs w:val="22"/>
              </w:rPr>
              <w:t>300</w:t>
            </w:r>
          </w:p>
        </w:tc>
      </w:tr>
      <w:tr w:rsidR="00062FFE"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2.28.</w:t>
            </w:r>
          </w:p>
        </w:tc>
        <w:tc>
          <w:tcPr>
            <w:tcW w:w="2185" w:type="dxa"/>
            <w:tcBorders>
              <w:top w:val="nil"/>
              <w:left w:val="single" w:sz="4" w:space="0" w:color="auto"/>
              <w:bottom w:val="single" w:sz="4" w:space="0" w:color="auto"/>
              <w:right w:val="single" w:sz="4" w:space="0" w:color="auto"/>
            </w:tcBorders>
            <w:shd w:val="clear" w:color="auto" w:fill="auto"/>
          </w:tcPr>
          <w:p w:rsidR="00062FFE" w:rsidRPr="00566C0A" w:rsidRDefault="00062FFE"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верблюдов.</w:t>
            </w:r>
          </w:p>
        </w:tc>
        <w:tc>
          <w:tcPr>
            <w:tcW w:w="1130"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тыс. голов (985)</w:t>
            </w:r>
          </w:p>
        </w:tc>
        <w:tc>
          <w:tcPr>
            <w:tcW w:w="1039" w:type="dxa"/>
            <w:gridSpan w:val="5"/>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21.6</w:t>
            </w:r>
          </w:p>
        </w:tc>
        <w:tc>
          <w:tcPr>
            <w:tcW w:w="948"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850"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857"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864"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993"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851"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996"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21.6</w:t>
            </w:r>
          </w:p>
        </w:tc>
        <w:tc>
          <w:tcPr>
            <w:tcW w:w="852" w:type="dxa"/>
            <w:gridSpan w:val="2"/>
            <w:tcBorders>
              <w:top w:val="nil"/>
              <w:left w:val="nil"/>
              <w:bottom w:val="single" w:sz="4" w:space="0" w:color="auto"/>
              <w:right w:val="single" w:sz="4" w:space="0" w:color="auto"/>
            </w:tcBorders>
            <w:shd w:val="clear" w:color="auto" w:fill="auto"/>
          </w:tcPr>
          <w:p w:rsidR="00062FFE" w:rsidRPr="00566C0A" w:rsidRDefault="004A2752" w:rsidP="00566C0A">
            <w:pPr>
              <w:rPr>
                <w:sz w:val="22"/>
                <w:szCs w:val="22"/>
              </w:rPr>
            </w:pPr>
            <w:r w:rsidRPr="00566C0A">
              <w:rPr>
                <w:sz w:val="22"/>
                <w:szCs w:val="22"/>
              </w:rPr>
              <w:t>260</w:t>
            </w:r>
          </w:p>
        </w:tc>
      </w:tr>
      <w:tr w:rsidR="00062FFE"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2.29.</w:t>
            </w:r>
          </w:p>
        </w:tc>
        <w:tc>
          <w:tcPr>
            <w:tcW w:w="2185" w:type="dxa"/>
            <w:tcBorders>
              <w:top w:val="nil"/>
              <w:left w:val="single" w:sz="4" w:space="0" w:color="auto"/>
              <w:bottom w:val="single" w:sz="4" w:space="0" w:color="auto"/>
              <w:right w:val="single" w:sz="4" w:space="0" w:color="auto"/>
            </w:tcBorders>
            <w:shd w:val="clear" w:color="auto" w:fill="auto"/>
          </w:tcPr>
          <w:p w:rsidR="00062FFE" w:rsidRPr="00566C0A" w:rsidRDefault="00062FFE" w:rsidP="00566C0A">
            <w:pPr>
              <w:jc w:val="both"/>
              <w:rPr>
                <w:sz w:val="22"/>
                <w:szCs w:val="22"/>
              </w:rPr>
            </w:pPr>
            <w:r w:rsidRPr="00566C0A">
              <w:rPr>
                <w:sz w:val="22"/>
                <w:szCs w:val="22"/>
              </w:rPr>
              <w:t xml:space="preserve">Численность </w:t>
            </w:r>
            <w:proofErr w:type="spellStart"/>
            <w:r w:rsidRPr="00566C0A">
              <w:rPr>
                <w:sz w:val="22"/>
                <w:szCs w:val="22"/>
              </w:rPr>
              <w:t>пог</w:t>
            </w:r>
            <w:r w:rsidRPr="00566C0A">
              <w:rPr>
                <w:sz w:val="22"/>
                <w:szCs w:val="22"/>
              </w:rPr>
              <w:t>о</w:t>
            </w:r>
            <w:r w:rsidRPr="00566C0A">
              <w:rPr>
                <w:sz w:val="22"/>
                <w:szCs w:val="22"/>
              </w:rPr>
              <w:t>ловьясеверных</w:t>
            </w:r>
            <w:proofErr w:type="spellEnd"/>
            <w:r w:rsidRPr="00566C0A">
              <w:rPr>
                <w:sz w:val="22"/>
                <w:szCs w:val="22"/>
              </w:rPr>
              <w:t xml:space="preserve"> яков.</w:t>
            </w:r>
          </w:p>
        </w:tc>
        <w:tc>
          <w:tcPr>
            <w:tcW w:w="1130"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тыс. голов (985)</w:t>
            </w:r>
          </w:p>
        </w:tc>
        <w:tc>
          <w:tcPr>
            <w:tcW w:w="1039" w:type="dxa"/>
            <w:gridSpan w:val="5"/>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lang w:val="en-US"/>
              </w:rPr>
            </w:pPr>
            <w:r w:rsidRPr="00566C0A">
              <w:rPr>
                <w:sz w:val="22"/>
                <w:szCs w:val="22"/>
                <w:lang w:val="en-US"/>
              </w:rPr>
              <w:t>256.8</w:t>
            </w:r>
          </w:p>
        </w:tc>
        <w:tc>
          <w:tcPr>
            <w:tcW w:w="948"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850"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857"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864"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993"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851"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996"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rPr>
                <w:sz w:val="22"/>
                <w:szCs w:val="22"/>
              </w:rPr>
            </w:pPr>
            <w:r w:rsidRPr="00566C0A">
              <w:rPr>
                <w:sz w:val="22"/>
                <w:szCs w:val="22"/>
                <w:lang w:val="en-US"/>
              </w:rPr>
              <w:t>256.8</w:t>
            </w:r>
          </w:p>
        </w:tc>
        <w:tc>
          <w:tcPr>
            <w:tcW w:w="852" w:type="dxa"/>
            <w:gridSpan w:val="2"/>
            <w:tcBorders>
              <w:top w:val="nil"/>
              <w:left w:val="nil"/>
              <w:bottom w:val="single" w:sz="4" w:space="0" w:color="auto"/>
              <w:right w:val="single" w:sz="4" w:space="0" w:color="auto"/>
            </w:tcBorders>
            <w:shd w:val="clear" w:color="auto" w:fill="auto"/>
          </w:tcPr>
          <w:p w:rsidR="00062FFE" w:rsidRPr="00566C0A" w:rsidRDefault="004A2752" w:rsidP="00566C0A">
            <w:pPr>
              <w:rPr>
                <w:sz w:val="22"/>
                <w:szCs w:val="22"/>
              </w:rPr>
            </w:pPr>
            <w:r w:rsidRPr="00566C0A">
              <w:rPr>
                <w:sz w:val="22"/>
                <w:szCs w:val="22"/>
              </w:rPr>
              <w:t>3049</w:t>
            </w:r>
          </w:p>
        </w:tc>
      </w:tr>
      <w:tr w:rsidR="00062FFE" w:rsidRPr="00566C0A" w:rsidTr="00A8201E">
        <w:trPr>
          <w:gridAfter w:val="1"/>
          <w:wAfter w:w="12" w:type="dxa"/>
          <w:trHeight w:val="20"/>
          <w:jc w:val="center"/>
        </w:trPr>
        <w:tc>
          <w:tcPr>
            <w:tcW w:w="15953" w:type="dxa"/>
            <w:gridSpan w:val="40"/>
            <w:tcBorders>
              <w:top w:val="single" w:sz="4" w:space="0" w:color="auto"/>
              <w:left w:val="single" w:sz="4" w:space="0" w:color="auto"/>
              <w:bottom w:val="single" w:sz="4" w:space="0" w:color="auto"/>
              <w:right w:val="single" w:sz="4" w:space="0" w:color="auto"/>
            </w:tcBorders>
          </w:tcPr>
          <w:p w:rsidR="00062FFE" w:rsidRPr="00566C0A" w:rsidRDefault="00062FFE" w:rsidP="00566C0A">
            <w:pPr>
              <w:numPr>
                <w:ilvl w:val="0"/>
                <w:numId w:val="15"/>
              </w:numPr>
              <w:ind w:left="0" w:firstLine="0"/>
              <w:jc w:val="center"/>
              <w:rPr>
                <w:sz w:val="22"/>
                <w:szCs w:val="22"/>
              </w:rPr>
            </w:pPr>
            <w:r w:rsidRPr="00566C0A">
              <w:rPr>
                <w:sz w:val="22"/>
                <w:szCs w:val="22"/>
              </w:rPr>
              <w:t>Подпрограмма 2«Техническая и технологическая модернизация, инновационное развитие АПК»</w:t>
            </w:r>
          </w:p>
        </w:tc>
      </w:tr>
      <w:tr w:rsidR="00A8201E"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tcBorders>
          </w:tcPr>
          <w:p w:rsidR="00A8201E" w:rsidRPr="00566C0A" w:rsidRDefault="00A8201E" w:rsidP="00566C0A">
            <w:pPr>
              <w:jc w:val="center"/>
              <w:rPr>
                <w:sz w:val="22"/>
                <w:szCs w:val="22"/>
              </w:rPr>
            </w:pPr>
          </w:p>
        </w:tc>
        <w:tc>
          <w:tcPr>
            <w:tcW w:w="15249" w:type="dxa"/>
            <w:gridSpan w:val="39"/>
            <w:tcBorders>
              <w:top w:val="nil"/>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Цели подпрограммы: повышение эффективности и конкурентоспособности продукции сельскохозяйственных товаропроизводителей за счет технической и технологической модернизации производства; создание благоприятной экономической среды, способствующей инновационному развитию и привлечению и</w:t>
            </w:r>
            <w:r w:rsidRPr="00566C0A">
              <w:rPr>
                <w:sz w:val="22"/>
                <w:szCs w:val="22"/>
              </w:rPr>
              <w:t>н</w:t>
            </w:r>
            <w:r w:rsidRPr="00566C0A">
              <w:rPr>
                <w:sz w:val="22"/>
                <w:szCs w:val="22"/>
              </w:rPr>
              <w:t>вестиций в отрасль; изучение и внедрение сельскохозяйственных биотехнологий в республике</w:t>
            </w:r>
          </w:p>
        </w:tc>
      </w:tr>
      <w:tr w:rsidR="00062FFE" w:rsidRPr="00566C0A" w:rsidTr="00A8201E">
        <w:trPr>
          <w:gridAfter w:val="1"/>
          <w:wAfter w:w="12" w:type="dxa"/>
          <w:trHeight w:val="20"/>
          <w:jc w:val="center"/>
        </w:trPr>
        <w:tc>
          <w:tcPr>
            <w:tcW w:w="704" w:type="dxa"/>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3.1.</w:t>
            </w:r>
          </w:p>
        </w:tc>
        <w:tc>
          <w:tcPr>
            <w:tcW w:w="2185" w:type="dxa"/>
            <w:tcBorders>
              <w:top w:val="nil"/>
              <w:left w:val="single" w:sz="4" w:space="0" w:color="auto"/>
              <w:bottom w:val="single" w:sz="4" w:space="0" w:color="auto"/>
              <w:right w:val="single" w:sz="4" w:space="0" w:color="auto"/>
            </w:tcBorders>
            <w:shd w:val="clear" w:color="auto" w:fill="auto"/>
          </w:tcPr>
          <w:p w:rsidR="00062FFE" w:rsidRPr="00566C0A" w:rsidRDefault="00062FFE" w:rsidP="00566C0A">
            <w:pPr>
              <w:jc w:val="both"/>
              <w:rPr>
                <w:sz w:val="22"/>
                <w:szCs w:val="22"/>
              </w:rPr>
            </w:pPr>
            <w:r w:rsidRPr="00566C0A">
              <w:rPr>
                <w:sz w:val="22"/>
                <w:szCs w:val="22"/>
              </w:rPr>
              <w:t>Приобретение сел</w:t>
            </w:r>
            <w:r w:rsidRPr="00566C0A">
              <w:rPr>
                <w:sz w:val="22"/>
                <w:szCs w:val="22"/>
              </w:rPr>
              <w:t>ь</w:t>
            </w:r>
            <w:r w:rsidRPr="00566C0A">
              <w:rPr>
                <w:sz w:val="22"/>
                <w:szCs w:val="22"/>
              </w:rPr>
              <w:t>скохозяйственными товаропроизводит</w:t>
            </w:r>
            <w:r w:rsidRPr="00566C0A">
              <w:rPr>
                <w:sz w:val="22"/>
                <w:szCs w:val="22"/>
              </w:rPr>
              <w:t>е</w:t>
            </w:r>
            <w:r w:rsidRPr="00566C0A">
              <w:rPr>
                <w:sz w:val="22"/>
                <w:szCs w:val="22"/>
              </w:rPr>
              <w:t>лями новой техники</w:t>
            </w:r>
          </w:p>
        </w:tc>
        <w:tc>
          <w:tcPr>
            <w:tcW w:w="1130"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единиц (642)</w:t>
            </w:r>
          </w:p>
        </w:tc>
        <w:tc>
          <w:tcPr>
            <w:tcW w:w="1039" w:type="dxa"/>
            <w:gridSpan w:val="5"/>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948"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2</w:t>
            </w:r>
          </w:p>
        </w:tc>
        <w:tc>
          <w:tcPr>
            <w:tcW w:w="857" w:type="dxa"/>
            <w:gridSpan w:val="4"/>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4</w:t>
            </w:r>
          </w:p>
        </w:tc>
        <w:tc>
          <w:tcPr>
            <w:tcW w:w="864"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6</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8</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10</w:t>
            </w:r>
          </w:p>
        </w:tc>
        <w:tc>
          <w:tcPr>
            <w:tcW w:w="993"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12</w:t>
            </w:r>
          </w:p>
        </w:tc>
        <w:tc>
          <w:tcPr>
            <w:tcW w:w="850"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14</w:t>
            </w:r>
          </w:p>
        </w:tc>
        <w:tc>
          <w:tcPr>
            <w:tcW w:w="851"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16</w:t>
            </w:r>
          </w:p>
        </w:tc>
        <w:tc>
          <w:tcPr>
            <w:tcW w:w="99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18</w:t>
            </w:r>
          </w:p>
        </w:tc>
        <w:tc>
          <w:tcPr>
            <w:tcW w:w="996" w:type="dxa"/>
            <w:gridSpan w:val="3"/>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0</w:t>
            </w:r>
          </w:p>
        </w:tc>
        <w:tc>
          <w:tcPr>
            <w:tcW w:w="852" w:type="dxa"/>
            <w:gridSpan w:val="2"/>
            <w:tcBorders>
              <w:top w:val="single" w:sz="4" w:space="0" w:color="auto"/>
              <w:left w:val="single" w:sz="4" w:space="0" w:color="auto"/>
              <w:bottom w:val="single" w:sz="4" w:space="0" w:color="auto"/>
              <w:right w:val="single" w:sz="4" w:space="0" w:color="auto"/>
            </w:tcBorders>
          </w:tcPr>
          <w:p w:rsidR="00062FFE" w:rsidRPr="00566C0A" w:rsidRDefault="00062FFE" w:rsidP="00566C0A">
            <w:pPr>
              <w:jc w:val="center"/>
              <w:rPr>
                <w:sz w:val="22"/>
                <w:szCs w:val="22"/>
              </w:rPr>
            </w:pPr>
            <w:r w:rsidRPr="00566C0A">
              <w:rPr>
                <w:sz w:val="22"/>
                <w:szCs w:val="22"/>
              </w:rPr>
              <w:t>18</w:t>
            </w:r>
          </w:p>
        </w:tc>
      </w:tr>
      <w:tr w:rsidR="00353E5F"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D4377E" w:rsidRPr="00566C0A" w:rsidRDefault="004F4BD5" w:rsidP="00566C0A">
            <w:pPr>
              <w:jc w:val="center"/>
              <w:rPr>
                <w:sz w:val="22"/>
                <w:szCs w:val="22"/>
              </w:rPr>
            </w:pPr>
            <w:r w:rsidRPr="00566C0A">
              <w:rPr>
                <w:sz w:val="22"/>
                <w:szCs w:val="22"/>
              </w:rPr>
              <w:t>3.2.</w:t>
            </w:r>
          </w:p>
        </w:tc>
        <w:tc>
          <w:tcPr>
            <w:tcW w:w="2244" w:type="dxa"/>
            <w:gridSpan w:val="3"/>
            <w:tcBorders>
              <w:top w:val="nil"/>
              <w:left w:val="single" w:sz="4" w:space="0" w:color="auto"/>
              <w:bottom w:val="single" w:sz="4" w:space="0" w:color="auto"/>
              <w:right w:val="single" w:sz="4" w:space="0" w:color="auto"/>
            </w:tcBorders>
            <w:shd w:val="clear" w:color="auto" w:fill="auto"/>
          </w:tcPr>
          <w:p w:rsidR="00D4377E" w:rsidRPr="00566C0A" w:rsidRDefault="00D4377E" w:rsidP="00566C0A">
            <w:pPr>
              <w:jc w:val="both"/>
              <w:rPr>
                <w:sz w:val="22"/>
                <w:szCs w:val="22"/>
              </w:rPr>
            </w:pPr>
            <w:r w:rsidRPr="00566C0A">
              <w:rPr>
                <w:sz w:val="22"/>
                <w:szCs w:val="22"/>
              </w:rPr>
              <w:t>Приобретение техн</w:t>
            </w:r>
            <w:r w:rsidRPr="00566C0A">
              <w:rPr>
                <w:sz w:val="22"/>
                <w:szCs w:val="22"/>
              </w:rPr>
              <w:t>о</w:t>
            </w:r>
            <w:r w:rsidRPr="00566C0A">
              <w:rPr>
                <w:sz w:val="22"/>
                <w:szCs w:val="22"/>
              </w:rPr>
              <w:t>логического оборуд</w:t>
            </w:r>
            <w:r w:rsidRPr="00566C0A">
              <w:rPr>
                <w:sz w:val="22"/>
                <w:szCs w:val="22"/>
              </w:rPr>
              <w:t>о</w:t>
            </w:r>
            <w:r w:rsidRPr="00566C0A">
              <w:rPr>
                <w:sz w:val="22"/>
                <w:szCs w:val="22"/>
              </w:rPr>
              <w:t>вания пищевой и п</w:t>
            </w:r>
            <w:r w:rsidRPr="00566C0A">
              <w:rPr>
                <w:sz w:val="22"/>
                <w:szCs w:val="22"/>
              </w:rPr>
              <w:t>е</w:t>
            </w:r>
            <w:r w:rsidRPr="00566C0A">
              <w:rPr>
                <w:sz w:val="22"/>
                <w:szCs w:val="22"/>
              </w:rPr>
              <w:t>рерабатывающей промышленности</w:t>
            </w:r>
          </w:p>
        </w:tc>
        <w:tc>
          <w:tcPr>
            <w:tcW w:w="1133" w:type="dxa"/>
            <w:gridSpan w:val="3"/>
            <w:tcBorders>
              <w:top w:val="single" w:sz="4" w:space="0" w:color="auto"/>
              <w:left w:val="single" w:sz="4" w:space="0" w:color="auto"/>
              <w:bottom w:val="single" w:sz="4" w:space="0" w:color="auto"/>
              <w:right w:val="single" w:sz="4" w:space="0" w:color="auto"/>
            </w:tcBorders>
          </w:tcPr>
          <w:p w:rsidR="00D4377E" w:rsidRPr="00566C0A" w:rsidRDefault="00B21282" w:rsidP="00566C0A">
            <w:pPr>
              <w:jc w:val="center"/>
              <w:rPr>
                <w:sz w:val="22"/>
                <w:szCs w:val="22"/>
              </w:rPr>
            </w:pPr>
            <w:r w:rsidRPr="00566C0A">
              <w:rPr>
                <w:sz w:val="22"/>
                <w:szCs w:val="22"/>
              </w:rPr>
              <w:t>е</w:t>
            </w:r>
            <w:r w:rsidR="00D4377E" w:rsidRPr="00566C0A">
              <w:rPr>
                <w:sz w:val="22"/>
                <w:szCs w:val="22"/>
              </w:rPr>
              <w:t>диниц</w:t>
            </w:r>
            <w:r w:rsidR="008E77BF" w:rsidRPr="00566C0A">
              <w:rPr>
                <w:sz w:val="22"/>
                <w:szCs w:val="22"/>
              </w:rPr>
              <w:t xml:space="preserve"> (642)</w:t>
            </w:r>
          </w:p>
        </w:tc>
        <w:tc>
          <w:tcPr>
            <w:tcW w:w="919" w:type="dxa"/>
            <w:gridSpan w:val="2"/>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991" w:type="dxa"/>
            <w:gridSpan w:val="3"/>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887" w:type="dxa"/>
            <w:gridSpan w:val="3"/>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1010" w:type="dxa"/>
            <w:gridSpan w:val="4"/>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D4377E" w:rsidRPr="00566C0A" w:rsidRDefault="00D4377E" w:rsidP="00566C0A">
            <w:pPr>
              <w:jc w:val="center"/>
              <w:rPr>
                <w:sz w:val="22"/>
                <w:szCs w:val="22"/>
              </w:rPr>
            </w:pPr>
            <w:r w:rsidRPr="00566C0A">
              <w:rPr>
                <w:sz w:val="22"/>
                <w:szCs w:val="22"/>
              </w:rPr>
              <w:t>1</w:t>
            </w:r>
          </w:p>
        </w:tc>
      </w:tr>
      <w:tr w:rsidR="00353E5F" w:rsidRPr="00566C0A" w:rsidTr="00A8201E">
        <w:trPr>
          <w:trHeight w:val="20"/>
          <w:jc w:val="center"/>
        </w:trPr>
        <w:tc>
          <w:tcPr>
            <w:tcW w:w="15965" w:type="dxa"/>
            <w:gridSpan w:val="41"/>
            <w:tcBorders>
              <w:top w:val="single" w:sz="4" w:space="0" w:color="auto"/>
              <w:left w:val="single" w:sz="4" w:space="0" w:color="auto"/>
              <w:bottom w:val="single" w:sz="4" w:space="0" w:color="auto"/>
              <w:right w:val="single" w:sz="4" w:space="0" w:color="auto"/>
            </w:tcBorders>
          </w:tcPr>
          <w:p w:rsidR="00CA66AB" w:rsidRPr="00566C0A" w:rsidRDefault="00D4377E" w:rsidP="00566C0A">
            <w:pPr>
              <w:numPr>
                <w:ilvl w:val="0"/>
                <w:numId w:val="15"/>
              </w:numPr>
              <w:ind w:left="0" w:firstLine="0"/>
              <w:jc w:val="center"/>
              <w:rPr>
                <w:sz w:val="22"/>
                <w:szCs w:val="22"/>
              </w:rPr>
            </w:pPr>
            <w:r w:rsidRPr="00566C0A">
              <w:rPr>
                <w:sz w:val="22"/>
                <w:szCs w:val="22"/>
              </w:rPr>
              <w:lastRenderedPageBreak/>
              <w:t>Подпрограмма</w:t>
            </w:r>
            <w:r w:rsidR="004F4BD5" w:rsidRPr="00566C0A">
              <w:rPr>
                <w:sz w:val="22"/>
                <w:szCs w:val="22"/>
              </w:rPr>
              <w:t xml:space="preserve"> 3</w:t>
            </w:r>
            <w:r w:rsidR="001C1F87" w:rsidRPr="00566C0A">
              <w:rPr>
                <w:sz w:val="22"/>
                <w:szCs w:val="22"/>
              </w:rPr>
              <w:t>«</w:t>
            </w:r>
            <w:r w:rsidRPr="00566C0A">
              <w:rPr>
                <w:sz w:val="22"/>
                <w:szCs w:val="22"/>
              </w:rPr>
              <w:t>Вовлечение в оборот земель сельскохозяйственного</w:t>
            </w:r>
          </w:p>
          <w:p w:rsidR="00D4377E" w:rsidRPr="00566C0A" w:rsidRDefault="00D4377E" w:rsidP="00566C0A">
            <w:pPr>
              <w:jc w:val="center"/>
              <w:rPr>
                <w:sz w:val="22"/>
                <w:szCs w:val="22"/>
              </w:rPr>
            </w:pPr>
            <w:r w:rsidRPr="00566C0A">
              <w:rPr>
                <w:sz w:val="22"/>
                <w:szCs w:val="22"/>
              </w:rPr>
              <w:t>назначения и развити</w:t>
            </w:r>
            <w:r w:rsidR="00F63D69" w:rsidRPr="00566C0A">
              <w:rPr>
                <w:sz w:val="22"/>
                <w:szCs w:val="22"/>
              </w:rPr>
              <w:t>е</w:t>
            </w:r>
            <w:r w:rsidRPr="00566C0A">
              <w:rPr>
                <w:sz w:val="22"/>
                <w:szCs w:val="22"/>
              </w:rPr>
              <w:t xml:space="preserve"> мелиоративного комплекса Республики Тыва</w:t>
            </w:r>
            <w:r w:rsidR="001C1F87" w:rsidRPr="00566C0A">
              <w:rPr>
                <w:sz w:val="22"/>
                <w:szCs w:val="22"/>
              </w:rPr>
              <w:t>»</w:t>
            </w:r>
          </w:p>
        </w:tc>
      </w:tr>
      <w:tr w:rsidR="00A8201E" w:rsidRPr="00566C0A" w:rsidTr="00CA66AB">
        <w:trPr>
          <w:trHeight w:val="20"/>
          <w:jc w:val="center"/>
        </w:trPr>
        <w:tc>
          <w:tcPr>
            <w:tcW w:w="704" w:type="dxa"/>
            <w:tcBorders>
              <w:top w:val="single" w:sz="4" w:space="0" w:color="auto"/>
              <w:left w:val="single" w:sz="4" w:space="0" w:color="auto"/>
              <w:bottom w:val="single" w:sz="4" w:space="0" w:color="auto"/>
            </w:tcBorders>
          </w:tcPr>
          <w:p w:rsidR="00A8201E" w:rsidRPr="00566C0A" w:rsidRDefault="00A8201E" w:rsidP="00566C0A">
            <w:pPr>
              <w:jc w:val="center"/>
              <w:rPr>
                <w:sz w:val="22"/>
                <w:szCs w:val="22"/>
              </w:rPr>
            </w:pPr>
          </w:p>
        </w:tc>
        <w:tc>
          <w:tcPr>
            <w:tcW w:w="15261" w:type="dxa"/>
            <w:gridSpan w:val="40"/>
            <w:tcBorders>
              <w:top w:val="nil"/>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Цели подпрограммы: повышение продуктивности и устойчивости сельскохозяйственного производства и плодородия почв средствами комплексной мелиор</w:t>
            </w:r>
            <w:r w:rsidRPr="00566C0A">
              <w:rPr>
                <w:sz w:val="22"/>
                <w:szCs w:val="22"/>
              </w:rPr>
              <w:t>а</w:t>
            </w:r>
            <w:r w:rsidRPr="00566C0A">
              <w:rPr>
                <w:sz w:val="22"/>
                <w:szCs w:val="22"/>
              </w:rPr>
              <w:t>ции в условиях изменения климата и природных аномалий; повышение продукционного потенциала мелиорируемых земель и эффективного использования природных ресурсов</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4.1.</w:t>
            </w:r>
          </w:p>
        </w:tc>
        <w:tc>
          <w:tcPr>
            <w:tcW w:w="2244" w:type="dxa"/>
            <w:gridSpan w:val="3"/>
            <w:tcBorders>
              <w:top w:val="nil"/>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Введено в эксплуат</w:t>
            </w:r>
            <w:r w:rsidRPr="00566C0A">
              <w:rPr>
                <w:sz w:val="22"/>
                <w:szCs w:val="22"/>
              </w:rPr>
              <w:t>а</w:t>
            </w:r>
            <w:r w:rsidRPr="00566C0A">
              <w:rPr>
                <w:sz w:val="22"/>
                <w:szCs w:val="22"/>
              </w:rPr>
              <w:t>цию мелиорируемых земель для выращ</w:t>
            </w:r>
            <w:r w:rsidRPr="00566C0A">
              <w:rPr>
                <w:sz w:val="22"/>
                <w:szCs w:val="22"/>
              </w:rPr>
              <w:t>и</w:t>
            </w:r>
            <w:r w:rsidRPr="00566C0A">
              <w:rPr>
                <w:sz w:val="22"/>
                <w:szCs w:val="22"/>
              </w:rPr>
              <w:t xml:space="preserve">вания </w:t>
            </w:r>
            <w:proofErr w:type="spellStart"/>
            <w:r w:rsidRPr="00566C0A">
              <w:rPr>
                <w:sz w:val="22"/>
                <w:szCs w:val="22"/>
              </w:rPr>
              <w:t>экспортноор</w:t>
            </w:r>
            <w:r w:rsidRPr="00566C0A">
              <w:rPr>
                <w:sz w:val="22"/>
                <w:szCs w:val="22"/>
              </w:rPr>
              <w:t>и</w:t>
            </w:r>
            <w:r w:rsidRPr="00566C0A">
              <w:rPr>
                <w:sz w:val="22"/>
                <w:szCs w:val="22"/>
              </w:rPr>
              <w:t>ентированной</w:t>
            </w:r>
            <w:proofErr w:type="spellEnd"/>
            <w:r w:rsidRPr="00566C0A">
              <w:rPr>
                <w:sz w:val="22"/>
                <w:szCs w:val="22"/>
              </w:rPr>
              <w:t xml:space="preserve"> сел</w:t>
            </w:r>
            <w:r w:rsidRPr="00566C0A">
              <w:rPr>
                <w:sz w:val="22"/>
                <w:szCs w:val="22"/>
              </w:rPr>
              <w:t>ь</w:t>
            </w:r>
            <w:r w:rsidRPr="00566C0A">
              <w:rPr>
                <w:sz w:val="22"/>
                <w:szCs w:val="22"/>
              </w:rPr>
              <w:t>скохозяйственной продукции за счет реконструкции, те</w:t>
            </w:r>
            <w:r w:rsidRPr="00566C0A">
              <w:rPr>
                <w:sz w:val="22"/>
                <w:szCs w:val="22"/>
              </w:rPr>
              <w:t>х</w:t>
            </w:r>
            <w:r w:rsidRPr="00566C0A">
              <w:rPr>
                <w:sz w:val="22"/>
                <w:szCs w:val="22"/>
              </w:rPr>
              <w:t>нического перево</w:t>
            </w:r>
            <w:r w:rsidRPr="00566C0A">
              <w:rPr>
                <w:sz w:val="22"/>
                <w:szCs w:val="22"/>
              </w:rPr>
              <w:t>о</w:t>
            </w:r>
            <w:r w:rsidRPr="00566C0A">
              <w:rPr>
                <w:sz w:val="22"/>
                <w:szCs w:val="22"/>
              </w:rPr>
              <w:t>ружения и строител</w:t>
            </w:r>
            <w:r w:rsidRPr="00566C0A">
              <w:rPr>
                <w:sz w:val="22"/>
                <w:szCs w:val="22"/>
              </w:rPr>
              <w:t>ь</w:t>
            </w:r>
            <w:r w:rsidRPr="00566C0A">
              <w:rPr>
                <w:sz w:val="22"/>
                <w:szCs w:val="22"/>
              </w:rPr>
              <w:t>ства новых мелиор</w:t>
            </w:r>
            <w:r w:rsidRPr="00566C0A">
              <w:rPr>
                <w:sz w:val="22"/>
                <w:szCs w:val="22"/>
              </w:rPr>
              <w:t>а</w:t>
            </w:r>
            <w:r w:rsidRPr="00566C0A">
              <w:rPr>
                <w:sz w:val="22"/>
                <w:szCs w:val="22"/>
              </w:rPr>
              <w:t>тивных систем общ</w:t>
            </w:r>
            <w:r w:rsidRPr="00566C0A">
              <w:rPr>
                <w:sz w:val="22"/>
                <w:szCs w:val="22"/>
              </w:rPr>
              <w:t>е</w:t>
            </w:r>
            <w:r w:rsidRPr="00566C0A">
              <w:rPr>
                <w:sz w:val="22"/>
                <w:szCs w:val="22"/>
              </w:rPr>
              <w:t>го и индивидуального пользования и вовл</w:t>
            </w:r>
            <w:r w:rsidRPr="00566C0A">
              <w:rPr>
                <w:sz w:val="22"/>
                <w:szCs w:val="22"/>
              </w:rPr>
              <w:t>е</w:t>
            </w:r>
            <w:r w:rsidRPr="00566C0A">
              <w:rPr>
                <w:sz w:val="22"/>
                <w:szCs w:val="22"/>
              </w:rPr>
              <w:t>чения в оборот в</w:t>
            </w:r>
            <w:r w:rsidRPr="00566C0A">
              <w:rPr>
                <w:sz w:val="22"/>
                <w:szCs w:val="22"/>
              </w:rPr>
              <w:t>ы</w:t>
            </w:r>
            <w:r w:rsidRPr="00566C0A">
              <w:rPr>
                <w:sz w:val="22"/>
                <w:szCs w:val="22"/>
              </w:rPr>
              <w:t>бывших сельскох</w:t>
            </w:r>
            <w:r w:rsidRPr="00566C0A">
              <w:rPr>
                <w:sz w:val="22"/>
                <w:szCs w:val="22"/>
              </w:rPr>
              <w:t>о</w:t>
            </w:r>
            <w:r w:rsidRPr="00566C0A">
              <w:rPr>
                <w:sz w:val="22"/>
                <w:szCs w:val="22"/>
              </w:rPr>
              <w:t xml:space="preserve">зяйственных угодий для выращивания </w:t>
            </w:r>
            <w:proofErr w:type="spellStart"/>
            <w:r w:rsidRPr="00566C0A">
              <w:rPr>
                <w:sz w:val="22"/>
                <w:szCs w:val="22"/>
              </w:rPr>
              <w:t>экспортноориентир</w:t>
            </w:r>
            <w:r w:rsidRPr="00566C0A">
              <w:rPr>
                <w:sz w:val="22"/>
                <w:szCs w:val="22"/>
              </w:rPr>
              <w:t>о</w:t>
            </w:r>
            <w:r w:rsidRPr="00566C0A">
              <w:rPr>
                <w:sz w:val="22"/>
                <w:szCs w:val="22"/>
              </w:rPr>
              <w:t>ванной</w:t>
            </w:r>
            <w:proofErr w:type="spellEnd"/>
            <w:r w:rsidRPr="00566C0A">
              <w:rPr>
                <w:sz w:val="22"/>
                <w:szCs w:val="22"/>
              </w:rPr>
              <w:t xml:space="preserve"> сельскохозя</w:t>
            </w:r>
            <w:r w:rsidRPr="00566C0A">
              <w:rPr>
                <w:sz w:val="22"/>
                <w:szCs w:val="22"/>
              </w:rPr>
              <w:t>й</w:t>
            </w:r>
            <w:r w:rsidRPr="00566C0A">
              <w:rPr>
                <w:sz w:val="22"/>
                <w:szCs w:val="22"/>
              </w:rPr>
              <w:t>ственной продукции за счет проведения культур технических мероприятий</w:t>
            </w:r>
          </w:p>
        </w:tc>
        <w:tc>
          <w:tcPr>
            <w:tcW w:w="1133"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гектаров (059)</w:t>
            </w:r>
          </w:p>
        </w:tc>
        <w:tc>
          <w:tcPr>
            <w:tcW w:w="919"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1"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334,6</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669,2</w:t>
            </w:r>
          </w:p>
        </w:tc>
        <w:tc>
          <w:tcPr>
            <w:tcW w:w="88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1003,8</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1338,4</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1673,0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2007,6</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2342,2</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2676,8</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2812,6</w:t>
            </w:r>
          </w:p>
        </w:tc>
        <w:tc>
          <w:tcPr>
            <w:tcW w:w="101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2943,17</w:t>
            </w:r>
          </w:p>
        </w:tc>
        <w:tc>
          <w:tcPr>
            <w:tcW w:w="850" w:type="dxa"/>
            <w:gridSpan w:val="2"/>
            <w:tcBorders>
              <w:top w:val="nil"/>
              <w:left w:val="nil"/>
              <w:bottom w:val="single" w:sz="4" w:space="0" w:color="auto"/>
              <w:right w:val="single" w:sz="4" w:space="0" w:color="auto"/>
            </w:tcBorders>
            <w:shd w:val="clear" w:color="auto" w:fill="auto"/>
          </w:tcPr>
          <w:p w:rsidR="00A8201E" w:rsidRPr="00566C0A" w:rsidRDefault="00A8201E" w:rsidP="00566C0A">
            <w:pPr>
              <w:jc w:val="center"/>
              <w:rPr>
                <w:sz w:val="22"/>
                <w:szCs w:val="22"/>
              </w:rPr>
            </w:pPr>
            <w:r w:rsidRPr="00566C0A">
              <w:rPr>
                <w:sz w:val="22"/>
                <w:szCs w:val="22"/>
              </w:rPr>
              <w:t>2943,17</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4.2.</w:t>
            </w:r>
          </w:p>
        </w:tc>
        <w:tc>
          <w:tcPr>
            <w:tcW w:w="2244" w:type="dxa"/>
            <w:gridSpan w:val="3"/>
            <w:tcBorders>
              <w:top w:val="nil"/>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 xml:space="preserve">Площадь земельных участков, </w:t>
            </w:r>
            <w:proofErr w:type="spellStart"/>
            <w:r w:rsidRPr="00566C0A">
              <w:rPr>
                <w:sz w:val="22"/>
                <w:szCs w:val="22"/>
              </w:rPr>
              <w:t>вотношении</w:t>
            </w:r>
            <w:proofErr w:type="spellEnd"/>
            <w:r w:rsidRPr="00566C0A">
              <w:rPr>
                <w:sz w:val="22"/>
                <w:szCs w:val="22"/>
              </w:rPr>
              <w:t xml:space="preserve"> которых </w:t>
            </w:r>
            <w:proofErr w:type="spellStart"/>
            <w:r w:rsidRPr="00566C0A">
              <w:rPr>
                <w:sz w:val="22"/>
                <w:szCs w:val="22"/>
              </w:rPr>
              <w:t>проведен</w:t>
            </w:r>
            <w:r w:rsidRPr="00566C0A">
              <w:rPr>
                <w:sz w:val="22"/>
                <w:szCs w:val="22"/>
              </w:rPr>
              <w:t>ы</w:t>
            </w:r>
            <w:r w:rsidRPr="00566C0A">
              <w:rPr>
                <w:sz w:val="22"/>
                <w:szCs w:val="22"/>
              </w:rPr>
              <w:t>кадастровые</w:t>
            </w:r>
            <w:proofErr w:type="spellEnd"/>
            <w:r w:rsidRPr="00566C0A">
              <w:rPr>
                <w:sz w:val="22"/>
                <w:szCs w:val="22"/>
              </w:rPr>
              <w:t xml:space="preserve"> работы и </w:t>
            </w:r>
            <w:proofErr w:type="spellStart"/>
            <w:r w:rsidRPr="00566C0A">
              <w:rPr>
                <w:sz w:val="22"/>
                <w:szCs w:val="22"/>
              </w:rPr>
              <w:t>осуществленгосуда</w:t>
            </w:r>
            <w:r w:rsidRPr="00566C0A">
              <w:rPr>
                <w:sz w:val="22"/>
                <w:szCs w:val="22"/>
              </w:rPr>
              <w:t>р</w:t>
            </w:r>
            <w:r w:rsidRPr="00566C0A">
              <w:rPr>
                <w:sz w:val="22"/>
                <w:szCs w:val="22"/>
              </w:rPr>
              <w:t>ственный</w:t>
            </w:r>
            <w:proofErr w:type="spellEnd"/>
            <w:r w:rsidRPr="00566C0A">
              <w:rPr>
                <w:sz w:val="22"/>
                <w:szCs w:val="22"/>
              </w:rPr>
              <w:t xml:space="preserve"> кадастр</w:t>
            </w:r>
            <w:r w:rsidRPr="00566C0A">
              <w:rPr>
                <w:sz w:val="22"/>
                <w:szCs w:val="22"/>
              </w:rPr>
              <w:t>о</w:t>
            </w:r>
            <w:r w:rsidRPr="00566C0A">
              <w:rPr>
                <w:sz w:val="22"/>
                <w:szCs w:val="22"/>
              </w:rPr>
              <w:lastRenderedPageBreak/>
              <w:t>вый учет</w:t>
            </w:r>
            <w:r w:rsidRPr="00566C0A">
              <w:rPr>
                <w:sz w:val="22"/>
                <w:szCs w:val="22"/>
              </w:rPr>
              <w:br/>
              <w:t xml:space="preserve">земельных </w:t>
            </w:r>
            <w:proofErr w:type="spellStart"/>
            <w:r w:rsidRPr="00566C0A">
              <w:rPr>
                <w:sz w:val="22"/>
                <w:szCs w:val="22"/>
              </w:rPr>
              <w:t>учас</w:t>
            </w:r>
            <w:r w:rsidRPr="00566C0A">
              <w:rPr>
                <w:sz w:val="22"/>
                <w:szCs w:val="22"/>
              </w:rPr>
              <w:t>т</w:t>
            </w:r>
            <w:r w:rsidRPr="00566C0A">
              <w:rPr>
                <w:sz w:val="22"/>
                <w:szCs w:val="22"/>
              </w:rPr>
              <w:t>ков</w:t>
            </w:r>
            <w:proofErr w:type="gramStart"/>
            <w:r w:rsidRPr="00566C0A">
              <w:rPr>
                <w:sz w:val="22"/>
                <w:szCs w:val="22"/>
              </w:rPr>
              <w:t>,г</w:t>
            </w:r>
            <w:proofErr w:type="gramEnd"/>
            <w:r w:rsidRPr="00566C0A">
              <w:rPr>
                <w:sz w:val="22"/>
                <w:szCs w:val="22"/>
              </w:rPr>
              <w:t>осударственная</w:t>
            </w:r>
            <w:proofErr w:type="spellEnd"/>
            <w:r w:rsidRPr="00566C0A">
              <w:rPr>
                <w:sz w:val="22"/>
                <w:szCs w:val="22"/>
              </w:rPr>
              <w:t xml:space="preserve"> собственность </w:t>
            </w:r>
            <w:proofErr w:type="spellStart"/>
            <w:r w:rsidRPr="00566C0A">
              <w:rPr>
                <w:sz w:val="22"/>
                <w:szCs w:val="22"/>
              </w:rPr>
              <w:t>нак</w:t>
            </w:r>
            <w:r w:rsidRPr="00566C0A">
              <w:rPr>
                <w:sz w:val="22"/>
                <w:szCs w:val="22"/>
              </w:rPr>
              <w:t>о</w:t>
            </w:r>
            <w:r w:rsidRPr="00566C0A">
              <w:rPr>
                <w:sz w:val="22"/>
                <w:szCs w:val="22"/>
              </w:rPr>
              <w:t>торые</w:t>
            </w:r>
            <w:proofErr w:type="spellEnd"/>
            <w:r w:rsidRPr="00566C0A">
              <w:rPr>
                <w:sz w:val="22"/>
                <w:szCs w:val="22"/>
              </w:rPr>
              <w:t xml:space="preserve"> не разгранич</w:t>
            </w:r>
            <w:r w:rsidRPr="00566C0A">
              <w:rPr>
                <w:sz w:val="22"/>
                <w:szCs w:val="22"/>
              </w:rPr>
              <w:t>е</w:t>
            </w:r>
            <w:r w:rsidRPr="00566C0A">
              <w:rPr>
                <w:sz w:val="22"/>
                <w:szCs w:val="22"/>
              </w:rPr>
              <w:t xml:space="preserve">на, </w:t>
            </w:r>
            <w:proofErr w:type="spellStart"/>
            <w:r w:rsidRPr="00566C0A">
              <w:rPr>
                <w:sz w:val="22"/>
                <w:szCs w:val="22"/>
              </w:rPr>
              <w:t>изсоставаземельсельскохозяйственногон</w:t>
            </w:r>
            <w:r w:rsidRPr="00566C0A">
              <w:rPr>
                <w:sz w:val="22"/>
                <w:szCs w:val="22"/>
              </w:rPr>
              <w:t>а</w:t>
            </w:r>
            <w:r w:rsidRPr="00566C0A">
              <w:rPr>
                <w:sz w:val="22"/>
                <w:szCs w:val="22"/>
              </w:rPr>
              <w:t>значенияи</w:t>
            </w:r>
            <w:proofErr w:type="spellEnd"/>
            <w:r w:rsidRPr="00566C0A">
              <w:rPr>
                <w:sz w:val="22"/>
                <w:szCs w:val="22"/>
              </w:rPr>
              <w:t xml:space="preserve"> земельных участков, </w:t>
            </w:r>
            <w:proofErr w:type="spellStart"/>
            <w:r w:rsidRPr="00566C0A">
              <w:rPr>
                <w:sz w:val="22"/>
                <w:szCs w:val="22"/>
              </w:rPr>
              <w:t>выделя</w:t>
            </w:r>
            <w:r w:rsidRPr="00566C0A">
              <w:rPr>
                <w:sz w:val="22"/>
                <w:szCs w:val="22"/>
              </w:rPr>
              <w:t>е</w:t>
            </w:r>
            <w:r w:rsidRPr="00566C0A">
              <w:rPr>
                <w:sz w:val="22"/>
                <w:szCs w:val="22"/>
              </w:rPr>
              <w:t>мыхв</w:t>
            </w:r>
            <w:proofErr w:type="spellEnd"/>
            <w:r w:rsidRPr="00566C0A">
              <w:rPr>
                <w:sz w:val="22"/>
                <w:szCs w:val="22"/>
              </w:rPr>
              <w:t xml:space="preserve"> счет </w:t>
            </w:r>
            <w:proofErr w:type="spellStart"/>
            <w:r w:rsidRPr="00566C0A">
              <w:rPr>
                <w:sz w:val="22"/>
                <w:szCs w:val="22"/>
              </w:rPr>
              <w:t>невостр</w:t>
            </w:r>
            <w:r w:rsidRPr="00566C0A">
              <w:rPr>
                <w:sz w:val="22"/>
                <w:szCs w:val="22"/>
              </w:rPr>
              <w:t>е</w:t>
            </w:r>
            <w:r w:rsidRPr="00566C0A">
              <w:rPr>
                <w:sz w:val="22"/>
                <w:szCs w:val="22"/>
              </w:rPr>
              <w:t>бованныхземельных</w:t>
            </w:r>
            <w:proofErr w:type="spellEnd"/>
            <w:r w:rsidRPr="00566C0A">
              <w:rPr>
                <w:sz w:val="22"/>
                <w:szCs w:val="22"/>
              </w:rPr>
              <w:t xml:space="preserve"> долей, находящихся </w:t>
            </w:r>
            <w:proofErr w:type="spellStart"/>
            <w:r w:rsidRPr="00566C0A">
              <w:rPr>
                <w:sz w:val="22"/>
                <w:szCs w:val="22"/>
              </w:rPr>
              <w:t>всобственностимун</w:t>
            </w:r>
            <w:r w:rsidRPr="00566C0A">
              <w:rPr>
                <w:sz w:val="22"/>
                <w:szCs w:val="22"/>
              </w:rPr>
              <w:t>и</w:t>
            </w:r>
            <w:r w:rsidRPr="00566C0A">
              <w:rPr>
                <w:sz w:val="22"/>
                <w:szCs w:val="22"/>
              </w:rPr>
              <w:t>ципальныхобразов</w:t>
            </w:r>
            <w:r w:rsidRPr="00566C0A">
              <w:rPr>
                <w:sz w:val="22"/>
                <w:szCs w:val="22"/>
              </w:rPr>
              <w:t>а</w:t>
            </w:r>
            <w:r w:rsidRPr="00566C0A">
              <w:rPr>
                <w:sz w:val="22"/>
                <w:szCs w:val="22"/>
              </w:rPr>
              <w:t>ний</w:t>
            </w:r>
            <w:proofErr w:type="spellEnd"/>
          </w:p>
        </w:tc>
        <w:tc>
          <w:tcPr>
            <w:tcW w:w="1133" w:type="dxa"/>
            <w:gridSpan w:val="3"/>
            <w:tcBorders>
              <w:top w:val="single" w:sz="4" w:space="0" w:color="auto"/>
              <w:left w:val="single" w:sz="4" w:space="0" w:color="auto"/>
              <w:bottom w:val="single" w:sz="4" w:space="0" w:color="auto"/>
              <w:right w:val="single" w:sz="4" w:space="0" w:color="auto"/>
            </w:tcBorders>
          </w:tcPr>
          <w:p w:rsidR="00CA66AB" w:rsidRPr="00566C0A" w:rsidRDefault="00A8201E" w:rsidP="00566C0A">
            <w:pPr>
              <w:jc w:val="center"/>
              <w:rPr>
                <w:sz w:val="22"/>
                <w:szCs w:val="22"/>
              </w:rPr>
            </w:pPr>
            <w:r w:rsidRPr="00566C0A">
              <w:rPr>
                <w:sz w:val="22"/>
                <w:szCs w:val="22"/>
              </w:rPr>
              <w:lastRenderedPageBreak/>
              <w:t xml:space="preserve">тыс. </w:t>
            </w:r>
          </w:p>
          <w:p w:rsidR="00A8201E" w:rsidRPr="00566C0A" w:rsidRDefault="00A8201E" w:rsidP="00566C0A">
            <w:pPr>
              <w:jc w:val="center"/>
              <w:rPr>
                <w:sz w:val="22"/>
                <w:szCs w:val="22"/>
              </w:rPr>
            </w:pPr>
            <w:r w:rsidRPr="00566C0A">
              <w:rPr>
                <w:sz w:val="22"/>
                <w:szCs w:val="22"/>
              </w:rPr>
              <w:t>гектаров</w:t>
            </w:r>
          </w:p>
        </w:tc>
        <w:tc>
          <w:tcPr>
            <w:tcW w:w="919"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1"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41,6</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101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nil"/>
              <w:left w:val="nil"/>
              <w:bottom w:val="single" w:sz="4" w:space="0" w:color="auto"/>
              <w:right w:val="single" w:sz="4" w:space="0" w:color="auto"/>
            </w:tcBorders>
            <w:shd w:val="clear" w:color="auto" w:fill="auto"/>
          </w:tcPr>
          <w:p w:rsidR="00A8201E" w:rsidRPr="00566C0A" w:rsidRDefault="00A8201E" w:rsidP="00566C0A">
            <w:pPr>
              <w:jc w:val="center"/>
              <w:rPr>
                <w:sz w:val="22"/>
                <w:szCs w:val="22"/>
              </w:rPr>
            </w:pPr>
            <w:r w:rsidRPr="00566C0A">
              <w:rPr>
                <w:sz w:val="22"/>
                <w:szCs w:val="22"/>
              </w:rPr>
              <w:t>41,6</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lastRenderedPageBreak/>
              <w:t>4.2.</w:t>
            </w:r>
          </w:p>
        </w:tc>
        <w:tc>
          <w:tcPr>
            <w:tcW w:w="2225" w:type="dxa"/>
            <w:gridSpan w:val="2"/>
            <w:tcBorders>
              <w:top w:val="nil"/>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 xml:space="preserve">Площадь земельных </w:t>
            </w:r>
            <w:proofErr w:type="spellStart"/>
            <w:r w:rsidRPr="00566C0A">
              <w:rPr>
                <w:sz w:val="22"/>
                <w:szCs w:val="22"/>
              </w:rPr>
              <w:t>участков</w:t>
            </w:r>
            <w:proofErr w:type="gramStart"/>
            <w:r w:rsidRPr="00566C0A">
              <w:rPr>
                <w:sz w:val="22"/>
                <w:szCs w:val="22"/>
              </w:rPr>
              <w:t>,в</w:t>
            </w:r>
            <w:proofErr w:type="gramEnd"/>
            <w:r w:rsidRPr="00566C0A">
              <w:rPr>
                <w:sz w:val="22"/>
                <w:szCs w:val="22"/>
              </w:rPr>
              <w:t>ыделяемых</w:t>
            </w:r>
            <w:proofErr w:type="spellEnd"/>
            <w:r w:rsidRPr="00566C0A">
              <w:rPr>
                <w:sz w:val="22"/>
                <w:szCs w:val="22"/>
              </w:rPr>
              <w:t xml:space="preserve"> в </w:t>
            </w:r>
            <w:proofErr w:type="spellStart"/>
            <w:r w:rsidRPr="00566C0A">
              <w:rPr>
                <w:sz w:val="22"/>
                <w:szCs w:val="22"/>
              </w:rPr>
              <w:t>счетневостребова</w:t>
            </w:r>
            <w:r w:rsidRPr="00566C0A">
              <w:rPr>
                <w:sz w:val="22"/>
                <w:szCs w:val="22"/>
              </w:rPr>
              <w:t>н</w:t>
            </w:r>
            <w:r w:rsidRPr="00566C0A">
              <w:rPr>
                <w:sz w:val="22"/>
                <w:szCs w:val="22"/>
              </w:rPr>
              <w:t>ныхземельныхдолей</w:t>
            </w:r>
            <w:proofErr w:type="spellEnd"/>
            <w:r w:rsidRPr="00566C0A">
              <w:rPr>
                <w:sz w:val="22"/>
                <w:szCs w:val="22"/>
              </w:rPr>
              <w:t xml:space="preserve">, находящихся </w:t>
            </w:r>
            <w:proofErr w:type="spellStart"/>
            <w:r w:rsidRPr="00566C0A">
              <w:rPr>
                <w:sz w:val="22"/>
                <w:szCs w:val="22"/>
              </w:rPr>
              <w:t>всобс</w:t>
            </w:r>
            <w:r w:rsidRPr="00566C0A">
              <w:rPr>
                <w:sz w:val="22"/>
                <w:szCs w:val="22"/>
              </w:rPr>
              <w:t>т</w:t>
            </w:r>
            <w:r w:rsidRPr="00566C0A">
              <w:rPr>
                <w:sz w:val="22"/>
                <w:szCs w:val="22"/>
              </w:rPr>
              <w:t>венностимуниц</w:t>
            </w:r>
            <w:r w:rsidRPr="00566C0A">
              <w:rPr>
                <w:sz w:val="22"/>
                <w:szCs w:val="22"/>
              </w:rPr>
              <w:t>и</w:t>
            </w:r>
            <w:r w:rsidRPr="00566C0A">
              <w:rPr>
                <w:sz w:val="22"/>
                <w:szCs w:val="22"/>
              </w:rPr>
              <w:t>пальныхобразований</w:t>
            </w:r>
            <w:proofErr w:type="spellEnd"/>
            <w:r w:rsidRPr="00566C0A">
              <w:rPr>
                <w:sz w:val="22"/>
                <w:szCs w:val="22"/>
              </w:rPr>
              <w:t xml:space="preserve">, в отношении </w:t>
            </w:r>
            <w:proofErr w:type="spellStart"/>
            <w:r w:rsidRPr="00566C0A">
              <w:rPr>
                <w:sz w:val="22"/>
                <w:szCs w:val="22"/>
              </w:rPr>
              <w:t>кот</w:t>
            </w:r>
            <w:r w:rsidRPr="00566C0A">
              <w:rPr>
                <w:sz w:val="22"/>
                <w:szCs w:val="22"/>
              </w:rPr>
              <w:t>о</w:t>
            </w:r>
            <w:r w:rsidRPr="00566C0A">
              <w:rPr>
                <w:sz w:val="22"/>
                <w:szCs w:val="22"/>
              </w:rPr>
              <w:t>рыхподготовлены</w:t>
            </w:r>
            <w:proofErr w:type="spellEnd"/>
            <w:r w:rsidRPr="00566C0A">
              <w:rPr>
                <w:sz w:val="22"/>
                <w:szCs w:val="22"/>
              </w:rPr>
              <w:t xml:space="preserve"> проекты </w:t>
            </w:r>
            <w:proofErr w:type="spellStart"/>
            <w:r w:rsidRPr="00566C0A">
              <w:rPr>
                <w:sz w:val="22"/>
                <w:szCs w:val="22"/>
              </w:rPr>
              <w:t>межевани</w:t>
            </w:r>
            <w:r w:rsidRPr="00566C0A">
              <w:rPr>
                <w:sz w:val="22"/>
                <w:szCs w:val="22"/>
              </w:rPr>
              <w:t>я</w:t>
            </w:r>
            <w:r w:rsidRPr="00566C0A">
              <w:rPr>
                <w:sz w:val="22"/>
                <w:szCs w:val="22"/>
              </w:rPr>
              <w:t>земельных</w:t>
            </w:r>
            <w:proofErr w:type="spellEnd"/>
            <w:r w:rsidRPr="00566C0A">
              <w:rPr>
                <w:sz w:val="22"/>
                <w:szCs w:val="22"/>
              </w:rPr>
              <w:t xml:space="preserve"> участков</w:t>
            </w:r>
          </w:p>
        </w:tc>
        <w:tc>
          <w:tcPr>
            <w:tcW w:w="1137" w:type="dxa"/>
            <w:gridSpan w:val="3"/>
            <w:tcBorders>
              <w:top w:val="single" w:sz="4" w:space="0" w:color="auto"/>
              <w:left w:val="single" w:sz="4" w:space="0" w:color="auto"/>
              <w:bottom w:val="single" w:sz="4" w:space="0" w:color="auto"/>
              <w:right w:val="single" w:sz="4" w:space="0" w:color="auto"/>
            </w:tcBorders>
          </w:tcPr>
          <w:p w:rsidR="00CA66AB" w:rsidRPr="00566C0A" w:rsidRDefault="00A8201E" w:rsidP="00566C0A">
            <w:pPr>
              <w:jc w:val="center"/>
              <w:rPr>
                <w:sz w:val="22"/>
                <w:szCs w:val="22"/>
              </w:rPr>
            </w:pPr>
            <w:r w:rsidRPr="00566C0A">
              <w:rPr>
                <w:sz w:val="22"/>
                <w:szCs w:val="22"/>
              </w:rPr>
              <w:t xml:space="preserve">тыс. </w:t>
            </w:r>
          </w:p>
          <w:p w:rsidR="00A8201E" w:rsidRPr="00566C0A" w:rsidRDefault="00A8201E" w:rsidP="00566C0A">
            <w:pPr>
              <w:jc w:val="center"/>
              <w:rPr>
                <w:sz w:val="22"/>
                <w:szCs w:val="22"/>
              </w:rPr>
            </w:pPr>
            <w:r w:rsidRPr="00566C0A">
              <w:rPr>
                <w:sz w:val="22"/>
                <w:szCs w:val="22"/>
              </w:rPr>
              <w:t>гектаров</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28,8</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nil"/>
              <w:left w:val="nil"/>
              <w:bottom w:val="single" w:sz="4" w:space="0" w:color="auto"/>
              <w:right w:val="single" w:sz="4" w:space="0" w:color="auto"/>
            </w:tcBorders>
            <w:shd w:val="clear" w:color="auto" w:fill="auto"/>
          </w:tcPr>
          <w:p w:rsidR="00A8201E" w:rsidRPr="00566C0A" w:rsidRDefault="00A8201E" w:rsidP="00566C0A">
            <w:pPr>
              <w:jc w:val="center"/>
              <w:rPr>
                <w:sz w:val="22"/>
                <w:szCs w:val="22"/>
              </w:rPr>
            </w:pPr>
            <w:r w:rsidRPr="00566C0A">
              <w:rPr>
                <w:sz w:val="22"/>
                <w:szCs w:val="22"/>
              </w:rPr>
              <w:t>28,8</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4.3.</w:t>
            </w:r>
          </w:p>
        </w:tc>
        <w:tc>
          <w:tcPr>
            <w:tcW w:w="2225" w:type="dxa"/>
            <w:gridSpan w:val="2"/>
            <w:tcBorders>
              <w:top w:val="nil"/>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Подготовлены прое</w:t>
            </w:r>
            <w:r w:rsidRPr="00566C0A">
              <w:rPr>
                <w:sz w:val="22"/>
                <w:szCs w:val="22"/>
              </w:rPr>
              <w:t>к</w:t>
            </w:r>
            <w:r w:rsidRPr="00566C0A">
              <w:rPr>
                <w:sz w:val="22"/>
                <w:szCs w:val="22"/>
              </w:rPr>
              <w:t>ты межевания з</w:t>
            </w:r>
            <w:r w:rsidRPr="00566C0A">
              <w:rPr>
                <w:sz w:val="22"/>
                <w:szCs w:val="22"/>
              </w:rPr>
              <w:t>е</w:t>
            </w:r>
            <w:r w:rsidRPr="00566C0A">
              <w:rPr>
                <w:sz w:val="22"/>
                <w:szCs w:val="22"/>
              </w:rPr>
              <w:t>мельных участков, выделяемых в счет невостребованных земельных долей, н</w:t>
            </w:r>
            <w:r w:rsidRPr="00566C0A">
              <w:rPr>
                <w:sz w:val="22"/>
                <w:szCs w:val="22"/>
              </w:rPr>
              <w:t>а</w:t>
            </w:r>
            <w:r w:rsidRPr="00566C0A">
              <w:rPr>
                <w:sz w:val="22"/>
                <w:szCs w:val="22"/>
              </w:rPr>
              <w:t>ходящихся в собс</w:t>
            </w:r>
            <w:r w:rsidRPr="00566C0A">
              <w:rPr>
                <w:sz w:val="22"/>
                <w:szCs w:val="22"/>
              </w:rPr>
              <w:t>т</w:t>
            </w:r>
            <w:r w:rsidRPr="00566C0A">
              <w:rPr>
                <w:sz w:val="22"/>
                <w:szCs w:val="22"/>
              </w:rPr>
              <w:t>венности муниц</w:t>
            </w:r>
            <w:r w:rsidRPr="00566C0A">
              <w:rPr>
                <w:sz w:val="22"/>
                <w:szCs w:val="22"/>
              </w:rPr>
              <w:t>и</w:t>
            </w:r>
            <w:r w:rsidRPr="00566C0A">
              <w:rPr>
                <w:sz w:val="22"/>
                <w:szCs w:val="22"/>
              </w:rPr>
              <w:lastRenderedPageBreak/>
              <w:t>пальных образований</w:t>
            </w:r>
          </w:p>
        </w:tc>
        <w:tc>
          <w:tcPr>
            <w:tcW w:w="1137" w:type="dxa"/>
            <w:gridSpan w:val="3"/>
            <w:tcBorders>
              <w:top w:val="single" w:sz="4" w:space="0" w:color="auto"/>
              <w:left w:val="single" w:sz="4" w:space="0" w:color="auto"/>
              <w:bottom w:val="single" w:sz="4" w:space="0" w:color="auto"/>
              <w:right w:val="single" w:sz="4" w:space="0" w:color="auto"/>
            </w:tcBorders>
          </w:tcPr>
          <w:p w:rsidR="00CA66AB" w:rsidRPr="00566C0A" w:rsidRDefault="00A8201E" w:rsidP="00566C0A">
            <w:pPr>
              <w:jc w:val="center"/>
              <w:rPr>
                <w:sz w:val="22"/>
                <w:szCs w:val="22"/>
              </w:rPr>
            </w:pPr>
            <w:r w:rsidRPr="00566C0A">
              <w:rPr>
                <w:sz w:val="22"/>
                <w:szCs w:val="22"/>
              </w:rPr>
              <w:lastRenderedPageBreak/>
              <w:t>тыс.</w:t>
            </w:r>
          </w:p>
          <w:p w:rsidR="00A8201E" w:rsidRPr="00566C0A" w:rsidRDefault="00A8201E" w:rsidP="00566C0A">
            <w:pPr>
              <w:jc w:val="center"/>
              <w:rPr>
                <w:sz w:val="22"/>
                <w:szCs w:val="22"/>
              </w:rPr>
            </w:pPr>
            <w:r w:rsidRPr="00566C0A">
              <w:rPr>
                <w:sz w:val="22"/>
                <w:szCs w:val="22"/>
              </w:rPr>
              <w:t xml:space="preserve"> гектаров (060)</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nil"/>
              <w:left w:val="nil"/>
              <w:bottom w:val="single" w:sz="4" w:space="0" w:color="auto"/>
              <w:right w:val="single" w:sz="4" w:space="0" w:color="auto"/>
            </w:tcBorders>
            <w:shd w:val="clear" w:color="auto" w:fill="auto"/>
          </w:tcPr>
          <w:p w:rsidR="00A8201E" w:rsidRPr="00566C0A" w:rsidRDefault="00A8201E" w:rsidP="00566C0A">
            <w:pPr>
              <w:jc w:val="center"/>
              <w:rPr>
                <w:sz w:val="22"/>
                <w:szCs w:val="22"/>
              </w:rPr>
            </w:pPr>
            <w:r w:rsidRPr="00566C0A">
              <w:rPr>
                <w:sz w:val="22"/>
                <w:szCs w:val="22"/>
              </w:rPr>
              <w:t>7</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lastRenderedPageBreak/>
              <w:t>4.4.</w:t>
            </w:r>
          </w:p>
        </w:tc>
        <w:tc>
          <w:tcPr>
            <w:tcW w:w="2225" w:type="dxa"/>
            <w:gridSpan w:val="2"/>
            <w:tcBorders>
              <w:top w:val="nil"/>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Обеспечен государс</w:t>
            </w:r>
            <w:r w:rsidRPr="00566C0A">
              <w:rPr>
                <w:sz w:val="22"/>
                <w:szCs w:val="22"/>
              </w:rPr>
              <w:t>т</w:t>
            </w:r>
            <w:r w:rsidRPr="00566C0A">
              <w:rPr>
                <w:sz w:val="22"/>
                <w:szCs w:val="22"/>
              </w:rPr>
              <w:t>венный кадастровый учет 100 % объема земельных участков, в отношении которых проведены кадастр</w:t>
            </w:r>
            <w:r w:rsidRPr="00566C0A">
              <w:rPr>
                <w:sz w:val="22"/>
                <w:szCs w:val="22"/>
              </w:rPr>
              <w:t>о</w:t>
            </w:r>
            <w:r w:rsidRPr="00566C0A">
              <w:rPr>
                <w:sz w:val="22"/>
                <w:szCs w:val="22"/>
              </w:rPr>
              <w:t>вые работы</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CA66AB" w:rsidP="00566C0A">
            <w:pPr>
              <w:jc w:val="center"/>
              <w:rPr>
                <w:sz w:val="22"/>
                <w:szCs w:val="22"/>
              </w:rPr>
            </w:pPr>
            <w:r w:rsidRPr="00566C0A">
              <w:rPr>
                <w:sz w:val="22"/>
                <w:szCs w:val="22"/>
              </w:rPr>
              <w:t>п</w:t>
            </w:r>
            <w:r w:rsidR="00A8201E" w:rsidRPr="00566C0A">
              <w:rPr>
                <w:sz w:val="22"/>
                <w:szCs w:val="22"/>
              </w:rPr>
              <w:t>роцентов (744)</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lang w:val="en-US"/>
              </w:rPr>
            </w:pPr>
            <w:r w:rsidRPr="00566C0A">
              <w:rPr>
                <w:sz w:val="22"/>
                <w:szCs w:val="22"/>
                <w:lang w:val="en-US"/>
              </w:rPr>
              <w:t>4</w:t>
            </w:r>
            <w:r w:rsidRPr="00566C0A">
              <w:rPr>
                <w:sz w:val="22"/>
                <w:szCs w:val="22"/>
              </w:rPr>
              <w:t>,</w:t>
            </w:r>
            <w:r w:rsidRPr="00566C0A">
              <w:rPr>
                <w:sz w:val="22"/>
                <w:szCs w:val="22"/>
                <w:lang w:val="en-US"/>
              </w:rPr>
              <w:t>08</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lang w:val="en-US"/>
              </w:rPr>
              <w:t>4</w:t>
            </w:r>
            <w:r w:rsidRPr="00566C0A">
              <w:rPr>
                <w:sz w:val="22"/>
                <w:szCs w:val="22"/>
              </w:rPr>
              <w:t>,</w:t>
            </w:r>
            <w:r w:rsidRPr="00566C0A">
              <w:rPr>
                <w:sz w:val="22"/>
                <w:szCs w:val="22"/>
                <w:lang w:val="en-US"/>
              </w:rPr>
              <w:t>11</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lang w:val="en-US"/>
              </w:rPr>
            </w:pPr>
            <w:r w:rsidRPr="00566C0A">
              <w:rPr>
                <w:sz w:val="22"/>
                <w:szCs w:val="22"/>
                <w:lang w:val="en-US"/>
              </w:rPr>
              <w:t>4</w:t>
            </w:r>
            <w:r w:rsidRPr="00566C0A">
              <w:rPr>
                <w:sz w:val="22"/>
                <w:szCs w:val="22"/>
              </w:rPr>
              <w:t>,</w:t>
            </w:r>
            <w:r w:rsidRPr="00566C0A">
              <w:rPr>
                <w:sz w:val="22"/>
                <w:szCs w:val="22"/>
                <w:lang w:val="en-US"/>
              </w:rPr>
              <w:t>08</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lang w:val="en-US"/>
              </w:rPr>
            </w:pPr>
            <w:r w:rsidRPr="00566C0A">
              <w:rPr>
                <w:sz w:val="22"/>
                <w:szCs w:val="22"/>
                <w:lang w:val="en-US"/>
              </w:rPr>
              <w:t>4</w:t>
            </w:r>
            <w:r w:rsidRPr="00566C0A">
              <w:rPr>
                <w:sz w:val="22"/>
                <w:szCs w:val="22"/>
              </w:rPr>
              <w:t>,</w:t>
            </w:r>
            <w:r w:rsidRPr="00566C0A">
              <w:rPr>
                <w:sz w:val="22"/>
                <w:szCs w:val="22"/>
                <w:lang w:val="en-US"/>
              </w:rPr>
              <w:t>08</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lang w:val="en-US"/>
              </w:rPr>
            </w:pPr>
            <w:r w:rsidRPr="00566C0A">
              <w:rPr>
                <w:sz w:val="22"/>
                <w:szCs w:val="22"/>
                <w:lang w:val="en-US"/>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lang w:val="en-US"/>
              </w:rPr>
            </w:pPr>
            <w:r w:rsidRPr="00566C0A">
              <w:rPr>
                <w:sz w:val="22"/>
                <w:szCs w:val="22"/>
                <w:lang w:val="en-US"/>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lang w:val="en-US"/>
              </w:rPr>
            </w:pPr>
            <w:r w:rsidRPr="00566C0A">
              <w:rPr>
                <w:sz w:val="22"/>
                <w:szCs w:val="22"/>
                <w:lang w:val="en-US"/>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16,35</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lang w:val="en-US"/>
              </w:rPr>
            </w:pPr>
            <w:r w:rsidRPr="00566C0A">
              <w:rPr>
                <w:sz w:val="22"/>
                <w:szCs w:val="22"/>
                <w:lang w:val="en-US"/>
              </w:rPr>
              <w:t>4.</w:t>
            </w:r>
            <w:r w:rsidRPr="00566C0A">
              <w:rPr>
                <w:sz w:val="22"/>
                <w:szCs w:val="22"/>
              </w:rPr>
              <w:t>5</w:t>
            </w:r>
            <w:r w:rsidRPr="00566C0A">
              <w:rPr>
                <w:sz w:val="22"/>
                <w:szCs w:val="22"/>
                <w:lang w:val="en-US"/>
              </w:rPr>
              <w:t>.</w:t>
            </w:r>
          </w:p>
        </w:tc>
        <w:tc>
          <w:tcPr>
            <w:tcW w:w="2225" w:type="dxa"/>
            <w:gridSpan w:val="2"/>
            <w:tcBorders>
              <w:top w:val="nil"/>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Обеспечена подг</w:t>
            </w:r>
            <w:r w:rsidRPr="00566C0A">
              <w:rPr>
                <w:sz w:val="22"/>
                <w:szCs w:val="22"/>
              </w:rPr>
              <w:t>о</w:t>
            </w:r>
            <w:r w:rsidRPr="00566C0A">
              <w:rPr>
                <w:sz w:val="22"/>
                <w:szCs w:val="22"/>
              </w:rPr>
              <w:t>товка 100 % объема проектов межевания земельных участков, выделяемых в счет невостребованных земельных доле</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CA66AB" w:rsidP="00566C0A">
            <w:pPr>
              <w:jc w:val="center"/>
              <w:rPr>
                <w:sz w:val="22"/>
                <w:szCs w:val="22"/>
              </w:rPr>
            </w:pPr>
            <w:r w:rsidRPr="00566C0A">
              <w:rPr>
                <w:sz w:val="22"/>
                <w:szCs w:val="22"/>
              </w:rPr>
              <w:t>п</w:t>
            </w:r>
            <w:r w:rsidR="00A8201E" w:rsidRPr="00566C0A">
              <w:rPr>
                <w:sz w:val="22"/>
                <w:szCs w:val="22"/>
              </w:rPr>
              <w:t>роцентов (744)</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1,147</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1,147</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1,147</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1,147</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1,147</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1,146</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6,88</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4.6.</w:t>
            </w:r>
          </w:p>
        </w:tc>
        <w:tc>
          <w:tcPr>
            <w:tcW w:w="2225" w:type="dxa"/>
            <w:gridSpan w:val="2"/>
            <w:tcBorders>
              <w:top w:val="nil"/>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Площадь вовлече</w:t>
            </w:r>
            <w:r w:rsidRPr="00566C0A">
              <w:rPr>
                <w:sz w:val="22"/>
                <w:szCs w:val="22"/>
              </w:rPr>
              <w:t>н</w:t>
            </w:r>
            <w:r w:rsidRPr="00566C0A">
              <w:rPr>
                <w:sz w:val="22"/>
                <w:szCs w:val="22"/>
              </w:rPr>
              <w:t>ных в оборот земель сельскохозяйственн</w:t>
            </w:r>
            <w:r w:rsidRPr="00566C0A">
              <w:rPr>
                <w:sz w:val="22"/>
                <w:szCs w:val="22"/>
              </w:rPr>
              <w:t>о</w:t>
            </w:r>
            <w:r w:rsidRPr="00566C0A">
              <w:rPr>
                <w:sz w:val="22"/>
                <w:szCs w:val="22"/>
              </w:rPr>
              <w:t>го назначения, нара</w:t>
            </w:r>
            <w:r w:rsidRPr="00566C0A">
              <w:rPr>
                <w:sz w:val="22"/>
                <w:szCs w:val="22"/>
              </w:rPr>
              <w:t>с</w:t>
            </w:r>
            <w:r w:rsidRPr="00566C0A">
              <w:rPr>
                <w:sz w:val="22"/>
                <w:szCs w:val="22"/>
              </w:rPr>
              <w:t>тающим итогом</w:t>
            </w:r>
          </w:p>
        </w:tc>
        <w:tc>
          <w:tcPr>
            <w:tcW w:w="1137" w:type="dxa"/>
            <w:gridSpan w:val="3"/>
            <w:tcBorders>
              <w:top w:val="single" w:sz="4" w:space="0" w:color="auto"/>
              <w:left w:val="single" w:sz="4" w:space="0" w:color="auto"/>
              <w:bottom w:val="single" w:sz="4" w:space="0" w:color="auto"/>
              <w:right w:val="single" w:sz="4" w:space="0" w:color="auto"/>
            </w:tcBorders>
          </w:tcPr>
          <w:p w:rsidR="00CA66AB" w:rsidRPr="00566C0A" w:rsidRDefault="00A8201E" w:rsidP="00566C0A">
            <w:pPr>
              <w:jc w:val="center"/>
              <w:rPr>
                <w:sz w:val="22"/>
                <w:szCs w:val="22"/>
              </w:rPr>
            </w:pPr>
            <w:r w:rsidRPr="00566C0A">
              <w:rPr>
                <w:sz w:val="22"/>
                <w:szCs w:val="22"/>
              </w:rPr>
              <w:t xml:space="preserve">тыс. </w:t>
            </w:r>
          </w:p>
          <w:p w:rsidR="00A8201E" w:rsidRPr="00566C0A" w:rsidRDefault="00A8201E" w:rsidP="00566C0A">
            <w:pPr>
              <w:jc w:val="center"/>
              <w:rPr>
                <w:sz w:val="22"/>
                <w:szCs w:val="22"/>
              </w:rPr>
            </w:pPr>
            <w:r w:rsidRPr="00566C0A">
              <w:rPr>
                <w:sz w:val="22"/>
                <w:szCs w:val="22"/>
              </w:rPr>
              <w:t>гектаров (060)</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48,76</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48,76</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48,76</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48,76</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48,7623</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243,8236</w:t>
            </w:r>
          </w:p>
        </w:tc>
      </w:tr>
      <w:tr w:rsidR="00A8201E" w:rsidRPr="00566C0A" w:rsidTr="00A8201E">
        <w:trPr>
          <w:trHeight w:val="20"/>
          <w:jc w:val="center"/>
        </w:trPr>
        <w:tc>
          <w:tcPr>
            <w:tcW w:w="15965" w:type="dxa"/>
            <w:gridSpan w:val="41"/>
            <w:tcBorders>
              <w:top w:val="single" w:sz="4" w:space="0" w:color="auto"/>
              <w:left w:val="single" w:sz="4" w:space="0" w:color="auto"/>
              <w:bottom w:val="single" w:sz="4" w:space="0" w:color="auto"/>
              <w:right w:val="single" w:sz="4" w:space="0" w:color="auto"/>
            </w:tcBorders>
          </w:tcPr>
          <w:p w:rsidR="00A8201E" w:rsidRPr="00566C0A" w:rsidRDefault="00A8201E" w:rsidP="00566C0A">
            <w:pPr>
              <w:numPr>
                <w:ilvl w:val="0"/>
                <w:numId w:val="15"/>
              </w:numPr>
              <w:ind w:left="0" w:firstLine="0"/>
              <w:jc w:val="center"/>
              <w:rPr>
                <w:sz w:val="22"/>
                <w:szCs w:val="22"/>
              </w:rPr>
            </w:pPr>
            <w:r w:rsidRPr="00566C0A">
              <w:rPr>
                <w:sz w:val="22"/>
                <w:szCs w:val="22"/>
              </w:rPr>
              <w:t xml:space="preserve">Подпрограмма </w:t>
            </w:r>
            <w:r w:rsidR="00BB37B4" w:rsidRPr="00566C0A">
              <w:rPr>
                <w:sz w:val="22"/>
                <w:szCs w:val="22"/>
              </w:rPr>
              <w:t>5</w:t>
            </w:r>
            <w:r w:rsidRPr="00566C0A">
              <w:rPr>
                <w:sz w:val="22"/>
                <w:szCs w:val="22"/>
              </w:rPr>
              <w:t xml:space="preserve"> «Развитие рыбохозяйственного комплекса Республики Тыва</w:t>
            </w:r>
          </w:p>
        </w:tc>
      </w:tr>
      <w:tr w:rsidR="00CA66AB" w:rsidRPr="00566C0A" w:rsidTr="00CA66AB">
        <w:trPr>
          <w:trHeight w:val="20"/>
          <w:jc w:val="center"/>
        </w:trPr>
        <w:tc>
          <w:tcPr>
            <w:tcW w:w="704" w:type="dxa"/>
            <w:tcBorders>
              <w:top w:val="single" w:sz="4" w:space="0" w:color="auto"/>
              <w:left w:val="single" w:sz="4" w:space="0" w:color="auto"/>
              <w:bottom w:val="single" w:sz="4" w:space="0" w:color="auto"/>
            </w:tcBorders>
          </w:tcPr>
          <w:p w:rsidR="00CA66AB" w:rsidRPr="00566C0A" w:rsidRDefault="00CA66AB" w:rsidP="00566C0A">
            <w:pPr>
              <w:jc w:val="center"/>
              <w:rPr>
                <w:sz w:val="22"/>
                <w:szCs w:val="22"/>
              </w:rPr>
            </w:pPr>
          </w:p>
        </w:tc>
        <w:tc>
          <w:tcPr>
            <w:tcW w:w="15261" w:type="dxa"/>
            <w:gridSpan w:val="40"/>
            <w:tcBorders>
              <w:top w:val="single" w:sz="4" w:space="0" w:color="auto"/>
              <w:bottom w:val="single" w:sz="4" w:space="0" w:color="auto"/>
              <w:right w:val="single" w:sz="4" w:space="0" w:color="auto"/>
            </w:tcBorders>
            <w:shd w:val="clear" w:color="auto" w:fill="auto"/>
          </w:tcPr>
          <w:p w:rsidR="00CA66AB" w:rsidRPr="00566C0A" w:rsidRDefault="00CA66AB" w:rsidP="00566C0A">
            <w:pPr>
              <w:jc w:val="both"/>
              <w:rPr>
                <w:sz w:val="22"/>
                <w:szCs w:val="22"/>
              </w:rPr>
            </w:pPr>
            <w:r w:rsidRPr="00566C0A">
              <w:rPr>
                <w:sz w:val="22"/>
                <w:szCs w:val="22"/>
              </w:rPr>
              <w:t>Цели подпрограммы: насыщение республиканского рынка рыбной продукцией, доступной всем слоям населения, обеспечение продовольственной безопасн</w:t>
            </w:r>
            <w:r w:rsidRPr="00566C0A">
              <w:rPr>
                <w:sz w:val="22"/>
                <w:szCs w:val="22"/>
              </w:rPr>
              <w:t>о</w:t>
            </w:r>
            <w:r w:rsidRPr="00566C0A">
              <w:rPr>
                <w:sz w:val="22"/>
                <w:szCs w:val="22"/>
              </w:rPr>
              <w:t>сти республики</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5.1.</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autoSpaceDE w:val="0"/>
              <w:autoSpaceDN w:val="0"/>
              <w:adjustRightInd w:val="0"/>
              <w:rPr>
                <w:sz w:val="22"/>
                <w:szCs w:val="22"/>
              </w:rPr>
            </w:pPr>
            <w:r w:rsidRPr="00566C0A">
              <w:rPr>
                <w:sz w:val="22"/>
                <w:szCs w:val="22"/>
              </w:rPr>
              <w:t>Площадь очищенных побережий и акват</w:t>
            </w:r>
            <w:r w:rsidRPr="00566C0A">
              <w:rPr>
                <w:sz w:val="22"/>
                <w:szCs w:val="22"/>
              </w:rPr>
              <w:t>о</w:t>
            </w:r>
            <w:r w:rsidRPr="00566C0A">
              <w:rPr>
                <w:sz w:val="22"/>
                <w:szCs w:val="22"/>
              </w:rPr>
              <w:t>рий озер</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га</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15</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15</w:t>
            </w:r>
          </w:p>
        </w:tc>
      </w:tr>
      <w:tr w:rsidR="00A8201E" w:rsidRPr="00566C0A" w:rsidTr="00A8201E">
        <w:trPr>
          <w:trHeight w:val="20"/>
          <w:jc w:val="center"/>
        </w:trPr>
        <w:tc>
          <w:tcPr>
            <w:tcW w:w="15965" w:type="dxa"/>
            <w:gridSpan w:val="41"/>
            <w:tcBorders>
              <w:top w:val="single" w:sz="4" w:space="0" w:color="auto"/>
              <w:left w:val="single" w:sz="4" w:space="0" w:color="auto"/>
              <w:bottom w:val="single" w:sz="4" w:space="0" w:color="auto"/>
              <w:right w:val="single" w:sz="4" w:space="0" w:color="auto"/>
            </w:tcBorders>
          </w:tcPr>
          <w:p w:rsidR="00A8201E" w:rsidRPr="00566C0A" w:rsidRDefault="00A8201E" w:rsidP="00566C0A">
            <w:pPr>
              <w:numPr>
                <w:ilvl w:val="0"/>
                <w:numId w:val="15"/>
              </w:numPr>
              <w:ind w:left="0" w:firstLine="0"/>
              <w:jc w:val="center"/>
              <w:rPr>
                <w:sz w:val="22"/>
                <w:szCs w:val="22"/>
              </w:rPr>
            </w:pPr>
            <w:r w:rsidRPr="00566C0A">
              <w:rPr>
                <w:sz w:val="22"/>
                <w:szCs w:val="22"/>
              </w:rPr>
              <w:t xml:space="preserve">Подпрограмма </w:t>
            </w:r>
            <w:r w:rsidR="00BB37B4" w:rsidRPr="00566C0A">
              <w:rPr>
                <w:sz w:val="22"/>
                <w:szCs w:val="22"/>
              </w:rPr>
              <w:t>6</w:t>
            </w:r>
            <w:r w:rsidRPr="00566C0A">
              <w:rPr>
                <w:sz w:val="22"/>
                <w:szCs w:val="22"/>
              </w:rPr>
              <w:t xml:space="preserve"> «Создание селекционного-племенного центра в Республике Тыва»</w:t>
            </w:r>
          </w:p>
        </w:tc>
      </w:tr>
      <w:tr w:rsidR="00CA66AB" w:rsidRPr="00566C0A" w:rsidTr="00CA66AB">
        <w:trPr>
          <w:trHeight w:val="20"/>
          <w:jc w:val="center"/>
        </w:trPr>
        <w:tc>
          <w:tcPr>
            <w:tcW w:w="704" w:type="dxa"/>
            <w:tcBorders>
              <w:top w:val="single" w:sz="4" w:space="0" w:color="auto"/>
              <w:left w:val="single" w:sz="4" w:space="0" w:color="auto"/>
              <w:bottom w:val="single" w:sz="4" w:space="0" w:color="auto"/>
            </w:tcBorders>
          </w:tcPr>
          <w:p w:rsidR="00CA66AB" w:rsidRPr="00566C0A" w:rsidRDefault="00CA66AB" w:rsidP="00566C0A">
            <w:pPr>
              <w:jc w:val="center"/>
              <w:rPr>
                <w:sz w:val="22"/>
                <w:szCs w:val="22"/>
              </w:rPr>
            </w:pPr>
          </w:p>
        </w:tc>
        <w:tc>
          <w:tcPr>
            <w:tcW w:w="15261" w:type="dxa"/>
            <w:gridSpan w:val="40"/>
            <w:tcBorders>
              <w:top w:val="single" w:sz="4" w:space="0" w:color="auto"/>
              <w:bottom w:val="single" w:sz="4" w:space="0" w:color="auto"/>
              <w:right w:val="single" w:sz="4" w:space="0" w:color="auto"/>
            </w:tcBorders>
            <w:shd w:val="clear" w:color="auto" w:fill="auto"/>
          </w:tcPr>
          <w:p w:rsidR="00CA66AB" w:rsidRPr="00566C0A" w:rsidRDefault="00CA66AB" w:rsidP="00566C0A">
            <w:pPr>
              <w:jc w:val="both"/>
              <w:textAlignment w:val="baseline"/>
              <w:rPr>
                <w:sz w:val="22"/>
                <w:szCs w:val="22"/>
              </w:rPr>
            </w:pPr>
            <w:r w:rsidRPr="00566C0A">
              <w:rPr>
                <w:sz w:val="22"/>
                <w:szCs w:val="22"/>
              </w:rPr>
              <w:t xml:space="preserve">Цели подпрограммы: </w:t>
            </w:r>
            <w:r w:rsidRPr="00566C0A">
              <w:rPr>
                <w:sz w:val="22"/>
                <w:szCs w:val="22"/>
                <w:shd w:val="clear" w:color="auto" w:fill="FFFFFF"/>
              </w:rPr>
              <w:t>улучшение племенного учета, отчетности, контроля, оценки уровня продуктивности и качества продукции, племенной ценности живо</w:t>
            </w:r>
            <w:r w:rsidRPr="00566C0A">
              <w:rPr>
                <w:sz w:val="22"/>
                <w:szCs w:val="22"/>
                <w:shd w:val="clear" w:color="auto" w:fill="FFFFFF"/>
              </w:rPr>
              <w:t>т</w:t>
            </w:r>
            <w:r w:rsidRPr="00566C0A">
              <w:rPr>
                <w:sz w:val="22"/>
                <w:szCs w:val="22"/>
                <w:shd w:val="clear" w:color="auto" w:fill="FFFFFF"/>
              </w:rPr>
              <w:t>ных</w:t>
            </w:r>
            <w:r w:rsidRPr="00566C0A">
              <w:rPr>
                <w:sz w:val="22"/>
                <w:szCs w:val="22"/>
              </w:rPr>
              <w:t>, увеличение численности маточного поголовья чистопородных племенных сельскохозяйственных животных; ввод в эксплуатацию селекционно-племенного центра</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6.1.</w:t>
            </w:r>
          </w:p>
        </w:tc>
        <w:tc>
          <w:tcPr>
            <w:tcW w:w="2225" w:type="dxa"/>
            <w:gridSpan w:val="2"/>
            <w:tcBorders>
              <w:top w:val="single" w:sz="6" w:space="0" w:color="000000"/>
              <w:left w:val="single" w:sz="6" w:space="0" w:color="000000"/>
              <w:bottom w:val="single" w:sz="6" w:space="0" w:color="000000"/>
              <w:right w:val="single" w:sz="6" w:space="0" w:color="000000"/>
            </w:tcBorders>
            <w:shd w:val="clear" w:color="auto" w:fill="auto"/>
          </w:tcPr>
          <w:p w:rsidR="00A8201E" w:rsidRPr="00566C0A" w:rsidRDefault="00A8201E" w:rsidP="00566C0A">
            <w:pPr>
              <w:jc w:val="both"/>
              <w:textAlignment w:val="baseline"/>
              <w:rPr>
                <w:sz w:val="22"/>
                <w:szCs w:val="22"/>
              </w:rPr>
            </w:pPr>
            <w:r w:rsidRPr="00566C0A">
              <w:rPr>
                <w:sz w:val="22"/>
                <w:szCs w:val="22"/>
              </w:rPr>
              <w:t>Реализация глубок</w:t>
            </w:r>
            <w:r w:rsidRPr="00566C0A">
              <w:rPr>
                <w:sz w:val="22"/>
                <w:szCs w:val="22"/>
              </w:rPr>
              <w:t>о</w:t>
            </w:r>
            <w:r w:rsidRPr="00566C0A">
              <w:rPr>
                <w:sz w:val="22"/>
                <w:szCs w:val="22"/>
              </w:rPr>
              <w:t>замороженного сем</w:t>
            </w:r>
            <w:r w:rsidRPr="00566C0A">
              <w:rPr>
                <w:sz w:val="22"/>
                <w:szCs w:val="22"/>
              </w:rPr>
              <w:t>е</w:t>
            </w:r>
            <w:r w:rsidRPr="00566C0A">
              <w:rPr>
                <w:sz w:val="22"/>
                <w:szCs w:val="22"/>
              </w:rPr>
              <w:t>ни баранов-производителей</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textAlignment w:val="baseline"/>
              <w:rPr>
                <w:sz w:val="22"/>
                <w:szCs w:val="22"/>
              </w:rPr>
            </w:pPr>
            <w:r w:rsidRPr="00566C0A">
              <w:rPr>
                <w:sz w:val="22"/>
                <w:szCs w:val="22"/>
              </w:rPr>
              <w:t>тыс. доз</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8" w:space="0" w:color="auto"/>
              <w:left w:val="single" w:sz="8" w:space="0" w:color="auto"/>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8" w:space="0" w:color="auto"/>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8" w:space="0" w:color="auto"/>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8" w:space="0" w:color="auto"/>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8" w:space="0" w:color="auto"/>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8" w:space="0" w:color="auto"/>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8" w:space="0" w:color="auto"/>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8" w:space="0" w:color="auto"/>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8" w:space="0" w:color="auto"/>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49" w:type="dxa"/>
            <w:tcBorders>
              <w:top w:val="single" w:sz="8" w:space="0" w:color="auto"/>
              <w:left w:val="single" w:sz="8" w:space="0" w:color="auto"/>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6" w:space="0" w:color="000000"/>
              <w:left w:val="single" w:sz="6" w:space="0" w:color="000000"/>
              <w:bottom w:val="single" w:sz="6" w:space="0" w:color="000000"/>
              <w:right w:val="single" w:sz="6" w:space="0" w:color="000000"/>
            </w:tcBorders>
            <w:shd w:val="clear" w:color="auto" w:fill="auto"/>
          </w:tcPr>
          <w:p w:rsidR="00A8201E" w:rsidRPr="00566C0A" w:rsidRDefault="00A8201E" w:rsidP="00566C0A">
            <w:pPr>
              <w:jc w:val="center"/>
              <w:textAlignment w:val="baseline"/>
              <w:rPr>
                <w:sz w:val="22"/>
                <w:szCs w:val="22"/>
              </w:rPr>
            </w:pPr>
            <w:r w:rsidRPr="00566C0A">
              <w:rPr>
                <w:sz w:val="22"/>
                <w:szCs w:val="22"/>
              </w:rPr>
              <w:t>0</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6.2.</w:t>
            </w:r>
          </w:p>
        </w:tc>
        <w:tc>
          <w:tcPr>
            <w:tcW w:w="2225" w:type="dxa"/>
            <w:gridSpan w:val="2"/>
            <w:tcBorders>
              <w:top w:val="single" w:sz="6" w:space="0" w:color="000000"/>
              <w:left w:val="single" w:sz="6" w:space="0" w:color="000000"/>
              <w:bottom w:val="single" w:sz="6" w:space="0" w:color="000000"/>
              <w:right w:val="single" w:sz="6" w:space="0" w:color="000000"/>
            </w:tcBorders>
            <w:shd w:val="clear" w:color="auto" w:fill="auto"/>
          </w:tcPr>
          <w:p w:rsidR="00A8201E" w:rsidRPr="00566C0A" w:rsidRDefault="00A8201E" w:rsidP="00566C0A">
            <w:pPr>
              <w:jc w:val="both"/>
              <w:textAlignment w:val="baseline"/>
              <w:rPr>
                <w:sz w:val="22"/>
                <w:szCs w:val="22"/>
              </w:rPr>
            </w:pPr>
            <w:r w:rsidRPr="00566C0A">
              <w:rPr>
                <w:sz w:val="22"/>
                <w:szCs w:val="22"/>
              </w:rPr>
              <w:t>Выручка от реализ</w:t>
            </w:r>
            <w:r w:rsidRPr="00566C0A">
              <w:rPr>
                <w:sz w:val="22"/>
                <w:szCs w:val="22"/>
              </w:rPr>
              <w:t>а</w:t>
            </w:r>
            <w:r w:rsidRPr="00566C0A">
              <w:rPr>
                <w:sz w:val="22"/>
                <w:szCs w:val="22"/>
              </w:rPr>
              <w:lastRenderedPageBreak/>
              <w:t>ции глубокозамор</w:t>
            </w:r>
            <w:r w:rsidRPr="00566C0A">
              <w:rPr>
                <w:sz w:val="22"/>
                <w:szCs w:val="22"/>
              </w:rPr>
              <w:t>о</w:t>
            </w:r>
            <w:r w:rsidRPr="00566C0A">
              <w:rPr>
                <w:sz w:val="22"/>
                <w:szCs w:val="22"/>
              </w:rPr>
              <w:t>женного семени б</w:t>
            </w:r>
            <w:r w:rsidRPr="00566C0A">
              <w:rPr>
                <w:sz w:val="22"/>
                <w:szCs w:val="22"/>
              </w:rPr>
              <w:t>а</w:t>
            </w:r>
            <w:r w:rsidRPr="00566C0A">
              <w:rPr>
                <w:sz w:val="22"/>
                <w:szCs w:val="22"/>
              </w:rPr>
              <w:t>ранов-производителей (в ценах соответству</w:t>
            </w:r>
            <w:r w:rsidRPr="00566C0A">
              <w:rPr>
                <w:sz w:val="22"/>
                <w:szCs w:val="22"/>
              </w:rPr>
              <w:t>ю</w:t>
            </w:r>
            <w:r w:rsidRPr="00566C0A">
              <w:rPr>
                <w:sz w:val="22"/>
                <w:szCs w:val="22"/>
              </w:rPr>
              <w:t>щих лет)</w:t>
            </w:r>
          </w:p>
        </w:tc>
        <w:tc>
          <w:tcPr>
            <w:tcW w:w="1137" w:type="dxa"/>
            <w:gridSpan w:val="3"/>
            <w:tcBorders>
              <w:top w:val="single" w:sz="4" w:space="0" w:color="auto"/>
              <w:left w:val="single" w:sz="4" w:space="0" w:color="auto"/>
              <w:bottom w:val="single" w:sz="4" w:space="0" w:color="auto"/>
              <w:right w:val="single" w:sz="4" w:space="0" w:color="auto"/>
            </w:tcBorders>
          </w:tcPr>
          <w:p w:rsidR="00CA66AB" w:rsidRPr="00566C0A" w:rsidRDefault="00A8201E" w:rsidP="00566C0A">
            <w:pPr>
              <w:jc w:val="center"/>
              <w:textAlignment w:val="baseline"/>
              <w:rPr>
                <w:sz w:val="22"/>
                <w:szCs w:val="22"/>
              </w:rPr>
            </w:pPr>
            <w:r w:rsidRPr="00566C0A">
              <w:rPr>
                <w:sz w:val="22"/>
                <w:szCs w:val="22"/>
              </w:rPr>
              <w:lastRenderedPageBreak/>
              <w:t xml:space="preserve">млн. </w:t>
            </w:r>
          </w:p>
          <w:p w:rsidR="00A8201E" w:rsidRPr="00566C0A" w:rsidRDefault="00A8201E" w:rsidP="00566C0A">
            <w:pPr>
              <w:jc w:val="center"/>
              <w:textAlignment w:val="baseline"/>
              <w:rPr>
                <w:sz w:val="22"/>
                <w:szCs w:val="22"/>
              </w:rPr>
            </w:pPr>
            <w:r w:rsidRPr="00566C0A">
              <w:rPr>
                <w:sz w:val="22"/>
                <w:szCs w:val="22"/>
              </w:rPr>
              <w:lastRenderedPageBreak/>
              <w:t>рублей (385)</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lastRenderedPageBreak/>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nil"/>
              <w:left w:val="single" w:sz="8" w:space="0" w:color="auto"/>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49" w:type="dxa"/>
            <w:gridSpan w:val="4"/>
            <w:tcBorders>
              <w:top w:val="nil"/>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87" w:type="dxa"/>
            <w:gridSpan w:val="2"/>
            <w:tcBorders>
              <w:top w:val="nil"/>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992" w:type="dxa"/>
            <w:gridSpan w:val="2"/>
            <w:tcBorders>
              <w:top w:val="nil"/>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50" w:type="dxa"/>
            <w:gridSpan w:val="2"/>
            <w:tcBorders>
              <w:top w:val="nil"/>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993" w:type="dxa"/>
            <w:gridSpan w:val="2"/>
            <w:tcBorders>
              <w:top w:val="nil"/>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50" w:type="dxa"/>
            <w:gridSpan w:val="2"/>
            <w:tcBorders>
              <w:top w:val="nil"/>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51" w:type="dxa"/>
            <w:gridSpan w:val="2"/>
            <w:tcBorders>
              <w:top w:val="nil"/>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992" w:type="dxa"/>
            <w:gridSpan w:val="2"/>
            <w:tcBorders>
              <w:top w:val="nil"/>
              <w:left w:val="nil"/>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849" w:type="dxa"/>
            <w:tcBorders>
              <w:top w:val="nil"/>
              <w:left w:val="single" w:sz="8" w:space="0" w:color="auto"/>
              <w:bottom w:val="single" w:sz="8" w:space="0" w:color="auto"/>
              <w:right w:val="single" w:sz="8" w:space="0" w:color="auto"/>
            </w:tcBorders>
            <w:shd w:val="clear" w:color="auto" w:fill="auto"/>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6" w:space="0" w:color="000000"/>
              <w:left w:val="single" w:sz="6" w:space="0" w:color="000000"/>
              <w:bottom w:val="single" w:sz="6" w:space="0" w:color="000000"/>
              <w:right w:val="single" w:sz="6" w:space="0" w:color="000000"/>
            </w:tcBorders>
            <w:shd w:val="clear" w:color="auto" w:fill="auto"/>
          </w:tcPr>
          <w:p w:rsidR="00A8201E" w:rsidRPr="00566C0A" w:rsidRDefault="00A8201E" w:rsidP="00566C0A">
            <w:pPr>
              <w:jc w:val="center"/>
              <w:textAlignment w:val="baseline"/>
              <w:rPr>
                <w:sz w:val="22"/>
                <w:szCs w:val="22"/>
              </w:rPr>
            </w:pPr>
            <w:r w:rsidRPr="00566C0A">
              <w:rPr>
                <w:sz w:val="22"/>
                <w:szCs w:val="22"/>
              </w:rPr>
              <w:t>0</w:t>
            </w:r>
          </w:p>
        </w:tc>
      </w:tr>
      <w:tr w:rsidR="00A8201E" w:rsidRPr="00566C0A" w:rsidTr="00A8201E">
        <w:trPr>
          <w:trHeight w:val="20"/>
          <w:jc w:val="center"/>
        </w:trPr>
        <w:tc>
          <w:tcPr>
            <w:tcW w:w="15965" w:type="dxa"/>
            <w:gridSpan w:val="41"/>
            <w:tcBorders>
              <w:top w:val="single" w:sz="4" w:space="0" w:color="auto"/>
              <w:left w:val="single" w:sz="4" w:space="0" w:color="auto"/>
              <w:bottom w:val="single" w:sz="4" w:space="0" w:color="auto"/>
              <w:right w:val="single" w:sz="4" w:space="0" w:color="auto"/>
            </w:tcBorders>
          </w:tcPr>
          <w:p w:rsidR="00A8201E" w:rsidRPr="00566C0A" w:rsidRDefault="00A8201E" w:rsidP="00566C0A">
            <w:pPr>
              <w:numPr>
                <w:ilvl w:val="0"/>
                <w:numId w:val="15"/>
              </w:numPr>
              <w:ind w:left="0" w:firstLine="0"/>
              <w:jc w:val="center"/>
              <w:rPr>
                <w:sz w:val="22"/>
                <w:szCs w:val="22"/>
              </w:rPr>
            </w:pPr>
            <w:r w:rsidRPr="00566C0A">
              <w:rPr>
                <w:sz w:val="22"/>
                <w:szCs w:val="22"/>
              </w:rPr>
              <w:lastRenderedPageBreak/>
              <w:t xml:space="preserve">Подпрограмма </w:t>
            </w:r>
            <w:r w:rsidR="00BB37B4" w:rsidRPr="00566C0A">
              <w:rPr>
                <w:sz w:val="22"/>
                <w:szCs w:val="22"/>
              </w:rPr>
              <w:t>7</w:t>
            </w:r>
            <w:r w:rsidRPr="00566C0A">
              <w:rPr>
                <w:sz w:val="22"/>
                <w:szCs w:val="22"/>
              </w:rPr>
              <w:t xml:space="preserve"> «Развитие северного оленеводства в Республике Тыва»</w:t>
            </w:r>
          </w:p>
        </w:tc>
      </w:tr>
      <w:tr w:rsidR="00CA66AB" w:rsidRPr="00566C0A" w:rsidTr="00CA66AB">
        <w:trPr>
          <w:trHeight w:val="20"/>
          <w:jc w:val="center"/>
        </w:trPr>
        <w:tc>
          <w:tcPr>
            <w:tcW w:w="704" w:type="dxa"/>
            <w:tcBorders>
              <w:top w:val="single" w:sz="4" w:space="0" w:color="auto"/>
              <w:left w:val="single" w:sz="4" w:space="0" w:color="auto"/>
              <w:bottom w:val="single" w:sz="4" w:space="0" w:color="auto"/>
            </w:tcBorders>
          </w:tcPr>
          <w:p w:rsidR="00CA66AB" w:rsidRPr="00566C0A" w:rsidRDefault="00CA66AB" w:rsidP="00566C0A">
            <w:pPr>
              <w:jc w:val="center"/>
              <w:rPr>
                <w:sz w:val="22"/>
                <w:szCs w:val="22"/>
              </w:rPr>
            </w:pPr>
          </w:p>
        </w:tc>
        <w:tc>
          <w:tcPr>
            <w:tcW w:w="15261" w:type="dxa"/>
            <w:gridSpan w:val="40"/>
            <w:tcBorders>
              <w:top w:val="single" w:sz="4" w:space="0" w:color="auto"/>
              <w:bottom w:val="single" w:sz="4" w:space="0" w:color="auto"/>
              <w:right w:val="single" w:sz="4" w:space="0" w:color="auto"/>
            </w:tcBorders>
            <w:shd w:val="clear" w:color="auto" w:fill="auto"/>
          </w:tcPr>
          <w:p w:rsidR="00CA66AB" w:rsidRPr="00566C0A" w:rsidRDefault="00CA66AB" w:rsidP="00566C0A">
            <w:pPr>
              <w:rPr>
                <w:sz w:val="22"/>
                <w:szCs w:val="22"/>
              </w:rPr>
            </w:pPr>
            <w:r w:rsidRPr="00566C0A">
              <w:rPr>
                <w:sz w:val="22"/>
                <w:szCs w:val="22"/>
              </w:rPr>
              <w:t>Цель подпрограммы: увеличение поголовья северных оленей</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7.1.</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Численность погол</w:t>
            </w:r>
            <w:r w:rsidRPr="00566C0A">
              <w:rPr>
                <w:sz w:val="22"/>
                <w:szCs w:val="22"/>
              </w:rPr>
              <w:t>о</w:t>
            </w:r>
            <w:r w:rsidRPr="00566C0A">
              <w:rPr>
                <w:sz w:val="22"/>
                <w:szCs w:val="22"/>
              </w:rPr>
              <w:t>вья оленей (во всех категориях хозяйств)</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голов (836)</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7.2.</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autoSpaceDE w:val="0"/>
              <w:autoSpaceDN w:val="0"/>
              <w:adjustRightInd w:val="0"/>
              <w:jc w:val="both"/>
              <w:rPr>
                <w:sz w:val="22"/>
                <w:szCs w:val="22"/>
              </w:rPr>
            </w:pPr>
            <w:r w:rsidRPr="00566C0A">
              <w:rPr>
                <w:sz w:val="22"/>
                <w:szCs w:val="22"/>
              </w:rPr>
              <w:t>Численность мато</w:t>
            </w:r>
            <w:r w:rsidRPr="00566C0A">
              <w:rPr>
                <w:sz w:val="22"/>
                <w:szCs w:val="22"/>
              </w:rPr>
              <w:t>ч</w:t>
            </w:r>
            <w:r w:rsidRPr="00566C0A">
              <w:rPr>
                <w:sz w:val="22"/>
                <w:szCs w:val="22"/>
              </w:rPr>
              <w:t>ного поголовья ол</w:t>
            </w:r>
            <w:r w:rsidRPr="00566C0A">
              <w:rPr>
                <w:sz w:val="22"/>
                <w:szCs w:val="22"/>
              </w:rPr>
              <w:t>е</w:t>
            </w:r>
            <w:r w:rsidRPr="00566C0A">
              <w:rPr>
                <w:sz w:val="22"/>
                <w:szCs w:val="22"/>
              </w:rPr>
              <w:t>ней</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голов (836)</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7.3.</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autoSpaceDE w:val="0"/>
              <w:autoSpaceDN w:val="0"/>
              <w:adjustRightInd w:val="0"/>
              <w:jc w:val="both"/>
              <w:rPr>
                <w:sz w:val="22"/>
                <w:szCs w:val="22"/>
              </w:rPr>
            </w:pPr>
            <w:r w:rsidRPr="00566C0A">
              <w:rPr>
                <w:sz w:val="22"/>
                <w:szCs w:val="22"/>
              </w:rPr>
              <w:t>Численность племе</w:t>
            </w:r>
            <w:r w:rsidRPr="00566C0A">
              <w:rPr>
                <w:sz w:val="22"/>
                <w:szCs w:val="22"/>
              </w:rPr>
              <w:t>н</w:t>
            </w:r>
            <w:r w:rsidRPr="00566C0A">
              <w:rPr>
                <w:sz w:val="22"/>
                <w:szCs w:val="22"/>
              </w:rPr>
              <w:t>ного поголовья ол</w:t>
            </w:r>
            <w:r w:rsidRPr="00566C0A">
              <w:rPr>
                <w:sz w:val="22"/>
                <w:szCs w:val="22"/>
              </w:rPr>
              <w:t>е</w:t>
            </w:r>
            <w:r w:rsidRPr="00566C0A">
              <w:rPr>
                <w:sz w:val="22"/>
                <w:szCs w:val="22"/>
              </w:rPr>
              <w:t>ней</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голов (836)</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7.4.</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Доля поголовья в о</w:t>
            </w:r>
            <w:r w:rsidRPr="00566C0A">
              <w:rPr>
                <w:sz w:val="22"/>
                <w:szCs w:val="22"/>
              </w:rPr>
              <w:t>б</w:t>
            </w:r>
            <w:r w:rsidRPr="00566C0A">
              <w:rPr>
                <w:sz w:val="22"/>
                <w:szCs w:val="22"/>
              </w:rPr>
              <w:t>щей численности оленей</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процентов (744)</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r>
      <w:tr w:rsidR="00A8201E" w:rsidRPr="00566C0A" w:rsidTr="00A8201E">
        <w:trPr>
          <w:trHeight w:val="20"/>
          <w:jc w:val="center"/>
        </w:trPr>
        <w:tc>
          <w:tcPr>
            <w:tcW w:w="15965" w:type="dxa"/>
            <w:gridSpan w:val="41"/>
            <w:tcBorders>
              <w:top w:val="single" w:sz="4" w:space="0" w:color="auto"/>
              <w:left w:val="single" w:sz="4" w:space="0" w:color="auto"/>
              <w:bottom w:val="single" w:sz="4" w:space="0" w:color="auto"/>
              <w:right w:val="single" w:sz="4" w:space="0" w:color="auto"/>
            </w:tcBorders>
          </w:tcPr>
          <w:p w:rsidR="00A8201E" w:rsidRPr="00566C0A" w:rsidRDefault="00A8201E" w:rsidP="00566C0A">
            <w:pPr>
              <w:pStyle w:val="aff5"/>
              <w:numPr>
                <w:ilvl w:val="0"/>
                <w:numId w:val="15"/>
              </w:numPr>
              <w:jc w:val="center"/>
              <w:rPr>
                <w:sz w:val="22"/>
                <w:szCs w:val="22"/>
              </w:rPr>
            </w:pPr>
            <w:r w:rsidRPr="00566C0A">
              <w:rPr>
                <w:sz w:val="22"/>
                <w:szCs w:val="22"/>
              </w:rPr>
              <w:t xml:space="preserve">Подпрограмма </w:t>
            </w:r>
            <w:r w:rsidR="00BB37B4" w:rsidRPr="00566C0A">
              <w:rPr>
                <w:sz w:val="22"/>
                <w:szCs w:val="22"/>
              </w:rPr>
              <w:t>8</w:t>
            </w:r>
            <w:r w:rsidRPr="00566C0A">
              <w:rPr>
                <w:sz w:val="22"/>
                <w:szCs w:val="22"/>
              </w:rPr>
              <w:t xml:space="preserve"> «Развитие государственной ветеринарной службы Республики Тыва»</w:t>
            </w:r>
          </w:p>
        </w:tc>
      </w:tr>
      <w:tr w:rsidR="00CA66AB" w:rsidRPr="00566C0A" w:rsidTr="00CA66AB">
        <w:trPr>
          <w:trHeight w:val="20"/>
          <w:jc w:val="center"/>
        </w:trPr>
        <w:tc>
          <w:tcPr>
            <w:tcW w:w="704" w:type="dxa"/>
            <w:tcBorders>
              <w:top w:val="single" w:sz="4" w:space="0" w:color="auto"/>
              <w:left w:val="single" w:sz="4" w:space="0" w:color="auto"/>
              <w:bottom w:val="single" w:sz="4" w:space="0" w:color="auto"/>
            </w:tcBorders>
          </w:tcPr>
          <w:p w:rsidR="00CA66AB" w:rsidRPr="00566C0A" w:rsidRDefault="00CA66AB" w:rsidP="00566C0A">
            <w:pPr>
              <w:jc w:val="center"/>
              <w:rPr>
                <w:sz w:val="22"/>
                <w:szCs w:val="22"/>
              </w:rPr>
            </w:pPr>
          </w:p>
        </w:tc>
        <w:tc>
          <w:tcPr>
            <w:tcW w:w="15261" w:type="dxa"/>
            <w:gridSpan w:val="40"/>
            <w:tcBorders>
              <w:top w:val="single" w:sz="4" w:space="0" w:color="auto"/>
              <w:bottom w:val="single" w:sz="4" w:space="0" w:color="auto"/>
              <w:right w:val="single" w:sz="4" w:space="0" w:color="auto"/>
            </w:tcBorders>
            <w:shd w:val="clear" w:color="auto" w:fill="auto"/>
          </w:tcPr>
          <w:p w:rsidR="00CA66AB" w:rsidRPr="00566C0A" w:rsidRDefault="00CA66AB" w:rsidP="00566C0A">
            <w:pPr>
              <w:jc w:val="both"/>
              <w:rPr>
                <w:sz w:val="22"/>
                <w:szCs w:val="22"/>
              </w:rPr>
            </w:pPr>
            <w:r w:rsidRPr="00566C0A">
              <w:rPr>
                <w:kern w:val="2"/>
                <w:sz w:val="22"/>
                <w:szCs w:val="22"/>
              </w:rPr>
              <w:t>Цель подпрограммы: обеспечение эпизоотического и ветеринарного благополучия территории Республики Тыва</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8.1.</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kern w:val="2"/>
                <w:sz w:val="22"/>
                <w:szCs w:val="22"/>
              </w:rPr>
              <w:t>Выполнение ежего</w:t>
            </w:r>
            <w:r w:rsidRPr="00566C0A">
              <w:rPr>
                <w:kern w:val="2"/>
                <w:sz w:val="22"/>
                <w:szCs w:val="22"/>
              </w:rPr>
              <w:t>д</w:t>
            </w:r>
            <w:r w:rsidRPr="00566C0A">
              <w:rPr>
                <w:kern w:val="2"/>
                <w:sz w:val="22"/>
                <w:szCs w:val="22"/>
              </w:rPr>
              <w:t>ного плана диагн</w:t>
            </w:r>
            <w:r w:rsidRPr="00566C0A">
              <w:rPr>
                <w:kern w:val="2"/>
                <w:sz w:val="22"/>
                <w:szCs w:val="22"/>
              </w:rPr>
              <w:t>о</w:t>
            </w:r>
            <w:r w:rsidRPr="00566C0A">
              <w:rPr>
                <w:kern w:val="2"/>
                <w:sz w:val="22"/>
                <w:szCs w:val="22"/>
              </w:rPr>
              <w:t>стических исследов</w:t>
            </w:r>
            <w:r w:rsidRPr="00566C0A">
              <w:rPr>
                <w:kern w:val="2"/>
                <w:sz w:val="22"/>
                <w:szCs w:val="22"/>
              </w:rPr>
              <w:t>а</w:t>
            </w:r>
            <w:r w:rsidRPr="00566C0A">
              <w:rPr>
                <w:kern w:val="2"/>
                <w:sz w:val="22"/>
                <w:szCs w:val="22"/>
              </w:rPr>
              <w:t xml:space="preserve">ний, ветеринарно-профилактических </w:t>
            </w:r>
            <w:proofErr w:type="spellStart"/>
            <w:r w:rsidRPr="00566C0A">
              <w:rPr>
                <w:kern w:val="2"/>
                <w:sz w:val="22"/>
                <w:szCs w:val="22"/>
              </w:rPr>
              <w:t>ипротивоэпизоотич</w:t>
            </w:r>
            <w:r w:rsidRPr="00566C0A">
              <w:rPr>
                <w:kern w:val="2"/>
                <w:sz w:val="22"/>
                <w:szCs w:val="22"/>
              </w:rPr>
              <w:t>е</w:t>
            </w:r>
            <w:r w:rsidRPr="00566C0A">
              <w:rPr>
                <w:kern w:val="2"/>
                <w:sz w:val="22"/>
                <w:szCs w:val="22"/>
              </w:rPr>
              <w:t>ских</w:t>
            </w:r>
            <w:proofErr w:type="spellEnd"/>
            <w:r w:rsidRPr="00566C0A">
              <w:rPr>
                <w:kern w:val="2"/>
                <w:sz w:val="22"/>
                <w:szCs w:val="22"/>
              </w:rPr>
              <w:t xml:space="preserve"> мероприятий в хозяйствах всех форм собственности </w:t>
            </w:r>
            <w:proofErr w:type="spellStart"/>
            <w:r w:rsidRPr="00566C0A">
              <w:rPr>
                <w:kern w:val="2"/>
                <w:sz w:val="22"/>
                <w:szCs w:val="22"/>
              </w:rPr>
              <w:t>нате</w:t>
            </w:r>
            <w:r w:rsidRPr="00566C0A">
              <w:rPr>
                <w:kern w:val="2"/>
                <w:sz w:val="22"/>
                <w:szCs w:val="22"/>
              </w:rPr>
              <w:t>р</w:t>
            </w:r>
            <w:r w:rsidRPr="00566C0A">
              <w:rPr>
                <w:kern w:val="2"/>
                <w:sz w:val="22"/>
                <w:szCs w:val="22"/>
              </w:rPr>
              <w:t>ритории</w:t>
            </w:r>
            <w:proofErr w:type="spellEnd"/>
            <w:r w:rsidRPr="00566C0A">
              <w:rPr>
                <w:kern w:val="2"/>
                <w:sz w:val="22"/>
                <w:szCs w:val="22"/>
              </w:rPr>
              <w:t xml:space="preserve"> Республики Тыва</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процентов (744)</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15</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75</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80,0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80,0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90,0</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8.2.</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kern w:val="2"/>
                <w:sz w:val="22"/>
                <w:szCs w:val="22"/>
              </w:rPr>
              <w:t xml:space="preserve">Ввод информации об идентификации </w:t>
            </w:r>
            <w:r w:rsidRPr="00566C0A">
              <w:rPr>
                <w:kern w:val="2"/>
                <w:sz w:val="22"/>
                <w:szCs w:val="22"/>
              </w:rPr>
              <w:lastRenderedPageBreak/>
              <w:t>животных, проведе</w:t>
            </w:r>
            <w:r w:rsidRPr="00566C0A">
              <w:rPr>
                <w:kern w:val="2"/>
                <w:sz w:val="22"/>
                <w:szCs w:val="22"/>
              </w:rPr>
              <w:t>н</w:t>
            </w:r>
            <w:r w:rsidRPr="00566C0A">
              <w:rPr>
                <w:kern w:val="2"/>
                <w:sz w:val="22"/>
                <w:szCs w:val="22"/>
              </w:rPr>
              <w:t>ных профилактич</w:t>
            </w:r>
            <w:r w:rsidRPr="00566C0A">
              <w:rPr>
                <w:kern w:val="2"/>
                <w:sz w:val="22"/>
                <w:szCs w:val="22"/>
              </w:rPr>
              <w:t>е</w:t>
            </w:r>
            <w:r w:rsidRPr="00566C0A">
              <w:rPr>
                <w:kern w:val="2"/>
                <w:sz w:val="22"/>
                <w:szCs w:val="22"/>
              </w:rPr>
              <w:t xml:space="preserve">ских, лечебных и иных мероприятиях </w:t>
            </w:r>
            <w:proofErr w:type="spellStart"/>
            <w:r w:rsidRPr="00566C0A">
              <w:rPr>
                <w:kern w:val="2"/>
                <w:sz w:val="22"/>
                <w:szCs w:val="22"/>
              </w:rPr>
              <w:t>винформационные</w:t>
            </w:r>
            <w:proofErr w:type="spellEnd"/>
            <w:r w:rsidRPr="00566C0A">
              <w:rPr>
                <w:kern w:val="2"/>
                <w:sz w:val="22"/>
                <w:szCs w:val="22"/>
              </w:rPr>
              <w:t xml:space="preserve"> системы в области ветеринарии</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lastRenderedPageBreak/>
              <w:t>процентов (744)</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15</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15</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15</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20,0</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lastRenderedPageBreak/>
              <w:t>8.3.</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kern w:val="2"/>
                <w:sz w:val="22"/>
                <w:szCs w:val="22"/>
              </w:rPr>
              <w:t>Анализ рисков, вкл</w:t>
            </w:r>
            <w:r w:rsidRPr="00566C0A">
              <w:rPr>
                <w:kern w:val="2"/>
                <w:sz w:val="22"/>
                <w:szCs w:val="22"/>
              </w:rPr>
              <w:t>ю</w:t>
            </w:r>
            <w:r w:rsidRPr="00566C0A">
              <w:rPr>
                <w:kern w:val="2"/>
                <w:sz w:val="22"/>
                <w:szCs w:val="22"/>
              </w:rPr>
              <w:t>чая угрозы возникн</w:t>
            </w:r>
            <w:r w:rsidRPr="00566C0A">
              <w:rPr>
                <w:kern w:val="2"/>
                <w:sz w:val="22"/>
                <w:szCs w:val="22"/>
              </w:rPr>
              <w:t>о</w:t>
            </w:r>
            <w:r w:rsidRPr="00566C0A">
              <w:rPr>
                <w:kern w:val="2"/>
                <w:sz w:val="22"/>
                <w:szCs w:val="22"/>
              </w:rPr>
              <w:t>вения особо опасных болезней животных, при планировании диагностических и</w:t>
            </w:r>
            <w:r w:rsidRPr="00566C0A">
              <w:rPr>
                <w:kern w:val="2"/>
                <w:sz w:val="22"/>
                <w:szCs w:val="22"/>
              </w:rPr>
              <w:t>с</w:t>
            </w:r>
            <w:r w:rsidRPr="00566C0A">
              <w:rPr>
                <w:kern w:val="2"/>
                <w:sz w:val="22"/>
                <w:szCs w:val="22"/>
              </w:rPr>
              <w:t>следований, ветер</w:t>
            </w:r>
            <w:r w:rsidRPr="00566C0A">
              <w:rPr>
                <w:kern w:val="2"/>
                <w:sz w:val="22"/>
                <w:szCs w:val="22"/>
              </w:rPr>
              <w:t>и</w:t>
            </w:r>
            <w:r w:rsidRPr="00566C0A">
              <w:rPr>
                <w:kern w:val="2"/>
                <w:sz w:val="22"/>
                <w:szCs w:val="22"/>
              </w:rPr>
              <w:t xml:space="preserve">нарно-профилактических и противоэпизоотических мероприятий в хозяйствах всех форм собственности </w:t>
            </w:r>
            <w:proofErr w:type="spellStart"/>
            <w:r w:rsidRPr="00566C0A">
              <w:rPr>
                <w:kern w:val="2"/>
                <w:sz w:val="22"/>
                <w:szCs w:val="22"/>
              </w:rPr>
              <w:t>нате</w:t>
            </w:r>
            <w:r w:rsidRPr="00566C0A">
              <w:rPr>
                <w:kern w:val="2"/>
                <w:sz w:val="22"/>
                <w:szCs w:val="22"/>
              </w:rPr>
              <w:t>р</w:t>
            </w:r>
            <w:r w:rsidRPr="00566C0A">
              <w:rPr>
                <w:kern w:val="2"/>
                <w:sz w:val="22"/>
                <w:szCs w:val="22"/>
              </w:rPr>
              <w:t>ритории</w:t>
            </w:r>
            <w:proofErr w:type="spellEnd"/>
            <w:r w:rsidRPr="00566C0A">
              <w:rPr>
                <w:kern w:val="2"/>
                <w:sz w:val="22"/>
                <w:szCs w:val="22"/>
              </w:rPr>
              <w:t xml:space="preserve"> Республики Тыва (ежегодно)</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CA66AB" w:rsidP="00566C0A">
            <w:pPr>
              <w:jc w:val="center"/>
              <w:rPr>
                <w:sz w:val="22"/>
                <w:szCs w:val="22"/>
              </w:rPr>
            </w:pPr>
            <w:r w:rsidRPr="00566C0A">
              <w:rPr>
                <w:sz w:val="22"/>
                <w:szCs w:val="22"/>
              </w:rPr>
              <w:t>единиц</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969" w:type="dxa"/>
            <w:gridSpan w:val="4"/>
            <w:tcBorders>
              <w:top w:val="single" w:sz="4" w:space="0" w:color="auto"/>
              <w:left w:val="single" w:sz="4" w:space="0" w:color="auto"/>
              <w:bottom w:val="single" w:sz="4" w:space="0" w:color="auto"/>
              <w:right w:val="single" w:sz="4" w:space="0" w:color="auto"/>
            </w:tcBorders>
          </w:tcPr>
          <w:p w:rsidR="00CA66AB" w:rsidRPr="00566C0A" w:rsidRDefault="00A8201E" w:rsidP="00566C0A">
            <w:pPr>
              <w:jc w:val="center"/>
              <w:rPr>
                <w:kern w:val="2"/>
                <w:sz w:val="22"/>
                <w:szCs w:val="22"/>
              </w:rPr>
            </w:pPr>
            <w:r w:rsidRPr="00566C0A">
              <w:rPr>
                <w:kern w:val="2"/>
                <w:sz w:val="22"/>
                <w:szCs w:val="22"/>
              </w:rPr>
              <w:t>1 раз</w:t>
            </w:r>
          </w:p>
          <w:p w:rsidR="00A8201E" w:rsidRPr="00566C0A" w:rsidRDefault="00A8201E" w:rsidP="00566C0A">
            <w:pPr>
              <w:jc w:val="center"/>
              <w:rPr>
                <w:sz w:val="22"/>
                <w:szCs w:val="22"/>
              </w:rPr>
            </w:pPr>
            <w:r w:rsidRPr="00566C0A">
              <w:rPr>
                <w:kern w:val="2"/>
                <w:sz w:val="22"/>
                <w:szCs w:val="22"/>
              </w:rPr>
              <w:t xml:space="preserve"> в год</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8.4.</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Заключено соглаш</w:t>
            </w:r>
            <w:r w:rsidRPr="00566C0A">
              <w:rPr>
                <w:sz w:val="22"/>
                <w:szCs w:val="22"/>
              </w:rPr>
              <w:t>е</w:t>
            </w:r>
            <w:r w:rsidRPr="00566C0A">
              <w:rPr>
                <w:sz w:val="22"/>
                <w:szCs w:val="22"/>
              </w:rPr>
              <w:t>ний с территориал</w:t>
            </w:r>
            <w:r w:rsidRPr="00566C0A">
              <w:rPr>
                <w:sz w:val="22"/>
                <w:szCs w:val="22"/>
              </w:rPr>
              <w:t>ь</w:t>
            </w:r>
            <w:r w:rsidRPr="00566C0A">
              <w:rPr>
                <w:sz w:val="22"/>
                <w:szCs w:val="22"/>
              </w:rPr>
              <w:t>ными федеральными органами исполн</w:t>
            </w:r>
            <w:r w:rsidRPr="00566C0A">
              <w:rPr>
                <w:sz w:val="22"/>
                <w:szCs w:val="22"/>
              </w:rPr>
              <w:t>и</w:t>
            </w:r>
            <w:r w:rsidRPr="00566C0A">
              <w:rPr>
                <w:sz w:val="22"/>
                <w:szCs w:val="22"/>
              </w:rPr>
              <w:t>тельной власти и о</w:t>
            </w:r>
            <w:r w:rsidRPr="00566C0A">
              <w:rPr>
                <w:sz w:val="22"/>
                <w:szCs w:val="22"/>
              </w:rPr>
              <w:t>р</w:t>
            </w:r>
            <w:r w:rsidRPr="00566C0A">
              <w:rPr>
                <w:sz w:val="22"/>
                <w:szCs w:val="22"/>
              </w:rPr>
              <w:t>ганами исполнител</w:t>
            </w:r>
            <w:r w:rsidRPr="00566C0A">
              <w:rPr>
                <w:sz w:val="22"/>
                <w:szCs w:val="22"/>
              </w:rPr>
              <w:t>ь</w:t>
            </w:r>
            <w:r w:rsidRPr="00566C0A">
              <w:rPr>
                <w:sz w:val="22"/>
                <w:szCs w:val="22"/>
              </w:rPr>
              <w:t>ной власти субъектов Российской Федер</w:t>
            </w:r>
            <w:r w:rsidRPr="00566C0A">
              <w:rPr>
                <w:sz w:val="22"/>
                <w:szCs w:val="22"/>
              </w:rPr>
              <w:t>а</w:t>
            </w:r>
            <w:r w:rsidRPr="00566C0A">
              <w:rPr>
                <w:sz w:val="22"/>
                <w:szCs w:val="22"/>
              </w:rPr>
              <w:t>ции в области вет</w:t>
            </w:r>
            <w:r w:rsidRPr="00566C0A">
              <w:rPr>
                <w:sz w:val="22"/>
                <w:szCs w:val="22"/>
              </w:rPr>
              <w:t>е</w:t>
            </w:r>
            <w:r w:rsidRPr="00566C0A">
              <w:rPr>
                <w:sz w:val="22"/>
                <w:szCs w:val="22"/>
              </w:rPr>
              <w:t>ринарии</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количес</w:t>
            </w:r>
            <w:r w:rsidRPr="00566C0A">
              <w:rPr>
                <w:sz w:val="22"/>
                <w:szCs w:val="22"/>
              </w:rPr>
              <w:t>т</w:t>
            </w:r>
            <w:r w:rsidRPr="00566C0A">
              <w:rPr>
                <w:sz w:val="22"/>
                <w:szCs w:val="22"/>
              </w:rPr>
              <w:t>во согл</w:t>
            </w:r>
            <w:r w:rsidRPr="00566C0A">
              <w:rPr>
                <w:sz w:val="22"/>
                <w:szCs w:val="22"/>
              </w:rPr>
              <w:t>а</w:t>
            </w:r>
            <w:r w:rsidRPr="00566C0A">
              <w:rPr>
                <w:sz w:val="22"/>
                <w:szCs w:val="22"/>
              </w:rPr>
              <w:t>шений</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8.5.</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Количество в рабочем состоянии дезинфе</w:t>
            </w:r>
            <w:r w:rsidRPr="00566C0A">
              <w:rPr>
                <w:sz w:val="22"/>
                <w:szCs w:val="22"/>
              </w:rPr>
              <w:t>к</w:t>
            </w:r>
            <w:r w:rsidRPr="00566C0A">
              <w:rPr>
                <w:sz w:val="22"/>
                <w:szCs w:val="22"/>
              </w:rPr>
              <w:t xml:space="preserve">ционной техники </w:t>
            </w:r>
            <w:r w:rsidRPr="00566C0A">
              <w:rPr>
                <w:sz w:val="22"/>
                <w:szCs w:val="22"/>
              </w:rPr>
              <w:lastRenderedPageBreak/>
              <w:t>(ДУК)</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lastRenderedPageBreak/>
              <w:t>единиц</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lastRenderedPageBreak/>
              <w:t>8.6.</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Количество мобил</w:t>
            </w:r>
            <w:r w:rsidRPr="00566C0A">
              <w:rPr>
                <w:sz w:val="22"/>
                <w:szCs w:val="22"/>
              </w:rPr>
              <w:t>ь</w:t>
            </w:r>
            <w:r w:rsidRPr="00566C0A">
              <w:rPr>
                <w:sz w:val="22"/>
                <w:szCs w:val="22"/>
              </w:rPr>
              <w:t>ных (передвижных) ветеринарно-контрольных пунктов (кемпинг-прицепов)</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единиц</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8.7.</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Количество дези</w:t>
            </w:r>
            <w:r w:rsidRPr="00566C0A">
              <w:rPr>
                <w:sz w:val="22"/>
                <w:szCs w:val="22"/>
              </w:rPr>
              <w:t>н</w:t>
            </w:r>
            <w:r w:rsidRPr="00566C0A">
              <w:rPr>
                <w:sz w:val="22"/>
                <w:szCs w:val="22"/>
              </w:rPr>
              <w:t>фекционных средств</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кг/литров</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174</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340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506</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672</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838</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1004</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1170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1336</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1502</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1668</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1834</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2000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815</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8.8.</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Количество средств индивидуальной з</w:t>
            </w:r>
            <w:r w:rsidRPr="00566C0A">
              <w:rPr>
                <w:sz w:val="22"/>
                <w:szCs w:val="22"/>
              </w:rPr>
              <w:t>а</w:t>
            </w:r>
            <w:r w:rsidRPr="00566C0A">
              <w:rPr>
                <w:sz w:val="22"/>
                <w:szCs w:val="22"/>
              </w:rPr>
              <w:t>щиты (комплектов)</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90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120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150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180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220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260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300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350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400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487</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8.9.</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kern w:val="2"/>
                <w:sz w:val="22"/>
                <w:szCs w:val="22"/>
              </w:rPr>
              <w:t>Не допущено к реал</w:t>
            </w:r>
            <w:r w:rsidRPr="00566C0A">
              <w:rPr>
                <w:kern w:val="2"/>
                <w:sz w:val="22"/>
                <w:szCs w:val="22"/>
              </w:rPr>
              <w:t>и</w:t>
            </w:r>
            <w:r w:rsidRPr="00566C0A">
              <w:rPr>
                <w:kern w:val="2"/>
                <w:sz w:val="22"/>
                <w:szCs w:val="22"/>
              </w:rPr>
              <w:t>зации (обороту) н</w:t>
            </w:r>
            <w:r w:rsidRPr="00566C0A">
              <w:rPr>
                <w:kern w:val="2"/>
                <w:sz w:val="22"/>
                <w:szCs w:val="22"/>
              </w:rPr>
              <w:t>е</w:t>
            </w:r>
            <w:r w:rsidRPr="00566C0A">
              <w:rPr>
                <w:kern w:val="2"/>
                <w:sz w:val="22"/>
                <w:szCs w:val="22"/>
              </w:rPr>
              <w:t xml:space="preserve">безопасной </w:t>
            </w:r>
            <w:proofErr w:type="spellStart"/>
            <w:r w:rsidRPr="00566C0A">
              <w:rPr>
                <w:kern w:val="2"/>
                <w:sz w:val="22"/>
                <w:szCs w:val="22"/>
              </w:rPr>
              <w:t>вветер</w:t>
            </w:r>
            <w:r w:rsidRPr="00566C0A">
              <w:rPr>
                <w:kern w:val="2"/>
                <w:sz w:val="22"/>
                <w:szCs w:val="22"/>
              </w:rPr>
              <w:t>и</w:t>
            </w:r>
            <w:r w:rsidRPr="00566C0A">
              <w:rPr>
                <w:kern w:val="2"/>
                <w:sz w:val="22"/>
                <w:szCs w:val="22"/>
              </w:rPr>
              <w:t>нарно-санитарном</w:t>
            </w:r>
            <w:proofErr w:type="spellEnd"/>
            <w:r w:rsidRPr="00566C0A">
              <w:rPr>
                <w:kern w:val="2"/>
                <w:sz w:val="22"/>
                <w:szCs w:val="22"/>
              </w:rPr>
              <w:t xml:space="preserve"> отношении животн</w:t>
            </w:r>
            <w:r w:rsidRPr="00566C0A">
              <w:rPr>
                <w:kern w:val="2"/>
                <w:sz w:val="22"/>
                <w:szCs w:val="22"/>
              </w:rPr>
              <w:t>о</w:t>
            </w:r>
            <w:r w:rsidRPr="00566C0A">
              <w:rPr>
                <w:kern w:val="2"/>
                <w:sz w:val="22"/>
                <w:szCs w:val="22"/>
              </w:rPr>
              <w:t xml:space="preserve">водческой продукции </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процентов (744)</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0,2</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0,02</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8.10.</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Количество отремо</w:t>
            </w:r>
            <w:r w:rsidRPr="00566C0A">
              <w:rPr>
                <w:sz w:val="22"/>
                <w:szCs w:val="22"/>
              </w:rPr>
              <w:t>н</w:t>
            </w:r>
            <w:r w:rsidRPr="00566C0A">
              <w:rPr>
                <w:sz w:val="22"/>
                <w:szCs w:val="22"/>
              </w:rPr>
              <w:t>тированных (реко</w:t>
            </w:r>
            <w:r w:rsidRPr="00566C0A">
              <w:rPr>
                <w:sz w:val="22"/>
                <w:szCs w:val="22"/>
              </w:rPr>
              <w:t>н</w:t>
            </w:r>
            <w:r w:rsidRPr="00566C0A">
              <w:rPr>
                <w:sz w:val="22"/>
                <w:szCs w:val="22"/>
              </w:rPr>
              <w:t>струированных) зд</w:t>
            </w:r>
            <w:r w:rsidRPr="00566C0A">
              <w:rPr>
                <w:sz w:val="22"/>
                <w:szCs w:val="22"/>
              </w:rPr>
              <w:t>а</w:t>
            </w:r>
            <w:r w:rsidRPr="00566C0A">
              <w:rPr>
                <w:sz w:val="22"/>
                <w:szCs w:val="22"/>
              </w:rPr>
              <w:t>ний, используемых для оказания ветер</w:t>
            </w:r>
            <w:r w:rsidRPr="00566C0A">
              <w:rPr>
                <w:sz w:val="22"/>
                <w:szCs w:val="22"/>
              </w:rPr>
              <w:t>и</w:t>
            </w:r>
            <w:r w:rsidRPr="00566C0A">
              <w:rPr>
                <w:sz w:val="22"/>
                <w:szCs w:val="22"/>
              </w:rPr>
              <w:t>нарных услуг</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единиц</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5</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8.11.</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kern w:val="2"/>
                <w:sz w:val="22"/>
                <w:szCs w:val="22"/>
              </w:rPr>
              <w:t>Материальное стим</w:t>
            </w:r>
            <w:r w:rsidRPr="00566C0A">
              <w:rPr>
                <w:kern w:val="2"/>
                <w:sz w:val="22"/>
                <w:szCs w:val="22"/>
              </w:rPr>
              <w:t>у</w:t>
            </w:r>
            <w:r w:rsidRPr="00566C0A">
              <w:rPr>
                <w:kern w:val="2"/>
                <w:sz w:val="22"/>
                <w:szCs w:val="22"/>
              </w:rPr>
              <w:t>лирование ветерина</w:t>
            </w:r>
            <w:r w:rsidRPr="00566C0A">
              <w:rPr>
                <w:kern w:val="2"/>
                <w:sz w:val="22"/>
                <w:szCs w:val="22"/>
              </w:rPr>
              <w:t>р</w:t>
            </w:r>
            <w:r w:rsidRPr="00566C0A">
              <w:rPr>
                <w:kern w:val="2"/>
                <w:sz w:val="22"/>
                <w:szCs w:val="22"/>
              </w:rPr>
              <w:t>ных специалистов</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оклад</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3,25</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8.12.</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kern w:val="2"/>
                <w:sz w:val="22"/>
                <w:szCs w:val="22"/>
              </w:rPr>
              <w:t>Число специалистов, повысивших квал</w:t>
            </w:r>
            <w:r w:rsidRPr="00566C0A">
              <w:rPr>
                <w:kern w:val="2"/>
                <w:sz w:val="22"/>
                <w:szCs w:val="22"/>
              </w:rPr>
              <w:t>и</w:t>
            </w:r>
            <w:r w:rsidRPr="00566C0A">
              <w:rPr>
                <w:kern w:val="2"/>
                <w:sz w:val="22"/>
                <w:szCs w:val="22"/>
              </w:rPr>
              <w:t>фикацию</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единиц</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12</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24</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8.13.</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kern w:val="2"/>
                <w:sz w:val="22"/>
                <w:szCs w:val="22"/>
              </w:rPr>
              <w:t>Проведение трени</w:t>
            </w:r>
            <w:r w:rsidRPr="00566C0A">
              <w:rPr>
                <w:kern w:val="2"/>
                <w:sz w:val="22"/>
                <w:szCs w:val="22"/>
              </w:rPr>
              <w:t>н</w:t>
            </w:r>
            <w:r w:rsidRPr="00566C0A">
              <w:rPr>
                <w:kern w:val="2"/>
                <w:sz w:val="22"/>
                <w:szCs w:val="22"/>
              </w:rPr>
              <w:t xml:space="preserve">гов </w:t>
            </w:r>
            <w:proofErr w:type="spellStart"/>
            <w:r w:rsidRPr="00566C0A">
              <w:rPr>
                <w:kern w:val="2"/>
                <w:sz w:val="22"/>
                <w:szCs w:val="22"/>
              </w:rPr>
              <w:t>поликвидации</w:t>
            </w:r>
            <w:proofErr w:type="spellEnd"/>
            <w:r w:rsidRPr="00566C0A">
              <w:rPr>
                <w:kern w:val="2"/>
                <w:sz w:val="22"/>
                <w:szCs w:val="22"/>
              </w:rPr>
              <w:t xml:space="preserve"> условного очага з</w:t>
            </w:r>
            <w:r w:rsidRPr="00566C0A">
              <w:rPr>
                <w:kern w:val="2"/>
                <w:sz w:val="22"/>
                <w:szCs w:val="22"/>
              </w:rPr>
              <w:t>а</w:t>
            </w:r>
            <w:r w:rsidRPr="00566C0A">
              <w:rPr>
                <w:kern w:val="2"/>
                <w:sz w:val="22"/>
                <w:szCs w:val="22"/>
              </w:rPr>
              <w:t>разного заболевания животных, в том чи</w:t>
            </w:r>
            <w:r w:rsidRPr="00566C0A">
              <w:rPr>
                <w:kern w:val="2"/>
                <w:sz w:val="22"/>
                <w:szCs w:val="22"/>
              </w:rPr>
              <w:t>с</w:t>
            </w:r>
            <w:r w:rsidRPr="00566C0A">
              <w:rPr>
                <w:kern w:val="2"/>
                <w:sz w:val="22"/>
                <w:szCs w:val="22"/>
              </w:rPr>
              <w:t xml:space="preserve">ле особо опасного </w:t>
            </w:r>
            <w:r w:rsidRPr="00566C0A">
              <w:rPr>
                <w:kern w:val="2"/>
                <w:sz w:val="22"/>
                <w:szCs w:val="22"/>
              </w:rPr>
              <w:lastRenderedPageBreak/>
              <w:t>(африканская чума свиней, грипп птиц, ящур, сибирская язва, оспа овец и коз, сап)</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lastRenderedPageBreak/>
              <w:t>количес</w:t>
            </w:r>
            <w:r w:rsidRPr="00566C0A">
              <w:rPr>
                <w:sz w:val="22"/>
                <w:szCs w:val="22"/>
              </w:rPr>
              <w:t>т</w:t>
            </w:r>
            <w:r w:rsidRPr="00566C0A">
              <w:rPr>
                <w:sz w:val="22"/>
                <w:szCs w:val="22"/>
              </w:rPr>
              <w:t>во</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lastRenderedPageBreak/>
              <w:t>8.14.</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kern w:val="2"/>
                <w:sz w:val="22"/>
                <w:szCs w:val="22"/>
              </w:rPr>
              <w:t>Доля ликвидирова</w:t>
            </w:r>
            <w:r w:rsidRPr="00566C0A">
              <w:rPr>
                <w:kern w:val="2"/>
                <w:sz w:val="22"/>
                <w:szCs w:val="22"/>
              </w:rPr>
              <w:t>н</w:t>
            </w:r>
            <w:r w:rsidRPr="00566C0A">
              <w:rPr>
                <w:kern w:val="2"/>
                <w:sz w:val="22"/>
                <w:szCs w:val="22"/>
              </w:rPr>
              <w:t>ных (консервирова</w:t>
            </w:r>
            <w:r w:rsidRPr="00566C0A">
              <w:rPr>
                <w:kern w:val="2"/>
                <w:sz w:val="22"/>
                <w:szCs w:val="22"/>
              </w:rPr>
              <w:t>н</w:t>
            </w:r>
            <w:r w:rsidRPr="00566C0A">
              <w:rPr>
                <w:kern w:val="2"/>
                <w:sz w:val="22"/>
                <w:szCs w:val="22"/>
              </w:rPr>
              <w:t>ных) бесхозных ск</w:t>
            </w:r>
            <w:r w:rsidRPr="00566C0A">
              <w:rPr>
                <w:kern w:val="2"/>
                <w:sz w:val="22"/>
                <w:szCs w:val="22"/>
              </w:rPr>
              <w:t>о</w:t>
            </w:r>
            <w:r w:rsidRPr="00566C0A">
              <w:rPr>
                <w:kern w:val="2"/>
                <w:sz w:val="22"/>
                <w:szCs w:val="22"/>
              </w:rPr>
              <w:t>томогильников по мере выявления</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единиц</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3</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29</w:t>
            </w:r>
          </w:p>
        </w:tc>
      </w:tr>
      <w:tr w:rsidR="00A8201E" w:rsidRPr="00566C0A" w:rsidTr="00A8201E">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8.15.</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sz w:val="22"/>
                <w:szCs w:val="22"/>
              </w:rPr>
              <w:t>Обеспечена аккред</w:t>
            </w:r>
            <w:r w:rsidRPr="00566C0A">
              <w:rPr>
                <w:sz w:val="22"/>
                <w:szCs w:val="22"/>
              </w:rPr>
              <w:t>и</w:t>
            </w:r>
            <w:r w:rsidRPr="00566C0A">
              <w:rPr>
                <w:sz w:val="22"/>
                <w:szCs w:val="22"/>
              </w:rPr>
              <w:t>тация и (или) расш</w:t>
            </w:r>
            <w:r w:rsidRPr="00566C0A">
              <w:rPr>
                <w:sz w:val="22"/>
                <w:szCs w:val="22"/>
              </w:rPr>
              <w:t>и</w:t>
            </w:r>
            <w:r w:rsidRPr="00566C0A">
              <w:rPr>
                <w:sz w:val="22"/>
                <w:szCs w:val="22"/>
              </w:rPr>
              <w:t>рена область</w:t>
            </w:r>
            <w:r w:rsidRPr="00566C0A">
              <w:rPr>
                <w:sz w:val="22"/>
                <w:szCs w:val="22"/>
              </w:rPr>
              <w:br/>
              <w:t>аккредитации в н</w:t>
            </w:r>
            <w:r w:rsidRPr="00566C0A">
              <w:rPr>
                <w:sz w:val="22"/>
                <w:szCs w:val="22"/>
              </w:rPr>
              <w:t>а</w:t>
            </w:r>
            <w:r w:rsidRPr="00566C0A">
              <w:rPr>
                <w:sz w:val="22"/>
                <w:szCs w:val="22"/>
              </w:rPr>
              <w:t xml:space="preserve">циональной системе </w:t>
            </w:r>
            <w:proofErr w:type="spellStart"/>
            <w:r w:rsidRPr="00566C0A">
              <w:rPr>
                <w:sz w:val="22"/>
                <w:szCs w:val="22"/>
              </w:rPr>
              <w:t>аккредитацииветер</w:t>
            </w:r>
            <w:r w:rsidRPr="00566C0A">
              <w:rPr>
                <w:sz w:val="22"/>
                <w:szCs w:val="22"/>
              </w:rPr>
              <w:t>и</w:t>
            </w:r>
            <w:r w:rsidRPr="00566C0A">
              <w:rPr>
                <w:sz w:val="22"/>
                <w:szCs w:val="22"/>
              </w:rPr>
              <w:t>нарных</w:t>
            </w:r>
            <w:proofErr w:type="spellEnd"/>
            <w:r w:rsidRPr="00566C0A">
              <w:rPr>
                <w:sz w:val="22"/>
                <w:szCs w:val="22"/>
              </w:rPr>
              <w:t xml:space="preserve"> лабораторий, подведомственных </w:t>
            </w:r>
            <w:proofErr w:type="spellStart"/>
            <w:r w:rsidRPr="00566C0A">
              <w:rPr>
                <w:sz w:val="22"/>
                <w:szCs w:val="22"/>
              </w:rPr>
              <w:t>органамисполнител</w:t>
            </w:r>
            <w:r w:rsidRPr="00566C0A">
              <w:rPr>
                <w:sz w:val="22"/>
                <w:szCs w:val="22"/>
              </w:rPr>
              <w:t>ь</w:t>
            </w:r>
            <w:r w:rsidRPr="00566C0A">
              <w:rPr>
                <w:sz w:val="22"/>
                <w:szCs w:val="22"/>
              </w:rPr>
              <w:t>ной</w:t>
            </w:r>
            <w:proofErr w:type="spellEnd"/>
            <w:r w:rsidRPr="00566C0A">
              <w:rPr>
                <w:sz w:val="22"/>
                <w:szCs w:val="22"/>
              </w:rPr>
              <w:t xml:space="preserve"> власти субъектов Российской Федер</w:t>
            </w:r>
            <w:r w:rsidRPr="00566C0A">
              <w:rPr>
                <w:sz w:val="22"/>
                <w:szCs w:val="22"/>
              </w:rPr>
              <w:t>а</w:t>
            </w:r>
            <w:r w:rsidRPr="00566C0A">
              <w:rPr>
                <w:sz w:val="22"/>
                <w:szCs w:val="22"/>
              </w:rPr>
              <w:t>ции</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штука</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w:t>
            </w:r>
          </w:p>
        </w:tc>
      </w:tr>
      <w:tr w:rsidR="00A8201E" w:rsidRPr="00566C0A" w:rsidTr="0074589B">
        <w:trPr>
          <w:trHeight w:val="20"/>
          <w:jc w:val="center"/>
        </w:trPr>
        <w:tc>
          <w:tcPr>
            <w:tcW w:w="704"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8.16.</w:t>
            </w:r>
          </w:p>
        </w:tc>
        <w:tc>
          <w:tcPr>
            <w:tcW w:w="2225" w:type="dxa"/>
            <w:gridSpan w:val="2"/>
            <w:tcBorders>
              <w:top w:val="single" w:sz="4" w:space="0" w:color="auto"/>
              <w:left w:val="single" w:sz="4" w:space="0" w:color="auto"/>
              <w:bottom w:val="single" w:sz="4" w:space="0" w:color="auto"/>
              <w:right w:val="single" w:sz="4" w:space="0" w:color="auto"/>
            </w:tcBorders>
            <w:shd w:val="clear" w:color="auto" w:fill="auto"/>
          </w:tcPr>
          <w:p w:rsidR="00A8201E" w:rsidRPr="00566C0A" w:rsidRDefault="00A8201E" w:rsidP="00566C0A">
            <w:pPr>
              <w:jc w:val="both"/>
              <w:rPr>
                <w:sz w:val="22"/>
                <w:szCs w:val="22"/>
              </w:rPr>
            </w:pPr>
            <w:r w:rsidRPr="00566C0A">
              <w:rPr>
                <w:kern w:val="2"/>
                <w:sz w:val="22"/>
                <w:szCs w:val="22"/>
              </w:rPr>
              <w:t>Количество отло</w:t>
            </w:r>
            <w:r w:rsidRPr="00566C0A">
              <w:rPr>
                <w:kern w:val="2"/>
                <w:sz w:val="22"/>
                <w:szCs w:val="22"/>
              </w:rPr>
              <w:t>в</w:t>
            </w:r>
            <w:r w:rsidRPr="00566C0A">
              <w:rPr>
                <w:kern w:val="2"/>
                <w:sz w:val="22"/>
                <w:szCs w:val="22"/>
              </w:rPr>
              <w:t xml:space="preserve">ленных животных без владельцев </w:t>
            </w:r>
          </w:p>
        </w:tc>
        <w:tc>
          <w:tcPr>
            <w:tcW w:w="1137" w:type="dxa"/>
            <w:gridSpan w:val="3"/>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процентов</w:t>
            </w:r>
          </w:p>
        </w:tc>
        <w:tc>
          <w:tcPr>
            <w:tcW w:w="992"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975"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50"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4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0</w:t>
            </w:r>
          </w:p>
        </w:tc>
        <w:tc>
          <w:tcPr>
            <w:tcW w:w="887"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20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40</w:t>
            </w:r>
          </w:p>
        </w:tc>
        <w:tc>
          <w:tcPr>
            <w:tcW w:w="993"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60</w:t>
            </w:r>
          </w:p>
        </w:tc>
        <w:tc>
          <w:tcPr>
            <w:tcW w:w="850"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70</w:t>
            </w:r>
          </w:p>
        </w:tc>
        <w:tc>
          <w:tcPr>
            <w:tcW w:w="851"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80</w:t>
            </w:r>
          </w:p>
        </w:tc>
        <w:tc>
          <w:tcPr>
            <w:tcW w:w="992" w:type="dxa"/>
            <w:gridSpan w:val="2"/>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90</w:t>
            </w:r>
          </w:p>
        </w:tc>
        <w:tc>
          <w:tcPr>
            <w:tcW w:w="849" w:type="dxa"/>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100</w:t>
            </w:r>
          </w:p>
        </w:tc>
        <w:tc>
          <w:tcPr>
            <w:tcW w:w="969" w:type="dxa"/>
            <w:gridSpan w:val="4"/>
            <w:tcBorders>
              <w:top w:val="single" w:sz="4" w:space="0" w:color="auto"/>
              <w:left w:val="single" w:sz="4" w:space="0" w:color="auto"/>
              <w:bottom w:val="single" w:sz="4" w:space="0" w:color="auto"/>
              <w:right w:val="single" w:sz="4" w:space="0" w:color="auto"/>
            </w:tcBorders>
          </w:tcPr>
          <w:p w:rsidR="00A8201E" w:rsidRPr="00566C0A" w:rsidRDefault="00A8201E" w:rsidP="00566C0A">
            <w:pPr>
              <w:jc w:val="center"/>
              <w:rPr>
                <w:sz w:val="22"/>
                <w:szCs w:val="22"/>
              </w:rPr>
            </w:pPr>
            <w:r w:rsidRPr="00566C0A">
              <w:rPr>
                <w:sz w:val="22"/>
                <w:szCs w:val="22"/>
              </w:rPr>
              <w:t>100</w:t>
            </w:r>
          </w:p>
        </w:tc>
      </w:tr>
      <w:tr w:rsidR="00BB37B4" w:rsidRPr="00566C0A" w:rsidTr="0074589B">
        <w:trPr>
          <w:trHeight w:val="20"/>
          <w:jc w:val="center"/>
        </w:trPr>
        <w:tc>
          <w:tcPr>
            <w:tcW w:w="704" w:type="dxa"/>
            <w:tcBorders>
              <w:top w:val="single" w:sz="4" w:space="0" w:color="auto"/>
            </w:tcBorders>
          </w:tcPr>
          <w:p w:rsidR="00BB37B4" w:rsidRPr="00566C0A" w:rsidRDefault="00BB37B4" w:rsidP="00566C0A">
            <w:pPr>
              <w:jc w:val="center"/>
              <w:rPr>
                <w:sz w:val="22"/>
                <w:szCs w:val="22"/>
              </w:rPr>
            </w:pPr>
          </w:p>
        </w:tc>
        <w:tc>
          <w:tcPr>
            <w:tcW w:w="2225" w:type="dxa"/>
            <w:gridSpan w:val="2"/>
            <w:tcBorders>
              <w:top w:val="single" w:sz="4" w:space="0" w:color="auto"/>
            </w:tcBorders>
            <w:shd w:val="clear" w:color="auto" w:fill="auto"/>
          </w:tcPr>
          <w:p w:rsidR="00BB37B4" w:rsidRPr="00566C0A" w:rsidRDefault="00BB37B4" w:rsidP="00566C0A">
            <w:pPr>
              <w:jc w:val="both"/>
              <w:rPr>
                <w:kern w:val="2"/>
                <w:sz w:val="22"/>
                <w:szCs w:val="22"/>
              </w:rPr>
            </w:pPr>
          </w:p>
        </w:tc>
        <w:tc>
          <w:tcPr>
            <w:tcW w:w="1137" w:type="dxa"/>
            <w:gridSpan w:val="3"/>
            <w:tcBorders>
              <w:top w:val="single" w:sz="4" w:space="0" w:color="auto"/>
            </w:tcBorders>
          </w:tcPr>
          <w:p w:rsidR="00BB37B4" w:rsidRPr="00566C0A" w:rsidRDefault="00BB37B4" w:rsidP="00566C0A">
            <w:pPr>
              <w:jc w:val="center"/>
              <w:rPr>
                <w:sz w:val="22"/>
                <w:szCs w:val="22"/>
              </w:rPr>
            </w:pPr>
          </w:p>
        </w:tc>
        <w:tc>
          <w:tcPr>
            <w:tcW w:w="992" w:type="dxa"/>
            <w:gridSpan w:val="4"/>
            <w:tcBorders>
              <w:top w:val="single" w:sz="4" w:space="0" w:color="auto"/>
            </w:tcBorders>
          </w:tcPr>
          <w:p w:rsidR="00BB37B4" w:rsidRPr="00566C0A" w:rsidRDefault="00BB37B4" w:rsidP="00566C0A">
            <w:pPr>
              <w:jc w:val="center"/>
              <w:rPr>
                <w:sz w:val="22"/>
                <w:szCs w:val="22"/>
              </w:rPr>
            </w:pPr>
          </w:p>
        </w:tc>
        <w:tc>
          <w:tcPr>
            <w:tcW w:w="975" w:type="dxa"/>
            <w:gridSpan w:val="4"/>
            <w:tcBorders>
              <w:top w:val="single" w:sz="4" w:space="0" w:color="auto"/>
            </w:tcBorders>
          </w:tcPr>
          <w:p w:rsidR="00BB37B4" w:rsidRPr="00566C0A" w:rsidRDefault="00BB37B4" w:rsidP="00566C0A">
            <w:pPr>
              <w:jc w:val="center"/>
              <w:rPr>
                <w:sz w:val="22"/>
                <w:szCs w:val="22"/>
              </w:rPr>
            </w:pPr>
          </w:p>
        </w:tc>
        <w:tc>
          <w:tcPr>
            <w:tcW w:w="850" w:type="dxa"/>
            <w:gridSpan w:val="4"/>
            <w:tcBorders>
              <w:top w:val="single" w:sz="4" w:space="0" w:color="auto"/>
            </w:tcBorders>
          </w:tcPr>
          <w:p w:rsidR="00BB37B4" w:rsidRPr="00566C0A" w:rsidRDefault="00BB37B4" w:rsidP="00566C0A">
            <w:pPr>
              <w:jc w:val="center"/>
              <w:rPr>
                <w:sz w:val="22"/>
                <w:szCs w:val="22"/>
              </w:rPr>
            </w:pPr>
          </w:p>
        </w:tc>
        <w:tc>
          <w:tcPr>
            <w:tcW w:w="849" w:type="dxa"/>
            <w:gridSpan w:val="4"/>
            <w:tcBorders>
              <w:top w:val="single" w:sz="4" w:space="0" w:color="auto"/>
            </w:tcBorders>
          </w:tcPr>
          <w:p w:rsidR="00BB37B4" w:rsidRPr="00566C0A" w:rsidRDefault="00BB37B4" w:rsidP="00566C0A">
            <w:pPr>
              <w:jc w:val="center"/>
              <w:rPr>
                <w:sz w:val="22"/>
                <w:szCs w:val="22"/>
              </w:rPr>
            </w:pPr>
          </w:p>
        </w:tc>
        <w:tc>
          <w:tcPr>
            <w:tcW w:w="887" w:type="dxa"/>
            <w:gridSpan w:val="2"/>
            <w:tcBorders>
              <w:top w:val="single" w:sz="4" w:space="0" w:color="auto"/>
            </w:tcBorders>
          </w:tcPr>
          <w:p w:rsidR="00BB37B4" w:rsidRPr="00566C0A" w:rsidRDefault="00BB37B4" w:rsidP="00566C0A">
            <w:pPr>
              <w:jc w:val="center"/>
              <w:rPr>
                <w:sz w:val="22"/>
                <w:szCs w:val="22"/>
              </w:rPr>
            </w:pPr>
          </w:p>
        </w:tc>
        <w:tc>
          <w:tcPr>
            <w:tcW w:w="992" w:type="dxa"/>
            <w:gridSpan w:val="2"/>
            <w:tcBorders>
              <w:top w:val="single" w:sz="4" w:space="0" w:color="auto"/>
            </w:tcBorders>
          </w:tcPr>
          <w:p w:rsidR="00BB37B4" w:rsidRPr="00566C0A" w:rsidRDefault="00BB37B4" w:rsidP="00566C0A">
            <w:pPr>
              <w:jc w:val="center"/>
              <w:rPr>
                <w:sz w:val="22"/>
                <w:szCs w:val="22"/>
              </w:rPr>
            </w:pPr>
          </w:p>
        </w:tc>
        <w:tc>
          <w:tcPr>
            <w:tcW w:w="850" w:type="dxa"/>
            <w:gridSpan w:val="2"/>
            <w:tcBorders>
              <w:top w:val="single" w:sz="4" w:space="0" w:color="auto"/>
            </w:tcBorders>
          </w:tcPr>
          <w:p w:rsidR="00BB37B4" w:rsidRPr="00566C0A" w:rsidRDefault="00BB37B4" w:rsidP="00566C0A">
            <w:pPr>
              <w:jc w:val="center"/>
              <w:rPr>
                <w:sz w:val="22"/>
                <w:szCs w:val="22"/>
              </w:rPr>
            </w:pPr>
          </w:p>
        </w:tc>
        <w:tc>
          <w:tcPr>
            <w:tcW w:w="993" w:type="dxa"/>
            <w:gridSpan w:val="2"/>
            <w:tcBorders>
              <w:top w:val="single" w:sz="4" w:space="0" w:color="auto"/>
            </w:tcBorders>
          </w:tcPr>
          <w:p w:rsidR="00BB37B4" w:rsidRPr="00566C0A" w:rsidRDefault="00BB37B4" w:rsidP="00566C0A">
            <w:pPr>
              <w:jc w:val="center"/>
              <w:rPr>
                <w:sz w:val="22"/>
                <w:szCs w:val="22"/>
              </w:rPr>
            </w:pPr>
          </w:p>
        </w:tc>
        <w:tc>
          <w:tcPr>
            <w:tcW w:w="850" w:type="dxa"/>
            <w:gridSpan w:val="2"/>
            <w:tcBorders>
              <w:top w:val="single" w:sz="4" w:space="0" w:color="auto"/>
            </w:tcBorders>
          </w:tcPr>
          <w:p w:rsidR="00BB37B4" w:rsidRPr="00566C0A" w:rsidRDefault="00BB37B4" w:rsidP="00566C0A">
            <w:pPr>
              <w:jc w:val="center"/>
              <w:rPr>
                <w:sz w:val="22"/>
                <w:szCs w:val="22"/>
              </w:rPr>
            </w:pPr>
          </w:p>
        </w:tc>
        <w:tc>
          <w:tcPr>
            <w:tcW w:w="851" w:type="dxa"/>
            <w:gridSpan w:val="2"/>
            <w:tcBorders>
              <w:top w:val="single" w:sz="4" w:space="0" w:color="auto"/>
            </w:tcBorders>
          </w:tcPr>
          <w:p w:rsidR="00BB37B4" w:rsidRPr="00566C0A" w:rsidRDefault="00BB37B4" w:rsidP="00566C0A">
            <w:pPr>
              <w:jc w:val="center"/>
              <w:rPr>
                <w:sz w:val="22"/>
                <w:szCs w:val="22"/>
              </w:rPr>
            </w:pPr>
          </w:p>
        </w:tc>
        <w:tc>
          <w:tcPr>
            <w:tcW w:w="992" w:type="dxa"/>
            <w:gridSpan w:val="2"/>
            <w:tcBorders>
              <w:top w:val="single" w:sz="4" w:space="0" w:color="auto"/>
            </w:tcBorders>
          </w:tcPr>
          <w:p w:rsidR="00BB37B4" w:rsidRPr="00566C0A" w:rsidRDefault="00BB37B4" w:rsidP="00566C0A">
            <w:pPr>
              <w:jc w:val="center"/>
              <w:rPr>
                <w:sz w:val="22"/>
                <w:szCs w:val="22"/>
              </w:rPr>
            </w:pPr>
          </w:p>
        </w:tc>
        <w:tc>
          <w:tcPr>
            <w:tcW w:w="849" w:type="dxa"/>
            <w:tcBorders>
              <w:top w:val="single" w:sz="4" w:space="0" w:color="auto"/>
            </w:tcBorders>
          </w:tcPr>
          <w:p w:rsidR="00BB37B4" w:rsidRPr="00566C0A" w:rsidRDefault="00BB37B4" w:rsidP="00566C0A">
            <w:pPr>
              <w:jc w:val="center"/>
              <w:rPr>
                <w:sz w:val="22"/>
                <w:szCs w:val="22"/>
              </w:rPr>
            </w:pPr>
          </w:p>
        </w:tc>
        <w:tc>
          <w:tcPr>
            <w:tcW w:w="969" w:type="dxa"/>
            <w:gridSpan w:val="4"/>
            <w:tcBorders>
              <w:top w:val="single" w:sz="4" w:space="0" w:color="auto"/>
            </w:tcBorders>
          </w:tcPr>
          <w:p w:rsidR="00BB37B4" w:rsidRPr="00566C0A" w:rsidRDefault="00BB37B4" w:rsidP="00566C0A">
            <w:pPr>
              <w:jc w:val="right"/>
              <w:rPr>
                <w:sz w:val="22"/>
                <w:szCs w:val="22"/>
              </w:rPr>
            </w:pPr>
            <w:r w:rsidRPr="00566C0A">
              <w:rPr>
                <w:sz w:val="22"/>
                <w:szCs w:val="22"/>
              </w:rPr>
              <w:t>»;</w:t>
            </w:r>
          </w:p>
        </w:tc>
      </w:tr>
    </w:tbl>
    <w:p w:rsidR="006C456A" w:rsidRPr="00566C0A" w:rsidRDefault="006C456A" w:rsidP="00566C0A">
      <w:pPr>
        <w:jc w:val="center"/>
        <w:rPr>
          <w:sz w:val="14"/>
          <w:szCs w:val="28"/>
        </w:rPr>
      </w:pPr>
    </w:p>
    <w:p w:rsidR="00765F18" w:rsidRPr="00566C0A" w:rsidRDefault="00765F18" w:rsidP="00566C0A">
      <w:pPr>
        <w:jc w:val="center"/>
        <w:rPr>
          <w:sz w:val="28"/>
          <w:szCs w:val="28"/>
        </w:rPr>
        <w:sectPr w:rsidR="00765F18" w:rsidRPr="00566C0A" w:rsidSect="000D0151">
          <w:pgSz w:w="16838" w:h="11906" w:orient="landscape"/>
          <w:pgMar w:top="1134" w:right="567" w:bottom="1134" w:left="567" w:header="709" w:footer="709" w:gutter="0"/>
          <w:pgNumType w:start="1"/>
          <w:cols w:space="708"/>
          <w:titlePg/>
          <w:docGrid w:linePitch="360"/>
        </w:sectPr>
      </w:pPr>
    </w:p>
    <w:p w:rsidR="00626CF2" w:rsidRPr="00566C0A" w:rsidRDefault="001D59DD" w:rsidP="00566C0A">
      <w:pPr>
        <w:spacing w:line="276" w:lineRule="auto"/>
        <w:ind w:firstLine="708"/>
        <w:jc w:val="both"/>
        <w:rPr>
          <w:sz w:val="28"/>
          <w:szCs w:val="28"/>
        </w:rPr>
      </w:pPr>
      <w:bookmarkStart w:id="20" w:name="_Hlk159089884"/>
      <w:bookmarkStart w:id="21" w:name="_Hlk159095145"/>
      <w:r w:rsidRPr="00566C0A">
        <w:rPr>
          <w:sz w:val="28"/>
          <w:szCs w:val="28"/>
        </w:rPr>
        <w:lastRenderedPageBreak/>
        <w:t>4</w:t>
      </w:r>
      <w:r w:rsidR="00626CF2" w:rsidRPr="00566C0A">
        <w:rPr>
          <w:sz w:val="28"/>
          <w:szCs w:val="28"/>
        </w:rPr>
        <w:t xml:space="preserve">) Ресурсное обеспечение и прогнозную оценку расходов федерального </w:t>
      </w:r>
      <w:proofErr w:type="spellStart"/>
      <w:r w:rsidR="00626CF2" w:rsidRPr="00566C0A">
        <w:rPr>
          <w:sz w:val="28"/>
          <w:szCs w:val="28"/>
        </w:rPr>
        <w:t>бю</w:t>
      </w:r>
      <w:r w:rsidR="00626CF2" w:rsidRPr="00566C0A">
        <w:rPr>
          <w:sz w:val="28"/>
          <w:szCs w:val="28"/>
        </w:rPr>
        <w:t>д</w:t>
      </w:r>
      <w:r w:rsidR="00626CF2" w:rsidRPr="00566C0A">
        <w:rPr>
          <w:sz w:val="28"/>
          <w:szCs w:val="28"/>
        </w:rPr>
        <w:t>жета,республиканского</w:t>
      </w:r>
      <w:proofErr w:type="spellEnd"/>
      <w:r w:rsidR="00626CF2" w:rsidRPr="00566C0A">
        <w:rPr>
          <w:sz w:val="28"/>
          <w:szCs w:val="28"/>
        </w:rPr>
        <w:t xml:space="preserve"> бюджета Республики Тыва, внебюджетных </w:t>
      </w:r>
      <w:proofErr w:type="spellStart"/>
      <w:r w:rsidR="00626CF2" w:rsidRPr="00566C0A">
        <w:rPr>
          <w:sz w:val="28"/>
          <w:szCs w:val="28"/>
        </w:rPr>
        <w:t>средствна</w:t>
      </w:r>
      <w:proofErr w:type="spellEnd"/>
      <w:r w:rsidR="00626CF2" w:rsidRPr="00566C0A">
        <w:rPr>
          <w:sz w:val="28"/>
          <w:szCs w:val="28"/>
        </w:rPr>
        <w:t xml:space="preserve"> реал</w:t>
      </w:r>
      <w:r w:rsidR="00626CF2" w:rsidRPr="00566C0A">
        <w:rPr>
          <w:sz w:val="28"/>
          <w:szCs w:val="28"/>
        </w:rPr>
        <w:t>и</w:t>
      </w:r>
      <w:r w:rsidR="00626CF2" w:rsidRPr="00566C0A">
        <w:rPr>
          <w:sz w:val="28"/>
          <w:szCs w:val="28"/>
        </w:rPr>
        <w:t>зацию целей государственной программы Республики Тыва «Развитие сельского х</w:t>
      </w:r>
      <w:r w:rsidR="00626CF2" w:rsidRPr="00566C0A">
        <w:rPr>
          <w:sz w:val="28"/>
          <w:szCs w:val="28"/>
        </w:rPr>
        <w:t>о</w:t>
      </w:r>
      <w:r w:rsidR="00626CF2" w:rsidRPr="00566C0A">
        <w:rPr>
          <w:sz w:val="28"/>
          <w:szCs w:val="28"/>
        </w:rPr>
        <w:t xml:space="preserve">зяйства и регулирование рынков сельскохозяйственной продукции, сырья и </w:t>
      </w:r>
      <w:proofErr w:type="spellStart"/>
      <w:r w:rsidR="00626CF2" w:rsidRPr="00566C0A">
        <w:rPr>
          <w:sz w:val="28"/>
          <w:szCs w:val="28"/>
        </w:rPr>
        <w:t>прод</w:t>
      </w:r>
      <w:r w:rsidR="00626CF2" w:rsidRPr="00566C0A">
        <w:rPr>
          <w:sz w:val="28"/>
          <w:szCs w:val="28"/>
        </w:rPr>
        <w:t>о</w:t>
      </w:r>
      <w:r w:rsidR="00626CF2" w:rsidRPr="00566C0A">
        <w:rPr>
          <w:sz w:val="28"/>
          <w:szCs w:val="28"/>
        </w:rPr>
        <w:t>вольствияв</w:t>
      </w:r>
      <w:proofErr w:type="spellEnd"/>
      <w:r w:rsidR="00626CF2" w:rsidRPr="00566C0A">
        <w:rPr>
          <w:sz w:val="28"/>
          <w:szCs w:val="28"/>
        </w:rPr>
        <w:t xml:space="preserve"> Республике Тыва», </w:t>
      </w:r>
      <w:r w:rsidRPr="00566C0A">
        <w:rPr>
          <w:sz w:val="28"/>
          <w:szCs w:val="28"/>
        </w:rPr>
        <w:t>установленные приложением</w:t>
      </w:r>
      <w:r w:rsidR="00626CF2" w:rsidRPr="00566C0A">
        <w:rPr>
          <w:sz w:val="28"/>
          <w:szCs w:val="28"/>
        </w:rPr>
        <w:t xml:space="preserve"> № 3 к государственной программе Республики Тыва«Развитие сельского хозяйства и регулирование </w:t>
      </w:r>
      <w:proofErr w:type="spellStart"/>
      <w:r w:rsidR="00626CF2" w:rsidRPr="00566C0A">
        <w:rPr>
          <w:sz w:val="28"/>
          <w:szCs w:val="28"/>
        </w:rPr>
        <w:t>ры</w:t>
      </w:r>
      <w:r w:rsidR="00626CF2" w:rsidRPr="00566C0A">
        <w:rPr>
          <w:sz w:val="28"/>
          <w:szCs w:val="28"/>
        </w:rPr>
        <w:t>н</w:t>
      </w:r>
      <w:r w:rsidR="00626CF2" w:rsidRPr="00566C0A">
        <w:rPr>
          <w:sz w:val="28"/>
          <w:szCs w:val="28"/>
        </w:rPr>
        <w:t>ковсельскохозяйственнойпродукции,сырья</w:t>
      </w:r>
      <w:proofErr w:type="spellEnd"/>
      <w:r w:rsidR="00626CF2" w:rsidRPr="00566C0A">
        <w:rPr>
          <w:sz w:val="28"/>
          <w:szCs w:val="28"/>
        </w:rPr>
        <w:t xml:space="preserve"> и продовольствия в Республике Тыва» изложить в следующей редакции:</w:t>
      </w:r>
    </w:p>
    <w:bookmarkEnd w:id="20"/>
    <w:p w:rsidR="00626CF2" w:rsidRPr="00566C0A" w:rsidRDefault="00626CF2" w:rsidP="00566C0A">
      <w:pPr>
        <w:jc w:val="both"/>
        <w:rPr>
          <w:sz w:val="28"/>
          <w:szCs w:val="28"/>
        </w:rPr>
      </w:pPr>
    </w:p>
    <w:bookmarkEnd w:id="21"/>
    <w:p w:rsidR="00626CF2" w:rsidRPr="00566C0A" w:rsidRDefault="00626CF2" w:rsidP="00566C0A">
      <w:pPr>
        <w:ind w:left="10206"/>
        <w:jc w:val="center"/>
        <w:rPr>
          <w:sz w:val="28"/>
          <w:szCs w:val="28"/>
        </w:rPr>
      </w:pPr>
    </w:p>
    <w:p w:rsidR="00626CF2" w:rsidRPr="00566C0A" w:rsidRDefault="00626CF2" w:rsidP="00566C0A">
      <w:pPr>
        <w:ind w:left="10206"/>
        <w:jc w:val="center"/>
        <w:rPr>
          <w:sz w:val="28"/>
          <w:szCs w:val="28"/>
        </w:rPr>
        <w:sectPr w:rsidR="00626CF2" w:rsidRPr="00566C0A" w:rsidSect="00626CF2">
          <w:pgSz w:w="11906" w:h="16838"/>
          <w:pgMar w:top="1134" w:right="566" w:bottom="567" w:left="1134" w:header="709" w:footer="709" w:gutter="0"/>
          <w:pgNumType w:start="1"/>
          <w:cols w:space="708"/>
          <w:titlePg/>
          <w:docGrid w:linePitch="360"/>
        </w:sectPr>
      </w:pPr>
    </w:p>
    <w:p w:rsidR="002057FF" w:rsidRPr="00566C0A" w:rsidRDefault="00626CF2" w:rsidP="00566C0A">
      <w:pPr>
        <w:ind w:left="10206"/>
        <w:jc w:val="center"/>
        <w:rPr>
          <w:sz w:val="28"/>
          <w:szCs w:val="28"/>
        </w:rPr>
      </w:pPr>
      <w:r w:rsidRPr="00566C0A">
        <w:rPr>
          <w:sz w:val="28"/>
          <w:szCs w:val="28"/>
        </w:rPr>
        <w:lastRenderedPageBreak/>
        <w:t>«</w:t>
      </w:r>
      <w:r w:rsidR="002057FF" w:rsidRPr="00566C0A">
        <w:rPr>
          <w:sz w:val="28"/>
          <w:szCs w:val="28"/>
        </w:rPr>
        <w:t xml:space="preserve">Приложение </w:t>
      </w:r>
      <w:r w:rsidR="0072636B" w:rsidRPr="00566C0A">
        <w:rPr>
          <w:sz w:val="28"/>
          <w:szCs w:val="28"/>
        </w:rPr>
        <w:t>№ 3</w:t>
      </w:r>
    </w:p>
    <w:p w:rsidR="00024D19" w:rsidRPr="00566C0A" w:rsidRDefault="001D797F" w:rsidP="00566C0A">
      <w:pPr>
        <w:ind w:left="10206"/>
        <w:jc w:val="center"/>
        <w:rPr>
          <w:sz w:val="28"/>
          <w:szCs w:val="28"/>
        </w:rPr>
      </w:pPr>
      <w:r w:rsidRPr="00566C0A">
        <w:rPr>
          <w:sz w:val="28"/>
          <w:szCs w:val="28"/>
        </w:rPr>
        <w:t>к государственной программе Республики Тыва</w:t>
      </w:r>
      <w:proofErr w:type="gramStart"/>
      <w:r w:rsidRPr="00566C0A">
        <w:rPr>
          <w:sz w:val="28"/>
          <w:szCs w:val="28"/>
        </w:rPr>
        <w:t>«Р</w:t>
      </w:r>
      <w:proofErr w:type="gramEnd"/>
      <w:r w:rsidRPr="00566C0A">
        <w:rPr>
          <w:sz w:val="28"/>
          <w:szCs w:val="28"/>
        </w:rPr>
        <w:t xml:space="preserve">азвитие сельского хозяйства и </w:t>
      </w:r>
    </w:p>
    <w:p w:rsidR="00024D19" w:rsidRPr="00566C0A" w:rsidRDefault="001D797F" w:rsidP="00566C0A">
      <w:pPr>
        <w:ind w:left="10206"/>
        <w:jc w:val="center"/>
        <w:rPr>
          <w:sz w:val="28"/>
          <w:szCs w:val="28"/>
        </w:rPr>
      </w:pPr>
      <w:r w:rsidRPr="00566C0A">
        <w:rPr>
          <w:sz w:val="28"/>
          <w:szCs w:val="28"/>
        </w:rPr>
        <w:t xml:space="preserve">регулирование </w:t>
      </w:r>
      <w:proofErr w:type="spellStart"/>
      <w:r w:rsidRPr="00566C0A">
        <w:rPr>
          <w:sz w:val="28"/>
          <w:szCs w:val="28"/>
        </w:rPr>
        <w:t>рынковсельскохозяйстве</w:t>
      </w:r>
      <w:r w:rsidRPr="00566C0A">
        <w:rPr>
          <w:sz w:val="28"/>
          <w:szCs w:val="28"/>
        </w:rPr>
        <w:t>н</w:t>
      </w:r>
      <w:r w:rsidRPr="00566C0A">
        <w:rPr>
          <w:sz w:val="28"/>
          <w:szCs w:val="28"/>
        </w:rPr>
        <w:t>нойпродукции</w:t>
      </w:r>
      <w:proofErr w:type="gramStart"/>
      <w:r w:rsidRPr="00566C0A">
        <w:rPr>
          <w:sz w:val="28"/>
          <w:szCs w:val="28"/>
        </w:rPr>
        <w:t>,с</w:t>
      </w:r>
      <w:proofErr w:type="gramEnd"/>
      <w:r w:rsidRPr="00566C0A">
        <w:rPr>
          <w:sz w:val="28"/>
          <w:szCs w:val="28"/>
        </w:rPr>
        <w:t>ырья</w:t>
      </w:r>
      <w:proofErr w:type="spellEnd"/>
      <w:r w:rsidRPr="00566C0A">
        <w:rPr>
          <w:sz w:val="28"/>
          <w:szCs w:val="28"/>
        </w:rPr>
        <w:t xml:space="preserve"> и продовольствия </w:t>
      </w:r>
    </w:p>
    <w:p w:rsidR="001D797F" w:rsidRPr="00566C0A" w:rsidRDefault="001D797F" w:rsidP="00566C0A">
      <w:pPr>
        <w:ind w:left="10206"/>
        <w:jc w:val="center"/>
        <w:rPr>
          <w:sz w:val="28"/>
          <w:szCs w:val="28"/>
        </w:rPr>
      </w:pPr>
      <w:r w:rsidRPr="00566C0A">
        <w:rPr>
          <w:sz w:val="28"/>
          <w:szCs w:val="28"/>
        </w:rPr>
        <w:t>в Республике Тыва»</w:t>
      </w:r>
    </w:p>
    <w:p w:rsidR="00BA73C2" w:rsidRPr="00566C0A" w:rsidRDefault="00BA73C2" w:rsidP="00566C0A">
      <w:pPr>
        <w:ind w:left="10206"/>
        <w:jc w:val="center"/>
        <w:rPr>
          <w:sz w:val="28"/>
          <w:szCs w:val="28"/>
        </w:rPr>
      </w:pPr>
    </w:p>
    <w:p w:rsidR="00024D19" w:rsidRPr="00566C0A" w:rsidRDefault="00024D19" w:rsidP="00566C0A">
      <w:pPr>
        <w:ind w:left="10206"/>
        <w:jc w:val="center"/>
        <w:rPr>
          <w:sz w:val="28"/>
          <w:szCs w:val="28"/>
        </w:rPr>
      </w:pPr>
    </w:p>
    <w:p w:rsidR="00DD0F2A" w:rsidRPr="00566C0A" w:rsidRDefault="00293CDF" w:rsidP="00566C0A">
      <w:pPr>
        <w:jc w:val="center"/>
        <w:rPr>
          <w:sz w:val="28"/>
          <w:szCs w:val="28"/>
        </w:rPr>
      </w:pPr>
      <w:bookmarkStart w:id="22" w:name="_Hlk159088653"/>
      <w:r w:rsidRPr="00566C0A">
        <w:rPr>
          <w:sz w:val="28"/>
          <w:szCs w:val="28"/>
        </w:rPr>
        <w:t>РЕСУРСНОЕ ОБЕСПЕЧЕНИЕ</w:t>
      </w:r>
    </w:p>
    <w:p w:rsidR="00024D19" w:rsidRPr="00566C0A" w:rsidRDefault="00DD0F2A" w:rsidP="00566C0A">
      <w:pPr>
        <w:jc w:val="center"/>
        <w:rPr>
          <w:sz w:val="28"/>
          <w:szCs w:val="28"/>
        </w:rPr>
      </w:pPr>
      <w:r w:rsidRPr="00566C0A">
        <w:rPr>
          <w:sz w:val="28"/>
          <w:szCs w:val="28"/>
        </w:rPr>
        <w:t xml:space="preserve">и прогнозная оценка расходов федерального </w:t>
      </w:r>
      <w:proofErr w:type="spellStart"/>
      <w:r w:rsidRPr="00566C0A">
        <w:rPr>
          <w:sz w:val="28"/>
          <w:szCs w:val="28"/>
        </w:rPr>
        <w:t>бюджета</w:t>
      </w:r>
      <w:proofErr w:type="gramStart"/>
      <w:r w:rsidRPr="00566C0A">
        <w:rPr>
          <w:sz w:val="28"/>
          <w:szCs w:val="28"/>
        </w:rPr>
        <w:t>,р</w:t>
      </w:r>
      <w:proofErr w:type="gramEnd"/>
      <w:r w:rsidRPr="00566C0A">
        <w:rPr>
          <w:sz w:val="28"/>
          <w:szCs w:val="28"/>
        </w:rPr>
        <w:t>еспубликанского</w:t>
      </w:r>
      <w:proofErr w:type="spellEnd"/>
    </w:p>
    <w:p w:rsidR="00024D19" w:rsidRPr="00566C0A" w:rsidRDefault="00DD0F2A" w:rsidP="00566C0A">
      <w:pPr>
        <w:jc w:val="center"/>
        <w:rPr>
          <w:sz w:val="28"/>
          <w:szCs w:val="28"/>
        </w:rPr>
      </w:pPr>
      <w:r w:rsidRPr="00566C0A">
        <w:rPr>
          <w:sz w:val="28"/>
          <w:szCs w:val="28"/>
        </w:rPr>
        <w:t xml:space="preserve">бюджета Республики Тыва, внебюджетных </w:t>
      </w:r>
      <w:proofErr w:type="spellStart"/>
      <w:r w:rsidRPr="00566C0A">
        <w:rPr>
          <w:sz w:val="28"/>
          <w:szCs w:val="28"/>
        </w:rPr>
        <w:t>средствна</w:t>
      </w:r>
      <w:proofErr w:type="spellEnd"/>
      <w:r w:rsidRPr="00566C0A">
        <w:rPr>
          <w:sz w:val="28"/>
          <w:szCs w:val="28"/>
        </w:rPr>
        <w:t xml:space="preserve"> реализацию целей </w:t>
      </w:r>
    </w:p>
    <w:bookmarkEnd w:id="22"/>
    <w:p w:rsidR="00024D19" w:rsidRPr="00566C0A" w:rsidRDefault="00DD0F2A" w:rsidP="00566C0A">
      <w:pPr>
        <w:jc w:val="center"/>
        <w:rPr>
          <w:sz w:val="28"/>
          <w:szCs w:val="28"/>
        </w:rPr>
      </w:pPr>
      <w:r w:rsidRPr="00566C0A">
        <w:rPr>
          <w:sz w:val="28"/>
          <w:szCs w:val="28"/>
        </w:rPr>
        <w:t>государственной программы Республики Тыва</w:t>
      </w:r>
      <w:proofErr w:type="gramStart"/>
      <w:r w:rsidR="001C1F87" w:rsidRPr="00566C0A">
        <w:rPr>
          <w:sz w:val="28"/>
          <w:szCs w:val="28"/>
        </w:rPr>
        <w:t>«</w:t>
      </w:r>
      <w:r w:rsidR="00EA0A6B" w:rsidRPr="00566C0A">
        <w:rPr>
          <w:sz w:val="28"/>
          <w:szCs w:val="28"/>
        </w:rPr>
        <w:t>Р</w:t>
      </w:r>
      <w:proofErr w:type="gramEnd"/>
      <w:r w:rsidR="00EA0A6B" w:rsidRPr="00566C0A">
        <w:rPr>
          <w:sz w:val="28"/>
          <w:szCs w:val="28"/>
        </w:rPr>
        <w:t xml:space="preserve">азвитие сельского </w:t>
      </w:r>
    </w:p>
    <w:p w:rsidR="00024D19" w:rsidRPr="00566C0A" w:rsidRDefault="00EA0A6B" w:rsidP="00566C0A">
      <w:pPr>
        <w:jc w:val="center"/>
        <w:rPr>
          <w:sz w:val="28"/>
          <w:szCs w:val="28"/>
        </w:rPr>
      </w:pPr>
      <w:r w:rsidRPr="00566C0A">
        <w:rPr>
          <w:sz w:val="28"/>
          <w:szCs w:val="28"/>
        </w:rPr>
        <w:t xml:space="preserve">хозяйства и регулирование рынков сельскохозяйственной продукции, </w:t>
      </w:r>
    </w:p>
    <w:p w:rsidR="00FE6D6A" w:rsidRPr="00566C0A" w:rsidRDefault="00EA0A6B" w:rsidP="00566C0A">
      <w:pPr>
        <w:jc w:val="center"/>
        <w:rPr>
          <w:sz w:val="28"/>
          <w:szCs w:val="28"/>
        </w:rPr>
      </w:pPr>
      <w:r w:rsidRPr="00566C0A">
        <w:rPr>
          <w:sz w:val="28"/>
          <w:szCs w:val="28"/>
        </w:rPr>
        <w:t xml:space="preserve">сырья и </w:t>
      </w:r>
      <w:proofErr w:type="spellStart"/>
      <w:r w:rsidRPr="00566C0A">
        <w:rPr>
          <w:sz w:val="28"/>
          <w:szCs w:val="28"/>
        </w:rPr>
        <w:t>продовольствияв</w:t>
      </w:r>
      <w:proofErr w:type="spellEnd"/>
      <w:r w:rsidRPr="00566C0A">
        <w:rPr>
          <w:sz w:val="28"/>
          <w:szCs w:val="28"/>
        </w:rPr>
        <w:t xml:space="preserve"> Республике Тыва</w:t>
      </w:r>
      <w:r w:rsidR="001C1F87" w:rsidRPr="00566C0A">
        <w:rPr>
          <w:sz w:val="28"/>
          <w:szCs w:val="28"/>
        </w:rPr>
        <w:t>»</w:t>
      </w:r>
    </w:p>
    <w:p w:rsidR="00C27CB7" w:rsidRPr="00566C0A" w:rsidRDefault="00C27CB7" w:rsidP="00566C0A">
      <w:pPr>
        <w:jc w:val="center"/>
        <w:rPr>
          <w:sz w:val="28"/>
          <w:szCs w:val="28"/>
        </w:rPr>
      </w:pPr>
    </w:p>
    <w:tbl>
      <w:tblPr>
        <w:tblW w:w="15737" w:type="dxa"/>
        <w:tblLook w:val="04A0"/>
      </w:tblPr>
      <w:tblGrid>
        <w:gridCol w:w="7017"/>
        <w:gridCol w:w="1779"/>
        <w:gridCol w:w="796"/>
        <w:gridCol w:w="774"/>
        <w:gridCol w:w="780"/>
        <w:gridCol w:w="910"/>
        <w:gridCol w:w="916"/>
        <w:gridCol w:w="900"/>
        <w:gridCol w:w="924"/>
        <w:gridCol w:w="941"/>
      </w:tblGrid>
      <w:tr w:rsidR="002820F4" w:rsidRPr="00566C0A" w:rsidTr="002820F4">
        <w:trPr>
          <w:trHeight w:val="300"/>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 xml:space="preserve">Наименование государственной программы (комплексной программы), структурного элемента / источник финансирования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ГРБС</w:t>
            </w:r>
          </w:p>
        </w:tc>
        <w:tc>
          <w:tcPr>
            <w:tcW w:w="9230" w:type="dxa"/>
            <w:gridSpan w:val="7"/>
            <w:tcBorders>
              <w:top w:val="single" w:sz="4" w:space="0" w:color="auto"/>
              <w:left w:val="nil"/>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Объем финансового обеспечения по годам реализации, тыс. рублей</w:t>
            </w:r>
          </w:p>
        </w:tc>
        <w:tc>
          <w:tcPr>
            <w:tcW w:w="1409" w:type="dxa"/>
            <w:vMerge w:val="restart"/>
            <w:tcBorders>
              <w:top w:val="single" w:sz="4" w:space="0" w:color="auto"/>
              <w:left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Общая за 2024-2030 гг.</w:t>
            </w:r>
          </w:p>
        </w:tc>
      </w:tr>
      <w:tr w:rsidR="002820F4" w:rsidRPr="00566C0A" w:rsidTr="002820F4">
        <w:trPr>
          <w:trHeight w:val="300"/>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2820F4" w:rsidRPr="00566C0A" w:rsidRDefault="002820F4" w:rsidP="00566C0A">
            <w:pPr>
              <w:rPr>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820F4" w:rsidRPr="00566C0A" w:rsidRDefault="002820F4" w:rsidP="00566C0A">
            <w:pPr>
              <w:rPr>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2024 г.</w:t>
            </w:r>
          </w:p>
        </w:tc>
        <w:tc>
          <w:tcPr>
            <w:tcW w:w="1120" w:type="dxa"/>
            <w:tcBorders>
              <w:top w:val="nil"/>
              <w:left w:val="nil"/>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2025 г.</w:t>
            </w:r>
          </w:p>
        </w:tc>
        <w:tc>
          <w:tcPr>
            <w:tcW w:w="1160" w:type="dxa"/>
            <w:tcBorders>
              <w:top w:val="nil"/>
              <w:left w:val="nil"/>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2026 г.</w:t>
            </w:r>
          </w:p>
        </w:tc>
        <w:tc>
          <w:tcPr>
            <w:tcW w:w="1405" w:type="dxa"/>
            <w:tcBorders>
              <w:top w:val="nil"/>
              <w:left w:val="nil"/>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2027 г.</w:t>
            </w:r>
          </w:p>
        </w:tc>
        <w:tc>
          <w:tcPr>
            <w:tcW w:w="1441" w:type="dxa"/>
            <w:tcBorders>
              <w:top w:val="nil"/>
              <w:left w:val="nil"/>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2028 г.</w:t>
            </w:r>
          </w:p>
        </w:tc>
        <w:tc>
          <w:tcPr>
            <w:tcW w:w="1335" w:type="dxa"/>
            <w:tcBorders>
              <w:top w:val="nil"/>
              <w:left w:val="nil"/>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2029 г.</w:t>
            </w:r>
          </w:p>
        </w:tc>
        <w:tc>
          <w:tcPr>
            <w:tcW w:w="1493" w:type="dxa"/>
            <w:tcBorders>
              <w:top w:val="nil"/>
              <w:left w:val="nil"/>
              <w:bottom w:val="single" w:sz="4" w:space="0" w:color="auto"/>
              <w:right w:val="single" w:sz="4" w:space="0" w:color="auto"/>
            </w:tcBorders>
            <w:shd w:val="clear" w:color="auto" w:fill="auto"/>
            <w:vAlign w:val="center"/>
            <w:hideMark/>
          </w:tcPr>
          <w:p w:rsidR="002820F4" w:rsidRPr="00566C0A" w:rsidRDefault="002820F4" w:rsidP="00566C0A">
            <w:pPr>
              <w:jc w:val="center"/>
              <w:rPr>
                <w:sz w:val="22"/>
                <w:szCs w:val="22"/>
              </w:rPr>
            </w:pPr>
            <w:r w:rsidRPr="00566C0A">
              <w:rPr>
                <w:sz w:val="22"/>
                <w:szCs w:val="22"/>
              </w:rPr>
              <w:t>2030 г.</w:t>
            </w:r>
          </w:p>
        </w:tc>
        <w:tc>
          <w:tcPr>
            <w:tcW w:w="1409" w:type="dxa"/>
            <w:vMerge/>
            <w:tcBorders>
              <w:left w:val="single" w:sz="4" w:space="0" w:color="auto"/>
              <w:bottom w:val="single" w:sz="4" w:space="0" w:color="000000"/>
              <w:right w:val="single" w:sz="4" w:space="0" w:color="auto"/>
            </w:tcBorders>
            <w:vAlign w:val="center"/>
            <w:hideMark/>
          </w:tcPr>
          <w:p w:rsidR="002820F4" w:rsidRPr="00566C0A" w:rsidRDefault="002820F4" w:rsidP="00566C0A">
            <w:pPr>
              <w:rPr>
                <w:sz w:val="22"/>
                <w:szCs w:val="22"/>
              </w:rPr>
            </w:pPr>
          </w:p>
        </w:tc>
      </w:tr>
      <w:tr w:rsidR="00C27CB7" w:rsidRPr="00566C0A" w:rsidTr="002820F4">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w:t>
            </w:r>
          </w:p>
        </w:tc>
        <w:tc>
          <w:tcPr>
            <w:tcW w:w="212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2</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4</w:t>
            </w:r>
          </w:p>
        </w:tc>
        <w:tc>
          <w:tcPr>
            <w:tcW w:w="116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5</w:t>
            </w:r>
          </w:p>
        </w:tc>
        <w:tc>
          <w:tcPr>
            <w:tcW w:w="140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6</w:t>
            </w:r>
          </w:p>
        </w:tc>
        <w:tc>
          <w:tcPr>
            <w:tcW w:w="1441"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7</w:t>
            </w:r>
          </w:p>
        </w:tc>
        <w:tc>
          <w:tcPr>
            <w:tcW w:w="133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8</w:t>
            </w:r>
          </w:p>
        </w:tc>
        <w:tc>
          <w:tcPr>
            <w:tcW w:w="1493"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9</w:t>
            </w:r>
          </w:p>
        </w:tc>
        <w:tc>
          <w:tcPr>
            <w:tcW w:w="1409"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10</w:t>
            </w:r>
          </w:p>
        </w:tc>
      </w:tr>
      <w:tr w:rsidR="00C27CB7" w:rsidRPr="00566C0A" w:rsidTr="002820F4">
        <w:trPr>
          <w:trHeight w:val="15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B76045" w:rsidP="00566C0A">
            <w:pPr>
              <w:jc w:val="both"/>
              <w:rPr>
                <w:sz w:val="22"/>
                <w:szCs w:val="22"/>
              </w:rPr>
            </w:pPr>
            <w:hyperlink r:id="rId11" w:anchor="Лист2!Par45" w:tooltip="ГОСУДАРСТВЕННАЯ ПРОГРАММА РЕСПУБЛИКИ ТЫВА" w:history="1">
              <w:r w:rsidR="00C27CB7" w:rsidRPr="00566C0A">
                <w:rPr>
                  <w:sz w:val="22"/>
                  <w:szCs w:val="22"/>
                </w:rPr>
                <w:t xml:space="preserve">Государственная программа </w:t>
              </w:r>
              <w:r w:rsidR="00D77769" w:rsidRPr="00566C0A">
                <w:rPr>
                  <w:sz w:val="22"/>
                  <w:szCs w:val="22"/>
                </w:rPr>
                <w:t>«</w:t>
              </w:r>
              <w:r w:rsidR="00C27CB7" w:rsidRPr="00566C0A">
                <w:rPr>
                  <w:sz w:val="22"/>
                  <w:szCs w:val="22"/>
                </w:rPr>
                <w:t>Развитие сельского хозяйства и регул</w:t>
              </w:r>
              <w:r w:rsidR="00C27CB7" w:rsidRPr="00566C0A">
                <w:rPr>
                  <w:sz w:val="22"/>
                  <w:szCs w:val="22"/>
                </w:rPr>
                <w:t>и</w:t>
              </w:r>
              <w:r w:rsidR="00C27CB7" w:rsidRPr="00566C0A">
                <w:rPr>
                  <w:sz w:val="22"/>
                  <w:szCs w:val="22"/>
                </w:rPr>
                <w:t>рование рынков сельскохозяйственной продукции, сырья и продовол</w:t>
              </w:r>
              <w:r w:rsidR="00C27CB7" w:rsidRPr="00566C0A">
                <w:rPr>
                  <w:sz w:val="22"/>
                  <w:szCs w:val="22"/>
                </w:rPr>
                <w:t>ь</w:t>
              </w:r>
              <w:r w:rsidR="00C27CB7" w:rsidRPr="00566C0A">
                <w:rPr>
                  <w:sz w:val="22"/>
                  <w:szCs w:val="22"/>
                </w:rPr>
                <w:t>ствия в Республике Тыва</w:t>
              </w:r>
            </w:hyperlink>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hideMark/>
          </w:tcPr>
          <w:p w:rsidR="002820F4" w:rsidRPr="00566C0A" w:rsidRDefault="00C27CB7" w:rsidP="00566C0A">
            <w:pPr>
              <w:rPr>
                <w:sz w:val="22"/>
                <w:szCs w:val="22"/>
              </w:rPr>
            </w:pPr>
            <w:r w:rsidRPr="00566C0A">
              <w:rPr>
                <w:sz w:val="22"/>
                <w:szCs w:val="22"/>
              </w:rPr>
              <w:t xml:space="preserve">Министерство </w:t>
            </w:r>
          </w:p>
          <w:p w:rsidR="00C27CB7" w:rsidRPr="00566C0A" w:rsidRDefault="00C27CB7"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1 266 363,3</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418 836,6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471 210,2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1 553 831,5</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1 593 769,5</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1 630 477,5</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1 670 775,5</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8 605 264,3</w:t>
            </w:r>
          </w:p>
        </w:tc>
      </w:tr>
      <w:tr w:rsidR="00C27CB7" w:rsidRPr="00566C0A" w:rsidTr="002820F4">
        <w:trPr>
          <w:trHeight w:val="94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hideMark/>
          </w:tcPr>
          <w:p w:rsidR="002820F4" w:rsidRPr="00566C0A" w:rsidRDefault="00C27CB7" w:rsidP="00566C0A">
            <w:pPr>
              <w:rPr>
                <w:sz w:val="22"/>
                <w:szCs w:val="22"/>
              </w:rPr>
            </w:pPr>
            <w:r w:rsidRPr="00566C0A">
              <w:rPr>
                <w:sz w:val="22"/>
                <w:szCs w:val="22"/>
              </w:rPr>
              <w:t xml:space="preserve">Министерство </w:t>
            </w:r>
          </w:p>
          <w:p w:rsidR="00C27CB7" w:rsidRPr="00566C0A" w:rsidRDefault="00C27CB7"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662 239,6</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204 797,0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218 786,4</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477 479,5</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477 479,5</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477 479,5</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477 479,5</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2 995 741,1</w:t>
            </w:r>
          </w:p>
        </w:tc>
      </w:tr>
      <w:tr w:rsidR="00C27CB7" w:rsidRPr="00566C0A" w:rsidTr="002820F4">
        <w:trPr>
          <w:trHeight w:val="91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hideMark/>
          </w:tcPr>
          <w:p w:rsidR="002820F4" w:rsidRPr="00566C0A" w:rsidRDefault="00C27CB7" w:rsidP="00566C0A">
            <w:pPr>
              <w:rPr>
                <w:sz w:val="22"/>
                <w:szCs w:val="22"/>
              </w:rPr>
            </w:pPr>
            <w:r w:rsidRPr="00566C0A">
              <w:rPr>
                <w:sz w:val="22"/>
                <w:szCs w:val="22"/>
              </w:rPr>
              <w:t xml:space="preserve">Министерство </w:t>
            </w:r>
          </w:p>
          <w:p w:rsidR="00C27CB7" w:rsidRPr="00566C0A" w:rsidRDefault="00C27CB7"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471 280,2</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179 911,5</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217 754,7</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981 911,9</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1 021 264,9</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1 057 363,9</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1 097 028,9</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5 026 516,0</w:t>
            </w:r>
          </w:p>
        </w:tc>
      </w:tr>
      <w:tr w:rsidR="00C27CB7" w:rsidRPr="00566C0A" w:rsidTr="002820F4">
        <w:trPr>
          <w:trHeight w:val="94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hideMark/>
          </w:tcPr>
          <w:p w:rsidR="002820F4" w:rsidRPr="00566C0A" w:rsidRDefault="00C27CB7" w:rsidP="00566C0A">
            <w:pPr>
              <w:rPr>
                <w:sz w:val="22"/>
                <w:szCs w:val="22"/>
              </w:rPr>
            </w:pPr>
            <w:r w:rsidRPr="00566C0A">
              <w:rPr>
                <w:sz w:val="22"/>
                <w:szCs w:val="22"/>
              </w:rPr>
              <w:t xml:space="preserve">Министерство </w:t>
            </w:r>
          </w:p>
          <w:p w:rsidR="00C27CB7" w:rsidRPr="00566C0A" w:rsidRDefault="00C27CB7"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2820F4">
        <w:trPr>
          <w:trHeight w:val="99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hideMark/>
          </w:tcPr>
          <w:p w:rsidR="002820F4" w:rsidRPr="00566C0A" w:rsidRDefault="00C27CB7" w:rsidP="00566C0A">
            <w:pPr>
              <w:rPr>
                <w:sz w:val="22"/>
                <w:szCs w:val="22"/>
              </w:rPr>
            </w:pPr>
            <w:r w:rsidRPr="00566C0A">
              <w:rPr>
                <w:sz w:val="22"/>
                <w:szCs w:val="22"/>
              </w:rPr>
              <w:t xml:space="preserve">Министерство </w:t>
            </w:r>
          </w:p>
          <w:p w:rsidR="00C27CB7" w:rsidRPr="00566C0A" w:rsidRDefault="00C27CB7"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132 843,5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34 128,1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34 669,1</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94 440,1</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95 025,1</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95 634,1</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96 267,1</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583 007,2</w:t>
            </w:r>
          </w:p>
        </w:tc>
      </w:tr>
      <w:tr w:rsidR="00C27CB7" w:rsidRPr="00566C0A" w:rsidTr="00E72866">
        <w:trPr>
          <w:trHeight w:val="106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B76045" w:rsidP="00566C0A">
            <w:pPr>
              <w:jc w:val="both"/>
              <w:rPr>
                <w:sz w:val="22"/>
                <w:szCs w:val="22"/>
              </w:rPr>
            </w:pPr>
            <w:hyperlink r:id="rId12" w:anchor="Лист2!Par624" w:tooltip="ПОДПРОГРАММА" w:history="1">
              <w:r w:rsidR="00C27CB7" w:rsidRPr="00566C0A">
                <w:rPr>
                  <w:sz w:val="22"/>
                  <w:szCs w:val="22"/>
                </w:rPr>
                <w:t xml:space="preserve">1. Подпрограмма </w:t>
              </w:r>
              <w:r w:rsidR="00D77769" w:rsidRPr="00566C0A">
                <w:rPr>
                  <w:sz w:val="22"/>
                  <w:szCs w:val="22"/>
                </w:rPr>
                <w:t>«</w:t>
              </w:r>
              <w:r w:rsidR="00C27CB7" w:rsidRPr="00566C0A">
                <w:rPr>
                  <w:sz w:val="22"/>
                  <w:szCs w:val="22"/>
                </w:rPr>
                <w:t>Развитие отраслей агропромышленного комплекса</w:t>
              </w:r>
            </w:hyperlink>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620 627,3</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202 278,0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241 041,4</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679 809,9</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679 810,9</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679 811,9</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679 812,9</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3 783 192,4</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413 068,5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170 468,1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184 457,5</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342 374,0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342 374,0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342 374,0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342 374,0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2 137 489,9</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141 038,8</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19 829,1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44 602,1</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268 253,2</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268 253,2</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268 253,2</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268 253,2</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1 278 482,7</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66 520,0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11 980,8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11 981,8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69 182,8</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69 183,8</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69 184,8</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69 185,8</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367 219,8</w:t>
            </w:r>
          </w:p>
        </w:tc>
      </w:tr>
      <w:tr w:rsidR="00C27CB7" w:rsidRPr="00566C0A" w:rsidTr="00E72866">
        <w:trPr>
          <w:trHeight w:val="6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 xml:space="preserve">1.1. </w:t>
            </w:r>
            <w:r w:rsidR="004E6055" w:rsidRPr="00566C0A">
              <w:rPr>
                <w:sz w:val="22"/>
                <w:szCs w:val="22"/>
              </w:rPr>
              <w:t>Ведомственный проект</w:t>
            </w:r>
            <w:r w:rsidR="00D77769" w:rsidRPr="00566C0A">
              <w:rPr>
                <w:sz w:val="22"/>
                <w:szCs w:val="22"/>
              </w:rPr>
              <w:t>«</w:t>
            </w:r>
            <w:r w:rsidRPr="00566C0A">
              <w:rPr>
                <w:sz w:val="22"/>
                <w:szCs w:val="22"/>
              </w:rPr>
              <w:t>Поддержание доходности сельскохозяйс</w:t>
            </w:r>
            <w:r w:rsidRPr="00566C0A">
              <w:rPr>
                <w:sz w:val="22"/>
                <w:szCs w:val="22"/>
              </w:rPr>
              <w:t>т</w:t>
            </w:r>
            <w:r w:rsidRPr="00566C0A">
              <w:rPr>
                <w:sz w:val="22"/>
                <w:szCs w:val="22"/>
              </w:rPr>
              <w:t>венных товаропроизводителей</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b/>
                <w:bCs/>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52 353,0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5 875,6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12 031,9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108 404,4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108 404,4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108 404,4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108 404,4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503 878,0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52 353,0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5 875,6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12 031,9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108 404,4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108 404,4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108 404,4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108 404,4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503 878,0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31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1.1.1. Поддержка элитного семеноводства</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4 928,0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553,1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1 132,6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8 564,4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8 564,4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8 564,4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8 564,4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40 871,2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4 928,0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553,1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1 132,6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8 564,4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8 564,4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8 564,4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8 564,4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40 871,2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129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1.1.2. Субсидии на финансовое обеспечение части затрат на приобрет</w:t>
            </w:r>
            <w:r w:rsidRPr="00566C0A">
              <w:rPr>
                <w:sz w:val="22"/>
                <w:szCs w:val="22"/>
              </w:rPr>
              <w:t>е</w:t>
            </w:r>
            <w:r w:rsidRPr="00566C0A">
              <w:rPr>
                <w:sz w:val="22"/>
                <w:szCs w:val="22"/>
              </w:rPr>
              <w:t>ние семян кормовых культур, поставляемых в районы Крайнего Севера и приравненные к ним местности с учетом затрат на доставку</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15 420,0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1 730,6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3 543,9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52 520,0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52 520,0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52 520,0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52 520,0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230 774,4</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15 420,0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1 730,6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3 543,9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52 520,0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52 520,0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52 520,0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52 520,0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230 774,4</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87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1.1.3. Субсидии на финансовое обеспечение части затрат, направле</w:t>
            </w:r>
            <w:r w:rsidRPr="00566C0A">
              <w:rPr>
                <w:sz w:val="22"/>
                <w:szCs w:val="22"/>
              </w:rPr>
              <w:t>н</w:t>
            </w:r>
            <w:r w:rsidRPr="00566C0A">
              <w:rPr>
                <w:sz w:val="22"/>
                <w:szCs w:val="22"/>
              </w:rPr>
              <w:t>ных на обеспечение прироста собственного производства зерновых культур</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21 495,0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2 412,4</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4 940,0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26 000,0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26 000,0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26 000,0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26 000,0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132 847,4</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21 495,0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2 412,4</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4 940,0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26 000,0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26 000,0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26 000,0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26 000,0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132 847,4</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109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lastRenderedPageBreak/>
              <w:t>1.1.4. Субсидии сельскохозяйственным товаропроизводителям на ф</w:t>
            </w:r>
            <w:r w:rsidRPr="00566C0A">
              <w:rPr>
                <w:sz w:val="22"/>
                <w:szCs w:val="22"/>
              </w:rPr>
              <w:t>и</w:t>
            </w:r>
            <w:r w:rsidRPr="00566C0A">
              <w:rPr>
                <w:sz w:val="22"/>
                <w:szCs w:val="22"/>
              </w:rPr>
              <w:t>нансовое обеспечение части затрат на 1 га посевной площади сельск</w:t>
            </w:r>
            <w:r w:rsidRPr="00566C0A">
              <w:rPr>
                <w:sz w:val="22"/>
                <w:szCs w:val="22"/>
              </w:rPr>
              <w:t>о</w:t>
            </w:r>
            <w:r w:rsidRPr="00566C0A">
              <w:rPr>
                <w:sz w:val="22"/>
                <w:szCs w:val="22"/>
              </w:rPr>
              <w:t>хозяйственных культур</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8 418,0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944,8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1 934,6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16 640,0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16 640,0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16 640,0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16 640,0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77 857,4</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8 418,0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944,8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1 934,6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16 640,0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16 640,0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16 640,0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16 640,0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77 857,4</w:t>
            </w:r>
          </w:p>
        </w:tc>
      </w:tr>
      <w:tr w:rsidR="00C27CB7" w:rsidRPr="00566C0A" w:rsidTr="00E72866">
        <w:trPr>
          <w:trHeight w:val="99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160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lastRenderedPageBreak/>
              <w:t>1.1.5.Субсидии на проведение проектных и изыскательских работ и (или) подготовкой проектной документации на строительство, реконс</w:t>
            </w:r>
            <w:r w:rsidRPr="00566C0A">
              <w:rPr>
                <w:sz w:val="22"/>
                <w:szCs w:val="22"/>
              </w:rPr>
              <w:t>т</w:t>
            </w:r>
            <w:r w:rsidRPr="00566C0A">
              <w:rPr>
                <w:sz w:val="22"/>
                <w:szCs w:val="22"/>
              </w:rPr>
              <w:t>рукцию и техническое перевооружение оросительных систем общего и индивидуального пользования</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2 080,0</w:t>
            </w:r>
          </w:p>
        </w:tc>
        <w:tc>
          <w:tcPr>
            <w:tcW w:w="1441"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2 080,0</w:t>
            </w:r>
          </w:p>
        </w:tc>
        <w:tc>
          <w:tcPr>
            <w:tcW w:w="133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2 080,0</w:t>
            </w:r>
          </w:p>
        </w:tc>
        <w:tc>
          <w:tcPr>
            <w:tcW w:w="1493"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2 080,0</w:t>
            </w:r>
          </w:p>
        </w:tc>
        <w:tc>
          <w:tcPr>
            <w:tcW w:w="1409"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8 320,0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2 080,0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2 080,0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2 080,0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2 080,0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37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1.1.6. Проведение противопаводковых мероприятий</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2 092,0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234,8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480,8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2 600,0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2 600,0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2 600,0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2 600,0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13 207,6</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2 092,0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234,8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480,8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2 600,0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2 600,0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2 600,0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2 600,0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13 207,6</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112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 xml:space="preserve">1.2. </w:t>
            </w:r>
            <w:r w:rsidR="004E6055" w:rsidRPr="00566C0A">
              <w:rPr>
                <w:sz w:val="22"/>
                <w:szCs w:val="22"/>
              </w:rPr>
              <w:t>Ведомственный проект</w:t>
            </w:r>
            <w:r w:rsidR="00D77769" w:rsidRPr="00566C0A">
              <w:rPr>
                <w:sz w:val="22"/>
                <w:szCs w:val="22"/>
              </w:rPr>
              <w:t>«</w:t>
            </w:r>
            <w:r w:rsidRPr="00566C0A">
              <w:rPr>
                <w:sz w:val="22"/>
                <w:szCs w:val="22"/>
              </w:rPr>
              <w:t>Содействие достижению целевых показ</w:t>
            </w:r>
            <w:r w:rsidRPr="00566C0A">
              <w:rPr>
                <w:sz w:val="22"/>
                <w:szCs w:val="22"/>
              </w:rPr>
              <w:t>а</w:t>
            </w:r>
            <w:r w:rsidRPr="00566C0A">
              <w:rPr>
                <w:sz w:val="22"/>
                <w:szCs w:val="22"/>
              </w:rPr>
              <w:t>телей реализации региональных программ развития агропромышленн</w:t>
            </w:r>
            <w:r w:rsidRPr="00566C0A">
              <w:rPr>
                <w:sz w:val="22"/>
                <w:szCs w:val="22"/>
              </w:rPr>
              <w:t>о</w:t>
            </w:r>
            <w:r w:rsidRPr="00566C0A">
              <w:rPr>
                <w:sz w:val="22"/>
                <w:szCs w:val="22"/>
              </w:rPr>
              <w:t>го комплекса</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468 876,7</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196 402,5</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229 009,5</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469 830,7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469 831,7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469 832,7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469 833,7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2 773 617,5</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 xml:space="preserve">довольствия </w:t>
            </w:r>
            <w:r w:rsidRPr="00566C0A">
              <w:rPr>
                <w:sz w:val="22"/>
                <w:szCs w:val="22"/>
              </w:rPr>
              <w:lastRenderedPageBreak/>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319 597,5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170 468,1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184 457,5</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246 962,8</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246 962,8</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246 962,8</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246 962,8</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1 662 374,3</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87 759,2</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13 953,6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32 570,2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158 885,1</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158 885,1</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158 885,1</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158 885,1</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769 823,5</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61 520,0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11 980,8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11 981,8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63 982,8</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63 983,8</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63 984,8</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63 985,8</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341 419,8</w:t>
            </w:r>
          </w:p>
        </w:tc>
      </w:tr>
      <w:tr w:rsidR="00C27CB7" w:rsidRPr="00566C0A" w:rsidTr="00E72866">
        <w:trPr>
          <w:trHeight w:val="61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 Обеспечение расходов на поддержку собственного производства молока</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3 500,0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392,8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804,4</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25 497,2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3 500,0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392,8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804,4</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25 497,2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3147"/>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1.2.2. Субсидии на содержание маточного поголовья овец и коз, мато</w:t>
            </w:r>
            <w:r w:rsidRPr="00566C0A">
              <w:rPr>
                <w:sz w:val="22"/>
                <w:szCs w:val="22"/>
              </w:rPr>
              <w:t>ч</w:t>
            </w:r>
            <w:r w:rsidRPr="00566C0A">
              <w:rPr>
                <w:sz w:val="22"/>
                <w:szCs w:val="22"/>
              </w:rPr>
              <w:t xml:space="preserve">ного </w:t>
            </w:r>
            <w:proofErr w:type="spellStart"/>
            <w:r w:rsidRPr="00566C0A">
              <w:rPr>
                <w:sz w:val="22"/>
                <w:szCs w:val="22"/>
              </w:rPr>
              <w:t>товарногопоголовьякрупногорогатогоскотаспециализированныхмясных</w:t>
            </w:r>
            <w:proofErr w:type="spellEnd"/>
            <w:r w:rsidRPr="00566C0A">
              <w:rPr>
                <w:sz w:val="22"/>
                <w:szCs w:val="22"/>
              </w:rPr>
              <w:t xml:space="preserve"> </w:t>
            </w:r>
            <w:proofErr w:type="spellStart"/>
            <w:r w:rsidRPr="00566C0A">
              <w:rPr>
                <w:sz w:val="22"/>
                <w:szCs w:val="22"/>
              </w:rPr>
              <w:t>пород,заисключением</w:t>
            </w:r>
            <w:proofErr w:type="spellEnd"/>
            <w:r w:rsidRPr="00566C0A">
              <w:rPr>
                <w:sz w:val="22"/>
                <w:szCs w:val="22"/>
              </w:rPr>
              <w:t xml:space="preserve"> </w:t>
            </w:r>
            <w:proofErr w:type="spellStart"/>
            <w:r w:rsidRPr="00566C0A">
              <w:rPr>
                <w:sz w:val="22"/>
                <w:szCs w:val="22"/>
              </w:rPr>
              <w:t>племенныхживотных,в</w:t>
            </w:r>
            <w:proofErr w:type="spellEnd"/>
            <w:r w:rsidRPr="00566C0A">
              <w:rPr>
                <w:sz w:val="22"/>
                <w:szCs w:val="22"/>
              </w:rPr>
              <w:t xml:space="preserve"> сельскохозяйственных </w:t>
            </w:r>
            <w:proofErr w:type="spellStart"/>
            <w:r w:rsidRPr="00566C0A">
              <w:rPr>
                <w:sz w:val="22"/>
                <w:szCs w:val="22"/>
              </w:rPr>
              <w:t>организациях,крестьянских</w:t>
            </w:r>
            <w:proofErr w:type="spellEnd"/>
            <w:r w:rsidRPr="00566C0A">
              <w:rPr>
                <w:sz w:val="22"/>
                <w:szCs w:val="22"/>
              </w:rPr>
              <w:t xml:space="preserve"> (фермерских)хозяйствах, </w:t>
            </w:r>
            <w:proofErr w:type="spellStart"/>
            <w:r w:rsidRPr="00566C0A">
              <w:rPr>
                <w:sz w:val="22"/>
                <w:szCs w:val="22"/>
              </w:rPr>
              <w:t>включаяиндив</w:t>
            </w:r>
            <w:r w:rsidRPr="00566C0A">
              <w:rPr>
                <w:sz w:val="22"/>
                <w:szCs w:val="22"/>
              </w:rPr>
              <w:t>и</w:t>
            </w:r>
            <w:r w:rsidRPr="00566C0A">
              <w:rPr>
                <w:sz w:val="22"/>
                <w:szCs w:val="22"/>
              </w:rPr>
              <w:t>дуальных</w:t>
            </w:r>
            <w:proofErr w:type="spellEnd"/>
            <w:r w:rsidRPr="00566C0A">
              <w:rPr>
                <w:sz w:val="22"/>
                <w:szCs w:val="22"/>
              </w:rPr>
              <w:t xml:space="preserve"> предпринимателей</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3 000,0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336,7</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689,5</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28 986,2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3 000,0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336,7</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689,5</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28 986,2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57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1.2.3. Субсидии на развитие северного оленеводства</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101,0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206,8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936,0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936,0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936,0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936,0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4 951,8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101,0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206,8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936,0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936,0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936,0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936,0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4 951,8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102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 xml:space="preserve">1.2.4. Субсидии на развитие </w:t>
            </w:r>
            <w:proofErr w:type="spellStart"/>
            <w:r w:rsidRPr="00566C0A">
              <w:rPr>
                <w:sz w:val="22"/>
                <w:szCs w:val="22"/>
              </w:rPr>
              <w:t>яководства</w:t>
            </w:r>
            <w:proofErr w:type="spellEnd"/>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4 300,0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482,6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988,2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30 730,8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4 300,0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482,6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988,2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30 730,8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39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1.2.5. Субсидии на развитие верблюдоводства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651,0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73,1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149,6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5 033,7</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651,0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73,1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149,6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5 033,7</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6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1.2.6. Субсидии на поддержку племенного животноводства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9 670,0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1 019,1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2 169,3</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12 480,0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12 480,0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12 480,0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12 480,0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62 778,3</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9 670,0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1 019,1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2 169,3</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12 480,0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12 480,0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12 480,0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12 480,0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62 778,3</w:t>
            </w:r>
          </w:p>
        </w:tc>
      </w:tr>
      <w:tr w:rsidR="00C27CB7" w:rsidRPr="00566C0A" w:rsidTr="002820F4">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hideMark/>
          </w:tcPr>
          <w:p w:rsidR="00E72866" w:rsidRPr="00566C0A" w:rsidRDefault="00E72866" w:rsidP="00566C0A">
            <w:pPr>
              <w:rPr>
                <w:sz w:val="22"/>
                <w:szCs w:val="22"/>
              </w:rPr>
            </w:pPr>
            <w:r w:rsidRPr="00566C0A">
              <w:rPr>
                <w:sz w:val="22"/>
                <w:szCs w:val="22"/>
              </w:rPr>
              <w:t xml:space="preserve">Министерство </w:t>
            </w:r>
          </w:p>
          <w:p w:rsidR="00C27CB7" w:rsidRPr="00566C0A" w:rsidRDefault="00E72866"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1.2.7. Содержание отдельных видов сельскохозяйственных животных (баранов и козлов-производителей)</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4 301,0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482,7</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988,5</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30 732,2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4 301,0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482,7</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988,5</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6 240,0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30 732,2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1.2.8. Государственная поддержка на развитие пантового мараловодс</w:t>
            </w:r>
            <w:r w:rsidRPr="00566C0A">
              <w:rPr>
                <w:sz w:val="22"/>
                <w:szCs w:val="22"/>
              </w:rPr>
              <w:t>т</w:t>
            </w:r>
            <w:r w:rsidRPr="00566C0A">
              <w:rPr>
                <w:sz w:val="22"/>
                <w:szCs w:val="22"/>
              </w:rPr>
              <w:t>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16 000,0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1 795,7</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3 677,2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54 752,8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16 000,0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1 795,7</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3 677,2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54 752,8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111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lastRenderedPageBreak/>
              <w:t>1.2.9. Субсидии на финансовое обеспечение части затрат (без учета н</w:t>
            </w:r>
            <w:r w:rsidRPr="00566C0A">
              <w:rPr>
                <w:sz w:val="22"/>
                <w:szCs w:val="22"/>
              </w:rPr>
              <w:t>а</w:t>
            </w:r>
            <w:r w:rsidRPr="00566C0A">
              <w:rPr>
                <w:sz w:val="22"/>
                <w:szCs w:val="22"/>
              </w:rPr>
              <w:t>лога на добавленную стоимость) на производство и реализацию грубой и полугрубой овечьей шерсти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6 000,0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673,4</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1 378,9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41 332,3</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6 000,0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673,4</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1 378,9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8 320,0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41 332,3</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88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lastRenderedPageBreak/>
              <w:t>1.2.10. Субсидии на обеспечение животноводческих стоянок водосна</w:t>
            </w:r>
            <w:r w:rsidRPr="00566C0A">
              <w:rPr>
                <w:sz w:val="22"/>
                <w:szCs w:val="22"/>
              </w:rPr>
              <w:t>б</w:t>
            </w:r>
            <w:r w:rsidRPr="00566C0A">
              <w:rPr>
                <w:sz w:val="22"/>
                <w:szCs w:val="22"/>
              </w:rPr>
              <w:t>жением и альтернативным электроснабжением</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8 188,0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918,9</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1 881,8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20 800,0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20 800,0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20 800,0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20 800,0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94 188,7</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8 188,0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918,9</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1 881,8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20 800,0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20 800,0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20 800,0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20 800,0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94 188,7</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105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1.2.11. Гранты на развитие семейной фермы</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7 537,0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2 386,0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3 078,1</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17 328,4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17 329,4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17 330,4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17 331,4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82 320,6</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5 877,0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659,6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1 350,7</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15 600,0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15 600,0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15 600,0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15 600,0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70 287,2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1 660,0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1 726,4</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1 727,4</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1 728,4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1 729,4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1 730,4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1 731,4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12 033,4</w:t>
            </w:r>
          </w:p>
        </w:tc>
      </w:tr>
      <w:tr w:rsidR="00C27CB7" w:rsidRPr="00566C0A" w:rsidTr="00E72866">
        <w:trPr>
          <w:trHeight w:val="81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1.2.12. Гранты на развитие материально-технической базы сельскох</w:t>
            </w:r>
            <w:r w:rsidRPr="00566C0A">
              <w:rPr>
                <w:sz w:val="22"/>
                <w:szCs w:val="22"/>
              </w:rPr>
              <w:t>о</w:t>
            </w:r>
            <w:r w:rsidRPr="00566C0A">
              <w:rPr>
                <w:sz w:val="22"/>
                <w:szCs w:val="22"/>
              </w:rPr>
              <w:t>зяйственных потребительских кооперативов</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4 788,0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1 567,2</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1 999,7</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11 554,4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11 554,4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11 554,4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11 554,4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54 572,5</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3 678,0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412,8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845,3</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10 400,0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10 400,0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10 400,0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10 400,0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46 536,1</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1 110,0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1 154,4</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1 154,4</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1 154,4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1 154,4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1 154,4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1 154,4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8 036,4</w:t>
            </w:r>
          </w:p>
        </w:tc>
      </w:tr>
      <w:tr w:rsidR="00C27CB7" w:rsidRPr="00566C0A" w:rsidTr="00A0424C">
        <w:trPr>
          <w:trHeight w:val="55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1.2.13. Государственная поддержка Центра поддержки фермерства и развития сельскохозяйственной кооперации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17 241,0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1 935,0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38 987,8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17 241,0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1 935,0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3 962,4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38 987,8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9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1.2.14. Стимулирование увеличения производства картофеля и овощей</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4 880,5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4 051,8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4 825,1</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27 694,3</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27 694,3</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27 694,3</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27 694,3</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124 534,5</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4 831,6</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3 932,5</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4 463,9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5 031,2</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5 031,2</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5 031,2</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5 031,2</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33 352,8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48,9</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119,3</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361,2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22 663,1</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22 663,1</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22 663,1</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22 663,1</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91 181,6</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111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1.2.15. Развитие молочного и мясного скотоводства и переработки сельскохозяйственной продукции в Республике Тыва, в том числе: со</w:t>
            </w:r>
            <w:r w:rsidRPr="00566C0A">
              <w:rPr>
                <w:sz w:val="22"/>
                <w:szCs w:val="22"/>
              </w:rPr>
              <w:t>з</w:t>
            </w:r>
            <w:r w:rsidRPr="00566C0A">
              <w:rPr>
                <w:sz w:val="22"/>
                <w:szCs w:val="22"/>
              </w:rPr>
              <w:t>дание не менее 3 ферм; увеличение мощности действующих молочно-товарных ферм на территории Республики Тыва за счет их реконстру</w:t>
            </w:r>
            <w:r w:rsidRPr="00566C0A">
              <w:rPr>
                <w:sz w:val="22"/>
                <w:szCs w:val="22"/>
              </w:rPr>
              <w:t>к</w:t>
            </w:r>
            <w:r w:rsidRPr="00566C0A">
              <w:rPr>
                <w:sz w:val="22"/>
                <w:szCs w:val="22"/>
              </w:rPr>
              <w:t>ции и модернизации (ИПСЭР)</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200 000,0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208 000,0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208 000,0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208 000,0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208 000,0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1 032 000,0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148 500,0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154 440,0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154 440,0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154 440,0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154 440,0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766 260,0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1 500,0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1 560,0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1 560,0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1 560,0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1 560,0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7 740,0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50 000,0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52 000,0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52 000,0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52 000,0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52 000,0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258 000,0</w:t>
            </w:r>
          </w:p>
        </w:tc>
      </w:tr>
      <w:tr w:rsidR="00C27CB7" w:rsidRPr="00566C0A" w:rsidTr="00E72866">
        <w:trPr>
          <w:trHeight w:val="103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1.2.16. Финансовое обеспечение (возмещение) производителям зерн</w:t>
            </w:r>
            <w:r w:rsidRPr="00566C0A">
              <w:rPr>
                <w:sz w:val="22"/>
                <w:szCs w:val="22"/>
              </w:rPr>
              <w:t>о</w:t>
            </w:r>
            <w:r w:rsidRPr="00566C0A">
              <w:rPr>
                <w:sz w:val="22"/>
                <w:szCs w:val="22"/>
              </w:rPr>
              <w:t>вых культур части затрат на производство и реализацию зерновых культур за счет ИМБТ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479,5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477,5</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500,7</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498,5</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498,5</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498,5</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498,5</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3 451,6</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474,7</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463,6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463,6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493,5</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493,5</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493,5</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493,5</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3 375,8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4,8</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13,9</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37,1</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3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1.2.17. Стимулирование развития приоритетных направлений агропр</w:t>
            </w:r>
            <w:r w:rsidRPr="00566C0A">
              <w:rPr>
                <w:sz w:val="22"/>
                <w:szCs w:val="22"/>
              </w:rPr>
              <w:t>о</w:t>
            </w:r>
            <w:r w:rsidRPr="00566C0A">
              <w:rPr>
                <w:sz w:val="22"/>
                <w:szCs w:val="22"/>
              </w:rPr>
              <w:t>мышленного комплекса и развитие малых форм хозяйствования</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176 068,9</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179 709,1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201 709,5</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96 976,8</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96 976,8</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96 976,8</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96 976,8</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945 394,7</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165 791,2</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166 072,0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179 530,0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86 998,1</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86 998,1</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86 998,1</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86 998,1</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859 385,6</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1 527,7</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4 537,1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13 079,5</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878,7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878,7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878,7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878,7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22 659,1</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8 750,0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9 100,0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9 100,0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9 100,0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9 100,0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9 100,0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9 100,0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63 350,0</w:t>
            </w:r>
          </w:p>
        </w:tc>
      </w:tr>
      <w:tr w:rsidR="00C27CB7" w:rsidRPr="00566C0A" w:rsidTr="00E72866">
        <w:trPr>
          <w:trHeight w:val="97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1.2.18. Поддержка сельскохозяйственного производства по отдельным подотраслям растениеводства и животноводства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1 371,8</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1 371,8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1 371,8</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1 371,8</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105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1.2.19. Субсидии на компенсацию предприятиям хлебопекарной пр</w:t>
            </w:r>
            <w:r w:rsidRPr="00566C0A">
              <w:rPr>
                <w:sz w:val="22"/>
                <w:szCs w:val="22"/>
              </w:rPr>
              <w:t>о</w:t>
            </w:r>
            <w:r w:rsidRPr="00566C0A">
              <w:rPr>
                <w:sz w:val="22"/>
                <w:szCs w:val="22"/>
              </w:rPr>
              <w:t>мышленности в части затрат на реализацию произведенных и реализ</w:t>
            </w:r>
            <w:r w:rsidRPr="00566C0A">
              <w:rPr>
                <w:sz w:val="22"/>
                <w:szCs w:val="22"/>
              </w:rPr>
              <w:t>о</w:t>
            </w:r>
            <w:r w:rsidRPr="00566C0A">
              <w:rPr>
                <w:sz w:val="22"/>
                <w:szCs w:val="22"/>
              </w:rPr>
              <w:t>ванных хлеба и хлебобулочных изделий</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28 000,0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28 000,0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28 000,0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28 000,0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112 000,0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28 000,0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28 000,0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28 000,0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28 000,0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112 000,0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88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lastRenderedPageBreak/>
              <w:t xml:space="preserve">1.3. Региональный проект </w:t>
            </w:r>
            <w:r w:rsidR="00D77769" w:rsidRPr="00566C0A">
              <w:rPr>
                <w:sz w:val="22"/>
                <w:szCs w:val="22"/>
              </w:rPr>
              <w:t>«</w:t>
            </w:r>
            <w:r w:rsidRPr="00566C0A">
              <w:rPr>
                <w:sz w:val="22"/>
                <w:szCs w:val="22"/>
              </w:rPr>
              <w:t>Акселерация субъектов малого и среднего предпринимательства</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99 397,6</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101 574,8</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101 574,8</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101 574,8</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101 574,8</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505 696,9</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93 471,0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95 411,2</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95 411,2</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95 411,2</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95 411,2</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475 115,6</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926,6</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963,7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963,7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963,7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963,7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4 781,2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5 000,0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5 200,0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25 800,0</w:t>
            </w:r>
          </w:p>
        </w:tc>
      </w:tr>
      <w:tr w:rsidR="00C27CB7" w:rsidRPr="00566C0A" w:rsidTr="00E72866">
        <w:trPr>
          <w:trHeight w:val="84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lastRenderedPageBreak/>
              <w:t xml:space="preserve">2. Подпрограмма </w:t>
            </w:r>
            <w:r w:rsidR="00D77769" w:rsidRPr="00566C0A">
              <w:rPr>
                <w:sz w:val="22"/>
                <w:szCs w:val="22"/>
              </w:rPr>
              <w:t>«</w:t>
            </w:r>
            <w:r w:rsidRPr="00566C0A">
              <w:rPr>
                <w:sz w:val="22"/>
                <w:szCs w:val="22"/>
              </w:rPr>
              <w:t>Техническая и технологическая модернизация, и</w:t>
            </w:r>
            <w:r w:rsidRPr="00566C0A">
              <w:rPr>
                <w:sz w:val="22"/>
                <w:szCs w:val="22"/>
              </w:rPr>
              <w:t>н</w:t>
            </w:r>
            <w:r w:rsidRPr="00566C0A">
              <w:rPr>
                <w:sz w:val="22"/>
                <w:szCs w:val="22"/>
              </w:rPr>
              <w:t>новационное развитие АПК</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244 123,0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6 772,6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8 431,2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893 077,5</w:t>
            </w:r>
          </w:p>
        </w:tc>
      </w:tr>
      <w:tr w:rsidR="00C27CB7" w:rsidRPr="00566C0A" w:rsidTr="00E72866">
        <w:trPr>
          <w:trHeight w:val="28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178 200,0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178 200,0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A0424C"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 Министерс</w:t>
            </w:r>
            <w:r w:rsidRPr="00566C0A">
              <w:rPr>
                <w:sz w:val="22"/>
                <w:szCs w:val="22"/>
              </w:rPr>
              <w:t>т</w:t>
            </w:r>
            <w:r w:rsidRPr="00566C0A">
              <w:rPr>
                <w:sz w:val="22"/>
                <w:szCs w:val="22"/>
              </w:rPr>
              <w:t xml:space="preserve">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15 905,0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1 583,0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3 241,6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633 721,9</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50 018,0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81 155,6</w:t>
            </w:r>
          </w:p>
        </w:tc>
      </w:tr>
      <w:tr w:rsidR="00C27CB7" w:rsidRPr="00566C0A" w:rsidTr="00E72866">
        <w:trPr>
          <w:trHeight w:val="94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lastRenderedPageBreak/>
              <w:t xml:space="preserve">2.1. </w:t>
            </w:r>
            <w:r w:rsidR="004E6055" w:rsidRPr="00566C0A">
              <w:rPr>
                <w:sz w:val="22"/>
                <w:szCs w:val="22"/>
              </w:rPr>
              <w:t>Ведомственный проект</w:t>
            </w:r>
            <w:r w:rsidR="00D77769" w:rsidRPr="00566C0A">
              <w:rPr>
                <w:sz w:val="22"/>
                <w:szCs w:val="22"/>
              </w:rPr>
              <w:t>«</w:t>
            </w:r>
            <w:r w:rsidRPr="00566C0A">
              <w:rPr>
                <w:sz w:val="22"/>
                <w:szCs w:val="22"/>
              </w:rPr>
              <w:t>Обновление парка сельскохозяйственной техники</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19 095,0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6 772,6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8 431,2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668 049,5</w:t>
            </w:r>
          </w:p>
        </w:tc>
      </w:tr>
      <w:tr w:rsidR="00C27CB7" w:rsidRPr="00566C0A" w:rsidTr="00E72866">
        <w:trPr>
          <w:trHeight w:val="93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14 105,0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1 583,0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3 241,6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631 921,9</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4 990,0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36 127,6</w:t>
            </w:r>
          </w:p>
        </w:tc>
      </w:tr>
      <w:tr w:rsidR="00C27CB7" w:rsidRPr="00566C0A" w:rsidTr="00E72866">
        <w:trPr>
          <w:trHeight w:val="61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lastRenderedPageBreak/>
              <w:t>2.1.1. Субсидии на развитие технической и технологической модерн</w:t>
            </w:r>
            <w:r w:rsidRPr="00566C0A">
              <w:rPr>
                <w:sz w:val="22"/>
                <w:szCs w:val="22"/>
              </w:rPr>
              <w:t>и</w:t>
            </w:r>
            <w:r w:rsidRPr="00566C0A">
              <w:rPr>
                <w:sz w:val="22"/>
                <w:szCs w:val="22"/>
              </w:rPr>
              <w:t>зации агропромышленного комплекса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19 095,0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6 772,6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8 431,2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158 437,7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668 049,5</w:t>
            </w:r>
          </w:p>
        </w:tc>
      </w:tr>
      <w:tr w:rsidR="00C27CB7" w:rsidRPr="00566C0A" w:rsidTr="00E72866">
        <w:trPr>
          <w:trHeight w:val="42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14 105,0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1 583,0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3 241,6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153 248,1</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631 921,9</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4 990,0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5 189,6</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36 127,6</w:t>
            </w:r>
          </w:p>
        </w:tc>
      </w:tr>
      <w:tr w:rsidR="00C27CB7" w:rsidRPr="00566C0A" w:rsidTr="00E72866">
        <w:trPr>
          <w:trHeight w:val="94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 xml:space="preserve">2.2. </w:t>
            </w:r>
            <w:r w:rsidR="004E6055" w:rsidRPr="00566C0A">
              <w:rPr>
                <w:sz w:val="22"/>
                <w:szCs w:val="22"/>
              </w:rPr>
              <w:t>Ведомственный проект</w:t>
            </w:r>
            <w:r w:rsidR="00D77769" w:rsidRPr="00566C0A">
              <w:rPr>
                <w:sz w:val="22"/>
                <w:szCs w:val="22"/>
              </w:rPr>
              <w:t>«</w:t>
            </w:r>
            <w:r w:rsidRPr="00566C0A">
              <w:rPr>
                <w:sz w:val="22"/>
                <w:szCs w:val="22"/>
              </w:rPr>
              <w:t>Обновление и переоснащение технолог</w:t>
            </w:r>
            <w:r w:rsidRPr="00566C0A">
              <w:rPr>
                <w:sz w:val="22"/>
                <w:szCs w:val="22"/>
              </w:rPr>
              <w:t>и</w:t>
            </w:r>
            <w:r w:rsidRPr="00566C0A">
              <w:rPr>
                <w:sz w:val="22"/>
                <w:szCs w:val="22"/>
              </w:rPr>
              <w:t>ческого оборудования пищевой и перерабатывающей промышленн</w:t>
            </w:r>
            <w:r w:rsidRPr="00566C0A">
              <w:rPr>
                <w:sz w:val="22"/>
                <w:szCs w:val="22"/>
              </w:rPr>
              <w:t>о</w:t>
            </w:r>
            <w:r w:rsidRPr="00566C0A">
              <w:rPr>
                <w:sz w:val="22"/>
                <w:szCs w:val="22"/>
              </w:rPr>
              <w:t>стей</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225 028,0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225 028,0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178 200,0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178 200,0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1 800,0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1 800,0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45 028,0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45 028,0</w:t>
            </w:r>
          </w:p>
        </w:tc>
      </w:tr>
      <w:tr w:rsidR="00C27CB7" w:rsidRPr="00566C0A" w:rsidTr="00E72866">
        <w:trPr>
          <w:trHeight w:val="6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2.2.1. Улучшение материально-технической базы агропромышленного комплекса (ИПСЭР)</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225 028,0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225 028,0</w:t>
            </w:r>
          </w:p>
        </w:tc>
      </w:tr>
      <w:tr w:rsidR="00C27CB7" w:rsidRPr="00566C0A" w:rsidTr="00E72866">
        <w:trPr>
          <w:trHeight w:val="28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lastRenderedPageBreak/>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 xml:space="preserve">178 </w:t>
            </w:r>
            <w:r w:rsidRPr="00566C0A">
              <w:rPr>
                <w:sz w:val="22"/>
                <w:szCs w:val="22"/>
              </w:rPr>
              <w:lastRenderedPageBreak/>
              <w:t>200,0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 xml:space="preserve">178 </w:t>
            </w:r>
            <w:r w:rsidRPr="00566C0A">
              <w:rPr>
                <w:sz w:val="22"/>
                <w:szCs w:val="22"/>
              </w:rPr>
              <w:lastRenderedPageBreak/>
              <w:t>200,0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1 800,0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1 800,0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45 028,0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45 028,0</w:t>
            </w:r>
          </w:p>
        </w:tc>
      </w:tr>
      <w:tr w:rsidR="00C27CB7" w:rsidRPr="00566C0A" w:rsidTr="00E72866">
        <w:trPr>
          <w:trHeight w:val="103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 xml:space="preserve">3. Подпрограмма </w:t>
            </w:r>
            <w:r w:rsidR="00D77769" w:rsidRPr="00566C0A">
              <w:rPr>
                <w:sz w:val="22"/>
                <w:szCs w:val="22"/>
              </w:rPr>
              <w:t>«</w:t>
            </w:r>
            <w:r w:rsidRPr="00566C0A">
              <w:rPr>
                <w:sz w:val="22"/>
                <w:szCs w:val="22"/>
              </w:rPr>
              <w:t>Вовлечение в оборот земель сельскохозяйственного назначения и развития мелиоративного комплекса Республики Тыва</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111 645,0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42 843,8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48 800,8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188 333,7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188 333,7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188 333,7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188 333,7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956 624,4</w:t>
            </w:r>
          </w:p>
        </w:tc>
      </w:tr>
      <w:tr w:rsidR="00C27CB7" w:rsidRPr="00566C0A" w:rsidTr="00E72866">
        <w:trPr>
          <w:trHeight w:val="99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70 971,1</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34 328,9</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34 328,9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135 105,6</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135 105,6</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135 105,6</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135 105,6</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680 051,2</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37 368,4</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5 077,1</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11 034,1</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49 790,4</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49 790,4</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49 790,4</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49 790,4</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252 641,4</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3 305,5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23 931,8</w:t>
            </w:r>
          </w:p>
        </w:tc>
      </w:tr>
      <w:tr w:rsidR="00C27CB7" w:rsidRPr="00566C0A" w:rsidTr="00E72866">
        <w:trPr>
          <w:trHeight w:val="112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 xml:space="preserve">3.1. </w:t>
            </w:r>
            <w:r w:rsidR="004E6055" w:rsidRPr="00566C0A">
              <w:rPr>
                <w:sz w:val="22"/>
                <w:szCs w:val="22"/>
              </w:rPr>
              <w:t>Ведомственный проект</w:t>
            </w:r>
            <w:r w:rsidR="00D77769" w:rsidRPr="00566C0A">
              <w:rPr>
                <w:sz w:val="22"/>
                <w:szCs w:val="22"/>
              </w:rPr>
              <w:t>«</w:t>
            </w:r>
            <w:r w:rsidRPr="00566C0A">
              <w:rPr>
                <w:sz w:val="22"/>
                <w:szCs w:val="22"/>
              </w:rPr>
              <w:t>Предотвращение выбытия из сельскох</w:t>
            </w:r>
            <w:r w:rsidRPr="00566C0A">
              <w:rPr>
                <w:sz w:val="22"/>
                <w:szCs w:val="22"/>
              </w:rPr>
              <w:t>о</w:t>
            </w:r>
            <w:r w:rsidRPr="00566C0A">
              <w:rPr>
                <w:sz w:val="22"/>
                <w:szCs w:val="22"/>
              </w:rPr>
              <w:t xml:space="preserve">зяйственного оборота земель сельскохозяйственного назначения за счет проведения </w:t>
            </w:r>
            <w:proofErr w:type="spellStart"/>
            <w:r w:rsidRPr="00566C0A">
              <w:rPr>
                <w:sz w:val="22"/>
                <w:szCs w:val="22"/>
              </w:rPr>
              <w:t>культуртехнических</w:t>
            </w:r>
            <w:proofErr w:type="spellEnd"/>
            <w:r w:rsidRPr="00566C0A">
              <w:rPr>
                <w:sz w:val="22"/>
                <w:szCs w:val="22"/>
              </w:rPr>
              <w:t xml:space="preserve"> мероприятий</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32 174,5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35 358,8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37 075,2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75 895,5</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75 895,5</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75 895,5</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75 895,5</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408 190,3</w:t>
            </w:r>
          </w:p>
        </w:tc>
      </w:tr>
      <w:tr w:rsidR="00C27CB7" w:rsidRPr="00566C0A" w:rsidTr="00E72866">
        <w:trPr>
          <w:trHeight w:val="28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31 444,8</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34 328,9</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34 328,9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75 136,6</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75 136,6</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75 136,6</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75 136,6</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400 648,9</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729,7</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1 029,9</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2 746,3</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758,9</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758,9</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758,9</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758,9</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7 541,5</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69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3.1.1. Подготовка проектов межевания земельных участков и на пров</w:t>
            </w:r>
            <w:r w:rsidRPr="00566C0A">
              <w:rPr>
                <w:sz w:val="22"/>
                <w:szCs w:val="22"/>
              </w:rPr>
              <w:t>е</w:t>
            </w:r>
            <w:r w:rsidRPr="00566C0A">
              <w:rPr>
                <w:sz w:val="22"/>
                <w:szCs w:val="22"/>
              </w:rPr>
              <w:t>дение кадастровых работ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32 174,5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35 358,8</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37 075,2</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75 895,5</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75 895,5</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75 895,5</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75 895,5</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408 190,3</w:t>
            </w:r>
          </w:p>
        </w:tc>
      </w:tr>
      <w:tr w:rsidR="00C27CB7" w:rsidRPr="00566C0A" w:rsidTr="00E72866">
        <w:trPr>
          <w:trHeight w:val="96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31 444,8</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34 328,9</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34 328,9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75 136,6</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75 136,6</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75 136,6</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75 136,6</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400 648,9</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729,7</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1 029,9</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2 746,3</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758,9</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758,9</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758,9</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758,9</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7 541,5</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6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 xml:space="preserve">3.2. Региональный проект </w:t>
            </w:r>
            <w:r w:rsidR="00D77769" w:rsidRPr="00566C0A">
              <w:rPr>
                <w:sz w:val="22"/>
                <w:szCs w:val="22"/>
              </w:rPr>
              <w:t>«</w:t>
            </w:r>
            <w:r w:rsidRPr="00566C0A">
              <w:rPr>
                <w:sz w:val="22"/>
                <w:szCs w:val="22"/>
              </w:rPr>
              <w:t>Экспорт продукции агропромышленного комплекса</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79 470,5</w:t>
            </w:r>
          </w:p>
        </w:tc>
        <w:tc>
          <w:tcPr>
            <w:tcW w:w="112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7 485,0</w:t>
            </w:r>
          </w:p>
        </w:tc>
        <w:tc>
          <w:tcPr>
            <w:tcW w:w="116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11 725,6</w:t>
            </w:r>
          </w:p>
        </w:tc>
        <w:tc>
          <w:tcPr>
            <w:tcW w:w="140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112 438,3</w:t>
            </w:r>
          </w:p>
        </w:tc>
        <w:tc>
          <w:tcPr>
            <w:tcW w:w="1441"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112 438,3</w:t>
            </w:r>
          </w:p>
        </w:tc>
        <w:tc>
          <w:tcPr>
            <w:tcW w:w="133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112 438,3</w:t>
            </w:r>
          </w:p>
        </w:tc>
        <w:tc>
          <w:tcPr>
            <w:tcW w:w="1493"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112 438,3</w:t>
            </w:r>
          </w:p>
        </w:tc>
        <w:tc>
          <w:tcPr>
            <w:tcW w:w="1409"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548 434,0</w:t>
            </w:r>
          </w:p>
        </w:tc>
      </w:tr>
      <w:tr w:rsidR="00C27CB7" w:rsidRPr="00566C0A" w:rsidTr="00E72866">
        <w:trPr>
          <w:trHeight w:val="96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39 526,3</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59 969,0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59 969,0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59 969,0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59 969,0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279 402,3</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36 638,7</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4 047,2</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8 287,8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49 031,5</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49 031,5</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49 031,5</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49 031,5</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245 099,9</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3 305,5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23 931,8</w:t>
            </w:r>
          </w:p>
        </w:tc>
      </w:tr>
      <w:tr w:rsidR="00C27CB7" w:rsidRPr="00566C0A" w:rsidTr="00E72866">
        <w:trPr>
          <w:trHeight w:val="88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3.2.1 Реализация мероприятий в области мелиорации земель сельскох</w:t>
            </w:r>
            <w:r w:rsidRPr="00566C0A">
              <w:rPr>
                <w:sz w:val="22"/>
                <w:szCs w:val="22"/>
              </w:rPr>
              <w:t>о</w:t>
            </w:r>
            <w:r w:rsidRPr="00566C0A">
              <w:rPr>
                <w:sz w:val="22"/>
                <w:szCs w:val="22"/>
              </w:rPr>
              <w:t>зяйственного назначения</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79 470,5</w:t>
            </w:r>
          </w:p>
        </w:tc>
        <w:tc>
          <w:tcPr>
            <w:tcW w:w="112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7 485,0</w:t>
            </w:r>
          </w:p>
        </w:tc>
        <w:tc>
          <w:tcPr>
            <w:tcW w:w="1160"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11 725,6</w:t>
            </w:r>
          </w:p>
        </w:tc>
        <w:tc>
          <w:tcPr>
            <w:tcW w:w="140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112 438,3</w:t>
            </w:r>
          </w:p>
        </w:tc>
        <w:tc>
          <w:tcPr>
            <w:tcW w:w="1441"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112 438,3</w:t>
            </w:r>
          </w:p>
        </w:tc>
        <w:tc>
          <w:tcPr>
            <w:tcW w:w="1335"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112 438,3</w:t>
            </w:r>
          </w:p>
        </w:tc>
        <w:tc>
          <w:tcPr>
            <w:tcW w:w="1493"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112 438,3</w:t>
            </w:r>
          </w:p>
        </w:tc>
        <w:tc>
          <w:tcPr>
            <w:tcW w:w="1409"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548 434,0</w:t>
            </w:r>
          </w:p>
        </w:tc>
      </w:tr>
      <w:tr w:rsidR="00C27CB7" w:rsidRPr="00566C0A" w:rsidTr="00E72866">
        <w:trPr>
          <w:trHeight w:val="1035"/>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39 526,3</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59 969,0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59 969,0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59 969,0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59 969,0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279 402,3</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36 638,7</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4 047,2</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8 287,8</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49 031,5</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49 031,5</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49 031,5</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49 031,5</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245 099,9</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0,0</w:t>
            </w:r>
          </w:p>
        </w:tc>
      </w:tr>
      <w:tr w:rsidR="00C27CB7"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C27CB7" w:rsidRPr="00566C0A" w:rsidRDefault="00C27CB7" w:rsidP="00566C0A">
            <w:pPr>
              <w:jc w:val="center"/>
              <w:rPr>
                <w:sz w:val="22"/>
                <w:szCs w:val="22"/>
              </w:rPr>
            </w:pPr>
            <w:r w:rsidRPr="00566C0A">
              <w:rPr>
                <w:sz w:val="22"/>
                <w:szCs w:val="22"/>
              </w:rPr>
              <w:t>3 305,5</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3 437,7</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23 931,8</w:t>
            </w:r>
          </w:p>
        </w:tc>
      </w:tr>
      <w:tr w:rsidR="00C27CB7" w:rsidRPr="00566C0A" w:rsidTr="00E72866">
        <w:trPr>
          <w:trHeight w:val="690"/>
        </w:trPr>
        <w:tc>
          <w:tcPr>
            <w:tcW w:w="2972" w:type="dxa"/>
            <w:tcBorders>
              <w:top w:val="nil"/>
              <w:left w:val="single" w:sz="4" w:space="0" w:color="auto"/>
              <w:bottom w:val="single" w:sz="4" w:space="0" w:color="auto"/>
              <w:right w:val="single" w:sz="4" w:space="0" w:color="auto"/>
            </w:tcBorders>
            <w:shd w:val="clear" w:color="auto" w:fill="auto"/>
            <w:hideMark/>
          </w:tcPr>
          <w:p w:rsidR="00C27CB7" w:rsidRPr="00566C0A" w:rsidRDefault="00C27CB7" w:rsidP="00566C0A">
            <w:pPr>
              <w:jc w:val="both"/>
              <w:rPr>
                <w:sz w:val="22"/>
                <w:szCs w:val="22"/>
              </w:rPr>
            </w:pPr>
            <w:r w:rsidRPr="00566C0A">
              <w:rPr>
                <w:sz w:val="22"/>
                <w:szCs w:val="22"/>
              </w:rPr>
              <w:t xml:space="preserve">4. Подпрограмма </w:t>
            </w:r>
            <w:r w:rsidR="00D77769" w:rsidRPr="00566C0A">
              <w:rPr>
                <w:sz w:val="22"/>
                <w:szCs w:val="22"/>
              </w:rPr>
              <w:t>«</w:t>
            </w:r>
            <w:r w:rsidRPr="00566C0A">
              <w:rPr>
                <w:sz w:val="22"/>
                <w:szCs w:val="22"/>
              </w:rPr>
              <w:t>Обеспечение реализации Программы</w:t>
            </w:r>
            <w:r w:rsidR="00D77769"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C27CB7"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27 290,0</w:t>
            </w:r>
          </w:p>
        </w:tc>
        <w:tc>
          <w:tcPr>
            <w:tcW w:w="112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3 006,6</w:t>
            </w:r>
          </w:p>
        </w:tc>
        <w:tc>
          <w:tcPr>
            <w:tcW w:w="1160"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6 156,9</w:t>
            </w:r>
          </w:p>
        </w:tc>
        <w:tc>
          <w:tcPr>
            <w:tcW w:w="140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36 920,0</w:t>
            </w:r>
          </w:p>
        </w:tc>
        <w:tc>
          <w:tcPr>
            <w:tcW w:w="1441"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36 920,0</w:t>
            </w:r>
          </w:p>
        </w:tc>
        <w:tc>
          <w:tcPr>
            <w:tcW w:w="1335"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36 920,0</w:t>
            </w:r>
          </w:p>
        </w:tc>
        <w:tc>
          <w:tcPr>
            <w:tcW w:w="1493"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36 920,0</w:t>
            </w:r>
          </w:p>
        </w:tc>
        <w:tc>
          <w:tcPr>
            <w:tcW w:w="1409" w:type="dxa"/>
            <w:tcBorders>
              <w:top w:val="nil"/>
              <w:left w:val="nil"/>
              <w:bottom w:val="single" w:sz="4" w:space="0" w:color="auto"/>
              <w:right w:val="single" w:sz="4" w:space="0" w:color="auto"/>
            </w:tcBorders>
            <w:shd w:val="clear" w:color="auto" w:fill="auto"/>
            <w:hideMark/>
          </w:tcPr>
          <w:p w:rsidR="00C27CB7" w:rsidRPr="00566C0A" w:rsidRDefault="00C27CB7" w:rsidP="00566C0A">
            <w:pPr>
              <w:jc w:val="center"/>
              <w:rPr>
                <w:sz w:val="22"/>
                <w:szCs w:val="22"/>
              </w:rPr>
            </w:pPr>
            <w:r w:rsidRPr="00566C0A">
              <w:rPr>
                <w:sz w:val="22"/>
                <w:szCs w:val="22"/>
              </w:rPr>
              <w:t>184 133,6</w:t>
            </w:r>
          </w:p>
        </w:tc>
      </w:tr>
      <w:tr w:rsidR="004E6055" w:rsidRPr="00566C0A" w:rsidTr="00E72866">
        <w:trPr>
          <w:trHeight w:val="69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proofErr w:type="spellStart"/>
            <w:r w:rsidRPr="00566C0A">
              <w:rPr>
                <w:sz w:val="22"/>
                <w:szCs w:val="22"/>
              </w:rPr>
              <w:t>Ведомстаенный</w:t>
            </w:r>
            <w:proofErr w:type="spellEnd"/>
            <w:r w:rsidRPr="00566C0A">
              <w:rPr>
                <w:sz w:val="22"/>
                <w:szCs w:val="22"/>
              </w:rPr>
              <w:t xml:space="preserve"> проект на обеспечение реализации Программы</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27 290,0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3 006,6</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6 156,9</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36 920,0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36 920,0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36 920,0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36 920,0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184 133,6</w:t>
            </w:r>
          </w:p>
        </w:tc>
      </w:tr>
      <w:tr w:rsidR="004E6055" w:rsidRPr="00566C0A" w:rsidTr="00E72866">
        <w:trPr>
          <w:trHeight w:val="28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27 290,0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3 006,6</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6 156,9</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36 920,0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36 920,0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36 920,0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36 920,0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184 133,6</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3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t>4.1. Поддержка отдаленных и труднодоступных хозяйств по заготовке кормов и их транспортировке</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6 790,0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762,0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1 560,5</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19 448,0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19 448,0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19 448,0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19 448,0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86 904,5</w:t>
            </w:r>
          </w:p>
        </w:tc>
      </w:tr>
      <w:tr w:rsidR="004E6055" w:rsidRPr="00566C0A" w:rsidTr="00E72866">
        <w:trPr>
          <w:trHeight w:val="93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6 790,0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762,0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1 560,5</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19 448,0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19 448,0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19 448,0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19 448,0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86 904,5</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82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t xml:space="preserve">4.2. Организация мероприятий, направленных на поддержку сельского хозяйства (выплаты победителям </w:t>
            </w:r>
            <w:proofErr w:type="spellStart"/>
            <w:r w:rsidRPr="00566C0A">
              <w:rPr>
                <w:sz w:val="22"/>
                <w:szCs w:val="22"/>
              </w:rPr>
              <w:t>Наадыма</w:t>
            </w:r>
            <w:proofErr w:type="spellEnd"/>
            <w:r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20 000,0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2 244,6</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4 596,4</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1 352,0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1 352,0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1 352,0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1 352,0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32 249,0</w:t>
            </w:r>
          </w:p>
        </w:tc>
      </w:tr>
      <w:tr w:rsidR="004E6055" w:rsidRPr="00566C0A" w:rsidTr="00E72866">
        <w:trPr>
          <w:trHeight w:val="28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20 000,0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2 244,6</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4 596,4</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1 352,0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1 352,0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1 352,0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1 352,0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32 249,0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lastRenderedPageBreak/>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6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lastRenderedPageBreak/>
              <w:t>4.3. Создание государственной автоматизированной системы управл</w:t>
            </w:r>
            <w:r w:rsidRPr="00566C0A">
              <w:rPr>
                <w:sz w:val="22"/>
                <w:szCs w:val="22"/>
              </w:rPr>
              <w:t>е</w:t>
            </w:r>
            <w:r w:rsidRPr="00566C0A">
              <w:rPr>
                <w:sz w:val="22"/>
                <w:szCs w:val="22"/>
              </w:rPr>
              <w:t>ния в сфере АПК (приобретение программного продукта)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6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1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lastRenderedPageBreak/>
              <w:t>4.4. Мероприятия на поддержку чабанов-тысячников, имеющих более 1000 голов МРС</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1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76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t>4.5. Межбюджетные трансферты на поощрение муниципальных обр</w:t>
            </w:r>
            <w:r w:rsidRPr="00566C0A">
              <w:rPr>
                <w:sz w:val="22"/>
                <w:szCs w:val="22"/>
              </w:rPr>
              <w:t>а</w:t>
            </w:r>
            <w:r w:rsidRPr="00566C0A">
              <w:rPr>
                <w:sz w:val="22"/>
                <w:szCs w:val="22"/>
              </w:rPr>
              <w:t>зований за результаты по заготовке кормов</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15 600,0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15 600,0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15 600,0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15 600,0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62 400,0</w:t>
            </w:r>
          </w:p>
        </w:tc>
      </w:tr>
      <w:tr w:rsidR="004E6055" w:rsidRPr="00566C0A" w:rsidTr="00E72866">
        <w:trPr>
          <w:trHeight w:val="28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lastRenderedPageBreak/>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15 600,0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15 600,0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15 600,0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15 600,0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62 400,0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t>4.6. Развитие сельского туризма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500,0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520,0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520,0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520,0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520,0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2 580,0</w:t>
            </w:r>
          </w:p>
        </w:tc>
      </w:tr>
      <w:tr w:rsidR="004E6055" w:rsidRPr="00566C0A" w:rsidTr="00E72866">
        <w:trPr>
          <w:trHeight w:val="102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lastRenderedPageBreak/>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500,0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520,0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520,0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520,0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520,0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2 580,0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 </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t>5. Подпрограмма «Развитие рыбохозяйственного комплекса Республ</w:t>
            </w:r>
            <w:r w:rsidRPr="00566C0A">
              <w:rPr>
                <w:sz w:val="22"/>
                <w:szCs w:val="22"/>
              </w:rPr>
              <w:t>и</w:t>
            </w:r>
            <w:r w:rsidRPr="00566C0A">
              <w:rPr>
                <w:sz w:val="22"/>
                <w:szCs w:val="22"/>
              </w:rPr>
              <w:t>ки Тыва»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215 558,3</w:t>
            </w:r>
          </w:p>
        </w:tc>
      </w:tr>
      <w:tr w:rsidR="004E6055" w:rsidRPr="00566C0A" w:rsidTr="00E72866">
        <w:trPr>
          <w:trHeight w:val="28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lastRenderedPageBreak/>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215 558,3</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t>5.1. Субсидии на развитие рыбоводства и рыболовства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215 558,3</w:t>
            </w:r>
          </w:p>
        </w:tc>
      </w:tr>
      <w:tr w:rsidR="004E6055" w:rsidRPr="00566C0A" w:rsidTr="00E72866">
        <w:trPr>
          <w:trHeight w:val="103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 xml:space="preserve">довольствия </w:t>
            </w:r>
            <w:r w:rsidRPr="00566C0A">
              <w:rPr>
                <w:sz w:val="22"/>
                <w:szCs w:val="22"/>
              </w:rPr>
              <w:lastRenderedPageBreak/>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53 889,6</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215 558,3</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6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t>6. Подпрограмма «Создание селекционно-племенного центра в Респу</w:t>
            </w:r>
            <w:r w:rsidRPr="00566C0A">
              <w:rPr>
                <w:sz w:val="22"/>
                <w:szCs w:val="22"/>
              </w:rPr>
              <w:t>б</w:t>
            </w:r>
            <w:r w:rsidRPr="00566C0A">
              <w:rPr>
                <w:sz w:val="22"/>
                <w:szCs w:val="22"/>
              </w:rPr>
              <w:t>лике Тыва»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15 687,4</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15 687,4</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15 687,4</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15 687,4</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62 749,4</w:t>
            </w:r>
          </w:p>
        </w:tc>
      </w:tr>
      <w:tr w:rsidR="004E6055" w:rsidRPr="00566C0A" w:rsidTr="00E72866">
        <w:trPr>
          <w:trHeight w:val="94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15 687,4</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15 687,4</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15 687,4</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15 687,4</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62 749,4</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3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t>7. Подпрограмма «Развитие северного оленеводства в Республике Т</w:t>
            </w:r>
            <w:r w:rsidRPr="00566C0A">
              <w:rPr>
                <w:sz w:val="22"/>
                <w:szCs w:val="22"/>
              </w:rPr>
              <w:t>ы</w:t>
            </w:r>
            <w:r w:rsidRPr="00566C0A">
              <w:rPr>
                <w:sz w:val="22"/>
                <w:szCs w:val="22"/>
              </w:rPr>
              <w:t>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11 700,3</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11 700,3</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11 700,3</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11 700,3</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46 801,2</w:t>
            </w:r>
          </w:p>
        </w:tc>
      </w:tr>
      <w:tr w:rsidR="004E6055" w:rsidRPr="00566C0A" w:rsidTr="00E72866">
        <w:trPr>
          <w:trHeight w:val="103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9 693,30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9 693,30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9 693,30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9 693,30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38 773,2</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lastRenderedPageBreak/>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r>
      <w:tr w:rsidR="004E6055" w:rsidRPr="00566C0A" w:rsidTr="00E72866">
        <w:trPr>
          <w:trHeight w:val="900"/>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0,00</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2 007,00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2 007,00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2 007,00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2 007,00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8 028,0</w:t>
            </w:r>
          </w:p>
        </w:tc>
      </w:tr>
      <w:tr w:rsidR="004E6055" w:rsidRPr="00566C0A" w:rsidTr="00E72866">
        <w:trPr>
          <w:trHeight w:val="705"/>
        </w:trPr>
        <w:tc>
          <w:tcPr>
            <w:tcW w:w="2972" w:type="dxa"/>
            <w:tcBorders>
              <w:top w:val="nil"/>
              <w:left w:val="single" w:sz="4" w:space="0" w:color="auto"/>
              <w:bottom w:val="single" w:sz="4" w:space="0" w:color="auto"/>
              <w:right w:val="single" w:sz="4" w:space="0" w:color="auto"/>
            </w:tcBorders>
            <w:shd w:val="clear" w:color="auto" w:fill="auto"/>
            <w:hideMark/>
          </w:tcPr>
          <w:p w:rsidR="004E6055" w:rsidRPr="00566C0A" w:rsidRDefault="004E6055" w:rsidP="00566C0A">
            <w:pPr>
              <w:jc w:val="both"/>
              <w:rPr>
                <w:sz w:val="22"/>
                <w:szCs w:val="22"/>
              </w:rPr>
            </w:pPr>
            <w:r w:rsidRPr="00566C0A">
              <w:rPr>
                <w:sz w:val="22"/>
                <w:szCs w:val="22"/>
              </w:rPr>
              <w:t>8. Подпрограмма «Развитие государственной ветеринарной службы Республики Тыва»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4E6055"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262 678,0</w:t>
            </w:r>
          </w:p>
        </w:tc>
        <w:tc>
          <w:tcPr>
            <w:tcW w:w="112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163 935,6</w:t>
            </w:r>
          </w:p>
        </w:tc>
        <w:tc>
          <w:tcPr>
            <w:tcW w:w="1160"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166 779,9</w:t>
            </w:r>
          </w:p>
        </w:tc>
        <w:tc>
          <w:tcPr>
            <w:tcW w:w="140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409 053,0</w:t>
            </w:r>
          </w:p>
        </w:tc>
        <w:tc>
          <w:tcPr>
            <w:tcW w:w="1441"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448 990,0</w:t>
            </w:r>
          </w:p>
        </w:tc>
        <w:tc>
          <w:tcPr>
            <w:tcW w:w="1335"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485 697,0</w:t>
            </w:r>
          </w:p>
        </w:tc>
        <w:tc>
          <w:tcPr>
            <w:tcW w:w="1493"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525 994,0</w:t>
            </w:r>
          </w:p>
        </w:tc>
        <w:tc>
          <w:tcPr>
            <w:tcW w:w="1409" w:type="dxa"/>
            <w:tcBorders>
              <w:top w:val="nil"/>
              <w:left w:val="nil"/>
              <w:bottom w:val="single" w:sz="4" w:space="0" w:color="auto"/>
              <w:right w:val="single" w:sz="4" w:space="0" w:color="auto"/>
            </w:tcBorders>
            <w:shd w:val="clear" w:color="auto" w:fill="auto"/>
            <w:hideMark/>
          </w:tcPr>
          <w:p w:rsidR="004E6055" w:rsidRPr="00566C0A" w:rsidRDefault="004E6055" w:rsidP="00566C0A">
            <w:pPr>
              <w:jc w:val="center"/>
              <w:rPr>
                <w:sz w:val="22"/>
                <w:szCs w:val="22"/>
              </w:rPr>
            </w:pPr>
            <w:r w:rsidRPr="00566C0A">
              <w:rPr>
                <w:sz w:val="22"/>
                <w:szCs w:val="22"/>
              </w:rPr>
              <w:t>2 463 127,5</w:t>
            </w:r>
          </w:p>
        </w:tc>
      </w:tr>
      <w:tr w:rsidR="00974E79" w:rsidRPr="00566C0A" w:rsidTr="00E72866">
        <w:trPr>
          <w:trHeight w:val="70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jc w:val="both"/>
              <w:rPr>
                <w:sz w:val="22"/>
                <w:szCs w:val="22"/>
              </w:rPr>
            </w:pPr>
            <w:r w:rsidRPr="00566C0A">
              <w:rPr>
                <w:sz w:val="22"/>
                <w:szCs w:val="22"/>
              </w:rPr>
              <w:t>Комплекс процессных мероприятий «Развитие государственной вет</w:t>
            </w:r>
            <w:r w:rsidRPr="00566C0A">
              <w:rPr>
                <w:sz w:val="22"/>
                <w:szCs w:val="22"/>
              </w:rPr>
              <w:t>е</w:t>
            </w:r>
            <w:r w:rsidRPr="00566C0A">
              <w:rPr>
                <w:sz w:val="22"/>
                <w:szCs w:val="22"/>
              </w:rPr>
              <w:t xml:space="preserve">ринарной службы Республики </w:t>
            </w:r>
            <w:proofErr w:type="spellStart"/>
            <w:r w:rsidRPr="00566C0A">
              <w:rPr>
                <w:sz w:val="22"/>
                <w:szCs w:val="22"/>
              </w:rPr>
              <w:t>тыва</w:t>
            </w:r>
            <w:proofErr w:type="spellEnd"/>
            <w:r w:rsidRPr="00566C0A">
              <w:rPr>
                <w:sz w:val="22"/>
                <w:szCs w:val="22"/>
              </w:rPr>
              <w:t>»</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Министерство </w:t>
            </w:r>
          </w:p>
          <w:p w:rsidR="00974E79" w:rsidRPr="00566C0A" w:rsidRDefault="00A0424C" w:rsidP="00566C0A">
            <w:pPr>
              <w:rPr>
                <w:sz w:val="22"/>
                <w:szCs w:val="22"/>
              </w:rPr>
            </w:pPr>
            <w:r w:rsidRPr="00566C0A">
              <w:rPr>
                <w:sz w:val="22"/>
                <w:szCs w:val="22"/>
              </w:rPr>
              <w:t>сельского х</w:t>
            </w:r>
            <w:r w:rsidRPr="00566C0A">
              <w:rPr>
                <w:sz w:val="22"/>
                <w:szCs w:val="22"/>
              </w:rPr>
              <w:t>о</w:t>
            </w:r>
            <w:r w:rsidRPr="00566C0A">
              <w:rPr>
                <w:sz w:val="22"/>
                <w:szCs w:val="22"/>
              </w:rPr>
              <w:t>зяйства и пр</w:t>
            </w:r>
            <w:r w:rsidRPr="00566C0A">
              <w:rPr>
                <w:sz w:val="22"/>
                <w:szCs w:val="22"/>
              </w:rPr>
              <w:t>о</w:t>
            </w:r>
            <w:r w:rsidRPr="00566C0A">
              <w:rPr>
                <w:sz w:val="22"/>
                <w:szCs w:val="22"/>
              </w:rPr>
              <w:t>довольствия 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262 678,0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163 935,6</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166 779,9</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409 053,0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448 990,0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485 697,0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525 994,0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2 463 127,5</w:t>
            </w:r>
          </w:p>
        </w:tc>
      </w:tr>
      <w:tr w:rsidR="00974E79" w:rsidRPr="00566C0A" w:rsidTr="002820F4">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hideMark/>
          </w:tcPr>
          <w:p w:rsidR="00A0424C" w:rsidRPr="00566C0A" w:rsidRDefault="00974E79" w:rsidP="00566C0A">
            <w:pPr>
              <w:rPr>
                <w:sz w:val="22"/>
                <w:szCs w:val="22"/>
              </w:rPr>
            </w:pPr>
            <w:r w:rsidRPr="00566C0A">
              <w:rPr>
                <w:sz w:val="22"/>
                <w:szCs w:val="22"/>
              </w:rPr>
              <w:t xml:space="preserve">Служба </w:t>
            </w:r>
          </w:p>
          <w:p w:rsidR="00A0424C" w:rsidRPr="00566C0A" w:rsidRDefault="00974E79" w:rsidP="00566C0A">
            <w:pPr>
              <w:rPr>
                <w:sz w:val="22"/>
                <w:szCs w:val="22"/>
              </w:rPr>
            </w:pPr>
            <w:r w:rsidRPr="00566C0A">
              <w:rPr>
                <w:sz w:val="22"/>
                <w:szCs w:val="22"/>
              </w:rPr>
              <w:t xml:space="preserve">ветеринарии </w:t>
            </w:r>
          </w:p>
          <w:p w:rsidR="00974E79" w:rsidRPr="00566C0A" w:rsidRDefault="00974E79"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249 678,0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150 415,6</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152 719,9</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394 430,0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433 783,0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469 882,0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509 547,0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2 360 455,5</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lastRenderedPageBreak/>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13 000,0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13 520,0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14 060,0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14 623,0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15 207,0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15 815,0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16 447,0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102 672,0</w:t>
            </w:r>
          </w:p>
        </w:tc>
      </w:tr>
      <w:tr w:rsidR="00974E79" w:rsidRPr="00566C0A" w:rsidTr="00A0424C">
        <w:trPr>
          <w:trHeight w:val="8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jc w:val="both"/>
              <w:rPr>
                <w:sz w:val="22"/>
                <w:szCs w:val="22"/>
              </w:rPr>
            </w:pPr>
            <w:r w:rsidRPr="00566C0A">
              <w:rPr>
                <w:sz w:val="22"/>
                <w:szCs w:val="22"/>
              </w:rPr>
              <w:t>8.1. Организация профилактики возникновения заразных болезней ж</w:t>
            </w:r>
            <w:r w:rsidRPr="00566C0A">
              <w:rPr>
                <w:sz w:val="22"/>
                <w:szCs w:val="22"/>
              </w:rPr>
              <w:t>и</w:t>
            </w:r>
            <w:r w:rsidRPr="00566C0A">
              <w:rPr>
                <w:sz w:val="22"/>
                <w:szCs w:val="22"/>
              </w:rPr>
              <w:t>вотных и выявления циркуляции их возбудителей</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37 867,0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3 500,0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3 500,0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31 000,0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31 000,0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31 000,0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31 000,0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168 867,0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74E79" w:rsidRPr="00566C0A" w:rsidRDefault="00974E79"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74E79" w:rsidRPr="00566C0A" w:rsidRDefault="00974E79"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34 867,0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27 500,0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27 500,0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27 500,0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27 500,0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144 867,0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74E79" w:rsidRPr="00566C0A" w:rsidRDefault="00974E79"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74E79" w:rsidRPr="00566C0A" w:rsidRDefault="00974E79"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3 000,0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3 500,0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3 500,0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3 500,0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3 500,0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3 500,0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3 500,0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24 000,0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jc w:val="both"/>
              <w:rPr>
                <w:sz w:val="22"/>
                <w:szCs w:val="22"/>
              </w:rPr>
            </w:pPr>
            <w:r w:rsidRPr="00566C0A">
              <w:rPr>
                <w:sz w:val="22"/>
                <w:szCs w:val="22"/>
              </w:rPr>
              <w:t>8.2. Организация контроля безопасности пищевых продуктов на всех этапах ее оборота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1 350,0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2 000,0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2 000,0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2 000,0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2 000,0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11 350,0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lastRenderedPageBreak/>
              <w:t>350,0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4 350,0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7 000,0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jc w:val="both"/>
              <w:rPr>
                <w:sz w:val="22"/>
                <w:szCs w:val="22"/>
              </w:rPr>
            </w:pPr>
            <w:r w:rsidRPr="00566C0A">
              <w:rPr>
                <w:sz w:val="22"/>
                <w:szCs w:val="22"/>
              </w:rPr>
              <w:t>8.3. Развитие материально-технической базы ветеринарной службы Республики Тыва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10 476,0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5 000,0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5 000,0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25 000,0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35 000,0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35 000,0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35 000,0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150 476,0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4 976,0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20 000,0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30 000,0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30 000,0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30 000,0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114 976,0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5 500,0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5 000,0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5 000,0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5 000,0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5 000,0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5 000,0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5 000,0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35 500,0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8.4. Увеличение заработной платы специалистов государственной вет</w:t>
            </w:r>
            <w:r w:rsidRPr="00566C0A">
              <w:rPr>
                <w:sz w:val="22"/>
                <w:szCs w:val="22"/>
              </w:rPr>
              <w:t>е</w:t>
            </w:r>
            <w:r w:rsidRPr="00566C0A">
              <w:rPr>
                <w:sz w:val="22"/>
                <w:szCs w:val="22"/>
              </w:rPr>
              <w:t>ринарной службы Республики Тыва до уровня заработной платы в среднем по региону</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182 248,0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146 775,5</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149 699,7</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327 641,0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356 675,0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392 373,0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431 561,0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1 986 973,2</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lastRenderedPageBreak/>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179 248,0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143 275,5</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145 699,7</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323 141,0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351 675,0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386 873,0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425 561,0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1 955 473,2</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3 000,0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3 500,0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4 000,0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4 500,0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5 000,0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5 500,0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6 000,0</w:t>
            </w:r>
          </w:p>
        </w:tc>
        <w:tc>
          <w:tcPr>
            <w:tcW w:w="1409"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31 500,0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8.5. Обеспечение необходимого уровня компетентности специалистов государственной ветеринарной службы Республики Тыва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737,0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520,0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560,0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1 323,0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1 507,0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1 715,0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1 947,0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8 309,0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237,0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700,0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800,0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900,0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1 000,0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3 637,0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lastRenderedPageBreak/>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lastRenderedPageBreak/>
              <w:t>500,0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520,0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560,0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623,0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707,0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815,0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947,0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4 672,0</w:t>
            </w:r>
          </w:p>
        </w:tc>
      </w:tr>
      <w:tr w:rsidR="00974E79" w:rsidRPr="00566C0A" w:rsidTr="00A0424C">
        <w:trPr>
          <w:trHeight w:val="630"/>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jc w:val="both"/>
              <w:rPr>
                <w:sz w:val="22"/>
                <w:szCs w:val="22"/>
              </w:rPr>
            </w:pPr>
            <w:r w:rsidRPr="00566C0A">
              <w:rPr>
                <w:sz w:val="22"/>
                <w:szCs w:val="22"/>
              </w:rPr>
              <w:lastRenderedPageBreak/>
              <w:t>8.6. Обустройство, содержание и ликвидация скотомогильников на те</w:t>
            </w:r>
            <w:r w:rsidRPr="00566C0A">
              <w:rPr>
                <w:sz w:val="22"/>
                <w:szCs w:val="22"/>
              </w:rPr>
              <w:t>р</w:t>
            </w:r>
            <w:r w:rsidRPr="00566C0A">
              <w:rPr>
                <w:sz w:val="22"/>
                <w:szCs w:val="22"/>
              </w:rPr>
              <w:t>ритории Республики Тыва</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12 031,0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13 664,0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15 297,0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16 929,0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57 921,0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12 031,0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13 664,0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15 297,0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16 929,0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57 921,0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jc w:val="both"/>
              <w:rPr>
                <w:sz w:val="22"/>
                <w:szCs w:val="22"/>
              </w:rPr>
            </w:pPr>
            <w:r w:rsidRPr="00566C0A">
              <w:rPr>
                <w:sz w:val="22"/>
                <w:szCs w:val="22"/>
              </w:rPr>
              <w:t>8.7. Организация мероприятий по обращению с животными без вл</w:t>
            </w:r>
            <w:r w:rsidRPr="00566C0A">
              <w:rPr>
                <w:sz w:val="22"/>
                <w:szCs w:val="22"/>
              </w:rPr>
              <w:t>а</w:t>
            </w:r>
            <w:r w:rsidRPr="00566C0A">
              <w:rPr>
                <w:sz w:val="22"/>
                <w:szCs w:val="22"/>
              </w:rPr>
              <w:t>дельцев</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30 000,0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7 140,2</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7 020,2</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10 058,0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9 144,0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8 312,0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7 557,0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79 231,4</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федеральный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республиканский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30 000,0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7 140,2</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7 020,2</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10 058,0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9 144,0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8 312,0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7 557,0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79 231,4</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lastRenderedPageBreak/>
              <w:t>местный бюджет</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r>
      <w:tr w:rsidR="00974E79" w:rsidRPr="00566C0A" w:rsidTr="00A0424C">
        <w:trPr>
          <w:trHeight w:val="585"/>
        </w:trPr>
        <w:tc>
          <w:tcPr>
            <w:tcW w:w="2972" w:type="dxa"/>
            <w:tcBorders>
              <w:top w:val="nil"/>
              <w:left w:val="single" w:sz="4" w:space="0" w:color="auto"/>
              <w:bottom w:val="single" w:sz="4" w:space="0" w:color="auto"/>
              <w:right w:val="single" w:sz="4" w:space="0" w:color="auto"/>
            </w:tcBorders>
            <w:shd w:val="clear" w:color="auto" w:fill="auto"/>
            <w:hideMark/>
          </w:tcPr>
          <w:p w:rsidR="00974E79" w:rsidRPr="00566C0A" w:rsidRDefault="00974E79" w:rsidP="00566C0A">
            <w:pPr>
              <w:rPr>
                <w:sz w:val="22"/>
                <w:szCs w:val="22"/>
              </w:rPr>
            </w:pPr>
            <w:r w:rsidRPr="00566C0A">
              <w:rPr>
                <w:sz w:val="22"/>
                <w:szCs w:val="22"/>
              </w:rPr>
              <w:t>внебюджетные источники</w:t>
            </w:r>
          </w:p>
        </w:tc>
        <w:tc>
          <w:tcPr>
            <w:tcW w:w="2126" w:type="dxa"/>
            <w:tcBorders>
              <w:top w:val="nil"/>
              <w:left w:val="nil"/>
              <w:bottom w:val="single" w:sz="4" w:space="0" w:color="auto"/>
              <w:right w:val="single" w:sz="4" w:space="0" w:color="auto"/>
            </w:tcBorders>
            <w:shd w:val="clear" w:color="auto" w:fill="auto"/>
          </w:tcPr>
          <w:p w:rsidR="00A0424C" w:rsidRPr="00566C0A" w:rsidRDefault="00A0424C" w:rsidP="00566C0A">
            <w:pPr>
              <w:rPr>
                <w:sz w:val="22"/>
                <w:szCs w:val="22"/>
              </w:rPr>
            </w:pPr>
            <w:r w:rsidRPr="00566C0A">
              <w:rPr>
                <w:sz w:val="22"/>
                <w:szCs w:val="22"/>
              </w:rPr>
              <w:t xml:space="preserve">Служба </w:t>
            </w:r>
          </w:p>
          <w:p w:rsidR="00A0424C" w:rsidRPr="00566C0A" w:rsidRDefault="00A0424C" w:rsidP="00566C0A">
            <w:pPr>
              <w:rPr>
                <w:sz w:val="22"/>
                <w:szCs w:val="22"/>
              </w:rPr>
            </w:pPr>
            <w:r w:rsidRPr="00566C0A">
              <w:rPr>
                <w:sz w:val="22"/>
                <w:szCs w:val="22"/>
              </w:rPr>
              <w:t xml:space="preserve">ветеринарии </w:t>
            </w:r>
          </w:p>
          <w:p w:rsidR="00974E79" w:rsidRPr="00566C0A" w:rsidRDefault="00A0424C" w:rsidP="00566C0A">
            <w:pPr>
              <w:rPr>
                <w:sz w:val="22"/>
                <w:szCs w:val="22"/>
              </w:rPr>
            </w:pPr>
            <w:r w:rsidRPr="00566C0A">
              <w:rPr>
                <w:sz w:val="22"/>
                <w:szCs w:val="22"/>
              </w:rPr>
              <w:t>Республики Т</w:t>
            </w:r>
            <w:r w:rsidRPr="00566C0A">
              <w:rPr>
                <w:sz w:val="22"/>
                <w:szCs w:val="22"/>
              </w:rPr>
              <w:t>ы</w:t>
            </w:r>
            <w:r w:rsidRPr="00566C0A">
              <w:rPr>
                <w:sz w:val="22"/>
                <w:szCs w:val="22"/>
              </w:rPr>
              <w:t>ва</w:t>
            </w:r>
          </w:p>
        </w:tc>
        <w:tc>
          <w:tcPr>
            <w:tcW w:w="1276"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2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160"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41"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335"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93"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c>
          <w:tcPr>
            <w:tcW w:w="1409" w:type="dxa"/>
            <w:tcBorders>
              <w:top w:val="nil"/>
              <w:left w:val="nil"/>
              <w:bottom w:val="single" w:sz="4" w:space="0" w:color="auto"/>
              <w:right w:val="single" w:sz="4" w:space="0" w:color="auto"/>
            </w:tcBorders>
            <w:shd w:val="clear" w:color="auto" w:fill="auto"/>
            <w:vAlign w:val="center"/>
            <w:hideMark/>
          </w:tcPr>
          <w:p w:rsidR="00974E79" w:rsidRPr="00566C0A" w:rsidRDefault="00974E79" w:rsidP="00566C0A">
            <w:pPr>
              <w:jc w:val="center"/>
              <w:rPr>
                <w:sz w:val="22"/>
                <w:szCs w:val="22"/>
              </w:rPr>
            </w:pPr>
            <w:r w:rsidRPr="00566C0A">
              <w:rPr>
                <w:sz w:val="22"/>
                <w:szCs w:val="22"/>
              </w:rPr>
              <w:t>0,0</w:t>
            </w:r>
          </w:p>
        </w:tc>
      </w:tr>
      <w:tr w:rsidR="00974E79" w:rsidRPr="00566C0A" w:rsidTr="00D77769">
        <w:trPr>
          <w:trHeight w:val="585"/>
        </w:trPr>
        <w:tc>
          <w:tcPr>
            <w:tcW w:w="2972" w:type="dxa"/>
            <w:tcBorders>
              <w:top w:val="single" w:sz="4" w:space="0" w:color="auto"/>
            </w:tcBorders>
            <w:shd w:val="clear" w:color="auto" w:fill="auto"/>
          </w:tcPr>
          <w:p w:rsidR="00974E79" w:rsidRPr="00566C0A" w:rsidRDefault="00974E79" w:rsidP="00566C0A">
            <w:pPr>
              <w:rPr>
                <w:sz w:val="22"/>
                <w:szCs w:val="22"/>
              </w:rPr>
            </w:pPr>
          </w:p>
        </w:tc>
        <w:tc>
          <w:tcPr>
            <w:tcW w:w="2126" w:type="dxa"/>
            <w:tcBorders>
              <w:top w:val="single" w:sz="4" w:space="0" w:color="auto"/>
            </w:tcBorders>
            <w:shd w:val="clear" w:color="auto" w:fill="auto"/>
          </w:tcPr>
          <w:p w:rsidR="00974E79" w:rsidRPr="00566C0A" w:rsidRDefault="00974E79" w:rsidP="00566C0A">
            <w:pPr>
              <w:rPr>
                <w:sz w:val="22"/>
                <w:szCs w:val="22"/>
              </w:rPr>
            </w:pPr>
          </w:p>
        </w:tc>
        <w:tc>
          <w:tcPr>
            <w:tcW w:w="1276" w:type="dxa"/>
            <w:tcBorders>
              <w:top w:val="single" w:sz="4" w:space="0" w:color="auto"/>
            </w:tcBorders>
            <w:shd w:val="clear" w:color="auto" w:fill="auto"/>
            <w:vAlign w:val="center"/>
          </w:tcPr>
          <w:p w:rsidR="00974E79" w:rsidRPr="00566C0A" w:rsidRDefault="00974E79" w:rsidP="00566C0A">
            <w:pPr>
              <w:jc w:val="center"/>
              <w:rPr>
                <w:sz w:val="22"/>
                <w:szCs w:val="22"/>
              </w:rPr>
            </w:pPr>
          </w:p>
        </w:tc>
        <w:tc>
          <w:tcPr>
            <w:tcW w:w="1120" w:type="dxa"/>
            <w:tcBorders>
              <w:top w:val="single" w:sz="4" w:space="0" w:color="auto"/>
            </w:tcBorders>
            <w:shd w:val="clear" w:color="auto" w:fill="auto"/>
            <w:vAlign w:val="center"/>
          </w:tcPr>
          <w:p w:rsidR="00974E79" w:rsidRPr="00566C0A" w:rsidRDefault="00974E79" w:rsidP="00566C0A">
            <w:pPr>
              <w:jc w:val="center"/>
              <w:rPr>
                <w:sz w:val="22"/>
                <w:szCs w:val="22"/>
              </w:rPr>
            </w:pPr>
          </w:p>
        </w:tc>
        <w:tc>
          <w:tcPr>
            <w:tcW w:w="1160" w:type="dxa"/>
            <w:tcBorders>
              <w:top w:val="single" w:sz="4" w:space="0" w:color="auto"/>
            </w:tcBorders>
            <w:shd w:val="clear" w:color="auto" w:fill="auto"/>
            <w:vAlign w:val="center"/>
          </w:tcPr>
          <w:p w:rsidR="00974E79" w:rsidRPr="00566C0A" w:rsidRDefault="00974E79" w:rsidP="00566C0A">
            <w:pPr>
              <w:jc w:val="center"/>
              <w:rPr>
                <w:sz w:val="22"/>
                <w:szCs w:val="22"/>
              </w:rPr>
            </w:pPr>
          </w:p>
        </w:tc>
        <w:tc>
          <w:tcPr>
            <w:tcW w:w="1405" w:type="dxa"/>
            <w:tcBorders>
              <w:top w:val="single" w:sz="4" w:space="0" w:color="auto"/>
            </w:tcBorders>
            <w:shd w:val="clear" w:color="auto" w:fill="auto"/>
            <w:vAlign w:val="center"/>
          </w:tcPr>
          <w:p w:rsidR="00974E79" w:rsidRPr="00566C0A" w:rsidRDefault="00974E79" w:rsidP="00566C0A">
            <w:pPr>
              <w:jc w:val="center"/>
              <w:rPr>
                <w:sz w:val="22"/>
                <w:szCs w:val="22"/>
              </w:rPr>
            </w:pPr>
          </w:p>
        </w:tc>
        <w:tc>
          <w:tcPr>
            <w:tcW w:w="1441" w:type="dxa"/>
            <w:tcBorders>
              <w:top w:val="single" w:sz="4" w:space="0" w:color="auto"/>
            </w:tcBorders>
            <w:shd w:val="clear" w:color="auto" w:fill="auto"/>
            <w:vAlign w:val="center"/>
          </w:tcPr>
          <w:p w:rsidR="00974E79" w:rsidRPr="00566C0A" w:rsidRDefault="00974E79" w:rsidP="00566C0A">
            <w:pPr>
              <w:jc w:val="center"/>
              <w:rPr>
                <w:sz w:val="22"/>
                <w:szCs w:val="22"/>
              </w:rPr>
            </w:pPr>
          </w:p>
        </w:tc>
        <w:tc>
          <w:tcPr>
            <w:tcW w:w="1335" w:type="dxa"/>
            <w:tcBorders>
              <w:top w:val="single" w:sz="4" w:space="0" w:color="auto"/>
            </w:tcBorders>
            <w:shd w:val="clear" w:color="auto" w:fill="auto"/>
            <w:vAlign w:val="center"/>
          </w:tcPr>
          <w:p w:rsidR="00974E79" w:rsidRPr="00566C0A" w:rsidRDefault="00974E79" w:rsidP="00566C0A">
            <w:pPr>
              <w:jc w:val="center"/>
              <w:rPr>
                <w:sz w:val="22"/>
                <w:szCs w:val="22"/>
              </w:rPr>
            </w:pPr>
          </w:p>
        </w:tc>
        <w:tc>
          <w:tcPr>
            <w:tcW w:w="1493" w:type="dxa"/>
            <w:tcBorders>
              <w:top w:val="single" w:sz="4" w:space="0" w:color="auto"/>
            </w:tcBorders>
            <w:shd w:val="clear" w:color="auto" w:fill="auto"/>
            <w:vAlign w:val="center"/>
          </w:tcPr>
          <w:p w:rsidR="00974E79" w:rsidRPr="00566C0A" w:rsidRDefault="00974E79" w:rsidP="00566C0A">
            <w:pPr>
              <w:jc w:val="center"/>
              <w:rPr>
                <w:sz w:val="22"/>
                <w:szCs w:val="22"/>
              </w:rPr>
            </w:pPr>
          </w:p>
        </w:tc>
        <w:tc>
          <w:tcPr>
            <w:tcW w:w="1409" w:type="dxa"/>
            <w:tcBorders>
              <w:top w:val="single" w:sz="4" w:space="0" w:color="auto"/>
            </w:tcBorders>
            <w:shd w:val="clear" w:color="auto" w:fill="auto"/>
            <w:vAlign w:val="center"/>
          </w:tcPr>
          <w:p w:rsidR="00974E79" w:rsidRPr="00566C0A" w:rsidRDefault="00974E79" w:rsidP="00566C0A">
            <w:pPr>
              <w:ind w:right="-95"/>
              <w:jc w:val="right"/>
              <w:rPr>
                <w:sz w:val="22"/>
                <w:szCs w:val="22"/>
              </w:rPr>
            </w:pPr>
            <w:r w:rsidRPr="00566C0A">
              <w:rPr>
                <w:sz w:val="22"/>
                <w:szCs w:val="22"/>
              </w:rPr>
              <w:t>»;</w:t>
            </w:r>
          </w:p>
        </w:tc>
      </w:tr>
    </w:tbl>
    <w:p w:rsidR="00C27CB7" w:rsidRPr="00566C0A" w:rsidRDefault="00C27CB7" w:rsidP="00566C0A">
      <w:pPr>
        <w:rPr>
          <w:sz w:val="28"/>
          <w:szCs w:val="28"/>
        </w:rPr>
      </w:pPr>
    </w:p>
    <w:p w:rsidR="004D7E4B" w:rsidRPr="00566C0A" w:rsidRDefault="004D7E4B" w:rsidP="00566C0A">
      <w:pPr>
        <w:outlineLvl w:val="1"/>
        <w:sectPr w:rsidR="004D7E4B" w:rsidRPr="00566C0A" w:rsidSect="00024D19">
          <w:pgSz w:w="16838" w:h="11906" w:orient="landscape"/>
          <w:pgMar w:top="1134" w:right="567" w:bottom="1134" w:left="567" w:header="709" w:footer="709" w:gutter="0"/>
          <w:pgNumType w:start="1"/>
          <w:cols w:space="708"/>
          <w:titlePg/>
          <w:docGrid w:linePitch="360"/>
        </w:sectPr>
      </w:pPr>
    </w:p>
    <w:p w:rsidR="002B481D" w:rsidRPr="00566C0A" w:rsidRDefault="002B481D" w:rsidP="00566C0A">
      <w:pPr>
        <w:jc w:val="both"/>
        <w:rPr>
          <w:sz w:val="28"/>
          <w:szCs w:val="28"/>
        </w:rPr>
      </w:pPr>
      <w:r w:rsidRPr="00566C0A">
        <w:rPr>
          <w:sz w:val="28"/>
          <w:szCs w:val="28"/>
        </w:rPr>
        <w:lastRenderedPageBreak/>
        <w:tab/>
        <w:t>5) порядок предоставления сельскохозяйственным товаропроизводителям субсидии на реализацию на реализацию мероприятий в области мелиорации земель сельскохозяйственного назначения в Республике Тыва, установленный приложен</w:t>
      </w:r>
      <w:r w:rsidRPr="00566C0A">
        <w:rPr>
          <w:sz w:val="28"/>
          <w:szCs w:val="28"/>
        </w:rPr>
        <w:t>и</w:t>
      </w:r>
      <w:r w:rsidRPr="00566C0A">
        <w:rPr>
          <w:sz w:val="28"/>
          <w:szCs w:val="28"/>
        </w:rPr>
        <w:t>ем № 5 к государственной программе «Развитие сельского хозяйства и регулиров</w:t>
      </w:r>
      <w:r w:rsidRPr="00566C0A">
        <w:rPr>
          <w:sz w:val="28"/>
          <w:szCs w:val="28"/>
        </w:rPr>
        <w:t>а</w:t>
      </w:r>
      <w:r w:rsidRPr="00566C0A">
        <w:rPr>
          <w:sz w:val="28"/>
          <w:szCs w:val="28"/>
        </w:rPr>
        <w:t>ние рынков сельскохозяйственной продукции, сырья и продовольствия в Респу</w:t>
      </w:r>
      <w:r w:rsidRPr="00566C0A">
        <w:rPr>
          <w:sz w:val="28"/>
          <w:szCs w:val="28"/>
        </w:rPr>
        <w:t>б</w:t>
      </w:r>
      <w:r w:rsidRPr="00566C0A">
        <w:rPr>
          <w:sz w:val="28"/>
          <w:szCs w:val="28"/>
        </w:rPr>
        <w:t>лике Тыва» изложить в следующей редакции:</w:t>
      </w:r>
    </w:p>
    <w:p w:rsidR="002B481D" w:rsidRPr="00566C0A" w:rsidRDefault="002B481D" w:rsidP="00566C0A">
      <w:pPr>
        <w:rPr>
          <w:sz w:val="28"/>
          <w:szCs w:val="28"/>
        </w:rPr>
      </w:pPr>
      <w:r w:rsidRPr="00566C0A">
        <w:rPr>
          <w:sz w:val="28"/>
          <w:szCs w:val="28"/>
        </w:rPr>
        <w:tab/>
      </w:r>
    </w:p>
    <w:p w:rsidR="002B481D" w:rsidRPr="00566C0A" w:rsidRDefault="002B481D" w:rsidP="00566C0A">
      <w:pPr>
        <w:ind w:left="5103"/>
        <w:jc w:val="center"/>
        <w:rPr>
          <w:sz w:val="28"/>
          <w:szCs w:val="28"/>
        </w:rPr>
      </w:pPr>
      <w:bookmarkStart w:id="23" w:name="_Hlk159247892"/>
      <w:r w:rsidRPr="00566C0A">
        <w:rPr>
          <w:sz w:val="28"/>
          <w:szCs w:val="28"/>
        </w:rPr>
        <w:t>«Приложение № 5</w:t>
      </w:r>
    </w:p>
    <w:p w:rsidR="002B481D" w:rsidRPr="00566C0A" w:rsidRDefault="002B481D" w:rsidP="00566C0A">
      <w:pPr>
        <w:ind w:left="5103"/>
        <w:jc w:val="center"/>
        <w:rPr>
          <w:sz w:val="28"/>
          <w:szCs w:val="28"/>
        </w:rPr>
      </w:pPr>
      <w:r w:rsidRPr="00566C0A">
        <w:rPr>
          <w:sz w:val="28"/>
          <w:szCs w:val="28"/>
        </w:rPr>
        <w:t xml:space="preserve">к государственной программе </w:t>
      </w:r>
    </w:p>
    <w:p w:rsidR="002B481D" w:rsidRPr="00566C0A" w:rsidRDefault="002B481D" w:rsidP="00566C0A">
      <w:pPr>
        <w:ind w:left="5103"/>
        <w:jc w:val="center"/>
        <w:rPr>
          <w:sz w:val="28"/>
          <w:szCs w:val="28"/>
        </w:rPr>
      </w:pPr>
      <w:r w:rsidRPr="00566C0A">
        <w:rPr>
          <w:sz w:val="28"/>
          <w:szCs w:val="28"/>
        </w:rPr>
        <w:t xml:space="preserve">Республики Тыва «Развитие </w:t>
      </w:r>
    </w:p>
    <w:p w:rsidR="002B481D" w:rsidRPr="00566C0A" w:rsidRDefault="002B481D" w:rsidP="00566C0A">
      <w:pPr>
        <w:ind w:left="5103"/>
        <w:jc w:val="center"/>
        <w:rPr>
          <w:sz w:val="28"/>
          <w:szCs w:val="28"/>
        </w:rPr>
      </w:pPr>
      <w:r w:rsidRPr="00566C0A">
        <w:rPr>
          <w:sz w:val="28"/>
          <w:szCs w:val="28"/>
        </w:rPr>
        <w:t xml:space="preserve">сельского хозяйства и регулирование рынков сельскохозяйственной </w:t>
      </w:r>
    </w:p>
    <w:p w:rsidR="002B481D" w:rsidRPr="00566C0A" w:rsidRDefault="002B481D" w:rsidP="00566C0A">
      <w:pPr>
        <w:ind w:left="5103"/>
        <w:jc w:val="center"/>
        <w:rPr>
          <w:sz w:val="28"/>
          <w:szCs w:val="28"/>
        </w:rPr>
      </w:pPr>
      <w:r w:rsidRPr="00566C0A">
        <w:rPr>
          <w:sz w:val="28"/>
          <w:szCs w:val="28"/>
        </w:rPr>
        <w:t>продукции, сырья и продовольствия в Республике Тыва»</w:t>
      </w:r>
    </w:p>
    <w:bookmarkEnd w:id="23"/>
    <w:p w:rsidR="002B481D" w:rsidRPr="00566C0A" w:rsidRDefault="002B481D" w:rsidP="00566C0A">
      <w:pPr>
        <w:ind w:left="5670"/>
        <w:jc w:val="center"/>
        <w:rPr>
          <w:sz w:val="28"/>
          <w:szCs w:val="28"/>
        </w:rPr>
      </w:pPr>
    </w:p>
    <w:p w:rsidR="002B481D" w:rsidRPr="00566C0A" w:rsidRDefault="002B481D" w:rsidP="00566C0A">
      <w:pPr>
        <w:jc w:val="center"/>
        <w:rPr>
          <w:sz w:val="28"/>
          <w:szCs w:val="28"/>
        </w:rPr>
      </w:pPr>
    </w:p>
    <w:p w:rsidR="002B481D" w:rsidRPr="00566C0A" w:rsidRDefault="002B481D" w:rsidP="00566C0A">
      <w:pPr>
        <w:jc w:val="center"/>
        <w:rPr>
          <w:sz w:val="28"/>
          <w:szCs w:val="28"/>
        </w:rPr>
      </w:pPr>
      <w:r w:rsidRPr="00566C0A">
        <w:rPr>
          <w:sz w:val="28"/>
          <w:szCs w:val="28"/>
        </w:rPr>
        <w:t>П О Р Я Д О К</w:t>
      </w:r>
    </w:p>
    <w:p w:rsidR="002B481D" w:rsidRPr="00566C0A" w:rsidRDefault="002B481D" w:rsidP="00566C0A">
      <w:pPr>
        <w:jc w:val="center"/>
        <w:rPr>
          <w:sz w:val="28"/>
          <w:szCs w:val="28"/>
        </w:rPr>
      </w:pPr>
      <w:bookmarkStart w:id="24" w:name="_Hlk158230649"/>
      <w:r w:rsidRPr="00566C0A">
        <w:rPr>
          <w:sz w:val="28"/>
          <w:szCs w:val="28"/>
        </w:rPr>
        <w:t>предоставления сельскохозяйственным товаропроизводителям</w:t>
      </w:r>
    </w:p>
    <w:p w:rsidR="002B481D" w:rsidRPr="00566C0A" w:rsidRDefault="002B481D" w:rsidP="00566C0A">
      <w:pPr>
        <w:jc w:val="center"/>
        <w:rPr>
          <w:sz w:val="28"/>
          <w:szCs w:val="28"/>
        </w:rPr>
      </w:pPr>
      <w:r w:rsidRPr="00566C0A">
        <w:rPr>
          <w:sz w:val="28"/>
          <w:szCs w:val="28"/>
        </w:rPr>
        <w:t>субсидии на проведение мелиоративных мероприятий в Республике Тыва</w:t>
      </w:r>
    </w:p>
    <w:bookmarkEnd w:id="24"/>
    <w:p w:rsidR="002B481D" w:rsidRPr="00566C0A" w:rsidRDefault="002B481D" w:rsidP="00566C0A">
      <w:pPr>
        <w:jc w:val="center"/>
        <w:rPr>
          <w:sz w:val="28"/>
          <w:szCs w:val="28"/>
        </w:rPr>
      </w:pPr>
    </w:p>
    <w:p w:rsidR="002B481D" w:rsidRPr="00566C0A" w:rsidRDefault="002B481D" w:rsidP="00566C0A">
      <w:pPr>
        <w:jc w:val="center"/>
        <w:rPr>
          <w:sz w:val="28"/>
          <w:szCs w:val="28"/>
        </w:rPr>
      </w:pPr>
      <w:r w:rsidRPr="00566C0A">
        <w:rPr>
          <w:sz w:val="28"/>
          <w:szCs w:val="28"/>
        </w:rPr>
        <w:t>1. Общие положения</w:t>
      </w:r>
    </w:p>
    <w:p w:rsidR="002B481D" w:rsidRPr="00566C0A" w:rsidRDefault="002B481D" w:rsidP="00566C0A">
      <w:pPr>
        <w:jc w:val="center"/>
        <w:rPr>
          <w:sz w:val="28"/>
          <w:szCs w:val="28"/>
        </w:rPr>
      </w:pPr>
    </w:p>
    <w:p w:rsidR="002B481D" w:rsidRPr="00566C0A" w:rsidRDefault="002B481D" w:rsidP="00566C0A">
      <w:pPr>
        <w:numPr>
          <w:ilvl w:val="1"/>
          <w:numId w:val="36"/>
        </w:numPr>
        <w:autoSpaceDE w:val="0"/>
        <w:autoSpaceDN w:val="0"/>
        <w:adjustRightInd w:val="0"/>
        <w:ind w:left="0" w:firstLine="709"/>
        <w:jc w:val="both"/>
        <w:rPr>
          <w:sz w:val="28"/>
          <w:szCs w:val="28"/>
        </w:rPr>
      </w:pPr>
      <w:r w:rsidRPr="00566C0A">
        <w:rPr>
          <w:sz w:val="28"/>
          <w:szCs w:val="28"/>
        </w:rPr>
        <w:t>Настоящий порядок разработан в соответствии Правилами предоста</w:t>
      </w:r>
      <w:r w:rsidRPr="00566C0A">
        <w:rPr>
          <w:sz w:val="28"/>
          <w:szCs w:val="28"/>
        </w:rPr>
        <w:t>в</w:t>
      </w:r>
      <w:r w:rsidRPr="00566C0A">
        <w:rPr>
          <w:sz w:val="28"/>
          <w:szCs w:val="28"/>
        </w:rPr>
        <w:t>ления и распределения субсидий из федерального бюджета бюджетам субъектов Российской Федерации на проведение мелиоративных мероприятий, установле</w:t>
      </w:r>
      <w:r w:rsidRPr="00566C0A">
        <w:rPr>
          <w:sz w:val="28"/>
          <w:szCs w:val="28"/>
        </w:rPr>
        <w:t>н</w:t>
      </w:r>
      <w:r w:rsidRPr="00566C0A">
        <w:rPr>
          <w:sz w:val="28"/>
          <w:szCs w:val="28"/>
        </w:rPr>
        <w:t>ными приложением № 6 к Государственной программе эффективного вовлечения в оборот земель сельскохозяйственного назначения и развития мелиоративного ко</w:t>
      </w:r>
      <w:r w:rsidRPr="00566C0A">
        <w:rPr>
          <w:sz w:val="28"/>
          <w:szCs w:val="28"/>
        </w:rPr>
        <w:t>м</w:t>
      </w:r>
      <w:r w:rsidRPr="00566C0A">
        <w:rPr>
          <w:sz w:val="28"/>
          <w:szCs w:val="28"/>
        </w:rPr>
        <w:t>плекса Российской Федерации, утвержденной постановлением Правительства Ро</w:t>
      </w:r>
      <w:r w:rsidRPr="00566C0A">
        <w:rPr>
          <w:sz w:val="28"/>
          <w:szCs w:val="28"/>
        </w:rPr>
        <w:t>с</w:t>
      </w:r>
      <w:r w:rsidRPr="00566C0A">
        <w:rPr>
          <w:sz w:val="28"/>
          <w:szCs w:val="28"/>
        </w:rPr>
        <w:t>сийской Федерации от 14 мая 2021 г. № 731 «О Государственной программе э</w:t>
      </w:r>
      <w:r w:rsidRPr="00566C0A">
        <w:rPr>
          <w:sz w:val="28"/>
          <w:szCs w:val="28"/>
        </w:rPr>
        <w:t>ф</w:t>
      </w:r>
      <w:r w:rsidRPr="00566C0A">
        <w:rPr>
          <w:sz w:val="28"/>
          <w:szCs w:val="28"/>
        </w:rPr>
        <w:t>фективного вовлечения в оборот земель сельскохозяйственного назначения и ра</w:t>
      </w:r>
      <w:r w:rsidRPr="00566C0A">
        <w:rPr>
          <w:sz w:val="28"/>
          <w:szCs w:val="28"/>
        </w:rPr>
        <w:t>з</w:t>
      </w:r>
      <w:r w:rsidRPr="00566C0A">
        <w:rPr>
          <w:sz w:val="28"/>
          <w:szCs w:val="28"/>
        </w:rPr>
        <w:t>вития мелиоративного комплекса Российской Федерации», устанавливает цели, у</w:t>
      </w:r>
      <w:r w:rsidRPr="00566C0A">
        <w:rPr>
          <w:sz w:val="28"/>
          <w:szCs w:val="28"/>
        </w:rPr>
        <w:t>с</w:t>
      </w:r>
      <w:r w:rsidRPr="00566C0A">
        <w:rPr>
          <w:sz w:val="28"/>
          <w:szCs w:val="28"/>
        </w:rPr>
        <w:t>ловия и порядок предоставления субсидии сельскохозяйственным товаропроизв</w:t>
      </w:r>
      <w:r w:rsidRPr="00566C0A">
        <w:rPr>
          <w:sz w:val="28"/>
          <w:szCs w:val="28"/>
        </w:rPr>
        <w:t>о</w:t>
      </w:r>
      <w:r w:rsidRPr="00566C0A">
        <w:rPr>
          <w:sz w:val="28"/>
          <w:szCs w:val="28"/>
        </w:rPr>
        <w:t>дителям на возмещение части затрат сельскохозяйственным товаропроизводителям на проведение мелиоративных мероприятий в рамках федерального проекта «В</w:t>
      </w:r>
      <w:r w:rsidRPr="00566C0A">
        <w:rPr>
          <w:sz w:val="28"/>
          <w:szCs w:val="28"/>
        </w:rPr>
        <w:t>о</w:t>
      </w:r>
      <w:r w:rsidRPr="00566C0A">
        <w:rPr>
          <w:sz w:val="28"/>
          <w:szCs w:val="28"/>
        </w:rPr>
        <w:t>влечение в оборот и комплексная мелиорация земель сельскохозяйственного н</w:t>
      </w:r>
      <w:r w:rsidRPr="00566C0A">
        <w:rPr>
          <w:sz w:val="28"/>
          <w:szCs w:val="28"/>
        </w:rPr>
        <w:t>а</w:t>
      </w:r>
      <w:r w:rsidRPr="00566C0A">
        <w:rPr>
          <w:sz w:val="28"/>
          <w:szCs w:val="28"/>
        </w:rPr>
        <w:t>значения» (далее соответственно – Порядок,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1.2. В настоящем Порядке используются следующие понятия:</w:t>
      </w:r>
    </w:p>
    <w:p w:rsidR="002B481D" w:rsidRPr="00566C0A" w:rsidRDefault="002B481D" w:rsidP="00566C0A">
      <w:pPr>
        <w:autoSpaceDE w:val="0"/>
        <w:autoSpaceDN w:val="0"/>
        <w:adjustRightInd w:val="0"/>
        <w:ind w:firstLine="709"/>
        <w:jc w:val="both"/>
        <w:rPr>
          <w:sz w:val="28"/>
          <w:szCs w:val="28"/>
        </w:rPr>
      </w:pPr>
      <w:r w:rsidRPr="00566C0A">
        <w:rPr>
          <w:sz w:val="28"/>
          <w:szCs w:val="28"/>
        </w:rPr>
        <w:t>«заявители» – сельскохозяйственные товаропроизводители, представившие заявку на предоставление субсидий в соответствии с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«сельскохозяйственные товаропроизводители» – сельскохозяйственные тов</w:t>
      </w:r>
      <w:r w:rsidRPr="00566C0A">
        <w:rPr>
          <w:sz w:val="28"/>
          <w:szCs w:val="28"/>
        </w:rPr>
        <w:t>а</w:t>
      </w:r>
      <w:r w:rsidRPr="00566C0A">
        <w:rPr>
          <w:sz w:val="28"/>
          <w:szCs w:val="28"/>
        </w:rPr>
        <w:t xml:space="preserve">ропроизводители, признанные таковыми в соответствии с Федеральным </w:t>
      </w:r>
      <w:hyperlink r:id="rId13" w:history="1">
        <w:r w:rsidRPr="00566C0A">
          <w:rPr>
            <w:sz w:val="28"/>
            <w:szCs w:val="28"/>
          </w:rPr>
          <w:t>законом</w:t>
        </w:r>
      </w:hyperlink>
      <w:r w:rsidRPr="00566C0A">
        <w:rPr>
          <w:sz w:val="28"/>
          <w:szCs w:val="28"/>
        </w:rPr>
        <w:t xml:space="preserve"> от 29 декабря 2006 г. № 264-ФЗ «О развитии сельского хозяйства», за исключением </w:t>
      </w:r>
      <w:r w:rsidRPr="00566C0A">
        <w:rPr>
          <w:sz w:val="28"/>
          <w:szCs w:val="28"/>
        </w:rPr>
        <w:lastRenderedPageBreak/>
        <w:t>граждан, ведущих личное подсобное хозяйство, и сельскохозяйственных креди</w:t>
      </w:r>
      <w:r w:rsidRPr="00566C0A">
        <w:rPr>
          <w:sz w:val="28"/>
          <w:szCs w:val="28"/>
        </w:rPr>
        <w:t>т</w:t>
      </w:r>
      <w:r w:rsidRPr="00566C0A">
        <w:rPr>
          <w:sz w:val="28"/>
          <w:szCs w:val="28"/>
        </w:rPr>
        <w:t>ных потребительских кооперативов;</w:t>
      </w:r>
    </w:p>
    <w:p w:rsidR="002B481D" w:rsidRPr="00566C0A" w:rsidRDefault="002B481D" w:rsidP="00566C0A">
      <w:pPr>
        <w:autoSpaceDE w:val="0"/>
        <w:autoSpaceDN w:val="0"/>
        <w:adjustRightInd w:val="0"/>
        <w:ind w:firstLine="709"/>
        <w:jc w:val="both"/>
        <w:rPr>
          <w:sz w:val="28"/>
          <w:szCs w:val="28"/>
        </w:rPr>
      </w:pPr>
      <w:r w:rsidRPr="00566C0A">
        <w:rPr>
          <w:sz w:val="28"/>
          <w:szCs w:val="28"/>
        </w:rPr>
        <w:t>«получатели субсидии» – сельскохозяйственные товаропроизводители, за и</w:t>
      </w:r>
      <w:r w:rsidRPr="00566C0A">
        <w:rPr>
          <w:sz w:val="28"/>
          <w:szCs w:val="28"/>
        </w:rPr>
        <w:t>с</w:t>
      </w:r>
      <w:r w:rsidRPr="00566C0A">
        <w:rPr>
          <w:sz w:val="28"/>
          <w:szCs w:val="28"/>
        </w:rPr>
        <w:t>ключением граждан, ведущих личное подсобное хозяйство, получающие средства на возмещение части затрат, связанных с реализацией проектов мелиорации;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реализацию проектов мелиорации» – выраженные в денежной форме, документально подтвержденные, фактически понесенные или планируемые затраты без учета налога на добавленную стоимость получателей средств в году предоставления субсидии или за 2 года, предшествующих году предоставления субсидии, при условии, что затраты на реализацию проектов мелиорации не во</w:t>
      </w:r>
      <w:r w:rsidRPr="00566C0A">
        <w:rPr>
          <w:sz w:val="28"/>
          <w:szCs w:val="28"/>
        </w:rPr>
        <w:t>з</w:t>
      </w:r>
      <w:r w:rsidRPr="00566C0A">
        <w:rPr>
          <w:sz w:val="28"/>
          <w:szCs w:val="28"/>
        </w:rPr>
        <w:t>мещались ранее в рамках настоящего Порядка, а в отношении мероприятий, ук</w:t>
      </w:r>
      <w:r w:rsidRPr="00566C0A">
        <w:rPr>
          <w:sz w:val="28"/>
          <w:szCs w:val="28"/>
        </w:rPr>
        <w:t>а</w:t>
      </w:r>
      <w:r w:rsidRPr="00566C0A">
        <w:rPr>
          <w:sz w:val="28"/>
          <w:szCs w:val="28"/>
        </w:rPr>
        <w:t>занных в подпункте «д» пункта 3 настоящего Порядка, также не финансировались (не возмещались) ранее в соответствии с приложением № 7 к Государственной программе развития сельского хозяйства и регулирования рынков сельскохозяйс</w:t>
      </w:r>
      <w:r w:rsidRPr="00566C0A">
        <w:rPr>
          <w:sz w:val="28"/>
          <w:szCs w:val="28"/>
        </w:rPr>
        <w:t>т</w:t>
      </w:r>
      <w:r w:rsidRPr="00566C0A">
        <w:rPr>
          <w:sz w:val="28"/>
          <w:szCs w:val="28"/>
        </w:rPr>
        <w:t>венной продукции, сырья и продовольствия, утвержденной постановлением Пр</w:t>
      </w:r>
      <w:r w:rsidRPr="00566C0A">
        <w:rPr>
          <w:sz w:val="28"/>
          <w:szCs w:val="28"/>
        </w:rPr>
        <w:t>а</w:t>
      </w:r>
      <w:r w:rsidRPr="00566C0A">
        <w:rPr>
          <w:sz w:val="28"/>
          <w:szCs w:val="28"/>
        </w:rPr>
        <w:t>вительства Российской Федерации от 14 июля 2012 г. № 717 «О Государственной программе развития сельского хозяйства и регулирования рынков сельскохозяйс</w:t>
      </w:r>
      <w:r w:rsidRPr="00566C0A">
        <w:rPr>
          <w:sz w:val="28"/>
          <w:szCs w:val="28"/>
        </w:rPr>
        <w:t>т</w:t>
      </w:r>
      <w:r w:rsidRPr="00566C0A">
        <w:rPr>
          <w:sz w:val="28"/>
          <w:szCs w:val="28"/>
        </w:rPr>
        <w:t xml:space="preserve">венной продукции, сырья и продовольствия». </w:t>
      </w:r>
    </w:p>
    <w:p w:rsidR="002B481D" w:rsidRPr="00566C0A" w:rsidRDefault="002B481D" w:rsidP="00566C0A">
      <w:pPr>
        <w:autoSpaceDE w:val="0"/>
        <w:autoSpaceDN w:val="0"/>
        <w:adjustRightInd w:val="0"/>
        <w:ind w:firstLine="709"/>
        <w:jc w:val="both"/>
        <w:rPr>
          <w:sz w:val="28"/>
          <w:szCs w:val="28"/>
        </w:rPr>
      </w:pPr>
      <w:r w:rsidRPr="00566C0A">
        <w:rPr>
          <w:sz w:val="28"/>
          <w:szCs w:val="28"/>
        </w:rPr>
        <w:t>Для получателей средств, использующих право на освобождение от исполн</w:t>
      </w:r>
      <w:r w:rsidRPr="00566C0A">
        <w:rPr>
          <w:sz w:val="28"/>
          <w:szCs w:val="28"/>
        </w:rPr>
        <w:t>е</w:t>
      </w:r>
      <w:r w:rsidRPr="00566C0A">
        <w:rPr>
          <w:sz w:val="28"/>
          <w:szCs w:val="28"/>
        </w:rPr>
        <w:t>ния обязанностей налогоплательщика, связанных с исчислением и уплатой налога на добавленную стоимость,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autoSpaceDE w:val="0"/>
        <w:autoSpaceDN w:val="0"/>
        <w:adjustRightInd w:val="0"/>
        <w:ind w:firstLine="709"/>
        <w:jc w:val="both"/>
        <w:rPr>
          <w:sz w:val="28"/>
          <w:szCs w:val="28"/>
        </w:rPr>
      </w:pPr>
      <w:r w:rsidRPr="00566C0A">
        <w:rPr>
          <w:sz w:val="28"/>
          <w:szCs w:val="28"/>
        </w:rPr>
        <w:t>«проект мелиорации» – разработанная в соответствии с технико-экономическими обоснованиями и учитывающая строительные, экологические, с</w:t>
      </w:r>
      <w:r w:rsidRPr="00566C0A">
        <w:rPr>
          <w:sz w:val="28"/>
          <w:szCs w:val="28"/>
        </w:rPr>
        <w:t>а</w:t>
      </w:r>
      <w:r w:rsidRPr="00566C0A">
        <w:rPr>
          <w:sz w:val="28"/>
          <w:szCs w:val="28"/>
        </w:rPr>
        <w:t>нитарные и иные нормы и правила документация, порядок разработки, согласов</w:t>
      </w:r>
      <w:r w:rsidRPr="00566C0A">
        <w:rPr>
          <w:sz w:val="28"/>
          <w:szCs w:val="28"/>
        </w:rPr>
        <w:t>а</w:t>
      </w:r>
      <w:r w:rsidRPr="00566C0A">
        <w:rPr>
          <w:sz w:val="28"/>
          <w:szCs w:val="28"/>
        </w:rPr>
        <w:t>ния и утверждения которой определен Федеральным законом «О мелиорации з</w:t>
      </w:r>
      <w:r w:rsidRPr="00566C0A">
        <w:rPr>
          <w:sz w:val="28"/>
          <w:szCs w:val="28"/>
        </w:rPr>
        <w:t>е</w:t>
      </w:r>
      <w:r w:rsidRPr="00566C0A">
        <w:rPr>
          <w:sz w:val="28"/>
          <w:szCs w:val="28"/>
        </w:rPr>
        <w:t>мель»;</w:t>
      </w:r>
    </w:p>
    <w:p w:rsidR="002B481D" w:rsidRPr="00566C0A" w:rsidRDefault="002B481D" w:rsidP="00566C0A">
      <w:pPr>
        <w:autoSpaceDE w:val="0"/>
        <w:autoSpaceDN w:val="0"/>
        <w:adjustRightInd w:val="0"/>
        <w:ind w:firstLine="709"/>
        <w:jc w:val="both"/>
        <w:rPr>
          <w:sz w:val="28"/>
          <w:szCs w:val="28"/>
        </w:rPr>
      </w:pPr>
      <w:r w:rsidRPr="00566C0A">
        <w:rPr>
          <w:sz w:val="28"/>
          <w:szCs w:val="28"/>
        </w:rPr>
        <w:t>«региональная программа» – комплекс мероприятий, направленных на реш</w:t>
      </w:r>
      <w:r w:rsidRPr="00566C0A">
        <w:rPr>
          <w:sz w:val="28"/>
          <w:szCs w:val="28"/>
        </w:rPr>
        <w:t>е</w:t>
      </w:r>
      <w:r w:rsidRPr="00566C0A">
        <w:rPr>
          <w:sz w:val="28"/>
          <w:szCs w:val="28"/>
        </w:rPr>
        <w:t>ние задач агропромышленного комплекса Республика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«реконструкция» – изменение параметров существующего объекта или его частей, связанное с совершенствованием производства и повышением его технико-экономических показателей и осуществляемое по проекту реконструкции осно</w:t>
      </w:r>
      <w:r w:rsidRPr="00566C0A">
        <w:rPr>
          <w:sz w:val="28"/>
          <w:szCs w:val="28"/>
        </w:rPr>
        <w:t>в</w:t>
      </w:r>
      <w:r w:rsidRPr="00566C0A">
        <w:rPr>
          <w:sz w:val="28"/>
          <w:szCs w:val="28"/>
        </w:rPr>
        <w:t>ных средств в целях увеличения производственных мощностей, улучшения качес</w:t>
      </w:r>
      <w:r w:rsidRPr="00566C0A">
        <w:rPr>
          <w:sz w:val="28"/>
          <w:szCs w:val="28"/>
        </w:rPr>
        <w:t>т</w:t>
      </w:r>
      <w:r w:rsidRPr="00566C0A">
        <w:rPr>
          <w:sz w:val="28"/>
          <w:szCs w:val="28"/>
        </w:rPr>
        <w:t>ва и изменения номенклатуры продукции;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«строительство оросительных и осушительных систем» – создание новых объектов на землях, ранее не отнесенных к мелиорируемым землям или отнесе</w:t>
      </w:r>
      <w:r w:rsidRPr="00566C0A">
        <w:rPr>
          <w:sz w:val="28"/>
          <w:szCs w:val="28"/>
        </w:rPr>
        <w:t>н</w:t>
      </w:r>
      <w:r w:rsidRPr="00566C0A">
        <w:rPr>
          <w:sz w:val="28"/>
          <w:szCs w:val="28"/>
        </w:rPr>
        <w:t>ных к мелиорируемым землям, на которых не осуществлялись мелиоративные м</w:t>
      </w:r>
      <w:r w:rsidRPr="00566C0A">
        <w:rPr>
          <w:sz w:val="28"/>
          <w:szCs w:val="28"/>
        </w:rPr>
        <w:t>е</w:t>
      </w:r>
      <w:r w:rsidRPr="00566C0A">
        <w:rPr>
          <w:sz w:val="28"/>
          <w:szCs w:val="28"/>
        </w:rPr>
        <w:t>роприятия по строительству, реконструкции и техническому перевооружению в течение 7 лет, предшествующих году реализации проекта мелиорации;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«техническое перевооружение» – комплекс мероприятий по повышению те</w:t>
      </w:r>
      <w:r w:rsidRPr="00566C0A">
        <w:rPr>
          <w:sz w:val="28"/>
          <w:szCs w:val="28"/>
        </w:rPr>
        <w:t>х</w:t>
      </w:r>
      <w:r w:rsidRPr="00566C0A">
        <w:rPr>
          <w:sz w:val="28"/>
          <w:szCs w:val="28"/>
        </w:rPr>
        <w:t xml:space="preserve">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w:t>
      </w:r>
      <w:r w:rsidRPr="00566C0A">
        <w:rPr>
          <w:sz w:val="28"/>
          <w:szCs w:val="28"/>
        </w:rPr>
        <w:lastRenderedPageBreak/>
        <w:t>производства, модернизации и замены морально устаревшего и физически изн</w:t>
      </w:r>
      <w:r w:rsidRPr="00566C0A">
        <w:rPr>
          <w:sz w:val="28"/>
          <w:szCs w:val="28"/>
        </w:rPr>
        <w:t>о</w:t>
      </w:r>
      <w:r w:rsidRPr="00566C0A">
        <w:rPr>
          <w:sz w:val="28"/>
          <w:szCs w:val="28"/>
        </w:rPr>
        <w:t>шенного оборудования новым, более производительным.</w:t>
      </w:r>
    </w:p>
    <w:p w:rsidR="002B481D" w:rsidRPr="00566C0A" w:rsidRDefault="002B481D" w:rsidP="00566C0A">
      <w:pPr>
        <w:autoSpaceDE w:val="0"/>
        <w:autoSpaceDN w:val="0"/>
        <w:adjustRightInd w:val="0"/>
        <w:ind w:firstLine="709"/>
        <w:jc w:val="both"/>
        <w:rPr>
          <w:sz w:val="28"/>
          <w:szCs w:val="28"/>
        </w:rPr>
      </w:pPr>
      <w:r w:rsidRPr="00566C0A">
        <w:rPr>
          <w:sz w:val="28"/>
          <w:szCs w:val="28"/>
        </w:rPr>
        <w:t>1.3. Субсидии предоставляются в целях возмещения получателям средств части затрат на реализацию проектов мелиорации, прошедших отбор проектов м</w:t>
      </w:r>
      <w:r w:rsidRPr="00566C0A">
        <w:rPr>
          <w:sz w:val="28"/>
          <w:szCs w:val="28"/>
        </w:rPr>
        <w:t>е</w:t>
      </w:r>
      <w:r w:rsidRPr="00566C0A">
        <w:rPr>
          <w:sz w:val="28"/>
          <w:szCs w:val="28"/>
        </w:rPr>
        <w:t>лиорации.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Субсидии носят целевой характер и не могут быть направлены на другие ц</w:t>
      </w:r>
      <w:r w:rsidRPr="00566C0A">
        <w:rPr>
          <w:sz w:val="28"/>
          <w:szCs w:val="28"/>
        </w:rPr>
        <w:t>е</w:t>
      </w:r>
      <w:r w:rsidRPr="00566C0A">
        <w:rPr>
          <w:sz w:val="28"/>
          <w:szCs w:val="28"/>
        </w:rPr>
        <w:t>ли.</w:t>
      </w:r>
    </w:p>
    <w:p w:rsidR="002B481D" w:rsidRPr="00566C0A" w:rsidRDefault="002B481D" w:rsidP="00566C0A">
      <w:pPr>
        <w:autoSpaceDE w:val="0"/>
        <w:autoSpaceDN w:val="0"/>
        <w:adjustRightInd w:val="0"/>
        <w:ind w:firstLine="709"/>
        <w:jc w:val="both"/>
        <w:rPr>
          <w:sz w:val="28"/>
          <w:szCs w:val="28"/>
        </w:rPr>
      </w:pPr>
      <w:bookmarkStart w:id="25" w:name="Par57"/>
      <w:bookmarkEnd w:id="25"/>
      <w:r w:rsidRPr="00566C0A">
        <w:rPr>
          <w:sz w:val="28"/>
          <w:szCs w:val="28"/>
        </w:rPr>
        <w:t>1.4. Субсидии предоставляются сельскохозяйственным товаропроизводит</w:t>
      </w:r>
      <w:r w:rsidRPr="00566C0A">
        <w:rPr>
          <w:sz w:val="28"/>
          <w:szCs w:val="28"/>
        </w:rPr>
        <w:t>е</w:t>
      </w:r>
      <w:r w:rsidRPr="00566C0A">
        <w:rPr>
          <w:sz w:val="28"/>
          <w:szCs w:val="28"/>
        </w:rPr>
        <w:t>лям на финансовое обеспечение (возмещение) части затрат при реализации или планируемых затрат по следующим мероприятиям:</w:t>
      </w:r>
    </w:p>
    <w:p w:rsidR="002B481D" w:rsidRPr="00566C0A" w:rsidRDefault="002B481D" w:rsidP="00566C0A">
      <w:pPr>
        <w:autoSpaceDE w:val="0"/>
        <w:autoSpaceDN w:val="0"/>
        <w:adjustRightInd w:val="0"/>
        <w:ind w:firstLine="709"/>
        <w:jc w:val="both"/>
        <w:rPr>
          <w:sz w:val="28"/>
          <w:szCs w:val="28"/>
        </w:rPr>
      </w:pPr>
      <w:bookmarkStart w:id="26" w:name="Par58"/>
      <w:bookmarkEnd w:id="26"/>
      <w:r w:rsidRPr="00566C0A">
        <w:rPr>
          <w:sz w:val="28"/>
          <w:szCs w:val="28"/>
        </w:rPr>
        <w:t xml:space="preserve">а) гидромелиоративные мероприятия, в том числе: </w:t>
      </w:r>
    </w:p>
    <w:p w:rsidR="002B481D" w:rsidRPr="00566C0A" w:rsidRDefault="002B481D" w:rsidP="00566C0A">
      <w:pPr>
        <w:autoSpaceDE w:val="0"/>
        <w:autoSpaceDN w:val="0"/>
        <w:adjustRightInd w:val="0"/>
        <w:ind w:firstLine="709"/>
        <w:jc w:val="both"/>
        <w:rPr>
          <w:sz w:val="28"/>
          <w:szCs w:val="28"/>
        </w:rPr>
      </w:pPr>
      <w:r w:rsidRPr="00566C0A">
        <w:rPr>
          <w:sz w:val="28"/>
          <w:szCs w:val="28"/>
        </w:rPr>
        <w:t>разработка проектно-сметной документации на проведение гидромелиор</w:t>
      </w:r>
      <w:r w:rsidRPr="00566C0A">
        <w:rPr>
          <w:sz w:val="28"/>
          <w:szCs w:val="28"/>
        </w:rPr>
        <w:t>а</w:t>
      </w:r>
      <w:r w:rsidRPr="00566C0A">
        <w:rPr>
          <w:sz w:val="28"/>
          <w:szCs w:val="28"/>
        </w:rPr>
        <w:t>тивных мероприятий - не более 5 процентов затрат на реализацию проекта мели</w:t>
      </w:r>
      <w:r w:rsidRPr="00566C0A">
        <w:rPr>
          <w:sz w:val="28"/>
          <w:szCs w:val="28"/>
        </w:rPr>
        <w:t>о</w:t>
      </w:r>
      <w:r w:rsidRPr="00566C0A">
        <w:rPr>
          <w:sz w:val="28"/>
          <w:szCs w:val="28"/>
        </w:rPr>
        <w:t>рации (в случае если объем затрат на разработку проектно-сметной документации превышает 5 процентов затрат на реализацию проекта мелиорации, сумма прев</w:t>
      </w:r>
      <w:r w:rsidRPr="00566C0A">
        <w:rPr>
          <w:sz w:val="28"/>
          <w:szCs w:val="28"/>
        </w:rPr>
        <w:t>ы</w:t>
      </w:r>
      <w:r w:rsidRPr="00566C0A">
        <w:rPr>
          <w:sz w:val="28"/>
          <w:szCs w:val="28"/>
        </w:rPr>
        <w:t>шения не подлежит субсидированию за счет средств федерального бюджета);</w:t>
      </w:r>
    </w:p>
    <w:p w:rsidR="002B481D" w:rsidRPr="00566C0A" w:rsidRDefault="002B481D" w:rsidP="00566C0A">
      <w:pPr>
        <w:autoSpaceDE w:val="0"/>
        <w:autoSpaceDN w:val="0"/>
        <w:adjustRightInd w:val="0"/>
        <w:ind w:firstLine="709"/>
        <w:jc w:val="both"/>
        <w:rPr>
          <w:sz w:val="28"/>
          <w:szCs w:val="28"/>
        </w:rPr>
      </w:pPr>
      <w:r w:rsidRPr="00566C0A">
        <w:rPr>
          <w:sz w:val="28"/>
          <w:szCs w:val="28"/>
        </w:rPr>
        <w:t>строительство, реконструкция и техническое перевооружение оросительных и осушительных систем общего и индивидуального пользования и отдельно расп</w:t>
      </w:r>
      <w:r w:rsidRPr="00566C0A">
        <w:rPr>
          <w:sz w:val="28"/>
          <w:szCs w:val="28"/>
        </w:rPr>
        <w:t>о</w:t>
      </w:r>
      <w:r w:rsidRPr="00566C0A">
        <w:rPr>
          <w:sz w:val="28"/>
          <w:szCs w:val="28"/>
        </w:rPr>
        <w:t>ложенных гидротехнических сооружений, а также рыбоводных прудов, принадл</w:t>
      </w:r>
      <w:r w:rsidRPr="00566C0A">
        <w:rPr>
          <w:sz w:val="28"/>
          <w:szCs w:val="28"/>
        </w:rPr>
        <w:t>е</w:t>
      </w:r>
      <w:r w:rsidRPr="00566C0A">
        <w:rPr>
          <w:sz w:val="28"/>
          <w:szCs w:val="28"/>
        </w:rPr>
        <w:t>жащих на праве собственности (аренды) получателям средств, приобретение м</w:t>
      </w:r>
      <w:r w:rsidRPr="00566C0A">
        <w:rPr>
          <w:sz w:val="28"/>
          <w:szCs w:val="28"/>
        </w:rPr>
        <w:t>а</w:t>
      </w:r>
      <w:r w:rsidRPr="00566C0A">
        <w:rPr>
          <w:sz w:val="28"/>
          <w:szCs w:val="28"/>
        </w:rPr>
        <w:t>шин, установок, дождевальных и поливальных аппаратов, насосных станций, включенных в сводный сметный расчет стоимости строительства, реконструкции и технического перевооружения;</w:t>
      </w:r>
    </w:p>
    <w:p w:rsidR="002B481D" w:rsidRPr="00566C0A" w:rsidRDefault="002B481D" w:rsidP="00566C0A">
      <w:pPr>
        <w:autoSpaceDE w:val="0"/>
        <w:autoSpaceDN w:val="0"/>
        <w:adjustRightInd w:val="0"/>
        <w:ind w:firstLine="709"/>
        <w:jc w:val="both"/>
        <w:rPr>
          <w:sz w:val="28"/>
          <w:szCs w:val="28"/>
        </w:rPr>
      </w:pPr>
      <w:bookmarkStart w:id="27" w:name="Par59"/>
      <w:bookmarkEnd w:id="27"/>
      <w:r w:rsidRPr="00566C0A">
        <w:rPr>
          <w:sz w:val="28"/>
          <w:szCs w:val="28"/>
        </w:rPr>
        <w:t>б) культуртехнические мероприятия на выбывших сельскохозяйственных угодьях, вовлекаемых в сельскохозяйственный оборот,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разработка проектно-сметной документации на проведение </w:t>
      </w:r>
      <w:proofErr w:type="spellStart"/>
      <w:r w:rsidRPr="00566C0A">
        <w:rPr>
          <w:sz w:val="28"/>
          <w:szCs w:val="28"/>
        </w:rPr>
        <w:t>культуртехнич</w:t>
      </w:r>
      <w:r w:rsidRPr="00566C0A">
        <w:rPr>
          <w:sz w:val="28"/>
          <w:szCs w:val="28"/>
        </w:rPr>
        <w:t>е</w:t>
      </w:r>
      <w:r w:rsidRPr="00566C0A">
        <w:rPr>
          <w:sz w:val="28"/>
          <w:szCs w:val="28"/>
        </w:rPr>
        <w:t>ских</w:t>
      </w:r>
      <w:proofErr w:type="spellEnd"/>
      <w:r w:rsidRPr="00566C0A">
        <w:rPr>
          <w:sz w:val="28"/>
          <w:szCs w:val="28"/>
        </w:rPr>
        <w:t xml:space="preserve"> мероприятий - не более 5 процентов затрат на реализацию проекта мелиор</w:t>
      </w:r>
      <w:r w:rsidRPr="00566C0A">
        <w:rPr>
          <w:sz w:val="28"/>
          <w:szCs w:val="28"/>
        </w:rPr>
        <w:t>а</w:t>
      </w:r>
      <w:r w:rsidRPr="00566C0A">
        <w:rPr>
          <w:sz w:val="28"/>
          <w:szCs w:val="28"/>
        </w:rPr>
        <w:t>ции (в случае если объем затрат на разработку проектно-сметной документации превышает 5 процентов затрат на реализацию проекта мелиорации, сумма прев</w:t>
      </w:r>
      <w:r w:rsidRPr="00566C0A">
        <w:rPr>
          <w:sz w:val="28"/>
          <w:szCs w:val="28"/>
        </w:rPr>
        <w:t>ы</w:t>
      </w:r>
      <w:r w:rsidRPr="00566C0A">
        <w:rPr>
          <w:sz w:val="28"/>
          <w:szCs w:val="28"/>
        </w:rPr>
        <w:t>шения не подлежит субсидированию за счет средств федерального бюджета);</w:t>
      </w:r>
    </w:p>
    <w:p w:rsidR="002B481D" w:rsidRPr="00566C0A" w:rsidRDefault="002B481D" w:rsidP="00566C0A">
      <w:pPr>
        <w:autoSpaceDE w:val="0"/>
        <w:autoSpaceDN w:val="0"/>
        <w:adjustRightInd w:val="0"/>
        <w:ind w:firstLine="709"/>
        <w:jc w:val="both"/>
        <w:rPr>
          <w:sz w:val="28"/>
          <w:szCs w:val="28"/>
        </w:rPr>
      </w:pPr>
      <w:r w:rsidRPr="00566C0A">
        <w:rPr>
          <w:sz w:val="28"/>
          <w:szCs w:val="28"/>
        </w:rPr>
        <w:t>расчистка земель от древесной и травянистой растительности, кочек, пней и мха, а также от камней и иных предметов;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рыхление, </w:t>
      </w:r>
      <w:proofErr w:type="spellStart"/>
      <w:r w:rsidRPr="00566C0A">
        <w:rPr>
          <w:sz w:val="28"/>
          <w:szCs w:val="28"/>
        </w:rPr>
        <w:t>пескование</w:t>
      </w:r>
      <w:proofErr w:type="spellEnd"/>
      <w:r w:rsidRPr="00566C0A">
        <w:rPr>
          <w:sz w:val="28"/>
          <w:szCs w:val="28"/>
        </w:rPr>
        <w:t xml:space="preserve">, </w:t>
      </w:r>
      <w:proofErr w:type="spellStart"/>
      <w:r w:rsidRPr="00566C0A">
        <w:rPr>
          <w:sz w:val="28"/>
          <w:szCs w:val="28"/>
        </w:rPr>
        <w:t>глинование</w:t>
      </w:r>
      <w:proofErr w:type="spellEnd"/>
      <w:r w:rsidRPr="00566C0A">
        <w:rPr>
          <w:sz w:val="28"/>
          <w:szCs w:val="28"/>
        </w:rPr>
        <w:t>, землевание, плантаж и первичная обр</w:t>
      </w:r>
      <w:r w:rsidRPr="00566C0A">
        <w:rPr>
          <w:sz w:val="28"/>
          <w:szCs w:val="28"/>
        </w:rPr>
        <w:t>а</w:t>
      </w:r>
      <w:r w:rsidRPr="00566C0A">
        <w:rPr>
          <w:sz w:val="28"/>
          <w:szCs w:val="28"/>
        </w:rPr>
        <w:t>ботка почвы;</w:t>
      </w:r>
    </w:p>
    <w:p w:rsidR="002B481D" w:rsidRPr="00566C0A" w:rsidRDefault="002B481D" w:rsidP="00566C0A">
      <w:pPr>
        <w:autoSpaceDE w:val="0"/>
        <w:autoSpaceDN w:val="0"/>
        <w:adjustRightInd w:val="0"/>
        <w:ind w:firstLine="709"/>
        <w:jc w:val="both"/>
        <w:rPr>
          <w:sz w:val="28"/>
          <w:szCs w:val="28"/>
        </w:rPr>
      </w:pPr>
      <w:bookmarkStart w:id="28" w:name="Par62"/>
      <w:bookmarkEnd w:id="28"/>
      <w:r w:rsidRPr="00566C0A">
        <w:rPr>
          <w:sz w:val="28"/>
          <w:szCs w:val="28"/>
        </w:rPr>
        <w:t>в) агролесомелиоративные мероприятия,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разработка проектно-сметной документации на проведение агролесомели</w:t>
      </w:r>
      <w:r w:rsidRPr="00566C0A">
        <w:rPr>
          <w:sz w:val="28"/>
          <w:szCs w:val="28"/>
        </w:rPr>
        <w:t>о</w:t>
      </w:r>
      <w:r w:rsidRPr="00566C0A">
        <w:rPr>
          <w:sz w:val="28"/>
          <w:szCs w:val="28"/>
        </w:rPr>
        <w:t>ративных мероприятий - не более 5 процентов затрат на реализацию проекта м</w:t>
      </w:r>
      <w:r w:rsidRPr="00566C0A">
        <w:rPr>
          <w:sz w:val="28"/>
          <w:szCs w:val="28"/>
        </w:rPr>
        <w:t>е</w:t>
      </w:r>
      <w:r w:rsidRPr="00566C0A">
        <w:rPr>
          <w:sz w:val="28"/>
          <w:szCs w:val="28"/>
        </w:rPr>
        <w:t>лиорации (в случае если объем затрат на разработку проектно-сметной документ</w:t>
      </w:r>
      <w:r w:rsidRPr="00566C0A">
        <w:rPr>
          <w:sz w:val="28"/>
          <w:szCs w:val="28"/>
        </w:rPr>
        <w:t>а</w:t>
      </w:r>
      <w:r w:rsidRPr="00566C0A">
        <w:rPr>
          <w:sz w:val="28"/>
          <w:szCs w:val="28"/>
        </w:rPr>
        <w:t>ции превышает 5 процентов затрат на реализацию проекта мелиорации, сумма пр</w:t>
      </w:r>
      <w:r w:rsidRPr="00566C0A">
        <w:rPr>
          <w:sz w:val="28"/>
          <w:szCs w:val="28"/>
        </w:rPr>
        <w:t>е</w:t>
      </w:r>
      <w:r w:rsidRPr="00566C0A">
        <w:rPr>
          <w:sz w:val="28"/>
          <w:szCs w:val="28"/>
        </w:rPr>
        <w:t>вышения не подлежит субсидированию за счет средств федерального бюджета);</w:t>
      </w:r>
    </w:p>
    <w:p w:rsidR="002B481D" w:rsidRPr="00566C0A" w:rsidRDefault="002B481D" w:rsidP="00566C0A">
      <w:pPr>
        <w:autoSpaceDE w:val="0"/>
        <w:autoSpaceDN w:val="0"/>
        <w:adjustRightInd w:val="0"/>
        <w:ind w:firstLine="709"/>
        <w:jc w:val="both"/>
        <w:rPr>
          <w:sz w:val="28"/>
          <w:szCs w:val="28"/>
        </w:rPr>
      </w:pPr>
      <w:r w:rsidRPr="00566C0A">
        <w:rPr>
          <w:sz w:val="28"/>
          <w:szCs w:val="28"/>
        </w:rPr>
        <w:t>защита земель от воздействия неблагоприятных явлений природного, антр</w:t>
      </w:r>
      <w:r w:rsidRPr="00566C0A">
        <w:rPr>
          <w:sz w:val="28"/>
          <w:szCs w:val="28"/>
        </w:rPr>
        <w:t>о</w:t>
      </w:r>
      <w:r w:rsidRPr="00566C0A">
        <w:rPr>
          <w:sz w:val="28"/>
          <w:szCs w:val="28"/>
        </w:rPr>
        <w:t>погенного и техногенного происхождения путем создания защитных лесных нас</w:t>
      </w:r>
      <w:r w:rsidRPr="00566C0A">
        <w:rPr>
          <w:sz w:val="28"/>
          <w:szCs w:val="28"/>
        </w:rPr>
        <w:t>а</w:t>
      </w:r>
      <w:r w:rsidRPr="00566C0A">
        <w:rPr>
          <w:sz w:val="28"/>
          <w:szCs w:val="28"/>
        </w:rPr>
        <w:t>ждений по границам земель сельскохозяйственного назначения;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предотвращение деградации земель пастбищ путем создания защитных ле</w:t>
      </w:r>
      <w:r w:rsidRPr="00566C0A">
        <w:rPr>
          <w:sz w:val="28"/>
          <w:szCs w:val="28"/>
        </w:rPr>
        <w:t>с</w:t>
      </w:r>
      <w:r w:rsidRPr="00566C0A">
        <w:rPr>
          <w:sz w:val="28"/>
          <w:szCs w:val="28"/>
        </w:rPr>
        <w:t>ных насаждений;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защита земель от эрозии путем создания защитных лесных насаждений в о</w:t>
      </w:r>
      <w:r w:rsidRPr="00566C0A">
        <w:rPr>
          <w:sz w:val="28"/>
          <w:szCs w:val="28"/>
        </w:rPr>
        <w:t>в</w:t>
      </w:r>
      <w:r w:rsidRPr="00566C0A">
        <w:rPr>
          <w:sz w:val="28"/>
          <w:szCs w:val="28"/>
        </w:rPr>
        <w:t>рагах, балках, песках, на берегах рек и на других территориях;</w:t>
      </w:r>
    </w:p>
    <w:p w:rsidR="002B481D" w:rsidRPr="00566C0A" w:rsidRDefault="002B481D" w:rsidP="00566C0A">
      <w:pPr>
        <w:autoSpaceDE w:val="0"/>
        <w:autoSpaceDN w:val="0"/>
        <w:adjustRightInd w:val="0"/>
        <w:ind w:firstLine="709"/>
        <w:jc w:val="both"/>
        <w:rPr>
          <w:sz w:val="28"/>
          <w:szCs w:val="28"/>
        </w:rPr>
      </w:pPr>
      <w:r w:rsidRPr="00566C0A">
        <w:rPr>
          <w:sz w:val="28"/>
          <w:szCs w:val="28"/>
        </w:rPr>
        <w:t>г) фитомелиоративные мероприятия, направленные на закрепление песков,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разработка проектно-сметной документации на проведение фитомелиорати</w:t>
      </w:r>
      <w:r w:rsidRPr="00566C0A">
        <w:rPr>
          <w:sz w:val="28"/>
          <w:szCs w:val="28"/>
        </w:rPr>
        <w:t>в</w:t>
      </w:r>
      <w:r w:rsidRPr="00566C0A">
        <w:rPr>
          <w:sz w:val="28"/>
          <w:szCs w:val="28"/>
        </w:rPr>
        <w:t>ных мероприятий - не более 5 процентов затрат на реализацию проекта мелиор</w:t>
      </w:r>
      <w:r w:rsidRPr="00566C0A">
        <w:rPr>
          <w:sz w:val="28"/>
          <w:szCs w:val="28"/>
        </w:rPr>
        <w:t>а</w:t>
      </w:r>
      <w:r w:rsidRPr="00566C0A">
        <w:rPr>
          <w:sz w:val="28"/>
          <w:szCs w:val="28"/>
        </w:rPr>
        <w:t>ции (в случае если объем затрат на разработку проектно-сметной документации превышает 5 процентов затрат на реализацию проекта мелиорации, сумма прев</w:t>
      </w:r>
      <w:r w:rsidRPr="00566C0A">
        <w:rPr>
          <w:sz w:val="28"/>
          <w:szCs w:val="28"/>
        </w:rPr>
        <w:t>ы</w:t>
      </w:r>
      <w:r w:rsidRPr="00566C0A">
        <w:rPr>
          <w:sz w:val="28"/>
          <w:szCs w:val="28"/>
        </w:rPr>
        <w:t>шения не подлежит субсидированию за счет средств федерального бюджета);</w:t>
      </w:r>
    </w:p>
    <w:p w:rsidR="002B481D" w:rsidRPr="00566C0A" w:rsidRDefault="002B481D" w:rsidP="00566C0A">
      <w:pPr>
        <w:autoSpaceDE w:val="0"/>
        <w:autoSpaceDN w:val="0"/>
        <w:adjustRightInd w:val="0"/>
        <w:ind w:firstLine="709"/>
        <w:jc w:val="both"/>
        <w:rPr>
          <w:sz w:val="28"/>
          <w:szCs w:val="28"/>
        </w:rPr>
      </w:pPr>
      <w:r w:rsidRPr="00566C0A">
        <w:rPr>
          <w:sz w:val="28"/>
          <w:szCs w:val="28"/>
        </w:rPr>
        <w:t>создание мелиоративно-кормовых насаждений многолетних трав ленточным посевом;</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создание </w:t>
      </w:r>
      <w:proofErr w:type="spellStart"/>
      <w:r w:rsidRPr="00566C0A">
        <w:rPr>
          <w:sz w:val="28"/>
          <w:szCs w:val="28"/>
        </w:rPr>
        <w:t>противодефляционных</w:t>
      </w:r>
      <w:proofErr w:type="spellEnd"/>
      <w:r w:rsidRPr="00566C0A">
        <w:rPr>
          <w:sz w:val="28"/>
          <w:szCs w:val="28"/>
        </w:rPr>
        <w:t xml:space="preserve"> кулис с применением регенеративных ко</w:t>
      </w:r>
      <w:r w:rsidRPr="00566C0A">
        <w:rPr>
          <w:sz w:val="28"/>
          <w:szCs w:val="28"/>
        </w:rPr>
        <w:t>р</w:t>
      </w:r>
      <w:r w:rsidRPr="00566C0A">
        <w:rPr>
          <w:sz w:val="28"/>
          <w:szCs w:val="28"/>
        </w:rPr>
        <w:t>мовых насаждений;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закрепление песков </w:t>
      </w:r>
      <w:proofErr w:type="spellStart"/>
      <w:r w:rsidRPr="00566C0A">
        <w:rPr>
          <w:sz w:val="28"/>
          <w:szCs w:val="28"/>
        </w:rPr>
        <w:t>аэропосевом</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облесение очагов дефляции;</w:t>
      </w:r>
    </w:p>
    <w:p w:rsidR="002B481D" w:rsidRPr="00566C0A" w:rsidRDefault="002B481D" w:rsidP="00566C0A">
      <w:pPr>
        <w:autoSpaceDE w:val="0"/>
        <w:autoSpaceDN w:val="0"/>
        <w:adjustRightInd w:val="0"/>
        <w:ind w:firstLine="709"/>
        <w:jc w:val="both"/>
        <w:rPr>
          <w:sz w:val="28"/>
          <w:szCs w:val="28"/>
        </w:rPr>
      </w:pPr>
      <w:bookmarkStart w:id="29" w:name="Par71"/>
      <w:bookmarkEnd w:id="29"/>
      <w:r w:rsidRPr="00566C0A">
        <w:rPr>
          <w:sz w:val="28"/>
          <w:szCs w:val="28"/>
        </w:rPr>
        <w:t>д) мероприятия по химической мелиорации земель, включая мероприятия в области известкования кислых почв на пашне, а с 1 января 2024 г. – также мер</w:t>
      </w:r>
      <w:r w:rsidRPr="00566C0A">
        <w:rPr>
          <w:sz w:val="28"/>
          <w:szCs w:val="28"/>
        </w:rPr>
        <w:t>о</w:t>
      </w:r>
      <w:r w:rsidRPr="00566C0A">
        <w:rPr>
          <w:sz w:val="28"/>
          <w:szCs w:val="28"/>
        </w:rPr>
        <w:t xml:space="preserve">приятия в области </w:t>
      </w:r>
      <w:proofErr w:type="spellStart"/>
      <w:r w:rsidRPr="00566C0A">
        <w:rPr>
          <w:sz w:val="28"/>
          <w:szCs w:val="28"/>
        </w:rPr>
        <w:t>фосфоритования</w:t>
      </w:r>
      <w:proofErr w:type="spellEnd"/>
      <w:r w:rsidRPr="00566C0A">
        <w:rPr>
          <w:sz w:val="28"/>
          <w:szCs w:val="28"/>
        </w:rPr>
        <w:t xml:space="preserve"> почв и гипсования почв,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приобретение химических </w:t>
      </w:r>
      <w:proofErr w:type="spellStart"/>
      <w:r w:rsidRPr="00566C0A">
        <w:rPr>
          <w:sz w:val="28"/>
          <w:szCs w:val="28"/>
        </w:rPr>
        <w:t>мелиорантов</w:t>
      </w:r>
      <w:proofErr w:type="spellEnd"/>
      <w:r w:rsidRPr="00566C0A">
        <w:rPr>
          <w:sz w:val="28"/>
          <w:szCs w:val="28"/>
        </w:rPr>
        <w:t>, включенных в Государственный к</w:t>
      </w:r>
      <w:r w:rsidRPr="00566C0A">
        <w:rPr>
          <w:sz w:val="28"/>
          <w:szCs w:val="28"/>
        </w:rPr>
        <w:t>а</w:t>
      </w:r>
      <w:r w:rsidRPr="00566C0A">
        <w:rPr>
          <w:sz w:val="28"/>
          <w:szCs w:val="28"/>
        </w:rPr>
        <w:t xml:space="preserve">талог пестицидов и агрохимикатов, разрешенных к применению на территории Российской Федерации (далее - </w:t>
      </w:r>
      <w:proofErr w:type="spellStart"/>
      <w:r w:rsidRPr="00566C0A">
        <w:rPr>
          <w:sz w:val="28"/>
          <w:szCs w:val="28"/>
        </w:rPr>
        <w:t>мелиоранты</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осуществление работ для проведения химической мелиорации почв;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осуществление транспортных расходов на доставку </w:t>
      </w:r>
      <w:proofErr w:type="spellStart"/>
      <w:r w:rsidRPr="00566C0A">
        <w:rPr>
          <w:sz w:val="28"/>
          <w:szCs w:val="28"/>
        </w:rPr>
        <w:t>мелиорантов</w:t>
      </w:r>
      <w:proofErr w:type="spellEnd"/>
      <w:r w:rsidRPr="00566C0A">
        <w:rPr>
          <w:sz w:val="28"/>
          <w:szCs w:val="28"/>
        </w:rPr>
        <w:t xml:space="preserve"> от места их приобретения до места проведения мероприятий по химической мелиорации з</w:t>
      </w:r>
      <w:r w:rsidRPr="00566C0A">
        <w:rPr>
          <w:sz w:val="28"/>
          <w:szCs w:val="28"/>
        </w:rPr>
        <w:t>е</w:t>
      </w:r>
      <w:r w:rsidRPr="00566C0A">
        <w:rPr>
          <w:sz w:val="28"/>
          <w:szCs w:val="28"/>
        </w:rPr>
        <w:t>мель;</w:t>
      </w:r>
    </w:p>
    <w:p w:rsidR="002B481D" w:rsidRPr="00566C0A" w:rsidRDefault="002B481D" w:rsidP="00566C0A">
      <w:pPr>
        <w:autoSpaceDE w:val="0"/>
        <w:autoSpaceDN w:val="0"/>
        <w:adjustRightInd w:val="0"/>
        <w:ind w:firstLine="709"/>
        <w:jc w:val="both"/>
        <w:rPr>
          <w:sz w:val="28"/>
          <w:szCs w:val="28"/>
        </w:rPr>
      </w:pPr>
      <w:r w:rsidRPr="00566C0A">
        <w:rPr>
          <w:sz w:val="28"/>
          <w:szCs w:val="28"/>
        </w:rPr>
        <w:t>разработка проектно-сметной документации на проведение мероприятий по химической мелиорации земель на основании данных агрохимического обследов</w:t>
      </w:r>
      <w:r w:rsidRPr="00566C0A">
        <w:rPr>
          <w:sz w:val="28"/>
          <w:szCs w:val="28"/>
        </w:rPr>
        <w:t>а</w:t>
      </w:r>
      <w:r w:rsidRPr="00566C0A">
        <w:rPr>
          <w:sz w:val="28"/>
          <w:szCs w:val="28"/>
        </w:rPr>
        <w:t>ния полей - не более 5 процентов затрат на реализацию проекта мелиорации (в сл</w:t>
      </w:r>
      <w:r w:rsidRPr="00566C0A">
        <w:rPr>
          <w:sz w:val="28"/>
          <w:szCs w:val="28"/>
        </w:rPr>
        <w:t>у</w:t>
      </w:r>
      <w:r w:rsidRPr="00566C0A">
        <w:rPr>
          <w:sz w:val="28"/>
          <w:szCs w:val="28"/>
        </w:rPr>
        <w:t>чае если объем затрат на разработку проектно-сметной документации превышает 5 процентов затрат на реализацию проекта мелиорации, сумма превышения не по</w:t>
      </w:r>
      <w:r w:rsidRPr="00566C0A">
        <w:rPr>
          <w:sz w:val="28"/>
          <w:szCs w:val="28"/>
        </w:rPr>
        <w:t>д</w:t>
      </w:r>
      <w:r w:rsidRPr="00566C0A">
        <w:rPr>
          <w:sz w:val="28"/>
          <w:szCs w:val="28"/>
        </w:rPr>
        <w:t>лежит субсидированию за счет средств федерального бюджета).</w:t>
      </w:r>
    </w:p>
    <w:p w:rsidR="002B481D" w:rsidRPr="00566C0A" w:rsidRDefault="002B481D" w:rsidP="00566C0A">
      <w:pPr>
        <w:autoSpaceDE w:val="0"/>
        <w:autoSpaceDN w:val="0"/>
        <w:adjustRightInd w:val="0"/>
        <w:ind w:firstLine="709"/>
        <w:jc w:val="both"/>
        <w:rPr>
          <w:sz w:val="28"/>
          <w:szCs w:val="28"/>
        </w:rPr>
      </w:pPr>
      <w:bookmarkStart w:id="30" w:name="Par76"/>
      <w:bookmarkEnd w:id="30"/>
      <w:r w:rsidRPr="00566C0A">
        <w:rPr>
          <w:sz w:val="28"/>
          <w:szCs w:val="28"/>
        </w:rPr>
        <w:t>1.5. Субсидии предоставляются сельскохозяйственным товаропроизводит</w:t>
      </w:r>
      <w:r w:rsidRPr="00566C0A">
        <w:rPr>
          <w:sz w:val="28"/>
          <w:szCs w:val="28"/>
        </w:rPr>
        <w:t>е</w:t>
      </w:r>
      <w:r w:rsidRPr="00566C0A">
        <w:rPr>
          <w:sz w:val="28"/>
          <w:szCs w:val="28"/>
        </w:rPr>
        <w:t>лям на финансовое обеспечение (возмещение) части затрат (без учета налога на д</w:t>
      </w:r>
      <w:r w:rsidRPr="00566C0A">
        <w:rPr>
          <w:sz w:val="28"/>
          <w:szCs w:val="28"/>
        </w:rPr>
        <w:t>о</w:t>
      </w:r>
      <w:r w:rsidRPr="00566C0A">
        <w:rPr>
          <w:sz w:val="28"/>
          <w:szCs w:val="28"/>
        </w:rPr>
        <w:t>бавленную стоимость, за исключением сельскохозяйственных товаропроизводит</w:t>
      </w:r>
      <w:r w:rsidRPr="00566C0A">
        <w:rPr>
          <w:sz w:val="28"/>
          <w:szCs w:val="28"/>
        </w:rPr>
        <w:t>е</w:t>
      </w:r>
      <w:r w:rsidRPr="00566C0A">
        <w:rPr>
          <w:sz w:val="28"/>
          <w:szCs w:val="28"/>
        </w:rPr>
        <w:t>лей, использующих право на освобождение от исполнения обязанностей налог</w:t>
      </w:r>
      <w:r w:rsidRPr="00566C0A">
        <w:rPr>
          <w:sz w:val="28"/>
          <w:szCs w:val="28"/>
        </w:rPr>
        <w:t>о</w:t>
      </w:r>
      <w:r w:rsidRPr="00566C0A">
        <w:rPr>
          <w:sz w:val="28"/>
          <w:szCs w:val="28"/>
        </w:rPr>
        <w:t>плательщика, связанных с исчислением и уплатой налога на добавленную сто</w:t>
      </w:r>
      <w:r w:rsidRPr="00566C0A">
        <w:rPr>
          <w:sz w:val="28"/>
          <w:szCs w:val="28"/>
        </w:rPr>
        <w:t>и</w:t>
      </w:r>
      <w:r w:rsidRPr="00566C0A">
        <w:rPr>
          <w:sz w:val="28"/>
          <w:szCs w:val="28"/>
        </w:rPr>
        <w:t>мость, возмещение части затрат которых осуществляется исходя из суммы расх</w:t>
      </w:r>
      <w:r w:rsidRPr="00566C0A">
        <w:rPr>
          <w:sz w:val="28"/>
          <w:szCs w:val="28"/>
        </w:rPr>
        <w:t>о</w:t>
      </w:r>
      <w:r w:rsidRPr="00566C0A">
        <w:rPr>
          <w:sz w:val="28"/>
          <w:szCs w:val="28"/>
        </w:rPr>
        <w:t xml:space="preserve">дов на приобретение товаров (работ, услуг), включая сумму налога на добавленную стоимость), в следующих размерах: </w:t>
      </w:r>
    </w:p>
    <w:p w:rsidR="002B481D" w:rsidRPr="00566C0A" w:rsidRDefault="002B481D" w:rsidP="00566C0A">
      <w:pPr>
        <w:autoSpaceDE w:val="0"/>
        <w:autoSpaceDN w:val="0"/>
        <w:adjustRightInd w:val="0"/>
        <w:ind w:firstLine="709"/>
        <w:jc w:val="both"/>
        <w:rPr>
          <w:sz w:val="28"/>
          <w:szCs w:val="28"/>
        </w:rPr>
      </w:pPr>
      <w:r w:rsidRPr="00566C0A">
        <w:rPr>
          <w:sz w:val="28"/>
          <w:szCs w:val="28"/>
        </w:rPr>
        <w:t>50 процентов общего объема затрат на реализацию проектов мелиорации по мероприятиям, указанным в подпунктах «а», «б» и «д» пункта 1.4 настоящего П</w:t>
      </w:r>
      <w:r w:rsidRPr="00566C0A">
        <w:rPr>
          <w:sz w:val="28"/>
          <w:szCs w:val="28"/>
        </w:rPr>
        <w:t>о</w:t>
      </w:r>
      <w:r w:rsidRPr="00566C0A">
        <w:rPr>
          <w:sz w:val="28"/>
          <w:szCs w:val="28"/>
        </w:rPr>
        <w:lastRenderedPageBreak/>
        <w:t xml:space="preserve">рядка, но не более 90 процентов от общего объема затрат на реализацию проектов мелиорации (при условии </w:t>
      </w:r>
      <w:proofErr w:type="spellStart"/>
      <w:r w:rsidRPr="00566C0A">
        <w:rPr>
          <w:sz w:val="28"/>
          <w:szCs w:val="28"/>
        </w:rPr>
        <w:t>софинансирования</w:t>
      </w:r>
      <w:proofErr w:type="spellEnd"/>
      <w:r w:rsidRPr="00566C0A">
        <w:rPr>
          <w:sz w:val="28"/>
          <w:szCs w:val="28"/>
        </w:rPr>
        <w:t xml:space="preserve"> из республиканского бюджета в ра</w:t>
      </w:r>
      <w:r w:rsidRPr="00566C0A">
        <w:rPr>
          <w:sz w:val="28"/>
          <w:szCs w:val="28"/>
        </w:rPr>
        <w:t>з</w:t>
      </w:r>
      <w:r w:rsidRPr="00566C0A">
        <w:rPr>
          <w:sz w:val="28"/>
          <w:szCs w:val="28"/>
        </w:rPr>
        <w:t>мере не более 40 процентов от стоимости проекта);</w:t>
      </w:r>
    </w:p>
    <w:p w:rsidR="002B481D" w:rsidRPr="00566C0A" w:rsidRDefault="002B481D" w:rsidP="00566C0A">
      <w:pPr>
        <w:autoSpaceDE w:val="0"/>
        <w:autoSpaceDN w:val="0"/>
        <w:adjustRightInd w:val="0"/>
        <w:ind w:firstLine="709"/>
        <w:jc w:val="both"/>
        <w:rPr>
          <w:sz w:val="28"/>
          <w:szCs w:val="28"/>
        </w:rPr>
      </w:pPr>
      <w:r w:rsidRPr="00566C0A">
        <w:rPr>
          <w:sz w:val="28"/>
          <w:szCs w:val="28"/>
        </w:rPr>
        <w:t>90 процентов общего объема затрат на реализацию проектов мелиорации по мероприятиям, указанным в подпунктах «в» и «г» пункта 1.4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до 90 процентов общего объема затрат на реализацию мероприятия в по</w:t>
      </w:r>
      <w:r w:rsidRPr="00566C0A">
        <w:rPr>
          <w:sz w:val="28"/>
          <w:szCs w:val="28"/>
        </w:rPr>
        <w:t>д</w:t>
      </w:r>
      <w:r w:rsidRPr="00566C0A">
        <w:rPr>
          <w:sz w:val="28"/>
          <w:szCs w:val="28"/>
        </w:rPr>
        <w:t>пункте «е» пункта 1.4 Порядка.</w:t>
      </w:r>
    </w:p>
    <w:p w:rsidR="002B481D" w:rsidRPr="00566C0A" w:rsidRDefault="002B481D" w:rsidP="00566C0A">
      <w:pPr>
        <w:autoSpaceDE w:val="0"/>
        <w:autoSpaceDN w:val="0"/>
        <w:adjustRightInd w:val="0"/>
        <w:ind w:firstLine="709"/>
        <w:jc w:val="both"/>
        <w:rPr>
          <w:sz w:val="28"/>
          <w:szCs w:val="28"/>
        </w:rPr>
      </w:pPr>
      <w:bookmarkStart w:id="31" w:name="Par78"/>
      <w:bookmarkEnd w:id="31"/>
      <w:r w:rsidRPr="00566C0A">
        <w:rPr>
          <w:sz w:val="28"/>
          <w:szCs w:val="28"/>
        </w:rPr>
        <w:t>1.6. Субсидии за счет собственных средств республиканского бюджета пр</w:t>
      </w:r>
      <w:r w:rsidRPr="00566C0A">
        <w:rPr>
          <w:sz w:val="28"/>
          <w:szCs w:val="28"/>
        </w:rPr>
        <w:t>е</w:t>
      </w:r>
      <w:r w:rsidRPr="00566C0A">
        <w:rPr>
          <w:sz w:val="28"/>
          <w:szCs w:val="28"/>
        </w:rPr>
        <w:t>доставляются на финансовое обеспечение (возмещение) части затрат сельскохозя</w:t>
      </w:r>
      <w:r w:rsidRPr="00566C0A">
        <w:rPr>
          <w:sz w:val="28"/>
          <w:szCs w:val="28"/>
        </w:rPr>
        <w:t>й</w:t>
      </w:r>
      <w:r w:rsidRPr="00566C0A">
        <w:rPr>
          <w:sz w:val="28"/>
          <w:szCs w:val="28"/>
        </w:rPr>
        <w:t>ственных товаропроизводителей на проведение проектных и изыскательских работ и (или) подготовкой проектной документации на строительство, реконструкцию и техническое перевооружение оросительных систем общего и индивидуального пользования (без учета налога на добавленную стоимость, за исключением сел</w:t>
      </w:r>
      <w:r w:rsidRPr="00566C0A">
        <w:rPr>
          <w:sz w:val="28"/>
          <w:szCs w:val="28"/>
        </w:rPr>
        <w:t>ь</w:t>
      </w:r>
      <w:r w:rsidRPr="00566C0A">
        <w:rPr>
          <w:sz w:val="28"/>
          <w:szCs w:val="28"/>
        </w:rPr>
        <w:t>скохозяйственных товаропроизводителей, использующих право на освобождение от исполнения обязанностей налогоплательщика, связанных с исчислением и упл</w:t>
      </w:r>
      <w:r w:rsidRPr="00566C0A">
        <w:rPr>
          <w:sz w:val="28"/>
          <w:szCs w:val="28"/>
        </w:rPr>
        <w:t>а</w:t>
      </w:r>
      <w:r w:rsidRPr="00566C0A">
        <w:rPr>
          <w:sz w:val="28"/>
          <w:szCs w:val="28"/>
        </w:rPr>
        <w:t>той налога на добавленную стоимость, возмещение части затрат которых осущес</w:t>
      </w:r>
      <w:r w:rsidRPr="00566C0A">
        <w:rPr>
          <w:sz w:val="28"/>
          <w:szCs w:val="28"/>
        </w:rPr>
        <w:t>т</w:t>
      </w:r>
      <w:r w:rsidRPr="00566C0A">
        <w:rPr>
          <w:sz w:val="28"/>
          <w:szCs w:val="28"/>
        </w:rPr>
        <w:t>вляется исходя из суммы расходов на приобретение товаров (работ, услуг), вкл</w:t>
      </w:r>
      <w:r w:rsidRPr="00566C0A">
        <w:rPr>
          <w:sz w:val="28"/>
          <w:szCs w:val="28"/>
        </w:rPr>
        <w:t>ю</w:t>
      </w:r>
      <w:r w:rsidRPr="00566C0A">
        <w:rPr>
          <w:sz w:val="28"/>
          <w:szCs w:val="28"/>
        </w:rPr>
        <w:t xml:space="preserve">чая сумму налога на добавленную стоимость) в размере не более 90 процентов по формуле в соответствии с </w:t>
      </w:r>
      <w:hyperlink w:anchor="Par224" w:history="1">
        <w:r w:rsidRPr="00566C0A">
          <w:rPr>
            <w:sz w:val="28"/>
            <w:szCs w:val="28"/>
          </w:rPr>
          <w:t>пунктом 3.2</w:t>
        </w:r>
      </w:hyperlink>
      <w:r w:rsidRPr="00566C0A">
        <w:rPr>
          <w:sz w:val="28"/>
          <w:szCs w:val="28"/>
        </w:rPr>
        <w:t>2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1.7. Не осуществляется возмещение затрат на реализацию проектов мелиор</w:t>
      </w:r>
      <w:r w:rsidRPr="00566C0A">
        <w:rPr>
          <w:sz w:val="28"/>
          <w:szCs w:val="28"/>
        </w:rPr>
        <w:t>а</w:t>
      </w:r>
      <w:r w:rsidRPr="00566C0A">
        <w:rPr>
          <w:sz w:val="28"/>
          <w:szCs w:val="28"/>
        </w:rPr>
        <w:t>ции в части приобретения оборудования, машин, механизмов, мелиоративной те</w:t>
      </w:r>
      <w:r w:rsidRPr="00566C0A">
        <w:rPr>
          <w:sz w:val="28"/>
          <w:szCs w:val="28"/>
        </w:rPr>
        <w:t>х</w:t>
      </w:r>
      <w:r w:rsidRPr="00566C0A">
        <w:rPr>
          <w:sz w:val="28"/>
          <w:szCs w:val="28"/>
        </w:rPr>
        <w:t>ники и других основных средств, бывших в употреблении, а также приобретения объектов незавершенного строительства, проведения капитального ремонта мели</w:t>
      </w:r>
      <w:r w:rsidRPr="00566C0A">
        <w:rPr>
          <w:sz w:val="28"/>
          <w:szCs w:val="28"/>
        </w:rPr>
        <w:t>о</w:t>
      </w:r>
      <w:r w:rsidRPr="00566C0A">
        <w:rPr>
          <w:sz w:val="28"/>
          <w:szCs w:val="28"/>
        </w:rPr>
        <w:t>ративных систем и отдельно расположенных гидротехнических сооружений.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1.8. Возмещение расходов, произведенных сельскохозяйственными товар</w:t>
      </w:r>
      <w:r w:rsidRPr="00566C0A">
        <w:rPr>
          <w:sz w:val="28"/>
          <w:szCs w:val="28"/>
        </w:rPr>
        <w:t>о</w:t>
      </w:r>
      <w:r w:rsidRPr="00566C0A">
        <w:rPr>
          <w:sz w:val="28"/>
          <w:szCs w:val="28"/>
        </w:rPr>
        <w:t>производителями в текущем финансовом году и (или) отчетном финансовом году, осуществляется в текущем финансовом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1.9. Главным распорядителем бюджетных средств является Министерство сельского хозяйства и продовольствия Республики Тыва (далее – Министерство).</w:t>
      </w:r>
    </w:p>
    <w:p w:rsidR="002B481D" w:rsidRPr="00566C0A" w:rsidRDefault="002B481D" w:rsidP="00566C0A">
      <w:pPr>
        <w:autoSpaceDE w:val="0"/>
        <w:autoSpaceDN w:val="0"/>
        <w:adjustRightInd w:val="0"/>
        <w:ind w:firstLine="709"/>
        <w:jc w:val="both"/>
        <w:rPr>
          <w:sz w:val="28"/>
          <w:szCs w:val="28"/>
        </w:rPr>
      </w:pPr>
      <w:bookmarkStart w:id="32" w:name="Par82"/>
      <w:bookmarkEnd w:id="32"/>
      <w:r w:rsidRPr="00566C0A">
        <w:rPr>
          <w:sz w:val="28"/>
          <w:szCs w:val="28"/>
        </w:rPr>
        <w:t>1.10. Субсидии предоставляются в пределах объема бюджетных средств, предусмотренных на эти цели законом Республики Тыва о республиканском бю</w:t>
      </w:r>
      <w:r w:rsidRPr="00566C0A">
        <w:rPr>
          <w:sz w:val="28"/>
          <w:szCs w:val="28"/>
        </w:rPr>
        <w:t>д</w:t>
      </w:r>
      <w:r w:rsidRPr="00566C0A">
        <w:rPr>
          <w:sz w:val="28"/>
          <w:szCs w:val="28"/>
        </w:rPr>
        <w:t>жете Республики Тыва на очередной финансовый год и плановый период, и лим</w:t>
      </w:r>
      <w:r w:rsidRPr="00566C0A">
        <w:rPr>
          <w:sz w:val="28"/>
          <w:szCs w:val="28"/>
        </w:rPr>
        <w:t>и</w:t>
      </w:r>
      <w:r w:rsidRPr="00566C0A">
        <w:rPr>
          <w:sz w:val="28"/>
          <w:szCs w:val="28"/>
        </w:rPr>
        <w:t>тов бюджетных обязательств, утвержденных в установленном порядке Министе</w:t>
      </w:r>
      <w:r w:rsidRPr="00566C0A">
        <w:rPr>
          <w:sz w:val="28"/>
          <w:szCs w:val="28"/>
        </w:rPr>
        <w:t>р</w:t>
      </w:r>
      <w:r w:rsidRPr="00566C0A">
        <w:rPr>
          <w:sz w:val="28"/>
          <w:szCs w:val="28"/>
        </w:rPr>
        <w:t>ству.</w:t>
      </w:r>
    </w:p>
    <w:p w:rsidR="002B481D" w:rsidRPr="00566C0A" w:rsidRDefault="002B481D" w:rsidP="00566C0A">
      <w:pPr>
        <w:autoSpaceDE w:val="0"/>
        <w:autoSpaceDN w:val="0"/>
        <w:adjustRightInd w:val="0"/>
        <w:ind w:firstLine="709"/>
        <w:jc w:val="both"/>
        <w:rPr>
          <w:sz w:val="28"/>
          <w:szCs w:val="28"/>
        </w:rPr>
      </w:pPr>
      <w:bookmarkStart w:id="33" w:name="Par83"/>
      <w:bookmarkEnd w:id="33"/>
      <w:r w:rsidRPr="00566C0A">
        <w:rPr>
          <w:sz w:val="28"/>
          <w:szCs w:val="28"/>
        </w:rPr>
        <w:t>1.11. Критериями отбора получателей субсидий на реализацию мероприятий региональной программы являются: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наличие на территории Республики Тыва земель сельскохозяйственного назначения;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наличие документального подтверждения у получателей субсидии прав пользования земельными участками, на которых осуществляется реализация мер</w:t>
      </w:r>
      <w:r w:rsidRPr="00566C0A">
        <w:rPr>
          <w:sz w:val="28"/>
          <w:szCs w:val="28"/>
        </w:rPr>
        <w:t>о</w:t>
      </w:r>
      <w:r w:rsidRPr="00566C0A">
        <w:rPr>
          <w:sz w:val="28"/>
          <w:szCs w:val="28"/>
        </w:rPr>
        <w:t>приятий проекта (проектов) мелиорации.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1.12. Сведения о субсидии размещаются на едином портале бюджетной си</w:t>
      </w:r>
      <w:r w:rsidRPr="00566C0A">
        <w:rPr>
          <w:sz w:val="28"/>
          <w:szCs w:val="28"/>
        </w:rPr>
        <w:t>с</w:t>
      </w:r>
      <w:r w:rsidRPr="00566C0A">
        <w:rPr>
          <w:sz w:val="28"/>
          <w:szCs w:val="28"/>
        </w:rPr>
        <w:t>темы Российской Федерации в информационно-телекоммуникационной сети «И</w:t>
      </w:r>
      <w:r w:rsidRPr="00566C0A">
        <w:rPr>
          <w:sz w:val="28"/>
          <w:szCs w:val="28"/>
        </w:rPr>
        <w:t>н</w:t>
      </w:r>
      <w:r w:rsidRPr="00566C0A">
        <w:rPr>
          <w:sz w:val="28"/>
          <w:szCs w:val="28"/>
        </w:rPr>
        <w:lastRenderedPageBreak/>
        <w:t>тернет» (далее – единый портал) (в разделе единого портала) не позднее 15-го р</w:t>
      </w:r>
      <w:r w:rsidRPr="00566C0A">
        <w:rPr>
          <w:sz w:val="28"/>
          <w:szCs w:val="28"/>
        </w:rPr>
        <w:t>а</w:t>
      </w:r>
      <w:r w:rsidRPr="00566C0A">
        <w:rPr>
          <w:sz w:val="28"/>
          <w:szCs w:val="28"/>
        </w:rPr>
        <w:t>бочего дня, следующего за днем принятия закона (решения) о бюджете (закона (решения) о внесении изменений в закон (решение) о бюджете).</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2. Порядок проведения отбора получателей</w:t>
      </w:r>
    </w:p>
    <w:p w:rsidR="002B481D" w:rsidRPr="00566C0A" w:rsidRDefault="002B481D" w:rsidP="00566C0A">
      <w:pPr>
        <w:autoSpaceDE w:val="0"/>
        <w:autoSpaceDN w:val="0"/>
        <w:adjustRightInd w:val="0"/>
        <w:jc w:val="center"/>
        <w:outlineLvl w:val="1"/>
        <w:rPr>
          <w:sz w:val="28"/>
          <w:szCs w:val="28"/>
        </w:rPr>
      </w:pPr>
      <w:r w:rsidRPr="00566C0A">
        <w:rPr>
          <w:sz w:val="28"/>
          <w:szCs w:val="28"/>
        </w:rPr>
        <w:t>субсидий для предоставления субсидий</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2.1. Для предоставления субсидии Министерство проводит отбор в форме з</w:t>
      </w:r>
      <w:r w:rsidRPr="00566C0A">
        <w:rPr>
          <w:sz w:val="28"/>
          <w:szCs w:val="28"/>
        </w:rPr>
        <w:t>а</w:t>
      </w:r>
      <w:r w:rsidRPr="00566C0A">
        <w:rPr>
          <w:sz w:val="28"/>
          <w:szCs w:val="28"/>
        </w:rPr>
        <w:t>проса предложений, при котором получатель субсидии определяется на основании заявок, направленных участниками отбора для участия в отборе исходя из соотве</w:t>
      </w:r>
      <w:r w:rsidRPr="00566C0A">
        <w:rPr>
          <w:sz w:val="28"/>
          <w:szCs w:val="28"/>
        </w:rPr>
        <w:t>т</w:t>
      </w:r>
      <w:r w:rsidRPr="00566C0A">
        <w:rPr>
          <w:sz w:val="28"/>
          <w:szCs w:val="28"/>
        </w:rPr>
        <w:t>ствия участника отбора критериям отбора и очередности поступления заявок на участие в отборе.</w:t>
      </w:r>
    </w:p>
    <w:p w:rsidR="002B481D" w:rsidRPr="00566C0A" w:rsidRDefault="002B481D" w:rsidP="00566C0A">
      <w:pPr>
        <w:autoSpaceDE w:val="0"/>
        <w:autoSpaceDN w:val="0"/>
        <w:adjustRightInd w:val="0"/>
        <w:ind w:firstLine="709"/>
        <w:jc w:val="both"/>
        <w:rPr>
          <w:sz w:val="28"/>
          <w:szCs w:val="28"/>
        </w:rPr>
      </w:pPr>
      <w:bookmarkStart w:id="34" w:name="Par94"/>
      <w:bookmarkEnd w:id="34"/>
      <w:r w:rsidRPr="00566C0A">
        <w:rPr>
          <w:sz w:val="28"/>
          <w:szCs w:val="28"/>
        </w:rPr>
        <w:t>2.2. Объявление о проведении отбора размещается на едином портале, а та</w:t>
      </w:r>
      <w:r w:rsidRPr="00566C0A">
        <w:rPr>
          <w:sz w:val="28"/>
          <w:szCs w:val="28"/>
        </w:rPr>
        <w:t>к</w:t>
      </w:r>
      <w:r w:rsidRPr="00566C0A">
        <w:rPr>
          <w:sz w:val="28"/>
          <w:szCs w:val="28"/>
        </w:rPr>
        <w:t>же на официальном сайте Министерства в информационно-телекоммуникационной сети «Интернет» не позднее 5-го календарного дня до дня наступления даты начала приема заявок, с указанием: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а) срока проведения отбора (даты и времени начала (окончания) подачи (приема) заявок участников отбора), который составляет 30 календарных дней, следующих за днем размещения объявления о проведении отбора, а также инфо</w:t>
      </w:r>
      <w:r w:rsidRPr="00566C0A">
        <w:rPr>
          <w:sz w:val="28"/>
          <w:szCs w:val="28"/>
        </w:rPr>
        <w:t>р</w:t>
      </w:r>
      <w:r w:rsidRPr="00566C0A">
        <w:rPr>
          <w:sz w:val="28"/>
          <w:szCs w:val="28"/>
        </w:rPr>
        <w:t>мации о возможности проведения нескольких этапов отбора с указанием сроков их проведения;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наименования, места нахождения, почтового адреса, адреса электронной почты уполномоченного органа;</w:t>
      </w:r>
    </w:p>
    <w:p w:rsidR="002B481D" w:rsidRPr="00566C0A" w:rsidRDefault="002B481D" w:rsidP="00566C0A">
      <w:pPr>
        <w:autoSpaceDE w:val="0"/>
        <w:autoSpaceDN w:val="0"/>
        <w:adjustRightInd w:val="0"/>
        <w:ind w:firstLine="709"/>
        <w:jc w:val="both"/>
        <w:rPr>
          <w:sz w:val="28"/>
          <w:szCs w:val="28"/>
        </w:rPr>
      </w:pPr>
      <w:r w:rsidRPr="00566C0A">
        <w:rPr>
          <w:sz w:val="28"/>
          <w:szCs w:val="28"/>
        </w:rPr>
        <w:t>в) перечня документов, представляемых участниками отбора для подтве</w:t>
      </w:r>
      <w:r w:rsidRPr="00566C0A">
        <w:rPr>
          <w:sz w:val="28"/>
          <w:szCs w:val="28"/>
        </w:rPr>
        <w:t>р</w:t>
      </w:r>
      <w:r w:rsidRPr="00566C0A">
        <w:rPr>
          <w:sz w:val="28"/>
          <w:szCs w:val="28"/>
        </w:rPr>
        <w:t>ждения их соответствия указанным требованиям;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г) порядка подачи заявок участниками отбора и требований, предъявляемых к форме и содержанию заявок, подаваемых участниками отбора, в соответствии с </w:t>
      </w:r>
      <w:hyperlink w:anchor="Par114" w:history="1">
        <w:r w:rsidRPr="00566C0A">
          <w:rPr>
            <w:sz w:val="28"/>
            <w:szCs w:val="28"/>
          </w:rPr>
          <w:t>пунктом 3.1</w:t>
        </w:r>
      </w:hyperlink>
      <w:r w:rsidRPr="00566C0A">
        <w:rPr>
          <w:sz w:val="28"/>
          <w:szCs w:val="28"/>
        </w:rPr>
        <w:t xml:space="preserve">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порядка отзыва заявок участников отбора, порядка возврата заявок учас</w:t>
      </w:r>
      <w:r w:rsidRPr="00566C0A">
        <w:rPr>
          <w:sz w:val="28"/>
          <w:szCs w:val="28"/>
        </w:rPr>
        <w:t>т</w:t>
      </w:r>
      <w:r w:rsidRPr="00566C0A">
        <w:rPr>
          <w:sz w:val="28"/>
          <w:szCs w:val="28"/>
        </w:rPr>
        <w:t>ников отбора, определяющего в том числе основания для возврата заявок участн</w:t>
      </w:r>
      <w:r w:rsidRPr="00566C0A">
        <w:rPr>
          <w:sz w:val="28"/>
          <w:szCs w:val="28"/>
        </w:rPr>
        <w:t>и</w:t>
      </w:r>
      <w:r w:rsidRPr="00566C0A">
        <w:rPr>
          <w:sz w:val="28"/>
          <w:szCs w:val="28"/>
        </w:rPr>
        <w:t>ков отбора, порядка внесения изменений в заявки участников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е) правил рассмотрения и оценки заявок участников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ж) порядка предоставления участникам отбора разъяснений положений об</w:t>
      </w:r>
      <w:r w:rsidRPr="00566C0A">
        <w:rPr>
          <w:sz w:val="28"/>
          <w:szCs w:val="28"/>
        </w:rPr>
        <w:t>ъ</w:t>
      </w:r>
      <w:r w:rsidRPr="00566C0A">
        <w:rPr>
          <w:sz w:val="28"/>
          <w:szCs w:val="28"/>
        </w:rPr>
        <w:t>явления о проведении отбора, даты начала и окончания срока такого предоставл</w:t>
      </w:r>
      <w:r w:rsidRPr="00566C0A">
        <w:rPr>
          <w:sz w:val="28"/>
          <w:szCs w:val="28"/>
        </w:rPr>
        <w:t>е</w:t>
      </w:r>
      <w:r w:rsidRPr="00566C0A">
        <w:rPr>
          <w:sz w:val="28"/>
          <w:szCs w:val="28"/>
        </w:rPr>
        <w:t>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з) срока, в течение которого победитель отбора должен подписать соглаш</w:t>
      </w:r>
      <w:r w:rsidRPr="00566C0A">
        <w:rPr>
          <w:sz w:val="28"/>
          <w:szCs w:val="28"/>
        </w:rPr>
        <w:t>е</w:t>
      </w:r>
      <w:r w:rsidRPr="00566C0A">
        <w:rPr>
          <w:sz w:val="28"/>
          <w:szCs w:val="28"/>
        </w:rPr>
        <w:t>ние о предоставлении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и) условий признания победителей отбора уклонившимся от заключения с</w:t>
      </w:r>
      <w:r w:rsidRPr="00566C0A">
        <w:rPr>
          <w:sz w:val="28"/>
          <w:szCs w:val="28"/>
        </w:rPr>
        <w:t>о</w:t>
      </w:r>
      <w:r w:rsidRPr="00566C0A">
        <w:rPr>
          <w:sz w:val="28"/>
          <w:szCs w:val="28"/>
        </w:rPr>
        <w:t>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к) даты размещения на официальном сайте Министерства в информационно-телекоммуникационной сети «Интернет», которая не может быть позднее 14-го к</w:t>
      </w:r>
      <w:r w:rsidRPr="00566C0A">
        <w:rPr>
          <w:sz w:val="28"/>
          <w:szCs w:val="28"/>
        </w:rPr>
        <w:t>а</w:t>
      </w:r>
      <w:r w:rsidRPr="00566C0A">
        <w:rPr>
          <w:sz w:val="28"/>
          <w:szCs w:val="28"/>
        </w:rPr>
        <w:t>лендарного дня, следующего за днем определения победителя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л) требований к участникам отбора и перечень документов, представляемых получателями субсидий для подтверждения их соответствия указанным требован</w:t>
      </w:r>
      <w:r w:rsidRPr="00566C0A">
        <w:rPr>
          <w:sz w:val="28"/>
          <w:szCs w:val="28"/>
        </w:rPr>
        <w:t>и</w:t>
      </w:r>
      <w:r w:rsidRPr="00566C0A">
        <w:rPr>
          <w:sz w:val="28"/>
          <w:szCs w:val="28"/>
        </w:rPr>
        <w:t>ям;</w:t>
      </w:r>
    </w:p>
    <w:p w:rsidR="002B481D" w:rsidRPr="00566C0A" w:rsidRDefault="002B481D" w:rsidP="00566C0A">
      <w:pPr>
        <w:autoSpaceDE w:val="0"/>
        <w:autoSpaceDN w:val="0"/>
        <w:adjustRightInd w:val="0"/>
        <w:ind w:firstLine="709"/>
        <w:jc w:val="both"/>
        <w:rPr>
          <w:sz w:val="28"/>
          <w:szCs w:val="28"/>
        </w:rPr>
      </w:pPr>
      <w:r w:rsidRPr="00566C0A">
        <w:rPr>
          <w:sz w:val="28"/>
          <w:szCs w:val="28"/>
        </w:rPr>
        <w:t>м) результатов предоставления субсидии.</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3. Условия и порядок предоставления субсидии</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bookmarkStart w:id="35" w:name="Par114"/>
      <w:bookmarkEnd w:id="35"/>
      <w:r w:rsidRPr="00566C0A">
        <w:rPr>
          <w:sz w:val="28"/>
          <w:szCs w:val="28"/>
        </w:rPr>
        <w:t>3.1. Участник отбора на первое число месяца, предшествующего месяцу, в котором планируется проведение отбора, должен соответствовать следующим тр</w:t>
      </w:r>
      <w:r w:rsidRPr="00566C0A">
        <w:rPr>
          <w:sz w:val="28"/>
          <w:szCs w:val="28"/>
        </w:rPr>
        <w:t>е</w:t>
      </w:r>
      <w:r w:rsidRPr="00566C0A">
        <w:rPr>
          <w:sz w:val="28"/>
          <w:szCs w:val="28"/>
        </w:rPr>
        <w:t>бованиям: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а) получатель субсидии (участник отбора) не является иностранным юрид</w:t>
      </w:r>
      <w:r w:rsidRPr="00566C0A">
        <w:rPr>
          <w:sz w:val="28"/>
          <w:szCs w:val="28"/>
        </w:rPr>
        <w:t>и</w:t>
      </w:r>
      <w:r w:rsidRPr="00566C0A">
        <w:rPr>
          <w:sz w:val="28"/>
          <w:szCs w:val="28"/>
        </w:rPr>
        <w:t>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sz w:val="28"/>
          <w:szCs w:val="28"/>
        </w:rPr>
        <w:t>м</w:t>
      </w:r>
      <w:r w:rsidRPr="00566C0A">
        <w:rPr>
          <w:sz w:val="28"/>
          <w:szCs w:val="28"/>
        </w:rPr>
        <w:t>пании), а также российским юридическим лицом, в уставном (складочном) капит</w:t>
      </w:r>
      <w:r w:rsidRPr="00566C0A">
        <w:rPr>
          <w:sz w:val="28"/>
          <w:szCs w:val="28"/>
        </w:rPr>
        <w:t>а</w:t>
      </w:r>
      <w:r w:rsidRPr="00566C0A">
        <w:rPr>
          <w:sz w:val="28"/>
          <w:szCs w:val="28"/>
        </w:rPr>
        <w:t>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w:t>
      </w:r>
      <w:r w:rsidRPr="00566C0A">
        <w:rPr>
          <w:sz w:val="28"/>
          <w:szCs w:val="28"/>
        </w:rPr>
        <w:t>б</w:t>
      </w:r>
      <w:r w:rsidRPr="00566C0A">
        <w:rPr>
          <w:sz w:val="28"/>
          <w:szCs w:val="28"/>
        </w:rPr>
        <w:t>ществ (в том числе со статусом международной компании), акции которых обр</w:t>
      </w:r>
      <w:r w:rsidRPr="00566C0A">
        <w:rPr>
          <w:sz w:val="28"/>
          <w:szCs w:val="28"/>
        </w:rPr>
        <w:t>а</w:t>
      </w:r>
      <w:r w:rsidRPr="00566C0A">
        <w:rPr>
          <w:sz w:val="28"/>
          <w:szCs w:val="28"/>
        </w:rPr>
        <w:t>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w:t>
      </w:r>
      <w:r w:rsidRPr="00566C0A">
        <w:rPr>
          <w:sz w:val="28"/>
          <w:szCs w:val="28"/>
        </w:rPr>
        <w:t>б</w:t>
      </w:r>
      <w:r w:rsidRPr="00566C0A">
        <w:rPr>
          <w:sz w:val="28"/>
          <w:szCs w:val="28"/>
        </w:rPr>
        <w:t>ществ;</w:t>
      </w:r>
    </w:p>
    <w:p w:rsidR="002B481D" w:rsidRPr="00566C0A" w:rsidRDefault="002B481D" w:rsidP="00566C0A">
      <w:pPr>
        <w:autoSpaceDE w:val="0"/>
        <w:autoSpaceDN w:val="0"/>
        <w:adjustRightInd w:val="0"/>
        <w:ind w:firstLine="709"/>
        <w:jc w:val="both"/>
        <w:rPr>
          <w:sz w:val="28"/>
          <w:szCs w:val="28"/>
        </w:rPr>
      </w:pPr>
      <w:r w:rsidRPr="00566C0A">
        <w:rPr>
          <w:sz w:val="28"/>
          <w:szCs w:val="28"/>
        </w:rPr>
        <w:t>б) получатель субсидии (участник отбора) не находится в перечне организ</w:t>
      </w:r>
      <w:r w:rsidRPr="00566C0A">
        <w:rPr>
          <w:sz w:val="28"/>
          <w:szCs w:val="28"/>
        </w:rPr>
        <w:t>а</w:t>
      </w:r>
      <w:r w:rsidRPr="00566C0A">
        <w:rPr>
          <w:sz w:val="28"/>
          <w:szCs w:val="28"/>
        </w:rPr>
        <w:t>ций и физических лиц, в отношении которых имеются сведения об их причастн</w:t>
      </w:r>
      <w:r w:rsidRPr="00566C0A">
        <w:rPr>
          <w:sz w:val="28"/>
          <w:szCs w:val="28"/>
        </w:rPr>
        <w:t>о</w:t>
      </w:r>
      <w:r w:rsidRPr="00566C0A">
        <w:rPr>
          <w:sz w:val="28"/>
          <w:szCs w:val="28"/>
        </w:rPr>
        <w:t>сти к экстремистской деятельности или терроризму;</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Сов</w:t>
      </w:r>
      <w:r w:rsidRPr="00566C0A">
        <w:rPr>
          <w:sz w:val="28"/>
          <w:szCs w:val="28"/>
        </w:rPr>
        <w:t>е</w:t>
      </w:r>
      <w:r w:rsidRPr="00566C0A">
        <w:rPr>
          <w:sz w:val="28"/>
          <w:szCs w:val="28"/>
        </w:rPr>
        <w:t>том Безопасности ООН или органами, специально созданными решениями Совета Безопасности ООН, перечнях организаций и физических лиц, связанных с террор</w:t>
      </w:r>
      <w:r w:rsidRPr="00566C0A">
        <w:rPr>
          <w:sz w:val="28"/>
          <w:szCs w:val="28"/>
        </w:rPr>
        <w:t>и</w:t>
      </w:r>
      <w:r w:rsidRPr="00566C0A">
        <w:rPr>
          <w:sz w:val="28"/>
          <w:szCs w:val="28"/>
        </w:rPr>
        <w:t>стическими организациями и террористами или с распространением оружия масс</w:t>
      </w:r>
      <w:r w:rsidRPr="00566C0A">
        <w:rPr>
          <w:sz w:val="28"/>
          <w:szCs w:val="28"/>
        </w:rPr>
        <w:t>о</w:t>
      </w:r>
      <w:r w:rsidRPr="00566C0A">
        <w:rPr>
          <w:sz w:val="28"/>
          <w:szCs w:val="28"/>
        </w:rPr>
        <w:t>вого уничтожения;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получатель субсидии (участник отбора) не получает средства из республ</w:t>
      </w:r>
      <w:r w:rsidRPr="00566C0A">
        <w:rPr>
          <w:sz w:val="28"/>
          <w:szCs w:val="28"/>
        </w:rPr>
        <w:t>и</w:t>
      </w:r>
      <w:r w:rsidRPr="00566C0A">
        <w:rP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w:t>
      </w:r>
      <w:r w:rsidRPr="00566C0A">
        <w:rPr>
          <w:sz w:val="28"/>
          <w:szCs w:val="28"/>
        </w:rPr>
        <w:t>о</w:t>
      </w:r>
      <w:r w:rsidRPr="00566C0A">
        <w:rPr>
          <w:sz w:val="28"/>
          <w:szCs w:val="28"/>
        </w:rPr>
        <w:t>дящихся под иностранным влиянием»;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у получателя субсидии (участника отбора) на едином налоговом счете о</w:t>
      </w:r>
      <w:r w:rsidRPr="00566C0A">
        <w:rPr>
          <w:sz w:val="28"/>
          <w:szCs w:val="28"/>
        </w:rPr>
        <w:t>т</w:t>
      </w:r>
      <w:r w:rsidRPr="00566C0A">
        <w:rPr>
          <w:sz w:val="28"/>
          <w:szCs w:val="28"/>
        </w:rPr>
        <w:t>сутствует или не превышает размер, определенный пунктом 3 статьи 47 Налогов</w:t>
      </w:r>
      <w:r w:rsidRPr="00566C0A">
        <w:rPr>
          <w:sz w:val="28"/>
          <w:szCs w:val="28"/>
        </w:rPr>
        <w:t>о</w:t>
      </w:r>
      <w:r w:rsidRPr="00566C0A">
        <w:rPr>
          <w:sz w:val="28"/>
          <w:szCs w:val="28"/>
        </w:rPr>
        <w:lastRenderedPageBreak/>
        <w:t>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у получателя субсидии (участника отбора) отсутствует просроченная з</w:t>
      </w:r>
      <w:r w:rsidRPr="00566C0A">
        <w:rPr>
          <w:sz w:val="28"/>
          <w:szCs w:val="28"/>
        </w:rPr>
        <w:t>а</w:t>
      </w:r>
      <w:r w:rsidRPr="00566C0A">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sz w:val="28"/>
          <w:szCs w:val="28"/>
        </w:rPr>
        <w:t>а</w:t>
      </w:r>
      <w:r w:rsidRPr="00566C0A">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sz w:val="28"/>
          <w:szCs w:val="28"/>
        </w:rPr>
        <w:t>и</w:t>
      </w:r>
      <w:r w:rsidRPr="00566C0A">
        <w:rPr>
          <w:sz w:val="28"/>
          <w:szCs w:val="28"/>
        </w:rPr>
        <w:t>дии в соответствии с правовым актом (за исключением случаев, установленных с</w:t>
      </w:r>
      <w:r w:rsidRPr="00566C0A">
        <w:rPr>
          <w:sz w:val="28"/>
          <w:szCs w:val="28"/>
        </w:rPr>
        <w:t>о</w:t>
      </w:r>
      <w:r w:rsidRPr="00566C0A">
        <w:rP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sz w:val="28"/>
          <w:szCs w:val="28"/>
        </w:rPr>
        <w:t>т</w:t>
      </w:r>
      <w:r w:rsidRPr="00566C0A">
        <w:rPr>
          <w:sz w:val="28"/>
          <w:szCs w:val="28"/>
        </w:rPr>
        <w:t>ником отбора), другого юридического лица), ликвидации, в отношении его не вв</w:t>
      </w:r>
      <w:r w:rsidRPr="00566C0A">
        <w:rPr>
          <w:sz w:val="28"/>
          <w:szCs w:val="28"/>
        </w:rPr>
        <w:t>е</w:t>
      </w:r>
      <w:r w:rsidRPr="00566C0A">
        <w:rP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w:t>
      </w:r>
      <w:r w:rsidRPr="00566C0A">
        <w:rPr>
          <w:sz w:val="28"/>
          <w:szCs w:val="28"/>
        </w:rPr>
        <w:t>ь</w:t>
      </w:r>
      <w:r w:rsidRPr="00566C0A">
        <w:rPr>
          <w:sz w:val="28"/>
          <w:szCs w:val="28"/>
        </w:rPr>
        <w:t>ным предпринимателем, не прекратил деятельность в качестве индивидуального предпринимателя;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и) в реестре дисквалифицированных лиц отсутствуют сведения о дисквал</w:t>
      </w:r>
      <w:r w:rsidRPr="00566C0A">
        <w:rPr>
          <w:sz w:val="28"/>
          <w:szCs w:val="28"/>
        </w:rPr>
        <w:t>и</w:t>
      </w:r>
      <w:r w:rsidRPr="00566C0A">
        <w:rPr>
          <w:sz w:val="28"/>
          <w:szCs w:val="28"/>
        </w:rPr>
        <w:t>фицированных руководителе, членах коллегиального исполнительного органа, л</w:t>
      </w:r>
      <w:r w:rsidRPr="00566C0A">
        <w:rPr>
          <w:sz w:val="28"/>
          <w:szCs w:val="28"/>
        </w:rPr>
        <w:t>и</w:t>
      </w:r>
      <w:r w:rsidRPr="00566C0A">
        <w:rPr>
          <w:sz w:val="28"/>
          <w:szCs w:val="28"/>
        </w:rPr>
        <w:t>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 (учас</w:t>
      </w:r>
      <w:r w:rsidRPr="00566C0A">
        <w:rPr>
          <w:sz w:val="28"/>
          <w:szCs w:val="28"/>
        </w:rPr>
        <w:t>т</w:t>
      </w:r>
      <w:r w:rsidRPr="00566C0A">
        <w:rPr>
          <w:sz w:val="28"/>
          <w:szCs w:val="28"/>
        </w:rPr>
        <w:t>никами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к) получатель субсидии (участник отбора) юридическое лицо, а также иное юридическое лицо, получающее средства на основании договоров, заключенных с получателями субсидий, обязуется не приобретать за счет полученных из соотве</w:t>
      </w:r>
      <w:r w:rsidRPr="00566C0A">
        <w:rPr>
          <w:sz w:val="28"/>
          <w:szCs w:val="28"/>
        </w:rPr>
        <w:t>т</w:t>
      </w:r>
      <w:r w:rsidRPr="00566C0A">
        <w:rPr>
          <w:sz w:val="28"/>
          <w:szCs w:val="28"/>
        </w:rPr>
        <w:t>ствующего бюджета бюджетной системы Российской Федерации средств ин</w:t>
      </w:r>
      <w:r w:rsidRPr="00566C0A">
        <w:rPr>
          <w:sz w:val="28"/>
          <w:szCs w:val="28"/>
        </w:rPr>
        <w:t>о</w:t>
      </w:r>
      <w:r w:rsidRPr="00566C0A">
        <w:rPr>
          <w:sz w:val="28"/>
          <w:szCs w:val="28"/>
        </w:rPr>
        <w:t>странной валюты, за исключением операций, осуществляемых в соответствии с в</w:t>
      </w:r>
      <w:r w:rsidRPr="00566C0A">
        <w:rPr>
          <w:sz w:val="28"/>
          <w:szCs w:val="28"/>
        </w:rPr>
        <w:t>а</w:t>
      </w:r>
      <w:r w:rsidRPr="00566C0A">
        <w:rPr>
          <w:sz w:val="28"/>
          <w:szCs w:val="28"/>
        </w:rPr>
        <w:t>лютным законодательством Российской Федерации при закупке (поставке) высок</w:t>
      </w:r>
      <w:r w:rsidRPr="00566C0A">
        <w:rPr>
          <w:sz w:val="28"/>
          <w:szCs w:val="28"/>
        </w:rPr>
        <w:t>о</w:t>
      </w:r>
      <w:r w:rsidRPr="00566C0A">
        <w:rPr>
          <w:sz w:val="28"/>
          <w:szCs w:val="28"/>
        </w:rPr>
        <w:t xml:space="preserve">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л) при реализации мероприятий, указанных в </w:t>
      </w:r>
      <w:hyperlink w:anchor="Par58" w:history="1">
        <w:r w:rsidRPr="00566C0A">
          <w:rPr>
            <w:sz w:val="28"/>
            <w:szCs w:val="28"/>
          </w:rPr>
          <w:t>подпунктах «а</w:t>
        </w:r>
      </w:hyperlink>
      <w:r w:rsidRPr="00566C0A">
        <w:rPr>
          <w:sz w:val="28"/>
          <w:szCs w:val="28"/>
        </w:rPr>
        <w:t>», «</w:t>
      </w:r>
      <w:hyperlink w:anchor="Par59" w:history="1">
        <w:r w:rsidRPr="00566C0A">
          <w:rPr>
            <w:sz w:val="28"/>
            <w:szCs w:val="28"/>
          </w:rPr>
          <w:t>б</w:t>
        </w:r>
      </w:hyperlink>
      <w:r w:rsidRPr="00566C0A">
        <w:rPr>
          <w:sz w:val="28"/>
          <w:szCs w:val="28"/>
        </w:rPr>
        <w:t>» и «</w:t>
      </w:r>
      <w:hyperlink w:anchor="Par71" w:history="1">
        <w:r w:rsidRPr="00566C0A">
          <w:rPr>
            <w:sz w:val="28"/>
            <w:szCs w:val="28"/>
          </w:rPr>
          <w:t>д» пункта 1.4</w:t>
        </w:r>
      </w:hyperlink>
      <w:r w:rsidRPr="00566C0A">
        <w:rPr>
          <w:sz w:val="28"/>
          <w:szCs w:val="28"/>
        </w:rPr>
        <w:t xml:space="preserve"> настоящего Порядка, – дополнительно наличие проектной документ</w:t>
      </w:r>
      <w:r w:rsidRPr="00566C0A">
        <w:rPr>
          <w:sz w:val="28"/>
          <w:szCs w:val="28"/>
        </w:rPr>
        <w:t>а</w:t>
      </w:r>
      <w:r w:rsidRPr="00566C0A">
        <w:rPr>
          <w:sz w:val="28"/>
          <w:szCs w:val="28"/>
        </w:rPr>
        <w:t>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м) при строительстве, реконструкции и техническом перевооружении орос</w:t>
      </w:r>
      <w:r w:rsidRPr="00566C0A">
        <w:rPr>
          <w:sz w:val="28"/>
          <w:szCs w:val="28"/>
        </w:rPr>
        <w:t>и</w:t>
      </w:r>
      <w:r w:rsidRPr="00566C0A">
        <w:rPr>
          <w:sz w:val="28"/>
          <w:szCs w:val="28"/>
        </w:rPr>
        <w:t>тельных и осушительных систем общего и индивидуального пользования и отдел</w:t>
      </w:r>
      <w:r w:rsidRPr="00566C0A">
        <w:rPr>
          <w:sz w:val="28"/>
          <w:szCs w:val="28"/>
        </w:rPr>
        <w:t>ь</w:t>
      </w:r>
      <w:r w:rsidRPr="00566C0A">
        <w:rPr>
          <w:sz w:val="28"/>
          <w:szCs w:val="28"/>
        </w:rPr>
        <w:t>но расположенных гидротехнических сооружений – дополнительно наличие на д</w:t>
      </w:r>
      <w:r w:rsidRPr="00566C0A">
        <w:rPr>
          <w:sz w:val="28"/>
          <w:szCs w:val="28"/>
        </w:rPr>
        <w:t>а</w:t>
      </w:r>
      <w:r w:rsidRPr="00566C0A">
        <w:rPr>
          <w:sz w:val="28"/>
          <w:szCs w:val="28"/>
        </w:rPr>
        <w:t xml:space="preserve">ту представления документов правоустанавливающих документов на оросительные </w:t>
      </w:r>
      <w:r w:rsidRPr="00566C0A">
        <w:rPr>
          <w:sz w:val="28"/>
          <w:szCs w:val="28"/>
        </w:rPr>
        <w:lastRenderedPageBreak/>
        <w:t>и осушительные системы общего и индивидуального пользования и (или) отдельно расположенные гидротехнические сооружения;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н) получатель субсидии (участник отбора) обязуется выполнить значения р</w:t>
      </w:r>
      <w:r w:rsidRPr="00566C0A">
        <w:rPr>
          <w:sz w:val="28"/>
          <w:szCs w:val="28"/>
        </w:rPr>
        <w:t>е</w:t>
      </w:r>
      <w:r w:rsidRPr="00566C0A">
        <w:rPr>
          <w:sz w:val="28"/>
          <w:szCs w:val="28"/>
        </w:rPr>
        <w:t xml:space="preserve">зультатов использования субсидии, соответствующих </w:t>
      </w:r>
      <w:hyperlink w:anchor="Par234" w:history="1">
        <w:r w:rsidRPr="00566C0A">
          <w:rPr>
            <w:sz w:val="28"/>
            <w:szCs w:val="28"/>
          </w:rPr>
          <w:t>пункту 3.2</w:t>
        </w:r>
      </w:hyperlink>
      <w:r w:rsidRPr="00566C0A">
        <w:rPr>
          <w:sz w:val="28"/>
          <w:szCs w:val="28"/>
        </w:rPr>
        <w:t>4 настоящего П</w:t>
      </w:r>
      <w:r w:rsidRPr="00566C0A">
        <w:rPr>
          <w:sz w:val="28"/>
          <w:szCs w:val="28"/>
        </w:rPr>
        <w:t>о</w:t>
      </w:r>
      <w:r w:rsidRPr="00566C0A">
        <w:rPr>
          <w:sz w:val="28"/>
          <w:szCs w:val="28"/>
        </w:rPr>
        <w:t>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о) получатель субсидии (участник отбора) обязуется достичь плановый об</w:t>
      </w:r>
      <w:r w:rsidRPr="00566C0A">
        <w:rPr>
          <w:sz w:val="28"/>
          <w:szCs w:val="28"/>
        </w:rPr>
        <w:t>ъ</w:t>
      </w:r>
      <w:r w:rsidRPr="00566C0A">
        <w:rPr>
          <w:sz w:val="28"/>
          <w:szCs w:val="28"/>
        </w:rPr>
        <w:t>ем производства сельскохозяйственной продукции на 3 года на землях, на которых реализован проект мелиорации.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Методика оценки достижения получателем субсидии планового объема пр</w:t>
      </w:r>
      <w:r w:rsidRPr="00566C0A">
        <w:rPr>
          <w:sz w:val="28"/>
          <w:szCs w:val="28"/>
        </w:rPr>
        <w:t>о</w:t>
      </w:r>
      <w:r w:rsidRPr="00566C0A">
        <w:rPr>
          <w:sz w:val="28"/>
          <w:szCs w:val="28"/>
        </w:rPr>
        <w:t>изводства сельскохозяйственной продукции на 3 года на землях, на которых реал</w:t>
      </w:r>
      <w:r w:rsidRPr="00566C0A">
        <w:rPr>
          <w:sz w:val="28"/>
          <w:szCs w:val="28"/>
        </w:rPr>
        <w:t>и</w:t>
      </w:r>
      <w:r w:rsidRPr="00566C0A">
        <w:rPr>
          <w:sz w:val="28"/>
          <w:szCs w:val="28"/>
        </w:rPr>
        <w:t>зован проект мелиорации, а также меры ответственности получателей субсидии за не достижение планового объема производства сельскохозяйственной продукции на 3 года на землях, на которых реализован проект мелиорации, определяются М</w:t>
      </w:r>
      <w:r w:rsidRPr="00566C0A">
        <w:rPr>
          <w:sz w:val="28"/>
          <w:szCs w:val="28"/>
        </w:rPr>
        <w:t>и</w:t>
      </w:r>
      <w:r w:rsidRPr="00566C0A">
        <w:rPr>
          <w:sz w:val="28"/>
          <w:szCs w:val="28"/>
        </w:rPr>
        <w:t>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п) получатель субсидии (участник отбора) соглашается на раскрытие инфо</w:t>
      </w:r>
      <w:r w:rsidRPr="00566C0A">
        <w:rPr>
          <w:sz w:val="28"/>
          <w:szCs w:val="28"/>
        </w:rPr>
        <w:t>р</w:t>
      </w:r>
      <w:r w:rsidRPr="00566C0A">
        <w:rP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р) получатель субсидии (участник отбора) соглашается на обработку перс</w:t>
      </w:r>
      <w:r w:rsidRPr="00566C0A">
        <w:rPr>
          <w:sz w:val="28"/>
          <w:szCs w:val="28"/>
        </w:rPr>
        <w:t>о</w:t>
      </w:r>
      <w:r w:rsidRPr="00566C0A">
        <w:rPr>
          <w:sz w:val="28"/>
          <w:szCs w:val="28"/>
        </w:rPr>
        <w:t>нальных данных в соответствии с федеральным законодательством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с) получатель субсидии (участник отбора) соглашается на осуществление в отношении него проверки Министерством соблюдения порядка и условий предо</w:t>
      </w:r>
      <w:r w:rsidRPr="00566C0A">
        <w:rPr>
          <w:sz w:val="28"/>
          <w:szCs w:val="28"/>
        </w:rPr>
        <w:t>с</w:t>
      </w:r>
      <w:r w:rsidRPr="00566C0A">
        <w:rPr>
          <w:sz w:val="28"/>
          <w:szCs w:val="28"/>
        </w:rPr>
        <w:t>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w:t>
      </w:r>
      <w:r w:rsidRPr="00566C0A">
        <w:rPr>
          <w:sz w:val="28"/>
          <w:szCs w:val="28"/>
        </w:rPr>
        <w:t>о</w:t>
      </w:r>
      <w:r w:rsidRPr="00566C0A">
        <w:rPr>
          <w:sz w:val="28"/>
          <w:szCs w:val="28"/>
        </w:rPr>
        <w:t xml:space="preserve">блюдения получателем субсидии порядка и условий предоставления субсидии в соответствии со </w:t>
      </w:r>
      <w:hyperlink r:id="rId14" w:history="1">
        <w:r w:rsidRPr="00566C0A">
          <w:rPr>
            <w:sz w:val="28"/>
            <w:szCs w:val="28"/>
          </w:rPr>
          <w:t>статьями 268.1</w:t>
        </w:r>
      </w:hyperlink>
      <w:r w:rsidRPr="00566C0A">
        <w:rPr>
          <w:sz w:val="28"/>
          <w:szCs w:val="28"/>
        </w:rPr>
        <w:t xml:space="preserve"> и </w:t>
      </w:r>
      <w:hyperlink r:id="rId15" w:history="1">
        <w:r w:rsidRPr="00566C0A">
          <w:rPr>
            <w:sz w:val="28"/>
            <w:szCs w:val="28"/>
          </w:rPr>
          <w:t>269.2</w:t>
        </w:r>
      </w:hyperlink>
      <w:r w:rsidRPr="00566C0A">
        <w:rPr>
          <w:sz w:val="28"/>
          <w:szCs w:val="28"/>
        </w:rPr>
        <w:t xml:space="preserve"> Бюджетного кодекса Российской Федер</w:t>
      </w:r>
      <w:r w:rsidRPr="00566C0A">
        <w:rPr>
          <w:sz w:val="28"/>
          <w:szCs w:val="28"/>
        </w:rPr>
        <w:t>а</w:t>
      </w:r>
      <w:r w:rsidRPr="00566C0A">
        <w:rPr>
          <w:sz w:val="28"/>
          <w:szCs w:val="28"/>
        </w:rPr>
        <w:t>ции, и на включение таких положений в соглашение;</w:t>
      </w:r>
    </w:p>
    <w:p w:rsidR="002B481D" w:rsidRPr="00566C0A" w:rsidRDefault="002B481D" w:rsidP="00566C0A">
      <w:pPr>
        <w:ind w:firstLine="708"/>
        <w:jc w:val="both"/>
        <w:rPr>
          <w:sz w:val="28"/>
          <w:szCs w:val="28"/>
        </w:rPr>
      </w:pPr>
      <w:r w:rsidRPr="00566C0A">
        <w:rPr>
          <w:sz w:val="28"/>
          <w:szCs w:val="28"/>
        </w:rPr>
        <w:t>т) получатель субсидии (участник отбора) соглашается на публикацию (ра</w:t>
      </w:r>
      <w:r w:rsidRPr="00566C0A">
        <w:rPr>
          <w:sz w:val="28"/>
          <w:szCs w:val="28"/>
        </w:rPr>
        <w:t>з</w:t>
      </w:r>
      <w:r w:rsidRPr="00566C0A">
        <w:rPr>
          <w:sz w:val="28"/>
          <w:szCs w:val="28"/>
        </w:rPr>
        <w:t>мещение) в информационно-телекоммуникационной сети «Интернет» информации об участнике отбора, о подаваемой участником отбора заявке, а также иной и</w:t>
      </w:r>
      <w:r w:rsidRPr="00566C0A">
        <w:rPr>
          <w:sz w:val="28"/>
          <w:szCs w:val="28"/>
        </w:rPr>
        <w:t>н</w:t>
      </w:r>
      <w:r w:rsidRPr="00566C0A">
        <w:rPr>
          <w:sz w:val="28"/>
          <w:szCs w:val="28"/>
        </w:rPr>
        <w:t>формации об участнике отбора, связанной с соответствующим отбором и результ</w:t>
      </w:r>
      <w:r w:rsidRPr="00566C0A">
        <w:rPr>
          <w:sz w:val="28"/>
          <w:szCs w:val="28"/>
        </w:rPr>
        <w:t>а</w:t>
      </w:r>
      <w:r w:rsidRPr="00566C0A">
        <w:rPr>
          <w:sz w:val="28"/>
          <w:szCs w:val="28"/>
        </w:rPr>
        <w:t>том предоставления субсидии</w:t>
      </w:r>
      <w:bookmarkStart w:id="36" w:name="Par131"/>
      <w:bookmarkEnd w:id="36"/>
      <w:r w:rsidRPr="00566C0A">
        <w:rPr>
          <w:sz w:val="28"/>
          <w:szCs w:val="28"/>
        </w:rPr>
        <w:t>;</w:t>
      </w:r>
    </w:p>
    <w:p w:rsidR="002B481D" w:rsidRPr="00566C0A" w:rsidRDefault="002B481D" w:rsidP="00566C0A">
      <w:pPr>
        <w:ind w:firstLine="708"/>
        <w:jc w:val="both"/>
        <w:rPr>
          <w:sz w:val="28"/>
          <w:szCs w:val="28"/>
        </w:rPr>
      </w:pPr>
      <w:r w:rsidRPr="00566C0A">
        <w:rPr>
          <w:sz w:val="28"/>
          <w:szCs w:val="28"/>
        </w:rPr>
        <w:t>у) у получателя субсидии (участник отбора) отсутствует в году, предшес</w:t>
      </w:r>
      <w:r w:rsidRPr="00566C0A">
        <w:rPr>
          <w:sz w:val="28"/>
          <w:szCs w:val="28"/>
        </w:rPr>
        <w:t>т</w:t>
      </w:r>
      <w:r w:rsidRPr="00566C0A">
        <w:rPr>
          <w:sz w:val="28"/>
          <w:szCs w:val="28"/>
        </w:rPr>
        <w:t>вующем году получения субсидии, случаев привлечения к ответственности пол</w:t>
      </w:r>
      <w:r w:rsidRPr="00566C0A">
        <w:rPr>
          <w:sz w:val="28"/>
          <w:szCs w:val="28"/>
        </w:rPr>
        <w:t>у</w:t>
      </w:r>
      <w:r w:rsidRPr="00566C0A">
        <w:rPr>
          <w:sz w:val="28"/>
          <w:szCs w:val="28"/>
        </w:rPr>
        <w:t>чателей средств за несоблюдение запрета на выжигание сухой травянистой раст</w:t>
      </w:r>
      <w:r w:rsidRPr="00566C0A">
        <w:rPr>
          <w:sz w:val="28"/>
          <w:szCs w:val="28"/>
        </w:rPr>
        <w:t>и</w:t>
      </w:r>
      <w:r w:rsidRPr="00566C0A">
        <w:rPr>
          <w:sz w:val="28"/>
          <w:szCs w:val="28"/>
        </w:rPr>
        <w:t>тельности, стерни, пожнивных остатков на землях сельскохозяйственного назнач</w:t>
      </w:r>
      <w:r w:rsidRPr="00566C0A">
        <w:rPr>
          <w:sz w:val="28"/>
          <w:szCs w:val="28"/>
        </w:rPr>
        <w:t>е</w:t>
      </w:r>
      <w:r w:rsidRPr="00566C0A">
        <w:rPr>
          <w:sz w:val="28"/>
          <w:szCs w:val="28"/>
        </w:rPr>
        <w:t>ния на территории Республики Тыва, установленного Правилами противопожарн</w:t>
      </w:r>
      <w:r w:rsidRPr="00566C0A">
        <w:rPr>
          <w:sz w:val="28"/>
          <w:szCs w:val="28"/>
        </w:rPr>
        <w:t>о</w:t>
      </w:r>
      <w:r w:rsidRPr="00566C0A">
        <w:rPr>
          <w:sz w:val="28"/>
          <w:szCs w:val="28"/>
        </w:rPr>
        <w:t>го режима в Российской Федерации, утвержденными постановлением Правител</w:t>
      </w:r>
      <w:r w:rsidRPr="00566C0A">
        <w:rPr>
          <w:sz w:val="28"/>
          <w:szCs w:val="28"/>
        </w:rPr>
        <w:t>ь</w:t>
      </w:r>
      <w:r w:rsidRPr="00566C0A">
        <w:rPr>
          <w:sz w:val="28"/>
          <w:szCs w:val="28"/>
        </w:rPr>
        <w:t>ства Российской Федерации от 16 сентября 2020 г. № 1479 «Об утверждении Пр</w:t>
      </w:r>
      <w:r w:rsidRPr="00566C0A">
        <w:rPr>
          <w:sz w:val="28"/>
          <w:szCs w:val="28"/>
        </w:rPr>
        <w:t>а</w:t>
      </w:r>
      <w:r w:rsidRPr="00566C0A">
        <w:rPr>
          <w:sz w:val="28"/>
          <w:szCs w:val="28"/>
        </w:rPr>
        <w:t>вил противопожарного режима в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3.2. Для участия в отборе участник отбора в сроки, указанные в объявлении, представляет в Министерство и (или) через Многофункциональные центры в б</w:t>
      </w:r>
      <w:r w:rsidRPr="00566C0A">
        <w:rPr>
          <w:sz w:val="28"/>
          <w:szCs w:val="28"/>
        </w:rPr>
        <w:t>у</w:t>
      </w:r>
      <w:r w:rsidRPr="00566C0A">
        <w:rPr>
          <w:sz w:val="28"/>
          <w:szCs w:val="28"/>
        </w:rPr>
        <w:t>мажном виде:</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а) заявление о предоставлении субсидии, включающее согласие на публик</w:t>
      </w:r>
      <w:r w:rsidRPr="00566C0A">
        <w:rPr>
          <w:sz w:val="28"/>
          <w:szCs w:val="28"/>
        </w:rPr>
        <w:t>а</w:t>
      </w:r>
      <w:r w:rsidRPr="00566C0A">
        <w:rPr>
          <w:sz w:val="28"/>
          <w:szCs w:val="28"/>
        </w:rPr>
        <w:t>цию (размещение) в информационно-телекоммуникационной сети «Интернет» и</w:t>
      </w:r>
      <w:r w:rsidRPr="00566C0A">
        <w:rPr>
          <w:sz w:val="28"/>
          <w:szCs w:val="28"/>
        </w:rPr>
        <w:t>н</w:t>
      </w:r>
      <w:r w:rsidRPr="00566C0A">
        <w:rPr>
          <w:sz w:val="28"/>
          <w:szCs w:val="28"/>
        </w:rPr>
        <w:t>формации об участнике отбора, о подаваемой участником отбора заявке, иной и</w:t>
      </w:r>
      <w:r w:rsidRPr="00566C0A">
        <w:rPr>
          <w:sz w:val="28"/>
          <w:szCs w:val="28"/>
        </w:rPr>
        <w:t>н</w:t>
      </w:r>
      <w:r w:rsidRPr="00566C0A">
        <w:rPr>
          <w:sz w:val="28"/>
          <w:szCs w:val="28"/>
        </w:rPr>
        <w:t>формации об участнике отбора, связанной с соответствующим отбором;</w:t>
      </w:r>
    </w:p>
    <w:p w:rsidR="002B481D" w:rsidRPr="00566C0A" w:rsidRDefault="002B481D" w:rsidP="00566C0A">
      <w:pPr>
        <w:autoSpaceDE w:val="0"/>
        <w:autoSpaceDN w:val="0"/>
        <w:adjustRightInd w:val="0"/>
        <w:ind w:firstLine="709"/>
        <w:jc w:val="both"/>
        <w:rPr>
          <w:sz w:val="28"/>
          <w:szCs w:val="28"/>
        </w:rPr>
      </w:pPr>
      <w:r w:rsidRPr="00566C0A">
        <w:rPr>
          <w:sz w:val="28"/>
          <w:szCs w:val="28"/>
        </w:rPr>
        <w:t>б) справку-расчет расчет размера причитающихся средств субсидий по фо</w:t>
      </w:r>
      <w:r w:rsidRPr="00566C0A">
        <w:rPr>
          <w:sz w:val="28"/>
          <w:szCs w:val="28"/>
        </w:rPr>
        <w:t>р</w:t>
      </w:r>
      <w:r w:rsidRPr="00566C0A">
        <w:rPr>
          <w:sz w:val="28"/>
          <w:szCs w:val="28"/>
        </w:rPr>
        <w:t>ме, утвержденной приказом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в) заверенные копии документов, подтверждающих право собственности, или право пожизненного владения, или право постоянного пользования, или право аренды на земельный участок, на котором выполнены работы, заверенные получ</w:t>
      </w:r>
      <w:r w:rsidRPr="00566C0A">
        <w:rPr>
          <w:sz w:val="28"/>
          <w:szCs w:val="28"/>
        </w:rPr>
        <w:t>а</w:t>
      </w:r>
      <w:r w:rsidRPr="00566C0A">
        <w:rPr>
          <w:sz w:val="28"/>
          <w:szCs w:val="28"/>
        </w:rPr>
        <w:t>телем субсидии подписью и печатью;</w:t>
      </w:r>
    </w:p>
    <w:p w:rsidR="002B481D" w:rsidRPr="00566C0A" w:rsidRDefault="002B481D" w:rsidP="00566C0A">
      <w:pPr>
        <w:autoSpaceDE w:val="0"/>
        <w:autoSpaceDN w:val="0"/>
        <w:adjustRightInd w:val="0"/>
        <w:ind w:firstLine="709"/>
        <w:jc w:val="both"/>
        <w:rPr>
          <w:sz w:val="28"/>
          <w:szCs w:val="28"/>
        </w:rPr>
      </w:pPr>
      <w:r w:rsidRPr="00566C0A">
        <w:rPr>
          <w:sz w:val="28"/>
          <w:szCs w:val="28"/>
        </w:rPr>
        <w:t>г) выписку из Единого государственного реестра недвижимости об основных характеристиках и зарегистрированных правах на объект недвижимости, содерж</w:t>
      </w:r>
      <w:r w:rsidRPr="00566C0A">
        <w:rPr>
          <w:sz w:val="28"/>
          <w:szCs w:val="28"/>
        </w:rPr>
        <w:t>а</w:t>
      </w:r>
      <w:r w:rsidRPr="00566C0A">
        <w:rPr>
          <w:sz w:val="28"/>
          <w:szCs w:val="28"/>
        </w:rPr>
        <w:t>щую информацию о праве пользования каждым земельным участком, выданную Управлением Федеральной службы государственной регистрации, кадастра и ка</w:t>
      </w:r>
      <w:r w:rsidRPr="00566C0A">
        <w:rPr>
          <w:sz w:val="28"/>
          <w:szCs w:val="28"/>
        </w:rPr>
        <w:t>р</w:t>
      </w:r>
      <w:r w:rsidRPr="00566C0A">
        <w:rPr>
          <w:sz w:val="28"/>
          <w:szCs w:val="28"/>
        </w:rPr>
        <w:t>тографии по Республике Тыва не ранее 30 календарных дней до даты направления заявления на предоставление субсидий (представляется по собственной инициат</w:t>
      </w:r>
      <w:r w:rsidRPr="00566C0A">
        <w:rPr>
          <w:sz w:val="28"/>
          <w:szCs w:val="28"/>
        </w:rPr>
        <w:t>и</w:t>
      </w:r>
      <w:r w:rsidRPr="00566C0A">
        <w:rPr>
          <w:sz w:val="28"/>
          <w:szCs w:val="28"/>
        </w:rPr>
        <w:t>ве), или перечень земельных участков с указанием кадастровых номеров (в прои</w:t>
      </w:r>
      <w:r w:rsidRPr="00566C0A">
        <w:rPr>
          <w:sz w:val="28"/>
          <w:szCs w:val="28"/>
        </w:rPr>
        <w:t>з</w:t>
      </w:r>
      <w:r w:rsidRPr="00566C0A">
        <w:rPr>
          <w:sz w:val="28"/>
          <w:szCs w:val="28"/>
        </w:rPr>
        <w:t>вольной форме);</w:t>
      </w:r>
    </w:p>
    <w:p w:rsidR="002B481D" w:rsidRPr="00566C0A" w:rsidRDefault="002B481D" w:rsidP="00566C0A">
      <w:pPr>
        <w:autoSpaceDE w:val="0"/>
        <w:autoSpaceDN w:val="0"/>
        <w:adjustRightInd w:val="0"/>
        <w:ind w:firstLine="709"/>
        <w:jc w:val="both"/>
        <w:rPr>
          <w:sz w:val="28"/>
          <w:szCs w:val="28"/>
        </w:rPr>
      </w:pPr>
      <w:r w:rsidRPr="00566C0A">
        <w:rPr>
          <w:sz w:val="28"/>
          <w:szCs w:val="28"/>
        </w:rPr>
        <w:t>д) документ, подтверждающий полномочия представителя на осуществление действий от имени участника отбора, подписанный участником отбора и завере</w:t>
      </w:r>
      <w:r w:rsidRPr="00566C0A">
        <w:rPr>
          <w:sz w:val="28"/>
          <w:szCs w:val="28"/>
        </w:rPr>
        <w:t>н</w:t>
      </w:r>
      <w:r w:rsidRPr="00566C0A">
        <w:rPr>
          <w:sz w:val="28"/>
          <w:szCs w:val="28"/>
        </w:rPr>
        <w:t>ный печатью (при наличии), в случае подачи заявки представителем участника о</w:t>
      </w:r>
      <w:r w:rsidRPr="00566C0A">
        <w:rPr>
          <w:sz w:val="28"/>
          <w:szCs w:val="28"/>
        </w:rPr>
        <w:t>т</w:t>
      </w:r>
      <w:r w:rsidRPr="00566C0A">
        <w:rPr>
          <w:sz w:val="28"/>
          <w:szCs w:val="28"/>
        </w:rPr>
        <w:t>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е) копию выписки из Единого государственного реестра юридических лиц или Единого государственного реестра индивидуальных предпринимателей по с</w:t>
      </w:r>
      <w:r w:rsidRPr="00566C0A">
        <w:rPr>
          <w:sz w:val="28"/>
          <w:szCs w:val="28"/>
        </w:rPr>
        <w:t>о</w:t>
      </w:r>
      <w:r w:rsidRPr="00566C0A">
        <w:rPr>
          <w:sz w:val="28"/>
          <w:szCs w:val="28"/>
        </w:rPr>
        <w:t>стоянию на дату не ранее чем за 30 календарных дней до даты подачи заявки на участие в отборе;</w:t>
      </w:r>
    </w:p>
    <w:p w:rsidR="002B481D" w:rsidRPr="00566C0A" w:rsidRDefault="002B481D" w:rsidP="00566C0A">
      <w:pPr>
        <w:autoSpaceDE w:val="0"/>
        <w:autoSpaceDN w:val="0"/>
        <w:adjustRightInd w:val="0"/>
        <w:ind w:firstLine="709"/>
        <w:jc w:val="both"/>
        <w:rPr>
          <w:sz w:val="28"/>
          <w:szCs w:val="28"/>
        </w:rPr>
      </w:pPr>
      <w:r w:rsidRPr="00566C0A">
        <w:rPr>
          <w:sz w:val="28"/>
          <w:szCs w:val="28"/>
        </w:rPr>
        <w:t>ж) уведомление о наличии расчетного счета с указанием банковских рекв</w:t>
      </w:r>
      <w:r w:rsidRPr="00566C0A">
        <w:rPr>
          <w:sz w:val="28"/>
          <w:szCs w:val="28"/>
        </w:rPr>
        <w:t>и</w:t>
      </w:r>
      <w:r w:rsidRPr="00566C0A">
        <w:rPr>
          <w:sz w:val="28"/>
          <w:szCs w:val="28"/>
        </w:rPr>
        <w:t>зитов заявителя для перечисления субсидий, выданное российской кредитной о</w:t>
      </w:r>
      <w:r w:rsidRPr="00566C0A">
        <w:rPr>
          <w:sz w:val="28"/>
          <w:szCs w:val="28"/>
        </w:rPr>
        <w:t>р</w:t>
      </w:r>
      <w:r w:rsidRPr="00566C0A">
        <w:rPr>
          <w:sz w:val="28"/>
          <w:szCs w:val="28"/>
        </w:rPr>
        <w:t>ганизацией;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з) проектную документацию по мероприятиям, указанным в </w:t>
      </w:r>
      <w:hyperlink w:anchor="Par71" w:history="1">
        <w:r w:rsidRPr="00566C0A">
          <w:rPr>
            <w:sz w:val="28"/>
            <w:szCs w:val="28"/>
          </w:rPr>
          <w:t>пункте 1.4</w:t>
        </w:r>
      </w:hyperlink>
      <w:r w:rsidRPr="00566C0A">
        <w:rPr>
          <w:sz w:val="28"/>
          <w:szCs w:val="28"/>
        </w:rPr>
        <w:t xml:space="preserve"> н</w:t>
      </w:r>
      <w:r w:rsidRPr="00566C0A">
        <w:rPr>
          <w:sz w:val="28"/>
          <w:szCs w:val="28"/>
        </w:rPr>
        <w:t>а</w:t>
      </w:r>
      <w:r w:rsidRPr="00566C0A">
        <w:rPr>
          <w:sz w:val="28"/>
          <w:szCs w:val="28"/>
        </w:rPr>
        <w:t>стоящего Порядка, согласованную с – ФГБУ «Управление «</w:t>
      </w:r>
      <w:proofErr w:type="spellStart"/>
      <w:r w:rsidRPr="00566C0A">
        <w:rPr>
          <w:sz w:val="28"/>
          <w:szCs w:val="28"/>
        </w:rPr>
        <w:t>Сибирьмелиоводхоз</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и) копию сводного сметного расчета;</w:t>
      </w:r>
    </w:p>
    <w:p w:rsidR="002B481D" w:rsidRPr="00566C0A" w:rsidRDefault="002B481D" w:rsidP="00566C0A">
      <w:pPr>
        <w:autoSpaceDE w:val="0"/>
        <w:autoSpaceDN w:val="0"/>
        <w:adjustRightInd w:val="0"/>
        <w:ind w:firstLine="709"/>
        <w:jc w:val="both"/>
        <w:rPr>
          <w:sz w:val="28"/>
          <w:szCs w:val="28"/>
        </w:rPr>
      </w:pPr>
      <w:r w:rsidRPr="00566C0A">
        <w:rPr>
          <w:sz w:val="28"/>
          <w:szCs w:val="28"/>
        </w:rPr>
        <w:t>к) копию положительного заключения государственной (негосударственной) экспертизы на проектную документацию в случаях, предусмотренных законод</w:t>
      </w:r>
      <w:r w:rsidRPr="00566C0A">
        <w:rPr>
          <w:sz w:val="28"/>
          <w:szCs w:val="28"/>
        </w:rPr>
        <w:t>а</w:t>
      </w:r>
      <w:r w:rsidRPr="00566C0A">
        <w:rPr>
          <w:sz w:val="28"/>
          <w:szCs w:val="28"/>
        </w:rPr>
        <w:t>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л) копии договоров (контрактов) на выполнение работ и (или) оказание у</w:t>
      </w:r>
      <w:r w:rsidRPr="00566C0A">
        <w:rPr>
          <w:sz w:val="28"/>
          <w:szCs w:val="28"/>
        </w:rPr>
        <w:t>с</w:t>
      </w:r>
      <w:r w:rsidRPr="00566C0A">
        <w:rPr>
          <w:sz w:val="28"/>
          <w:szCs w:val="28"/>
        </w:rPr>
        <w:t xml:space="preserve">луг, актов о приемке выполненных работ по </w:t>
      </w:r>
      <w:hyperlink r:id="rId16" w:history="1">
        <w:r w:rsidRPr="00566C0A">
          <w:rPr>
            <w:sz w:val="28"/>
            <w:szCs w:val="28"/>
          </w:rPr>
          <w:t>форме КС-2</w:t>
        </w:r>
      </w:hyperlink>
      <w:r w:rsidRPr="00566C0A">
        <w:rPr>
          <w:sz w:val="28"/>
          <w:szCs w:val="28"/>
        </w:rPr>
        <w:t xml:space="preserve"> и (или) оказанных услуг, платежных документов (при наличии);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м) копии договоров (контрактов) на приобретение оборудования, на выпо</w:t>
      </w:r>
      <w:r w:rsidRPr="00566C0A">
        <w:rPr>
          <w:sz w:val="28"/>
          <w:szCs w:val="28"/>
        </w:rPr>
        <w:t>л</w:t>
      </w:r>
      <w:r w:rsidRPr="00566C0A">
        <w:rPr>
          <w:sz w:val="28"/>
          <w:szCs w:val="28"/>
        </w:rPr>
        <w:t>нение работ по его доставке, монтажу, пусконаладочных работ, товарных накла</w:t>
      </w:r>
      <w:r w:rsidRPr="00566C0A">
        <w:rPr>
          <w:sz w:val="28"/>
          <w:szCs w:val="28"/>
        </w:rPr>
        <w:t>д</w:t>
      </w:r>
      <w:r w:rsidRPr="00566C0A">
        <w:rPr>
          <w:sz w:val="28"/>
          <w:szCs w:val="28"/>
        </w:rPr>
        <w:t xml:space="preserve">ных (универсальных передаточных документов), </w:t>
      </w:r>
      <w:bookmarkStart w:id="37" w:name="_Hlk158275121"/>
      <w:r w:rsidRPr="00566C0A">
        <w:rPr>
          <w:sz w:val="28"/>
          <w:szCs w:val="28"/>
        </w:rPr>
        <w:t>платежных документов (при н</w:t>
      </w:r>
      <w:r w:rsidRPr="00566C0A">
        <w:rPr>
          <w:sz w:val="28"/>
          <w:szCs w:val="28"/>
        </w:rPr>
        <w:t>а</w:t>
      </w:r>
      <w:r w:rsidRPr="00566C0A">
        <w:rPr>
          <w:sz w:val="28"/>
          <w:szCs w:val="28"/>
        </w:rPr>
        <w:t>личии)</w:t>
      </w:r>
      <w:bookmarkEnd w:id="37"/>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н) копии договоров (контрактов) на приобретение материалов, приспособл</w:t>
      </w:r>
      <w:r w:rsidRPr="00566C0A">
        <w:rPr>
          <w:sz w:val="28"/>
          <w:szCs w:val="28"/>
        </w:rPr>
        <w:t>е</w:t>
      </w:r>
      <w:r w:rsidRPr="00566C0A">
        <w:rPr>
          <w:sz w:val="28"/>
          <w:szCs w:val="28"/>
        </w:rPr>
        <w:t>ний, товарных накладных (универсальных передаточных документов), платежных документов (при наличии);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о) копии документов, подтверждающих приобретение оборудования, выпо</w:t>
      </w:r>
      <w:r w:rsidRPr="00566C0A">
        <w:rPr>
          <w:sz w:val="28"/>
          <w:szCs w:val="28"/>
        </w:rPr>
        <w:t>л</w:t>
      </w:r>
      <w:r w:rsidRPr="00566C0A">
        <w:rPr>
          <w:sz w:val="28"/>
          <w:szCs w:val="28"/>
        </w:rPr>
        <w:t>нение работ и (или) оказание услуг по импортным сделкам, документов, подтве</w:t>
      </w:r>
      <w:r w:rsidRPr="00566C0A">
        <w:rPr>
          <w:sz w:val="28"/>
          <w:szCs w:val="28"/>
        </w:rPr>
        <w:t>р</w:t>
      </w:r>
      <w:r w:rsidRPr="00566C0A">
        <w:rPr>
          <w:sz w:val="28"/>
          <w:szCs w:val="28"/>
        </w:rPr>
        <w:t>ждающих оплату оборудования, выполнение работ и (или) оказание услуг по и</w:t>
      </w:r>
      <w:r w:rsidRPr="00566C0A">
        <w:rPr>
          <w:sz w:val="28"/>
          <w:szCs w:val="28"/>
        </w:rPr>
        <w:t>м</w:t>
      </w:r>
      <w:r w:rsidRPr="00566C0A">
        <w:rPr>
          <w:sz w:val="28"/>
          <w:szCs w:val="28"/>
        </w:rPr>
        <w:t>портным сделкам – при приобретении оборудования, выполнении работ и (или) оказании услуг по импортным сделкам;</w:t>
      </w:r>
    </w:p>
    <w:p w:rsidR="002B481D" w:rsidRPr="00566C0A" w:rsidRDefault="002B481D" w:rsidP="00566C0A">
      <w:pPr>
        <w:autoSpaceDE w:val="0"/>
        <w:autoSpaceDN w:val="0"/>
        <w:adjustRightInd w:val="0"/>
        <w:ind w:firstLine="709"/>
        <w:jc w:val="both"/>
        <w:rPr>
          <w:sz w:val="28"/>
          <w:szCs w:val="28"/>
        </w:rPr>
      </w:pPr>
      <w:r w:rsidRPr="00566C0A">
        <w:rPr>
          <w:sz w:val="28"/>
          <w:szCs w:val="28"/>
        </w:rPr>
        <w:t>п) копии документов, содержащих информацию о производителе, модели, з</w:t>
      </w:r>
      <w:r w:rsidRPr="00566C0A">
        <w:rPr>
          <w:sz w:val="28"/>
          <w:szCs w:val="28"/>
        </w:rPr>
        <w:t>а</w:t>
      </w:r>
      <w:r w:rsidRPr="00566C0A">
        <w:rPr>
          <w:sz w:val="28"/>
          <w:szCs w:val="28"/>
        </w:rPr>
        <w:t>водском (серийном) номере и годе выпуска машин, установок, дождевальных и п</w:t>
      </w:r>
      <w:r w:rsidRPr="00566C0A">
        <w:rPr>
          <w:sz w:val="28"/>
          <w:szCs w:val="28"/>
        </w:rPr>
        <w:t>о</w:t>
      </w:r>
      <w:r w:rsidRPr="00566C0A">
        <w:rPr>
          <w:sz w:val="28"/>
          <w:szCs w:val="28"/>
        </w:rPr>
        <w:t>ливальных аппаратов, насосных станций, включенных в сводный сметный расчет стоимости строительства, реконструкции и технического перевооружения;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р) акт ввода в эксплуатацию орошаемых земель за счет реализации мелиор</w:t>
      </w:r>
      <w:r w:rsidRPr="00566C0A">
        <w:rPr>
          <w:sz w:val="28"/>
          <w:szCs w:val="28"/>
        </w:rPr>
        <w:t>а</w:t>
      </w:r>
      <w:r w:rsidRPr="00566C0A">
        <w:rPr>
          <w:sz w:val="28"/>
          <w:szCs w:val="28"/>
        </w:rPr>
        <w:t>тивных мероприятий по форме, утвержденной приказом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с) подписанную заявителем справку по состоянию на 1 января текущего года о том, что при направлении документов на получение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заявитель – юридические лица не должны находиться в процессе реорганиз</w:t>
      </w:r>
      <w:r w:rsidRPr="00566C0A">
        <w:rPr>
          <w:sz w:val="28"/>
          <w:szCs w:val="28"/>
        </w:rPr>
        <w:t>а</w:t>
      </w:r>
      <w:r w:rsidRPr="00566C0A">
        <w:rPr>
          <w:sz w:val="28"/>
          <w:szCs w:val="28"/>
        </w:rPr>
        <w:t>ции (за исключением реорганизации в форме присоединения к юридическому л</w:t>
      </w:r>
      <w:r w:rsidRPr="00566C0A">
        <w:rPr>
          <w:sz w:val="28"/>
          <w:szCs w:val="28"/>
        </w:rPr>
        <w:t>и</w:t>
      </w:r>
      <w:r w:rsidRPr="00566C0A">
        <w:rPr>
          <w:sz w:val="28"/>
          <w:szCs w:val="28"/>
        </w:rPr>
        <w:t>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т) при реализации мероприятий, указанных в </w:t>
      </w:r>
      <w:hyperlink w:anchor="Par78" w:history="1">
        <w:r w:rsidRPr="00566C0A">
          <w:rPr>
            <w:sz w:val="28"/>
            <w:szCs w:val="28"/>
          </w:rPr>
          <w:t>пункте 1.6</w:t>
        </w:r>
      </w:hyperlink>
      <w:r w:rsidRPr="00566C0A">
        <w:rPr>
          <w:sz w:val="28"/>
          <w:szCs w:val="28"/>
        </w:rPr>
        <w:t xml:space="preserve"> настоящего Порядка – копии документов на разработку проектной документации, договор на разрабо</w:t>
      </w:r>
      <w:r w:rsidRPr="00566C0A">
        <w:rPr>
          <w:sz w:val="28"/>
          <w:szCs w:val="28"/>
        </w:rPr>
        <w:t>т</w:t>
      </w:r>
      <w:r w:rsidRPr="00566C0A">
        <w:rPr>
          <w:sz w:val="28"/>
          <w:szCs w:val="28"/>
        </w:rPr>
        <w:t>ку проектной документации, счет на оплату;</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у) при реализации мероприятий, указанных в </w:t>
      </w:r>
      <w:hyperlink w:anchor="Par76" w:history="1">
        <w:r w:rsidRPr="00566C0A">
          <w:rPr>
            <w:sz w:val="28"/>
            <w:szCs w:val="28"/>
          </w:rPr>
          <w:t>подпункте «е» пункта 1.4</w:t>
        </w:r>
      </w:hyperlink>
      <w:r w:rsidRPr="00566C0A">
        <w:rPr>
          <w:sz w:val="28"/>
          <w:szCs w:val="28"/>
        </w:rPr>
        <w:t xml:space="preserve"> н</w:t>
      </w:r>
      <w:r w:rsidRPr="00566C0A">
        <w:rPr>
          <w:sz w:val="28"/>
          <w:szCs w:val="28"/>
        </w:rPr>
        <w:t>а</w:t>
      </w:r>
      <w:r w:rsidRPr="00566C0A">
        <w:rPr>
          <w:sz w:val="28"/>
          <w:szCs w:val="28"/>
        </w:rPr>
        <w:t>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расчет стоимости выполнения работ, подготовленный в соответствии с но</w:t>
      </w:r>
      <w:r w:rsidRPr="00566C0A">
        <w:rPr>
          <w:sz w:val="28"/>
          <w:szCs w:val="28"/>
        </w:rPr>
        <w:t>р</w:t>
      </w:r>
      <w:r w:rsidRPr="00566C0A">
        <w:rPr>
          <w:sz w:val="28"/>
          <w:szCs w:val="28"/>
        </w:rPr>
        <w:t>мативно-правовой документацией.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ф) согласие на публикацию (размещение) в информационно-телекоммуникационной сети «Интернет» информации об участнике отбора, о п</w:t>
      </w:r>
      <w:r w:rsidRPr="00566C0A">
        <w:rPr>
          <w:sz w:val="28"/>
          <w:szCs w:val="28"/>
        </w:rPr>
        <w:t>о</w:t>
      </w:r>
      <w:r w:rsidRPr="00566C0A">
        <w:rPr>
          <w:sz w:val="28"/>
          <w:szCs w:val="28"/>
        </w:rPr>
        <w:t>даваемой участником отбора заявке, а также иной информации об участнике отб</w:t>
      </w:r>
      <w:r w:rsidRPr="00566C0A">
        <w:rPr>
          <w:sz w:val="28"/>
          <w:szCs w:val="28"/>
        </w:rPr>
        <w:t>о</w:t>
      </w:r>
      <w:r w:rsidRPr="00566C0A">
        <w:rPr>
          <w:sz w:val="28"/>
          <w:szCs w:val="28"/>
        </w:rPr>
        <w:t>ра, связанной с соответствующим отбором и результатом предоставления субс</w:t>
      </w:r>
      <w:r w:rsidRPr="00566C0A">
        <w:rPr>
          <w:sz w:val="28"/>
          <w:szCs w:val="28"/>
        </w:rPr>
        <w:t>и</w:t>
      </w:r>
      <w:r w:rsidRPr="00566C0A">
        <w:rPr>
          <w:sz w:val="28"/>
          <w:szCs w:val="28"/>
        </w:rPr>
        <w:t>дии;</w:t>
      </w:r>
    </w:p>
    <w:p w:rsidR="002B481D" w:rsidRPr="00566C0A" w:rsidRDefault="002B481D" w:rsidP="00566C0A">
      <w:pPr>
        <w:autoSpaceDE w:val="0"/>
        <w:autoSpaceDN w:val="0"/>
        <w:adjustRightInd w:val="0"/>
        <w:ind w:firstLine="709"/>
        <w:jc w:val="both"/>
        <w:rPr>
          <w:sz w:val="28"/>
          <w:szCs w:val="28"/>
        </w:rPr>
      </w:pPr>
      <w:r w:rsidRPr="00566C0A">
        <w:rPr>
          <w:sz w:val="28"/>
          <w:szCs w:val="28"/>
        </w:rPr>
        <w:t>х) согласие на обработку его персональных данных в соответствии с фед</w:t>
      </w:r>
      <w:r w:rsidRPr="00566C0A">
        <w:rPr>
          <w:sz w:val="28"/>
          <w:szCs w:val="28"/>
        </w:rPr>
        <w:t>е</w:t>
      </w:r>
      <w:r w:rsidRPr="00566C0A">
        <w:rPr>
          <w:sz w:val="28"/>
          <w:szCs w:val="28"/>
        </w:rPr>
        <w:t>ральным законодательством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ц) согласие получателя субсидии на осуществление в отношении него пр</w:t>
      </w:r>
      <w:r w:rsidRPr="00566C0A">
        <w:rPr>
          <w:sz w:val="28"/>
          <w:szCs w:val="28"/>
        </w:rPr>
        <w:t>о</w:t>
      </w:r>
      <w:r w:rsidRPr="00566C0A">
        <w:rPr>
          <w:sz w:val="28"/>
          <w:szCs w:val="28"/>
        </w:rPr>
        <w:t>верки Министерством соблюдения порядка и условий предоставления субсидии, в том числе в части достижения результатов предоставления субсидии, а также пр</w:t>
      </w:r>
      <w:r w:rsidRPr="00566C0A">
        <w:rPr>
          <w:sz w:val="28"/>
          <w:szCs w:val="28"/>
        </w:rPr>
        <w:t>о</w:t>
      </w:r>
      <w:r w:rsidRPr="00566C0A">
        <w:rPr>
          <w:sz w:val="28"/>
          <w:szCs w:val="28"/>
        </w:rPr>
        <w:t xml:space="preserve">верки органами государственного финансового контроля соблюдения получателем субсидии порядка и условий предоставления субсидии в соответствии со </w:t>
      </w:r>
      <w:hyperlink r:id="rId17" w:history="1">
        <w:r w:rsidRPr="00566C0A">
          <w:rPr>
            <w:sz w:val="28"/>
            <w:szCs w:val="28"/>
          </w:rPr>
          <w:t xml:space="preserve">статьями </w:t>
        </w:r>
        <w:r w:rsidRPr="00566C0A">
          <w:rPr>
            <w:sz w:val="28"/>
            <w:szCs w:val="28"/>
          </w:rPr>
          <w:lastRenderedPageBreak/>
          <w:t>268.1</w:t>
        </w:r>
      </w:hyperlink>
      <w:r w:rsidRPr="00566C0A">
        <w:rPr>
          <w:sz w:val="28"/>
          <w:szCs w:val="28"/>
        </w:rPr>
        <w:t xml:space="preserve"> и </w:t>
      </w:r>
      <w:hyperlink r:id="rId18" w:history="1">
        <w:r w:rsidRPr="00566C0A">
          <w:rPr>
            <w:sz w:val="28"/>
            <w:szCs w:val="28"/>
          </w:rPr>
          <w:t>269.2</w:t>
        </w:r>
      </w:hyperlink>
      <w:r w:rsidRPr="00566C0A">
        <w:rPr>
          <w:sz w:val="28"/>
          <w:szCs w:val="28"/>
        </w:rPr>
        <w:t xml:space="preserve"> Бюджетного кодекса Российской Федерации, и на включение таких положений в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ч) согласие налогоплательщика (плательщика страховых взносов) на призн</w:t>
      </w:r>
      <w:r w:rsidRPr="00566C0A">
        <w:rPr>
          <w:sz w:val="28"/>
          <w:szCs w:val="28"/>
        </w:rPr>
        <w:t>а</w:t>
      </w:r>
      <w:r w:rsidRPr="00566C0A">
        <w:rPr>
          <w:sz w:val="28"/>
          <w:szCs w:val="28"/>
        </w:rPr>
        <w:t>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sz w:val="28"/>
          <w:szCs w:val="28"/>
        </w:rPr>
        <w:t>е</w:t>
      </w:r>
      <w:r w:rsidRPr="00566C0A">
        <w:rPr>
          <w:sz w:val="28"/>
          <w:szCs w:val="28"/>
        </w:rPr>
        <w:t>дерации от 14.11.2022 № ЕД-7-19;</w:t>
      </w:r>
    </w:p>
    <w:p w:rsidR="002B481D" w:rsidRPr="00566C0A" w:rsidRDefault="002B481D" w:rsidP="00566C0A">
      <w:pPr>
        <w:autoSpaceDE w:val="0"/>
        <w:autoSpaceDN w:val="0"/>
        <w:adjustRightInd w:val="0"/>
        <w:ind w:firstLine="709"/>
        <w:jc w:val="both"/>
        <w:rPr>
          <w:sz w:val="28"/>
          <w:szCs w:val="28"/>
        </w:rPr>
      </w:pPr>
      <w:r w:rsidRPr="00566C0A">
        <w:rPr>
          <w:sz w:val="28"/>
          <w:szCs w:val="28"/>
        </w:rPr>
        <w:t>ш) при реализации мероприятий, указанных в подпункте «ж» пункта 1.4. н</w:t>
      </w:r>
      <w:r w:rsidRPr="00566C0A">
        <w:rPr>
          <w:sz w:val="28"/>
          <w:szCs w:val="28"/>
        </w:rPr>
        <w:t>а</w:t>
      </w:r>
      <w:r w:rsidRPr="00566C0A">
        <w:rPr>
          <w:sz w:val="28"/>
          <w:szCs w:val="28"/>
        </w:rPr>
        <w:t>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 заверенные копии документов, подтверждающих право собственности, или право пожизненного владения, или право постоянного пользования, или право аренды на земельный участок, на котором планируется выполнить (выполнены) работы, заверенные получателем субсидии подписью и печатью;</w:t>
      </w:r>
    </w:p>
    <w:p w:rsidR="002B481D" w:rsidRPr="00566C0A" w:rsidRDefault="002B481D" w:rsidP="00566C0A">
      <w:pPr>
        <w:autoSpaceDE w:val="0"/>
        <w:autoSpaceDN w:val="0"/>
        <w:adjustRightInd w:val="0"/>
        <w:ind w:firstLine="709"/>
        <w:jc w:val="both"/>
        <w:rPr>
          <w:sz w:val="28"/>
          <w:szCs w:val="28"/>
        </w:rPr>
      </w:pPr>
      <w:r w:rsidRPr="00566C0A">
        <w:rPr>
          <w:sz w:val="28"/>
          <w:szCs w:val="28"/>
        </w:rPr>
        <w:t>копию сводного сметного расчета.</w:t>
      </w:r>
    </w:p>
    <w:p w:rsidR="002B481D" w:rsidRPr="00566C0A" w:rsidRDefault="002B481D" w:rsidP="00566C0A">
      <w:pPr>
        <w:autoSpaceDE w:val="0"/>
        <w:autoSpaceDN w:val="0"/>
        <w:adjustRightInd w:val="0"/>
        <w:ind w:firstLine="709"/>
        <w:jc w:val="both"/>
        <w:rPr>
          <w:sz w:val="28"/>
          <w:szCs w:val="28"/>
        </w:rPr>
      </w:pPr>
      <w:r w:rsidRPr="00566C0A">
        <w:rPr>
          <w:sz w:val="28"/>
          <w:szCs w:val="28"/>
        </w:rPr>
        <w:t>Представляемые документы подписываются руководителем заявителя или уполномоченным им лицом (с представлением документов, подтверждающих по</w:t>
      </w:r>
      <w:r w:rsidRPr="00566C0A">
        <w:rPr>
          <w:sz w:val="28"/>
          <w:szCs w:val="28"/>
        </w:rPr>
        <w:t>л</w:t>
      </w:r>
      <w:r w:rsidRPr="00566C0A">
        <w:rPr>
          <w:sz w:val="28"/>
          <w:szCs w:val="28"/>
        </w:rPr>
        <w:t>номочия этого лица), подпись скрепляется печатью (при наличии).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Участники отбора несут ответственность за достоверность информации, представляемой ими в документах в соответствии с настоящим пунктом.</w:t>
      </w:r>
    </w:p>
    <w:p w:rsidR="002B481D" w:rsidRPr="00566C0A" w:rsidRDefault="002B481D" w:rsidP="00566C0A">
      <w:pPr>
        <w:autoSpaceDE w:val="0"/>
        <w:autoSpaceDN w:val="0"/>
        <w:adjustRightInd w:val="0"/>
        <w:ind w:firstLine="709"/>
        <w:jc w:val="both"/>
        <w:rPr>
          <w:sz w:val="28"/>
          <w:szCs w:val="28"/>
        </w:rPr>
      </w:pPr>
      <w:r w:rsidRPr="00566C0A">
        <w:rPr>
          <w:sz w:val="28"/>
          <w:szCs w:val="28"/>
        </w:rPr>
        <w:t>3.3. Электронные копии документов, предусмотренных 3.</w:t>
      </w:r>
      <w:hyperlink w:anchor="Par131" w:history="1">
        <w:r w:rsidRPr="00566C0A">
          <w:rPr>
            <w:sz w:val="28"/>
            <w:szCs w:val="28"/>
          </w:rPr>
          <w:t>2</w:t>
        </w:r>
      </w:hyperlink>
      <w:r w:rsidRPr="00566C0A">
        <w:rPr>
          <w:sz w:val="28"/>
          <w:szCs w:val="28"/>
        </w:rPr>
        <w:t xml:space="preserve"> настоящего П</w:t>
      </w:r>
      <w:r w:rsidRPr="00566C0A">
        <w:rPr>
          <w:sz w:val="28"/>
          <w:szCs w:val="28"/>
        </w:rPr>
        <w:t>о</w:t>
      </w:r>
      <w:r w:rsidRPr="00566C0A">
        <w:rPr>
          <w:sz w:val="28"/>
          <w:szCs w:val="28"/>
        </w:rPr>
        <w:t>рядка, дополнительно представляются в Министерство на электронном носителе в формате PDF (при наличии технической возможности).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3.4. Министерство в течение 10 рабочих дней со дня поступления документов на рассмотрение запрашивает в рамках межведомственного информационного взаимодействия:</w:t>
      </w:r>
    </w:p>
    <w:p w:rsidR="002B481D" w:rsidRPr="00566C0A" w:rsidRDefault="002B481D" w:rsidP="00566C0A">
      <w:pPr>
        <w:autoSpaceDE w:val="0"/>
        <w:autoSpaceDN w:val="0"/>
        <w:adjustRightInd w:val="0"/>
        <w:ind w:firstLine="709"/>
        <w:jc w:val="both"/>
        <w:rPr>
          <w:sz w:val="28"/>
          <w:szCs w:val="28"/>
        </w:rPr>
      </w:pPr>
      <w:r w:rsidRPr="00566C0A">
        <w:rPr>
          <w:sz w:val="28"/>
          <w:szCs w:val="28"/>
        </w:rPr>
        <w:t>выписку из Единого государственного реестра юридических лиц (Единого государственного реестра индивидуальных предпринимателей) и справку об и</w:t>
      </w:r>
      <w:r w:rsidRPr="00566C0A">
        <w:rPr>
          <w:sz w:val="28"/>
          <w:szCs w:val="28"/>
        </w:rPr>
        <w:t>с</w:t>
      </w:r>
      <w:r w:rsidRPr="00566C0A">
        <w:rPr>
          <w:sz w:val="28"/>
          <w:szCs w:val="28"/>
        </w:rPr>
        <w:t>полнении заявителем обязанности по уплате налогов, сборов, страховых взносов, пеней, штрафов, процентов от Управления Федеральной налоговой службы по Ре</w:t>
      </w:r>
      <w:r w:rsidRPr="00566C0A">
        <w:rPr>
          <w:sz w:val="28"/>
          <w:szCs w:val="28"/>
        </w:rPr>
        <w:t>с</w:t>
      </w:r>
      <w:r w:rsidRPr="00566C0A">
        <w:rPr>
          <w:sz w:val="28"/>
          <w:szCs w:val="28"/>
        </w:rPr>
        <w:t>публике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выписку из Единого государственного реестра прав на недвижимое имущ</w:t>
      </w:r>
      <w:r w:rsidRPr="00566C0A">
        <w:rPr>
          <w:sz w:val="28"/>
          <w:szCs w:val="28"/>
        </w:rPr>
        <w:t>е</w:t>
      </w:r>
      <w:r w:rsidRPr="00566C0A">
        <w:rPr>
          <w:sz w:val="28"/>
          <w:szCs w:val="28"/>
        </w:rPr>
        <w:t>ство и сделок с ним, содержащую информацию о праве пользования земельными участками, на дату представления документов от Управления Федеральной службы государственной регистрации, кадастра и картографии по Республике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Выписка из Единого государственного реестра прав на недвижимое имущ</w:t>
      </w:r>
      <w:r w:rsidRPr="00566C0A">
        <w:rPr>
          <w:sz w:val="28"/>
          <w:szCs w:val="28"/>
        </w:rPr>
        <w:t>е</w:t>
      </w:r>
      <w:r w:rsidRPr="00566C0A">
        <w:rPr>
          <w:sz w:val="28"/>
          <w:szCs w:val="28"/>
        </w:rPr>
        <w:t>ство и сделок с ним запрашивается Министерством в случае ее непредставления по инициативе заявителя.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3.5. Участник отбора вправе подать не более трех заявок на участие в отборе на получение субсидии на очередной финансовый год.</w:t>
      </w:r>
    </w:p>
    <w:p w:rsidR="002B481D" w:rsidRPr="00566C0A" w:rsidRDefault="002B481D" w:rsidP="00566C0A">
      <w:pPr>
        <w:autoSpaceDE w:val="0"/>
        <w:autoSpaceDN w:val="0"/>
        <w:adjustRightInd w:val="0"/>
        <w:ind w:firstLine="709"/>
        <w:jc w:val="both"/>
        <w:rPr>
          <w:sz w:val="28"/>
          <w:szCs w:val="28"/>
        </w:rPr>
      </w:pPr>
      <w:r w:rsidRPr="00566C0A">
        <w:rPr>
          <w:sz w:val="28"/>
          <w:szCs w:val="28"/>
        </w:rPr>
        <w:t>3.6. Министерство осуществляет прием, регистрацию в журнале регистрации представленных документов в день подачи с присвоением входящего номера и д</w:t>
      </w:r>
      <w:r w:rsidRPr="00566C0A">
        <w:rPr>
          <w:sz w:val="28"/>
          <w:szCs w:val="28"/>
        </w:rPr>
        <w:t>а</w:t>
      </w:r>
      <w:r w:rsidRPr="00566C0A">
        <w:rPr>
          <w:sz w:val="28"/>
          <w:szCs w:val="28"/>
        </w:rPr>
        <w:t>ты поступления.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3.7. Субсидии предоставляются заявителям в порядке очередности, опред</w:t>
      </w:r>
      <w:r w:rsidRPr="00566C0A">
        <w:rPr>
          <w:sz w:val="28"/>
          <w:szCs w:val="28"/>
        </w:rPr>
        <w:t>е</w:t>
      </w:r>
      <w:r w:rsidRPr="00566C0A">
        <w:rPr>
          <w:sz w:val="28"/>
          <w:szCs w:val="28"/>
        </w:rPr>
        <w:t>ляемой датой и временем регистрации заявок (преимущество имеет заявка, зарег</w:t>
      </w:r>
      <w:r w:rsidRPr="00566C0A">
        <w:rPr>
          <w:sz w:val="28"/>
          <w:szCs w:val="28"/>
        </w:rPr>
        <w:t>и</w:t>
      </w:r>
      <w:r w:rsidRPr="00566C0A">
        <w:rPr>
          <w:sz w:val="28"/>
          <w:szCs w:val="28"/>
        </w:rPr>
        <w:t>стрированная ранее остальных).</w:t>
      </w:r>
    </w:p>
    <w:p w:rsidR="002B481D" w:rsidRPr="00566C0A" w:rsidRDefault="002B481D" w:rsidP="00566C0A">
      <w:pPr>
        <w:autoSpaceDE w:val="0"/>
        <w:autoSpaceDN w:val="0"/>
        <w:adjustRightInd w:val="0"/>
        <w:ind w:firstLine="709"/>
        <w:jc w:val="both"/>
        <w:rPr>
          <w:sz w:val="28"/>
          <w:szCs w:val="28"/>
        </w:rPr>
      </w:pPr>
      <w:r w:rsidRPr="00566C0A">
        <w:rPr>
          <w:sz w:val="28"/>
          <w:szCs w:val="28"/>
        </w:rPr>
        <w:t>3.8. Министерство в течение пяти рабочих дней со дня окончания срока п</w:t>
      </w:r>
      <w:r w:rsidRPr="00566C0A">
        <w:rPr>
          <w:sz w:val="28"/>
          <w:szCs w:val="28"/>
        </w:rPr>
        <w:t>о</w:t>
      </w:r>
      <w:r w:rsidRPr="00566C0A">
        <w:rPr>
          <w:sz w:val="28"/>
          <w:szCs w:val="28"/>
        </w:rPr>
        <w:t>дачи заявки, указанного в объявлении, рассматривает заявки и принимает решение о допуске к участию в отборе или об отклонении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Участник отбора вправе отозвать заявку путем направления в Министерство заявления об отзыве заявки в течение срока подачи заявок. Возврат заявок осущ</w:t>
      </w:r>
      <w:r w:rsidRPr="00566C0A">
        <w:rPr>
          <w:sz w:val="28"/>
          <w:szCs w:val="28"/>
        </w:rPr>
        <w:t>е</w:t>
      </w:r>
      <w:r w:rsidRPr="00566C0A">
        <w:rPr>
          <w:sz w:val="28"/>
          <w:szCs w:val="28"/>
        </w:rPr>
        <w:t>ствляется в течение пяти рабочих дней со дня поступления заявления в Министе</w:t>
      </w:r>
      <w:r w:rsidRPr="00566C0A">
        <w:rPr>
          <w:sz w:val="28"/>
          <w:szCs w:val="28"/>
        </w:rPr>
        <w:t>р</w:t>
      </w:r>
      <w:r w:rsidRPr="00566C0A">
        <w:rPr>
          <w:sz w:val="28"/>
          <w:szCs w:val="28"/>
        </w:rPr>
        <w:t>ство.</w:t>
      </w:r>
    </w:p>
    <w:p w:rsidR="002B481D" w:rsidRPr="00566C0A" w:rsidRDefault="002B481D" w:rsidP="00566C0A">
      <w:pPr>
        <w:autoSpaceDE w:val="0"/>
        <w:autoSpaceDN w:val="0"/>
        <w:adjustRightInd w:val="0"/>
        <w:ind w:firstLine="709"/>
        <w:jc w:val="both"/>
        <w:rPr>
          <w:sz w:val="28"/>
          <w:szCs w:val="28"/>
        </w:rPr>
      </w:pPr>
      <w:r w:rsidRPr="00566C0A">
        <w:rPr>
          <w:sz w:val="28"/>
          <w:szCs w:val="28"/>
        </w:rPr>
        <w:t>Внесение изменений в заявку осуществляется путем отзыва и подачи новой заявки в течение срока подачи заявок.</w:t>
      </w:r>
    </w:p>
    <w:p w:rsidR="002B481D" w:rsidRPr="00566C0A" w:rsidRDefault="002B481D" w:rsidP="00566C0A">
      <w:pPr>
        <w:autoSpaceDE w:val="0"/>
        <w:autoSpaceDN w:val="0"/>
        <w:adjustRightInd w:val="0"/>
        <w:ind w:firstLine="709"/>
        <w:jc w:val="both"/>
        <w:rPr>
          <w:sz w:val="28"/>
          <w:szCs w:val="28"/>
        </w:rPr>
      </w:pPr>
      <w:bookmarkStart w:id="38" w:name="Par170"/>
      <w:bookmarkEnd w:id="38"/>
      <w:r w:rsidRPr="00566C0A">
        <w:rPr>
          <w:sz w:val="28"/>
          <w:szCs w:val="28"/>
        </w:rPr>
        <w:t>3.9. Основаниями для отклонения заявок участников отбора на стадии ра</w:t>
      </w:r>
      <w:r w:rsidRPr="00566C0A">
        <w:rPr>
          <w:sz w:val="28"/>
          <w:szCs w:val="28"/>
        </w:rPr>
        <w:t>с</w:t>
      </w:r>
      <w:r w:rsidRPr="00566C0A">
        <w:rPr>
          <w:sz w:val="28"/>
          <w:szCs w:val="28"/>
        </w:rPr>
        <w:t>смотрения и оценки заявок являются: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а) несоответствие участника отбора требованиям, установленным в </w:t>
      </w:r>
      <w:hyperlink w:anchor="Par114" w:history="1">
        <w:r w:rsidRPr="00566C0A">
          <w:rPr>
            <w:sz w:val="28"/>
            <w:szCs w:val="28"/>
          </w:rPr>
          <w:t>пунктах 3.1</w:t>
        </w:r>
      </w:hyperlink>
      <w:r w:rsidRPr="00566C0A">
        <w:rPr>
          <w:sz w:val="28"/>
          <w:szCs w:val="28"/>
        </w:rPr>
        <w:t xml:space="preserve">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б) несоответствие представленных участником отбора заявок и документов требованиям к заявкам участников отбора, установленным в объявлении о пров</w:t>
      </w:r>
      <w:r w:rsidRPr="00566C0A">
        <w:rPr>
          <w:sz w:val="28"/>
          <w:szCs w:val="28"/>
        </w:rPr>
        <w:t>е</w:t>
      </w:r>
      <w:r w:rsidRPr="00566C0A">
        <w:rPr>
          <w:sz w:val="28"/>
          <w:szCs w:val="28"/>
        </w:rPr>
        <w:t>дении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подача участником отбора заявки после даты и времени, определенных для подачи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г) отсутствие в представленных документах дат, подписей, печатей (при н</w:t>
      </w:r>
      <w:r w:rsidRPr="00566C0A">
        <w:rPr>
          <w:sz w:val="28"/>
          <w:szCs w:val="28"/>
        </w:rPr>
        <w:t>а</w:t>
      </w:r>
      <w:r w:rsidRPr="00566C0A">
        <w:rPr>
          <w:sz w:val="28"/>
          <w:szCs w:val="28"/>
        </w:rPr>
        <w:t>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д) документы, включенные в заявку, не поддаются прочтению;</w:t>
      </w:r>
    </w:p>
    <w:p w:rsidR="002B481D" w:rsidRPr="00566C0A" w:rsidRDefault="002B481D" w:rsidP="00566C0A">
      <w:pPr>
        <w:autoSpaceDE w:val="0"/>
        <w:autoSpaceDN w:val="0"/>
        <w:adjustRightInd w:val="0"/>
        <w:ind w:firstLine="709"/>
        <w:jc w:val="both"/>
        <w:rPr>
          <w:sz w:val="28"/>
          <w:szCs w:val="28"/>
        </w:rPr>
      </w:pPr>
      <w:r w:rsidRPr="00566C0A">
        <w:rPr>
          <w:sz w:val="28"/>
          <w:szCs w:val="28"/>
        </w:rPr>
        <w:t>е) наличие в представленных документах исправлений, дописок, подчисток, технических ошибок.</w:t>
      </w:r>
    </w:p>
    <w:p w:rsidR="002B481D" w:rsidRPr="00566C0A" w:rsidRDefault="002B481D" w:rsidP="00566C0A">
      <w:pPr>
        <w:autoSpaceDE w:val="0"/>
        <w:autoSpaceDN w:val="0"/>
        <w:adjustRightInd w:val="0"/>
        <w:ind w:firstLine="709"/>
        <w:jc w:val="both"/>
        <w:rPr>
          <w:sz w:val="28"/>
          <w:szCs w:val="28"/>
        </w:rPr>
      </w:pPr>
      <w:r w:rsidRPr="00566C0A">
        <w:rPr>
          <w:sz w:val="28"/>
          <w:szCs w:val="28"/>
        </w:rPr>
        <w:t>Под техническими ошибками признаются описки, опечатки, арифметические ошибки, приведшие к несоответствию сведений, которые были внесены в докуме</w:t>
      </w:r>
      <w:r w:rsidRPr="00566C0A">
        <w:rPr>
          <w:sz w:val="28"/>
          <w:szCs w:val="28"/>
        </w:rPr>
        <w:t>н</w:t>
      </w:r>
      <w:r w:rsidRPr="00566C0A">
        <w:rPr>
          <w:sz w:val="28"/>
          <w:szCs w:val="28"/>
        </w:rPr>
        <w:t>ты, сведениям в документах, на основании которых они вносились.</w:t>
      </w:r>
    </w:p>
    <w:p w:rsidR="002B481D" w:rsidRPr="00566C0A" w:rsidRDefault="002B481D" w:rsidP="00566C0A">
      <w:pPr>
        <w:autoSpaceDE w:val="0"/>
        <w:autoSpaceDN w:val="0"/>
        <w:adjustRightInd w:val="0"/>
        <w:ind w:firstLine="709"/>
        <w:jc w:val="both"/>
        <w:rPr>
          <w:sz w:val="28"/>
          <w:szCs w:val="28"/>
        </w:rPr>
      </w:pPr>
      <w:r w:rsidRPr="00566C0A">
        <w:rPr>
          <w:sz w:val="28"/>
          <w:szCs w:val="28"/>
        </w:rPr>
        <w:t>3.10. Уведомление о принятом решении о допуске к участию в отборе или об отклонении заявки направляется Министерством участнику отбора в срок не поз</w:t>
      </w:r>
      <w:r w:rsidRPr="00566C0A">
        <w:rPr>
          <w:sz w:val="28"/>
          <w:szCs w:val="28"/>
        </w:rPr>
        <w:t>д</w:t>
      </w:r>
      <w:r w:rsidRPr="00566C0A">
        <w:rPr>
          <w:sz w:val="28"/>
          <w:szCs w:val="28"/>
        </w:rPr>
        <w:t>нее трех рабочих дней со дня принятия соответствующего решения способом, ук</w:t>
      </w:r>
      <w:r w:rsidRPr="00566C0A">
        <w:rPr>
          <w:sz w:val="28"/>
          <w:szCs w:val="28"/>
        </w:rPr>
        <w:t>а</w:t>
      </w:r>
      <w:r w:rsidRPr="00566C0A">
        <w:rPr>
          <w:sz w:val="28"/>
          <w:szCs w:val="28"/>
        </w:rPr>
        <w:t>занным участником отбора в заявлении на участие в отборе.</w:t>
      </w:r>
    </w:p>
    <w:p w:rsidR="002B481D" w:rsidRPr="00566C0A" w:rsidRDefault="002B481D" w:rsidP="00566C0A">
      <w:pPr>
        <w:autoSpaceDE w:val="0"/>
        <w:autoSpaceDN w:val="0"/>
        <w:adjustRightInd w:val="0"/>
        <w:ind w:firstLine="709"/>
        <w:jc w:val="both"/>
        <w:rPr>
          <w:sz w:val="28"/>
          <w:szCs w:val="28"/>
        </w:rPr>
      </w:pPr>
      <w:r w:rsidRPr="00566C0A">
        <w:rPr>
          <w:sz w:val="28"/>
          <w:szCs w:val="28"/>
        </w:rPr>
        <w:t>В уведомлении о принятом решении об отклонении заявки указываются о</w:t>
      </w:r>
      <w:r w:rsidRPr="00566C0A">
        <w:rPr>
          <w:sz w:val="28"/>
          <w:szCs w:val="28"/>
        </w:rPr>
        <w:t>с</w:t>
      </w:r>
      <w:r w:rsidRPr="00566C0A">
        <w:rPr>
          <w:sz w:val="28"/>
          <w:szCs w:val="28"/>
        </w:rPr>
        <w:t>нования его принятия и порядок обжалования.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Участники отбора, которым отказано в допуске к участию в отборе, после устранения оснований для отказа в допуске к участию в отборе вправе подать зая</w:t>
      </w:r>
      <w:r w:rsidRPr="00566C0A">
        <w:rPr>
          <w:sz w:val="28"/>
          <w:szCs w:val="28"/>
        </w:rPr>
        <w:t>в</w:t>
      </w:r>
      <w:r w:rsidRPr="00566C0A">
        <w:rPr>
          <w:sz w:val="28"/>
          <w:szCs w:val="28"/>
        </w:rPr>
        <w:t>ки на участие в повторном отборе в случае его объявления.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Повторное обращение организации с заявкой в Министерство допускается до истечения срока, указанного в </w:t>
      </w:r>
      <w:hyperlink w:anchor="Par352" w:history="1">
        <w:r w:rsidRPr="00566C0A">
          <w:rPr>
            <w:sz w:val="28"/>
            <w:szCs w:val="28"/>
          </w:rPr>
          <w:t>пункте 2.2</w:t>
        </w:r>
      </w:hyperlink>
      <w:r w:rsidRPr="00566C0A">
        <w:rPr>
          <w:sz w:val="28"/>
          <w:szCs w:val="28"/>
        </w:rPr>
        <w:t xml:space="preserve"> настоящего Порядка, после устранения обстоятельств, указанных в пункте </w:t>
      </w:r>
      <w:hyperlink w:anchor="Par424" w:history="1">
        <w:r w:rsidRPr="00566C0A">
          <w:rPr>
            <w:sz w:val="28"/>
            <w:szCs w:val="28"/>
          </w:rPr>
          <w:t>3.9</w:t>
        </w:r>
      </w:hyperlink>
      <w:r w:rsidRPr="00566C0A">
        <w:rPr>
          <w:sz w:val="28"/>
          <w:szCs w:val="28"/>
        </w:rPr>
        <w:t xml:space="preserve">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Документы заявителей, получивших уведомление об отказе в предоставл</w:t>
      </w:r>
      <w:r w:rsidRPr="00566C0A">
        <w:rPr>
          <w:sz w:val="28"/>
          <w:szCs w:val="28"/>
        </w:rPr>
        <w:t>е</w:t>
      </w:r>
      <w:r w:rsidRPr="00566C0A">
        <w:rPr>
          <w:sz w:val="28"/>
          <w:szCs w:val="28"/>
        </w:rPr>
        <w:t xml:space="preserve">нии субсидий, возврату не подлежат и хранятся в архиве Министерства в течение </w:t>
      </w:r>
      <w:r w:rsidRPr="00566C0A">
        <w:rPr>
          <w:sz w:val="28"/>
          <w:szCs w:val="28"/>
        </w:rPr>
        <w:lastRenderedPageBreak/>
        <w:t>одного года со дня направления уведомления об отказе в предоставлении субс</w:t>
      </w:r>
      <w:r w:rsidRPr="00566C0A">
        <w:rPr>
          <w:sz w:val="28"/>
          <w:szCs w:val="28"/>
        </w:rPr>
        <w:t>и</w:t>
      </w:r>
      <w:r w:rsidRPr="00566C0A">
        <w:rPr>
          <w:sz w:val="28"/>
          <w:szCs w:val="28"/>
        </w:rPr>
        <w:t>дий, по истечении которого они подлежат уничтожению в установленном порядке.</w:t>
      </w:r>
    </w:p>
    <w:p w:rsidR="002B481D" w:rsidRPr="00566C0A" w:rsidRDefault="002B481D" w:rsidP="00566C0A">
      <w:pPr>
        <w:autoSpaceDE w:val="0"/>
        <w:autoSpaceDN w:val="0"/>
        <w:adjustRightInd w:val="0"/>
        <w:ind w:firstLine="709"/>
        <w:jc w:val="both"/>
        <w:rPr>
          <w:sz w:val="28"/>
          <w:szCs w:val="28"/>
        </w:rPr>
      </w:pPr>
      <w:r w:rsidRPr="00566C0A">
        <w:rPr>
          <w:sz w:val="28"/>
          <w:szCs w:val="28"/>
        </w:rPr>
        <w:t>3.11. Для рассмотрения и оценки заявок участников отбора в целях предо</w:t>
      </w:r>
      <w:r w:rsidRPr="00566C0A">
        <w:rPr>
          <w:sz w:val="28"/>
          <w:szCs w:val="28"/>
        </w:rPr>
        <w:t>с</w:t>
      </w:r>
      <w:r w:rsidRPr="00566C0A">
        <w:rPr>
          <w:sz w:val="28"/>
          <w:szCs w:val="28"/>
        </w:rPr>
        <w:t>тавления субсидии, приказом Министерства формируется комиссия, в состав кот</w:t>
      </w:r>
      <w:r w:rsidRPr="00566C0A">
        <w:rPr>
          <w:sz w:val="28"/>
          <w:szCs w:val="28"/>
        </w:rPr>
        <w:t>о</w:t>
      </w:r>
      <w:r w:rsidRPr="00566C0A">
        <w:rPr>
          <w:sz w:val="28"/>
          <w:szCs w:val="28"/>
        </w:rPr>
        <w:t>рой включаются начальники структурных подразделений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3.12. Министерство не позднее пяти рабочих дней с даты окончания приема заявок направляет документы, указанные в </w:t>
      </w:r>
      <w:hyperlink w:anchor="Par131" w:history="1">
        <w:r w:rsidRPr="00566C0A">
          <w:rPr>
            <w:sz w:val="28"/>
            <w:szCs w:val="28"/>
          </w:rPr>
          <w:t>пункте 3.4</w:t>
        </w:r>
      </w:hyperlink>
      <w:r w:rsidRPr="00566C0A">
        <w:rPr>
          <w:sz w:val="28"/>
          <w:szCs w:val="28"/>
        </w:rPr>
        <w:t xml:space="preserve"> настоящего Порядка, с пр</w:t>
      </w:r>
      <w:r w:rsidRPr="00566C0A">
        <w:rPr>
          <w:sz w:val="28"/>
          <w:szCs w:val="28"/>
        </w:rPr>
        <w:t>и</w:t>
      </w:r>
      <w:r w:rsidRPr="00566C0A">
        <w:rPr>
          <w:sz w:val="28"/>
          <w:szCs w:val="28"/>
        </w:rPr>
        <w:t>ложением документов, полученных в результате межведомственного информац</w:t>
      </w:r>
      <w:r w:rsidRPr="00566C0A">
        <w:rPr>
          <w:sz w:val="28"/>
          <w:szCs w:val="28"/>
        </w:rPr>
        <w:t>и</w:t>
      </w:r>
      <w:r w:rsidRPr="00566C0A">
        <w:rPr>
          <w:sz w:val="28"/>
          <w:szCs w:val="28"/>
        </w:rPr>
        <w:t>онного взаимодействия (если указанное взаимодействие осуществлялось), на ра</w:t>
      </w:r>
      <w:r w:rsidRPr="00566C0A">
        <w:rPr>
          <w:sz w:val="28"/>
          <w:szCs w:val="28"/>
        </w:rPr>
        <w:t>с</w:t>
      </w:r>
      <w:r w:rsidRPr="00566C0A">
        <w:rPr>
          <w:sz w:val="28"/>
          <w:szCs w:val="28"/>
        </w:rPr>
        <w:t>смотрение комиссии.</w:t>
      </w:r>
    </w:p>
    <w:p w:rsidR="002B481D" w:rsidRPr="00566C0A" w:rsidRDefault="002B481D" w:rsidP="00566C0A">
      <w:pPr>
        <w:autoSpaceDE w:val="0"/>
        <w:autoSpaceDN w:val="0"/>
        <w:adjustRightInd w:val="0"/>
        <w:ind w:firstLine="709"/>
        <w:jc w:val="both"/>
        <w:rPr>
          <w:sz w:val="28"/>
          <w:szCs w:val="28"/>
        </w:rPr>
      </w:pPr>
      <w:r w:rsidRPr="00566C0A">
        <w:rPr>
          <w:sz w:val="28"/>
          <w:szCs w:val="28"/>
        </w:rPr>
        <w:t>3.13. Комиссия рассматривает и проверяет документы, представленные уч</w:t>
      </w:r>
      <w:r w:rsidRPr="00566C0A">
        <w:rPr>
          <w:sz w:val="28"/>
          <w:szCs w:val="28"/>
        </w:rPr>
        <w:t>а</w:t>
      </w:r>
      <w:r w:rsidRPr="00566C0A">
        <w:rPr>
          <w:sz w:val="28"/>
          <w:szCs w:val="28"/>
        </w:rPr>
        <w:t>стниками отбора, на соответствие установленным в объявлении о проведении о</w:t>
      </w:r>
      <w:r w:rsidRPr="00566C0A">
        <w:rPr>
          <w:sz w:val="28"/>
          <w:szCs w:val="28"/>
        </w:rPr>
        <w:t>т</w:t>
      </w:r>
      <w:r w:rsidRPr="00566C0A">
        <w:rPr>
          <w:sz w:val="28"/>
          <w:szCs w:val="28"/>
        </w:rPr>
        <w:t xml:space="preserve">бора требованиям, указанным в </w:t>
      </w:r>
      <w:hyperlink w:anchor="Par114" w:history="1">
        <w:r w:rsidRPr="00566C0A">
          <w:rPr>
            <w:sz w:val="28"/>
            <w:szCs w:val="28"/>
          </w:rPr>
          <w:t>пункте 3.1</w:t>
        </w:r>
      </w:hyperlink>
      <w:r w:rsidRPr="00566C0A">
        <w:rPr>
          <w:sz w:val="28"/>
          <w:szCs w:val="28"/>
        </w:rPr>
        <w:t xml:space="preserve"> настоящего Порядка, и на предмет н</w:t>
      </w:r>
      <w:r w:rsidRPr="00566C0A">
        <w:rPr>
          <w:sz w:val="28"/>
          <w:szCs w:val="28"/>
        </w:rPr>
        <w:t>а</w:t>
      </w:r>
      <w:r w:rsidRPr="00566C0A">
        <w:rPr>
          <w:sz w:val="28"/>
          <w:szCs w:val="28"/>
        </w:rPr>
        <w:t>личия либо отсутствия оснований для отказа в предоставлении субсидии, пред</w:t>
      </w:r>
      <w:r w:rsidRPr="00566C0A">
        <w:rPr>
          <w:sz w:val="28"/>
          <w:szCs w:val="28"/>
        </w:rPr>
        <w:t>у</w:t>
      </w:r>
      <w:r w:rsidRPr="00566C0A">
        <w:rPr>
          <w:sz w:val="28"/>
          <w:szCs w:val="28"/>
        </w:rPr>
        <w:t xml:space="preserve">смотренных </w:t>
      </w:r>
      <w:hyperlink w:anchor="Par170" w:history="1">
        <w:r w:rsidRPr="00566C0A">
          <w:rPr>
            <w:sz w:val="28"/>
            <w:szCs w:val="28"/>
          </w:rPr>
          <w:t>пунктом 3.1</w:t>
        </w:r>
      </w:hyperlink>
      <w:r w:rsidRPr="00566C0A">
        <w:rPr>
          <w:sz w:val="28"/>
          <w:szCs w:val="28"/>
        </w:rPr>
        <w:t>4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3.14. Основаниями для отказа получателю субсидии в предоставлении субс</w:t>
      </w:r>
      <w:r w:rsidRPr="00566C0A">
        <w:rPr>
          <w:sz w:val="28"/>
          <w:szCs w:val="28"/>
        </w:rPr>
        <w:t>и</w:t>
      </w:r>
      <w:r w:rsidRPr="00566C0A">
        <w:rPr>
          <w:sz w:val="28"/>
          <w:szCs w:val="28"/>
        </w:rPr>
        <w:t>дии являются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а) несоответствие представленных получателем субсидии документов треб</w:t>
      </w:r>
      <w:r w:rsidRPr="00566C0A">
        <w:rPr>
          <w:sz w:val="28"/>
          <w:szCs w:val="28"/>
        </w:rPr>
        <w:t>о</w:t>
      </w:r>
      <w:r w:rsidRPr="00566C0A">
        <w:rPr>
          <w:sz w:val="28"/>
          <w:szCs w:val="28"/>
        </w:rPr>
        <w:t xml:space="preserve">ваниям, определенным </w:t>
      </w:r>
      <w:hyperlink w:anchor="Par131" w:history="1">
        <w:r w:rsidRPr="00566C0A">
          <w:rPr>
            <w:sz w:val="28"/>
            <w:szCs w:val="28"/>
          </w:rPr>
          <w:t>пунктом 3.</w:t>
        </w:r>
      </w:hyperlink>
      <w:r w:rsidRPr="00566C0A">
        <w:rPr>
          <w:sz w:val="28"/>
          <w:szCs w:val="28"/>
        </w:rPr>
        <w:t>2 настоящего Порядка, или непредставление (представление не в полном объеме) указанных документов;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б) установление факта недостоверности представленной получателем субс</w:t>
      </w:r>
      <w:r w:rsidRPr="00566C0A">
        <w:rPr>
          <w:sz w:val="28"/>
          <w:szCs w:val="28"/>
        </w:rPr>
        <w:t>и</w:t>
      </w:r>
      <w:r w:rsidRPr="00566C0A">
        <w:rPr>
          <w:sz w:val="28"/>
          <w:szCs w:val="28"/>
        </w:rPr>
        <w:t>дии информации.</w:t>
      </w:r>
    </w:p>
    <w:p w:rsidR="002B481D" w:rsidRPr="00566C0A" w:rsidRDefault="002B481D" w:rsidP="00566C0A">
      <w:pPr>
        <w:autoSpaceDE w:val="0"/>
        <w:autoSpaceDN w:val="0"/>
        <w:adjustRightInd w:val="0"/>
        <w:ind w:firstLine="709"/>
        <w:jc w:val="both"/>
        <w:rPr>
          <w:sz w:val="28"/>
          <w:szCs w:val="28"/>
        </w:rPr>
      </w:pPr>
      <w:bookmarkStart w:id="39" w:name="Par189"/>
      <w:bookmarkEnd w:id="39"/>
      <w:r w:rsidRPr="00566C0A">
        <w:rPr>
          <w:sz w:val="28"/>
          <w:szCs w:val="28"/>
        </w:rPr>
        <w:t>3.15. Министерство в течение пяти рабочих дней со дня утверждения коми</w:t>
      </w:r>
      <w:r w:rsidRPr="00566C0A">
        <w:rPr>
          <w:sz w:val="28"/>
          <w:szCs w:val="28"/>
        </w:rPr>
        <w:t>с</w:t>
      </w:r>
      <w:r w:rsidRPr="00566C0A">
        <w:rPr>
          <w:sz w:val="28"/>
          <w:szCs w:val="28"/>
        </w:rPr>
        <w:t>сией протокола со списком победителей отбора и размерами предоставляемых су</w:t>
      </w:r>
      <w:r w:rsidRPr="00566C0A">
        <w:rPr>
          <w:sz w:val="28"/>
          <w:szCs w:val="28"/>
        </w:rPr>
        <w:t>б</w:t>
      </w:r>
      <w:r w:rsidRPr="00566C0A">
        <w:rPr>
          <w:sz w:val="28"/>
          <w:szCs w:val="28"/>
        </w:rPr>
        <w:t>сидий издает приказ об утверждении перечня победителей отбора с указанием ра</w:t>
      </w:r>
      <w:r w:rsidRPr="00566C0A">
        <w:rPr>
          <w:sz w:val="28"/>
          <w:szCs w:val="28"/>
        </w:rPr>
        <w:t>з</w:t>
      </w:r>
      <w:r w:rsidRPr="00566C0A">
        <w:rPr>
          <w:sz w:val="28"/>
          <w:szCs w:val="28"/>
        </w:rPr>
        <w:t>меров предоставленных им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3.16. Министерство не позднее пяти рабочих дней со дня издания приказа, указанного в </w:t>
      </w:r>
      <w:hyperlink w:anchor="Par189" w:history="1">
        <w:r w:rsidRPr="00566C0A">
          <w:rPr>
            <w:sz w:val="28"/>
            <w:szCs w:val="28"/>
          </w:rPr>
          <w:t>пункте 3.17</w:t>
        </w:r>
      </w:hyperlink>
      <w:r w:rsidRPr="00566C0A">
        <w:rPr>
          <w:sz w:val="28"/>
          <w:szCs w:val="28"/>
        </w:rPr>
        <w:t xml:space="preserve"> настоящего Порядка, размещает информацию о результ</w:t>
      </w:r>
      <w:r w:rsidRPr="00566C0A">
        <w:rPr>
          <w:sz w:val="28"/>
          <w:szCs w:val="28"/>
        </w:rPr>
        <w:t>а</w:t>
      </w:r>
      <w:r w:rsidRPr="00566C0A">
        <w:rPr>
          <w:sz w:val="28"/>
          <w:szCs w:val="28"/>
        </w:rPr>
        <w:t>тах рассмотрения заявок на едином портале (при наличии технической возможн</w:t>
      </w:r>
      <w:r w:rsidRPr="00566C0A">
        <w:rPr>
          <w:sz w:val="28"/>
          <w:szCs w:val="28"/>
        </w:rPr>
        <w:t>о</w:t>
      </w:r>
      <w:r w:rsidRPr="00566C0A">
        <w:rPr>
          <w:sz w:val="28"/>
          <w:szCs w:val="28"/>
        </w:rPr>
        <w:t>сти), а также на официальном сайте в информационно-телекоммуникационной сети «Интернет», включающую следующие сведения: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а) дата, время и место проведения рассмотрения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б) информация об участниках отбора, заявки которых были рассмотрены;</w:t>
      </w:r>
    </w:p>
    <w:p w:rsidR="002B481D" w:rsidRPr="00566C0A" w:rsidRDefault="002B481D" w:rsidP="00566C0A">
      <w:pPr>
        <w:autoSpaceDE w:val="0"/>
        <w:autoSpaceDN w:val="0"/>
        <w:adjustRightInd w:val="0"/>
        <w:ind w:firstLine="709"/>
        <w:jc w:val="both"/>
        <w:rPr>
          <w:sz w:val="28"/>
          <w:szCs w:val="28"/>
        </w:rPr>
      </w:pPr>
      <w:r w:rsidRPr="00566C0A">
        <w:rPr>
          <w:sz w:val="28"/>
          <w:szCs w:val="28"/>
        </w:rPr>
        <w:t>в) информация об участниках отбора, заявки которых были отклонены, с ук</w:t>
      </w:r>
      <w:r w:rsidRPr="00566C0A">
        <w:rPr>
          <w:sz w:val="28"/>
          <w:szCs w:val="28"/>
        </w:rPr>
        <w:t>а</w:t>
      </w:r>
      <w:r w:rsidRPr="00566C0A">
        <w:rPr>
          <w:sz w:val="28"/>
          <w:szCs w:val="28"/>
        </w:rPr>
        <w:t>занием причин их отклонения, в том числе положений объявления о проведении отбора, которым не соответствуют такие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г) наименование получателя (получателей) субсидии, с которым заключается соглашение, и размер предоставляемой ему субсидии.</w:t>
      </w:r>
    </w:p>
    <w:p w:rsidR="002B481D" w:rsidRPr="00566C0A" w:rsidRDefault="002B481D" w:rsidP="00566C0A">
      <w:pPr>
        <w:autoSpaceDE w:val="0"/>
        <w:autoSpaceDN w:val="0"/>
        <w:adjustRightInd w:val="0"/>
        <w:ind w:firstLine="709"/>
        <w:jc w:val="both"/>
        <w:rPr>
          <w:sz w:val="28"/>
          <w:szCs w:val="28"/>
        </w:rPr>
      </w:pPr>
      <w:bookmarkStart w:id="40" w:name="Par195"/>
      <w:bookmarkEnd w:id="40"/>
      <w:r w:rsidRPr="00566C0A">
        <w:rPr>
          <w:sz w:val="28"/>
          <w:szCs w:val="28"/>
        </w:rPr>
        <w:t>3.17. В течение пяти рабочих дней с даты издания приказа об утверждении перечня победителей отбора Министерство заключает соглашения с победителями отбора с использованием государственной интегрированной информационной си</w:t>
      </w:r>
      <w:r w:rsidRPr="00566C0A">
        <w:rPr>
          <w:sz w:val="28"/>
          <w:szCs w:val="28"/>
        </w:rPr>
        <w:t>с</w:t>
      </w:r>
      <w:r w:rsidRPr="00566C0A">
        <w:rPr>
          <w:sz w:val="28"/>
          <w:szCs w:val="28"/>
        </w:rPr>
        <w:t xml:space="preserve">темы управления общественными финансами «Электронный бюджет» (далее – </w:t>
      </w:r>
      <w:r w:rsidRPr="00566C0A">
        <w:rPr>
          <w:sz w:val="28"/>
          <w:szCs w:val="28"/>
        </w:rPr>
        <w:lastRenderedPageBreak/>
        <w:t>система «Электронный бюджет») в соответствии с типовой формой, утвержденной Министерством финансов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3.18. В соглашении в обязательном порядке должны быть предусмотрены:</w:t>
      </w:r>
    </w:p>
    <w:p w:rsidR="002B481D" w:rsidRPr="00566C0A" w:rsidRDefault="002B481D" w:rsidP="00566C0A">
      <w:pPr>
        <w:autoSpaceDE w:val="0"/>
        <w:autoSpaceDN w:val="0"/>
        <w:adjustRightInd w:val="0"/>
        <w:ind w:firstLine="709"/>
        <w:jc w:val="both"/>
        <w:rPr>
          <w:sz w:val="28"/>
          <w:szCs w:val="28"/>
        </w:rPr>
      </w:pPr>
      <w:r w:rsidRPr="00566C0A">
        <w:rPr>
          <w:sz w:val="28"/>
          <w:szCs w:val="28"/>
        </w:rPr>
        <w:t>а) условия о направлении расходов, источником финансового обеспечения которых является субсидия;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порядок и сроки отчетности об использовании субсидии, ответственность сторон;</w:t>
      </w:r>
    </w:p>
    <w:p w:rsidR="002B481D" w:rsidRPr="00566C0A" w:rsidRDefault="002B481D" w:rsidP="00566C0A">
      <w:pPr>
        <w:autoSpaceDE w:val="0"/>
        <w:autoSpaceDN w:val="0"/>
        <w:adjustRightInd w:val="0"/>
        <w:ind w:firstLine="709"/>
        <w:jc w:val="both"/>
        <w:rPr>
          <w:sz w:val="28"/>
          <w:szCs w:val="28"/>
        </w:rPr>
      </w:pPr>
      <w:r w:rsidRPr="00566C0A">
        <w:rPr>
          <w:sz w:val="28"/>
          <w:szCs w:val="28"/>
        </w:rPr>
        <w:t>в) условия о согласовании новых условий соглашения или о расторжении с</w:t>
      </w:r>
      <w:r w:rsidRPr="00566C0A">
        <w:rPr>
          <w:sz w:val="28"/>
          <w:szCs w:val="28"/>
        </w:rPr>
        <w:t>о</w:t>
      </w:r>
      <w:r w:rsidRPr="00566C0A">
        <w:rPr>
          <w:sz w:val="28"/>
          <w:szCs w:val="28"/>
        </w:rPr>
        <w:t xml:space="preserve">глашения при недостижении согласия по новым условиям, в случае уменьшения Министерству ранее доведенных лимитов бюджетных обязательств, указанных в </w:t>
      </w:r>
      <w:hyperlink w:anchor="Par82" w:history="1">
        <w:r w:rsidRPr="00566C0A">
          <w:rPr>
            <w:sz w:val="28"/>
            <w:szCs w:val="28"/>
          </w:rPr>
          <w:t>пункте 1.10</w:t>
        </w:r>
      </w:hyperlink>
      <w:r w:rsidRPr="00566C0A">
        <w:rPr>
          <w:sz w:val="28"/>
          <w:szCs w:val="28"/>
        </w:rPr>
        <w:t xml:space="preserve"> настоящего Порядка, приводящего к невозможности предоставления субсидии в размере, определенном в соглашении;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порядок возврата субсидии в случае нарушения условий предоставления или неиспользования в установленные сроки.</w:t>
      </w:r>
    </w:p>
    <w:p w:rsidR="002B481D" w:rsidRPr="00566C0A" w:rsidRDefault="002B481D" w:rsidP="00566C0A">
      <w:pPr>
        <w:autoSpaceDE w:val="0"/>
        <w:autoSpaceDN w:val="0"/>
        <w:adjustRightInd w:val="0"/>
        <w:ind w:firstLine="709"/>
        <w:jc w:val="both"/>
        <w:rPr>
          <w:sz w:val="28"/>
          <w:szCs w:val="28"/>
        </w:rPr>
      </w:pPr>
      <w:r w:rsidRPr="00566C0A">
        <w:rPr>
          <w:sz w:val="28"/>
          <w:szCs w:val="28"/>
        </w:rPr>
        <w:t>3.19. Получатель субсидии не позднее 5 рабочих дней со дня получения пр</w:t>
      </w:r>
      <w:r w:rsidRPr="00566C0A">
        <w:rPr>
          <w:sz w:val="28"/>
          <w:szCs w:val="28"/>
        </w:rPr>
        <w:t>о</w:t>
      </w:r>
      <w:r w:rsidRPr="00566C0A">
        <w:rPr>
          <w:sz w:val="28"/>
          <w:szCs w:val="28"/>
        </w:rPr>
        <w:t>екта соглашения в системе «Электронный бюджет» подписывает его с использов</w:t>
      </w:r>
      <w:r w:rsidRPr="00566C0A">
        <w:rPr>
          <w:sz w:val="28"/>
          <w:szCs w:val="28"/>
        </w:rPr>
        <w:t>а</w:t>
      </w:r>
      <w:r w:rsidRPr="00566C0A">
        <w:rPr>
          <w:sz w:val="28"/>
          <w:szCs w:val="28"/>
        </w:rPr>
        <w:t>нием усиленной квалифицированной электронной подписи.</w:t>
      </w:r>
    </w:p>
    <w:p w:rsidR="002B481D" w:rsidRPr="00566C0A" w:rsidRDefault="002B481D" w:rsidP="00566C0A">
      <w:pPr>
        <w:autoSpaceDE w:val="0"/>
        <w:autoSpaceDN w:val="0"/>
        <w:adjustRightInd w:val="0"/>
        <w:ind w:firstLine="709"/>
        <w:jc w:val="both"/>
        <w:rPr>
          <w:sz w:val="28"/>
          <w:szCs w:val="28"/>
        </w:rPr>
      </w:pPr>
      <w:r w:rsidRPr="00566C0A">
        <w:rPr>
          <w:sz w:val="28"/>
          <w:szCs w:val="28"/>
        </w:rPr>
        <w:t>Соглашение заключается на период до 31 декабря соответствующего фина</w:t>
      </w:r>
      <w:r w:rsidRPr="00566C0A">
        <w:rPr>
          <w:sz w:val="28"/>
          <w:szCs w:val="28"/>
        </w:rPr>
        <w:t>н</w:t>
      </w:r>
      <w:r w:rsidRPr="00566C0A">
        <w:rPr>
          <w:sz w:val="28"/>
          <w:szCs w:val="28"/>
        </w:rPr>
        <w:t>сового года.</w:t>
      </w:r>
    </w:p>
    <w:p w:rsidR="002B481D" w:rsidRPr="00566C0A" w:rsidRDefault="002B481D" w:rsidP="00566C0A">
      <w:pPr>
        <w:autoSpaceDE w:val="0"/>
        <w:autoSpaceDN w:val="0"/>
        <w:adjustRightInd w:val="0"/>
        <w:ind w:firstLine="709"/>
        <w:jc w:val="both"/>
        <w:rPr>
          <w:sz w:val="28"/>
          <w:szCs w:val="28"/>
        </w:rPr>
      </w:pPr>
      <w:r w:rsidRPr="00566C0A">
        <w:rPr>
          <w:sz w:val="28"/>
          <w:szCs w:val="28"/>
        </w:rPr>
        <w:t>Отказ получателя субсидии от подписания соглашения либо не подписание соглашения в срок, установленный настоящим пунктом, за исключением случаев, когда невозможность своевременного подписания соглашения вызвана действием обстоятельств непреодолимой силы или действиями (бездействием) уполномоче</w:t>
      </w:r>
      <w:r w:rsidRPr="00566C0A">
        <w:rPr>
          <w:sz w:val="28"/>
          <w:szCs w:val="28"/>
        </w:rPr>
        <w:t>н</w:t>
      </w:r>
      <w:r w:rsidRPr="00566C0A">
        <w:rPr>
          <w:sz w:val="28"/>
          <w:szCs w:val="28"/>
        </w:rPr>
        <w:t>ного органа, признается отказом получателя субсидии от ее получения.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Министерство перечисляет субсидию на расчетные или корреспондентские счета, открытые получателям субсидий в учреждениях Центрального банка Ро</w:t>
      </w:r>
      <w:r w:rsidRPr="00566C0A">
        <w:rPr>
          <w:sz w:val="28"/>
          <w:szCs w:val="28"/>
        </w:rPr>
        <w:t>с</w:t>
      </w:r>
      <w:r w:rsidRPr="00566C0A">
        <w:rPr>
          <w:sz w:val="28"/>
          <w:szCs w:val="28"/>
        </w:rPr>
        <w:t>сийской Федерации или кредитных организациях, не позднее 10-го рабочего дня, следующего за днем принятия решения о предоставлении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3.20. Предоставление субсидии получателю осуществляется на основании с</w:t>
      </w:r>
      <w:r w:rsidRPr="00566C0A">
        <w:rPr>
          <w:sz w:val="28"/>
          <w:szCs w:val="28"/>
        </w:rPr>
        <w:t>о</w:t>
      </w:r>
      <w:r w:rsidRPr="00566C0A">
        <w:rPr>
          <w:sz w:val="28"/>
          <w:szCs w:val="28"/>
        </w:rPr>
        <w:t>глашения о предоставлении субсидии, заключенного с Министерством.</w:t>
      </w:r>
    </w:p>
    <w:p w:rsidR="002B481D" w:rsidRPr="00566C0A" w:rsidRDefault="002B481D" w:rsidP="00566C0A">
      <w:pPr>
        <w:autoSpaceDE w:val="0"/>
        <w:autoSpaceDN w:val="0"/>
        <w:adjustRightInd w:val="0"/>
        <w:ind w:firstLine="709"/>
        <w:jc w:val="both"/>
        <w:rPr>
          <w:sz w:val="28"/>
          <w:szCs w:val="28"/>
        </w:rPr>
      </w:pPr>
      <w:bookmarkStart w:id="41" w:name="Par207"/>
      <w:bookmarkEnd w:id="41"/>
      <w:r w:rsidRPr="00566C0A">
        <w:rPr>
          <w:sz w:val="28"/>
          <w:szCs w:val="28"/>
        </w:rPr>
        <w:t xml:space="preserve">3.21. Субсидии предоставляются по направлениям, предусмотренным в </w:t>
      </w:r>
      <w:hyperlink w:anchor="Par57" w:history="1">
        <w:r w:rsidRPr="00566C0A">
          <w:rPr>
            <w:sz w:val="28"/>
            <w:szCs w:val="28"/>
          </w:rPr>
          <w:t>пунктах 1.4</w:t>
        </w:r>
      </w:hyperlink>
      <w:r w:rsidRPr="00566C0A">
        <w:rPr>
          <w:sz w:val="28"/>
          <w:szCs w:val="28"/>
        </w:rPr>
        <w:t xml:space="preserve"> и </w:t>
      </w:r>
      <w:hyperlink w:anchor="Par78" w:history="1">
        <w:r w:rsidRPr="00566C0A">
          <w:rPr>
            <w:sz w:val="28"/>
            <w:szCs w:val="28"/>
          </w:rPr>
          <w:t>1.6</w:t>
        </w:r>
      </w:hyperlink>
      <w:r w:rsidRPr="00566C0A">
        <w:rPr>
          <w:sz w:val="28"/>
          <w:szCs w:val="28"/>
        </w:rPr>
        <w:t xml:space="preserve"> настоящего Порядка, по ставкам, утверждаемым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Размер субсидии по направлениям, указанным в пункте 1.4 настоящего П</w:t>
      </w:r>
      <w:r w:rsidRPr="00566C0A">
        <w:rPr>
          <w:sz w:val="28"/>
          <w:szCs w:val="28"/>
        </w:rPr>
        <w:t>о</w:t>
      </w:r>
      <w:r w:rsidRPr="00566C0A">
        <w:rPr>
          <w:sz w:val="28"/>
          <w:szCs w:val="28"/>
        </w:rPr>
        <w:t>рядка, предоставляемой получателю субсидии, определяется по следующей фо</w:t>
      </w:r>
      <w:r w:rsidRPr="00566C0A">
        <w:rPr>
          <w:sz w:val="28"/>
          <w:szCs w:val="28"/>
        </w:rPr>
        <w:t>р</w:t>
      </w:r>
      <w:r w:rsidRPr="00566C0A">
        <w:rPr>
          <w:sz w:val="28"/>
          <w:szCs w:val="28"/>
        </w:rPr>
        <w:t>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lang w:val="en-US"/>
        </w:rPr>
      </w:pPr>
      <w:r w:rsidRPr="00566C0A">
        <w:rPr>
          <w:sz w:val="28"/>
          <w:szCs w:val="28"/>
        </w:rPr>
        <w:t>Сс</w:t>
      </w:r>
      <w:r w:rsidRPr="00566C0A">
        <w:rPr>
          <w:sz w:val="28"/>
          <w:szCs w:val="28"/>
          <w:lang w:val="en-US"/>
        </w:rPr>
        <w:t xml:space="preserve"> = S</w:t>
      </w:r>
      <w:r w:rsidRPr="00566C0A">
        <w:rPr>
          <w:sz w:val="28"/>
          <w:szCs w:val="28"/>
        </w:rPr>
        <w:t>р</w:t>
      </w:r>
      <w:r w:rsidRPr="00566C0A">
        <w:rPr>
          <w:sz w:val="28"/>
          <w:szCs w:val="28"/>
          <w:lang w:val="en-US"/>
        </w:rPr>
        <w:t>(</w:t>
      </w:r>
      <w:proofErr w:type="spellStart"/>
      <w:r w:rsidRPr="00566C0A">
        <w:rPr>
          <w:sz w:val="28"/>
          <w:szCs w:val="28"/>
          <w:lang w:val="en-US"/>
        </w:rPr>
        <w:t>i</w:t>
      </w:r>
      <w:proofErr w:type="spellEnd"/>
      <w:r w:rsidRPr="00566C0A">
        <w:rPr>
          <w:sz w:val="28"/>
          <w:szCs w:val="28"/>
          <w:lang w:val="en-US"/>
        </w:rPr>
        <w:t>) x St,</w:t>
      </w:r>
    </w:p>
    <w:p w:rsidR="002B481D" w:rsidRPr="00566C0A" w:rsidRDefault="002B481D" w:rsidP="00566C0A">
      <w:pPr>
        <w:autoSpaceDE w:val="0"/>
        <w:autoSpaceDN w:val="0"/>
        <w:adjustRightInd w:val="0"/>
        <w:ind w:firstLine="709"/>
        <w:jc w:val="both"/>
        <w:rPr>
          <w:sz w:val="28"/>
          <w:szCs w:val="28"/>
          <w:lang w:val="en-US"/>
        </w:rPr>
      </w:pPr>
    </w:p>
    <w:p w:rsidR="002B481D" w:rsidRPr="00566C0A" w:rsidRDefault="002B481D" w:rsidP="00566C0A">
      <w:pPr>
        <w:autoSpaceDE w:val="0"/>
        <w:autoSpaceDN w:val="0"/>
        <w:adjustRightInd w:val="0"/>
        <w:ind w:firstLine="709"/>
        <w:jc w:val="both"/>
        <w:rPr>
          <w:sz w:val="28"/>
          <w:szCs w:val="28"/>
          <w:lang w:val="en-US"/>
        </w:rPr>
      </w:pPr>
      <w:r w:rsidRPr="00566C0A">
        <w:rPr>
          <w:sz w:val="28"/>
          <w:szCs w:val="28"/>
        </w:rPr>
        <w:t>где</w:t>
      </w:r>
      <w:r w:rsidRPr="00566C0A">
        <w:rPr>
          <w:sz w:val="28"/>
          <w:szCs w:val="28"/>
          <w:lang w:val="en-US"/>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Сс – сумма начисленной субсидии, рублей;</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Sр</w:t>
      </w:r>
      <w:proofErr w:type="spellEnd"/>
      <w:r w:rsidRPr="00566C0A">
        <w:rPr>
          <w:sz w:val="28"/>
          <w:szCs w:val="28"/>
        </w:rPr>
        <w:t>(</w:t>
      </w:r>
      <w:proofErr w:type="spellStart"/>
      <w:r w:rsidRPr="00566C0A">
        <w:rPr>
          <w:sz w:val="28"/>
          <w:szCs w:val="28"/>
        </w:rPr>
        <w:t>i</w:t>
      </w:r>
      <w:proofErr w:type="spellEnd"/>
      <w:r w:rsidRPr="00566C0A">
        <w:rPr>
          <w:sz w:val="28"/>
          <w:szCs w:val="28"/>
        </w:rPr>
        <w:t>) – сумма затрат в соответствии с проектной документацией i-го сельск</w:t>
      </w:r>
      <w:r w:rsidRPr="00566C0A">
        <w:rPr>
          <w:sz w:val="28"/>
          <w:szCs w:val="28"/>
        </w:rPr>
        <w:t>о</w:t>
      </w:r>
      <w:r w:rsidRPr="00566C0A">
        <w:rPr>
          <w:sz w:val="28"/>
          <w:szCs w:val="28"/>
        </w:rPr>
        <w:t>хозяйственного товаропроизводителя;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St – размер ставки субсидии на осуществление возмещения части затрат сельскохозяйственным товаропроизводителям, утвержденный приказом Мин</w:t>
      </w:r>
      <w:r w:rsidRPr="00566C0A">
        <w:rPr>
          <w:sz w:val="28"/>
          <w:szCs w:val="28"/>
        </w:rPr>
        <w:t>и</w:t>
      </w:r>
      <w:r w:rsidRPr="00566C0A">
        <w:rPr>
          <w:sz w:val="28"/>
          <w:szCs w:val="28"/>
        </w:rPr>
        <w:t>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3.22. Размер субсидии по направлению, указанному в </w:t>
      </w:r>
      <w:hyperlink w:anchor="Par78" w:history="1">
        <w:r w:rsidRPr="00566C0A">
          <w:rPr>
            <w:sz w:val="28"/>
            <w:szCs w:val="28"/>
          </w:rPr>
          <w:t>пункте 1.6</w:t>
        </w:r>
      </w:hyperlink>
      <w:r w:rsidRPr="00566C0A">
        <w:rPr>
          <w:sz w:val="28"/>
          <w:szCs w:val="28"/>
        </w:rPr>
        <w:t xml:space="preserve"> настоящего Порядка, предоставляемой получателю субсидии, определяется по следующей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lang w:val="en-US"/>
        </w:rPr>
      </w:pPr>
      <w:proofErr w:type="spellStart"/>
      <w:r w:rsidRPr="00566C0A">
        <w:rPr>
          <w:sz w:val="28"/>
          <w:szCs w:val="28"/>
        </w:rPr>
        <w:t>Сп</w:t>
      </w:r>
      <w:proofErr w:type="spellEnd"/>
      <w:r w:rsidRPr="00566C0A">
        <w:rPr>
          <w:sz w:val="28"/>
          <w:szCs w:val="28"/>
          <w:lang w:val="en-US"/>
        </w:rPr>
        <w:t xml:space="preserve"> = S</w:t>
      </w:r>
      <w:proofErr w:type="spellStart"/>
      <w:r w:rsidRPr="00566C0A">
        <w:rPr>
          <w:sz w:val="28"/>
          <w:szCs w:val="28"/>
        </w:rPr>
        <w:t>п</w:t>
      </w:r>
      <w:proofErr w:type="spellEnd"/>
      <w:r w:rsidRPr="00566C0A">
        <w:rPr>
          <w:sz w:val="28"/>
          <w:szCs w:val="28"/>
          <w:lang w:val="en-US"/>
        </w:rPr>
        <w:t>(</w:t>
      </w:r>
      <w:proofErr w:type="spellStart"/>
      <w:r w:rsidRPr="00566C0A">
        <w:rPr>
          <w:sz w:val="28"/>
          <w:szCs w:val="28"/>
          <w:lang w:val="en-US"/>
        </w:rPr>
        <w:t>i</w:t>
      </w:r>
      <w:proofErr w:type="spellEnd"/>
      <w:r w:rsidRPr="00566C0A">
        <w:rPr>
          <w:sz w:val="28"/>
          <w:szCs w:val="28"/>
          <w:lang w:val="en-US"/>
        </w:rPr>
        <w:t>) x St,</w:t>
      </w:r>
    </w:p>
    <w:p w:rsidR="002B481D" w:rsidRPr="00566C0A" w:rsidRDefault="002B481D" w:rsidP="00566C0A">
      <w:pPr>
        <w:autoSpaceDE w:val="0"/>
        <w:autoSpaceDN w:val="0"/>
        <w:adjustRightInd w:val="0"/>
        <w:ind w:firstLine="709"/>
        <w:jc w:val="both"/>
        <w:rPr>
          <w:sz w:val="28"/>
          <w:szCs w:val="28"/>
          <w:lang w:val="en-US"/>
        </w:rPr>
      </w:pPr>
    </w:p>
    <w:p w:rsidR="002B481D" w:rsidRPr="00566C0A" w:rsidRDefault="002B481D" w:rsidP="00566C0A">
      <w:pPr>
        <w:autoSpaceDE w:val="0"/>
        <w:autoSpaceDN w:val="0"/>
        <w:adjustRightInd w:val="0"/>
        <w:ind w:firstLine="709"/>
        <w:jc w:val="both"/>
        <w:rPr>
          <w:sz w:val="28"/>
          <w:szCs w:val="28"/>
          <w:lang w:val="en-US"/>
        </w:rPr>
      </w:pPr>
      <w:r w:rsidRPr="00566C0A">
        <w:rPr>
          <w:sz w:val="28"/>
          <w:szCs w:val="28"/>
        </w:rPr>
        <w:t>где</w:t>
      </w:r>
      <w:r w:rsidRPr="00566C0A">
        <w:rPr>
          <w:sz w:val="28"/>
          <w:szCs w:val="28"/>
          <w:lang w:val="en-US"/>
        </w:rPr>
        <w:t>:</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Сп</w:t>
      </w:r>
      <w:proofErr w:type="spellEnd"/>
      <w:r w:rsidRPr="00566C0A">
        <w:rPr>
          <w:sz w:val="28"/>
          <w:szCs w:val="28"/>
        </w:rPr>
        <w:t xml:space="preserve"> – сумма начисленной субсидии, рублей;</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Sп</w:t>
      </w:r>
      <w:proofErr w:type="spellEnd"/>
      <w:r w:rsidRPr="00566C0A">
        <w:rPr>
          <w:sz w:val="28"/>
          <w:szCs w:val="28"/>
        </w:rPr>
        <w:t>(</w:t>
      </w:r>
      <w:proofErr w:type="spellStart"/>
      <w:r w:rsidRPr="00566C0A">
        <w:rPr>
          <w:sz w:val="28"/>
          <w:szCs w:val="28"/>
        </w:rPr>
        <w:t>i</w:t>
      </w:r>
      <w:proofErr w:type="spellEnd"/>
      <w:r w:rsidRPr="00566C0A">
        <w:rPr>
          <w:sz w:val="28"/>
          <w:szCs w:val="28"/>
        </w:rPr>
        <w:t>) – сумма затрат в соответствии с документацией i-го сельскохозяйстве</w:t>
      </w:r>
      <w:r w:rsidRPr="00566C0A">
        <w:rPr>
          <w:sz w:val="28"/>
          <w:szCs w:val="28"/>
        </w:rPr>
        <w:t>н</w:t>
      </w:r>
      <w:r w:rsidRPr="00566C0A">
        <w:rPr>
          <w:sz w:val="28"/>
          <w:szCs w:val="28"/>
        </w:rPr>
        <w:t>ного товаропроизводителя;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St – размер ставки субсидии, утвержденный приказом Министерства.</w:t>
      </w:r>
    </w:p>
    <w:p w:rsidR="002B481D" w:rsidRPr="00566C0A" w:rsidRDefault="002B481D" w:rsidP="00566C0A">
      <w:pPr>
        <w:autoSpaceDE w:val="0"/>
        <w:autoSpaceDN w:val="0"/>
        <w:adjustRightInd w:val="0"/>
        <w:ind w:firstLine="709"/>
        <w:jc w:val="both"/>
        <w:rPr>
          <w:sz w:val="28"/>
          <w:szCs w:val="28"/>
        </w:rPr>
      </w:pPr>
      <w:bookmarkStart w:id="42" w:name="Par224"/>
      <w:bookmarkEnd w:id="42"/>
      <w:r w:rsidRPr="00566C0A">
        <w:rPr>
          <w:sz w:val="28"/>
          <w:szCs w:val="28"/>
        </w:rPr>
        <w:t>3.23. В случае невозможности предоставления субсидии в текущем финанс</w:t>
      </w:r>
      <w:r w:rsidRPr="00566C0A">
        <w:rPr>
          <w:sz w:val="28"/>
          <w:szCs w:val="28"/>
        </w:rPr>
        <w:t>о</w:t>
      </w:r>
      <w:r w:rsidRPr="00566C0A">
        <w:rPr>
          <w:sz w:val="28"/>
          <w:szCs w:val="28"/>
        </w:rPr>
        <w:t xml:space="preserve">вом году в связи с недостаточностью лимитов бюджетных обязательств, указанных в </w:t>
      </w:r>
      <w:hyperlink w:anchor="Par82" w:history="1">
        <w:r w:rsidRPr="00566C0A">
          <w:rPr>
            <w:sz w:val="28"/>
            <w:szCs w:val="28"/>
          </w:rPr>
          <w:t>пункте 1.10</w:t>
        </w:r>
      </w:hyperlink>
      <w:r w:rsidRPr="00566C0A">
        <w:rPr>
          <w:sz w:val="28"/>
          <w:szCs w:val="28"/>
        </w:rPr>
        <w:t xml:space="preserve"> настоящего Порядка, субсидия предоставляется в очередном фина</w:t>
      </w:r>
      <w:r w:rsidRPr="00566C0A">
        <w:rPr>
          <w:sz w:val="28"/>
          <w:szCs w:val="28"/>
        </w:rPr>
        <w:t>н</w:t>
      </w:r>
      <w:r w:rsidRPr="00566C0A">
        <w:rPr>
          <w:sz w:val="28"/>
          <w:szCs w:val="28"/>
        </w:rPr>
        <w:t xml:space="preserve">совом году получателю субсидии, соответствующему критериям, указанным в </w:t>
      </w:r>
      <w:hyperlink w:anchor="Par83" w:history="1">
        <w:r w:rsidRPr="00566C0A">
          <w:rPr>
            <w:sz w:val="28"/>
            <w:szCs w:val="28"/>
          </w:rPr>
          <w:t>пункте 1.11</w:t>
        </w:r>
      </w:hyperlink>
      <w:r w:rsidRPr="00566C0A">
        <w:rPr>
          <w:sz w:val="28"/>
          <w:szCs w:val="28"/>
        </w:rPr>
        <w:t xml:space="preserve"> настоящего Порядка, без повторного прохождения проверки на соо</w:t>
      </w:r>
      <w:r w:rsidRPr="00566C0A">
        <w:rPr>
          <w:sz w:val="28"/>
          <w:szCs w:val="28"/>
        </w:rPr>
        <w:t>т</w:t>
      </w:r>
      <w:r w:rsidRPr="00566C0A">
        <w:rPr>
          <w:sz w:val="28"/>
          <w:szCs w:val="28"/>
        </w:rPr>
        <w:t>ветствие указанным критериям.</w:t>
      </w:r>
    </w:p>
    <w:p w:rsidR="002B481D" w:rsidRPr="00566C0A" w:rsidRDefault="002B481D" w:rsidP="00566C0A">
      <w:pPr>
        <w:autoSpaceDE w:val="0"/>
        <w:autoSpaceDN w:val="0"/>
        <w:adjustRightInd w:val="0"/>
        <w:ind w:firstLine="709"/>
        <w:jc w:val="both"/>
        <w:rPr>
          <w:sz w:val="28"/>
          <w:szCs w:val="28"/>
        </w:rPr>
      </w:pPr>
      <w:r w:rsidRPr="00566C0A">
        <w:rPr>
          <w:sz w:val="28"/>
          <w:szCs w:val="28"/>
        </w:rPr>
        <w:t>3.24. Результатами использования субсидии являются: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по мероприятиям, указанным в </w:t>
      </w:r>
      <w:hyperlink w:anchor="Par58" w:history="1">
        <w:r w:rsidRPr="00566C0A">
          <w:rPr>
            <w:sz w:val="28"/>
            <w:szCs w:val="28"/>
          </w:rPr>
          <w:t>подпункте «а» пункта 1.4</w:t>
        </w:r>
      </w:hyperlink>
      <w:r w:rsidRPr="00566C0A">
        <w:rPr>
          <w:sz w:val="28"/>
          <w:szCs w:val="28"/>
        </w:rPr>
        <w:t xml:space="preserve"> настоящего Поря</w:t>
      </w:r>
      <w:r w:rsidRPr="00566C0A">
        <w:rPr>
          <w:sz w:val="28"/>
          <w:szCs w:val="28"/>
        </w:rPr>
        <w:t>д</w:t>
      </w:r>
      <w:r w:rsidRPr="00566C0A">
        <w:rPr>
          <w:sz w:val="28"/>
          <w:szCs w:val="28"/>
        </w:rPr>
        <w:t>ка, – площадь введенных в эксплуатацию мелиорируемых земель за счет реконс</w:t>
      </w:r>
      <w:r w:rsidRPr="00566C0A">
        <w:rPr>
          <w:sz w:val="28"/>
          <w:szCs w:val="28"/>
        </w:rPr>
        <w:t>т</w:t>
      </w:r>
      <w:r w:rsidRPr="00566C0A">
        <w:rPr>
          <w:sz w:val="28"/>
          <w:szCs w:val="28"/>
        </w:rPr>
        <w:t>рукции, технического перевооружения и строительства новых мелиоративных си</w:t>
      </w:r>
      <w:r w:rsidRPr="00566C0A">
        <w:rPr>
          <w:sz w:val="28"/>
          <w:szCs w:val="28"/>
        </w:rPr>
        <w:t>с</w:t>
      </w:r>
      <w:r w:rsidRPr="00566C0A">
        <w:rPr>
          <w:sz w:val="28"/>
          <w:szCs w:val="28"/>
        </w:rPr>
        <w:t>тем общего и индивидуального пользования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по мероприятиям, указанным в </w:t>
      </w:r>
      <w:hyperlink w:anchor="Par59" w:history="1">
        <w:r w:rsidRPr="00566C0A">
          <w:rPr>
            <w:sz w:val="28"/>
            <w:szCs w:val="28"/>
          </w:rPr>
          <w:t>подпункте «б» пункта 1.4</w:t>
        </w:r>
      </w:hyperlink>
      <w:r w:rsidRPr="00566C0A">
        <w:rPr>
          <w:sz w:val="28"/>
          <w:szCs w:val="28"/>
        </w:rPr>
        <w:t xml:space="preserve"> настоящего Поря</w:t>
      </w:r>
      <w:r w:rsidRPr="00566C0A">
        <w:rPr>
          <w:sz w:val="28"/>
          <w:szCs w:val="28"/>
        </w:rPr>
        <w:t>д</w:t>
      </w:r>
      <w:r w:rsidRPr="00566C0A">
        <w:rPr>
          <w:sz w:val="28"/>
          <w:szCs w:val="28"/>
        </w:rPr>
        <w:t>ка, – площадь сельскохозяйственных угодий, вовлеченных в оборот за счет пров</w:t>
      </w:r>
      <w:r w:rsidRPr="00566C0A">
        <w:rPr>
          <w:sz w:val="28"/>
          <w:szCs w:val="28"/>
        </w:rPr>
        <w:t>е</w:t>
      </w:r>
      <w:r w:rsidRPr="00566C0A">
        <w:rPr>
          <w:sz w:val="28"/>
          <w:szCs w:val="28"/>
        </w:rPr>
        <w:t xml:space="preserve">дения </w:t>
      </w:r>
      <w:proofErr w:type="spellStart"/>
      <w:r w:rsidRPr="00566C0A">
        <w:rPr>
          <w:sz w:val="28"/>
          <w:szCs w:val="28"/>
        </w:rPr>
        <w:t>культуртехнических</w:t>
      </w:r>
      <w:proofErr w:type="spellEnd"/>
      <w:r w:rsidRPr="00566C0A">
        <w:rPr>
          <w:sz w:val="28"/>
          <w:szCs w:val="28"/>
        </w:rPr>
        <w:t xml:space="preserve"> мероприятий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по мероприятиям, указанным в </w:t>
      </w:r>
      <w:hyperlink w:anchor="Par62" w:history="1">
        <w:r w:rsidRPr="00566C0A">
          <w:rPr>
            <w:sz w:val="28"/>
            <w:szCs w:val="28"/>
          </w:rPr>
          <w:t>подпункте «в» и «г» пункта 1.4</w:t>
        </w:r>
      </w:hyperlink>
      <w:r w:rsidRPr="00566C0A">
        <w:rPr>
          <w:sz w:val="28"/>
          <w:szCs w:val="28"/>
        </w:rPr>
        <w:t xml:space="preserve"> настоящего Порядка, – площадь сельскохозяйственных угодий, подлежащих защите и сохран</w:t>
      </w:r>
      <w:r w:rsidRPr="00566C0A">
        <w:rPr>
          <w:sz w:val="28"/>
          <w:szCs w:val="28"/>
        </w:rPr>
        <w:t>е</w:t>
      </w:r>
      <w:r w:rsidRPr="00566C0A">
        <w:rPr>
          <w:sz w:val="28"/>
          <w:szCs w:val="28"/>
        </w:rPr>
        <w:t>нию от ветровой эрозии и опустынивания за счет проведения агролесомелиорати</w:t>
      </w:r>
      <w:r w:rsidRPr="00566C0A">
        <w:rPr>
          <w:sz w:val="28"/>
          <w:szCs w:val="28"/>
        </w:rPr>
        <w:t>в</w:t>
      </w:r>
      <w:r w:rsidRPr="00566C0A">
        <w:rPr>
          <w:sz w:val="28"/>
          <w:szCs w:val="28"/>
        </w:rPr>
        <w:t>ных мероприятий и фитомелиоративных мероприятий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по мероприятиям, указанным в </w:t>
      </w:r>
      <w:hyperlink w:anchor="Par71" w:history="1">
        <w:r w:rsidRPr="00566C0A">
          <w:rPr>
            <w:sz w:val="28"/>
            <w:szCs w:val="28"/>
          </w:rPr>
          <w:t>подпункте «д» пункта 1.4</w:t>
        </w:r>
      </w:hyperlink>
      <w:r w:rsidRPr="00566C0A">
        <w:rPr>
          <w:sz w:val="28"/>
          <w:szCs w:val="28"/>
        </w:rPr>
        <w:t xml:space="preserve"> настоящего Поря</w:t>
      </w:r>
      <w:r w:rsidRPr="00566C0A">
        <w:rPr>
          <w:sz w:val="28"/>
          <w:szCs w:val="28"/>
        </w:rPr>
        <w:t>д</w:t>
      </w:r>
      <w:r w:rsidRPr="00566C0A">
        <w:rPr>
          <w:sz w:val="28"/>
          <w:szCs w:val="28"/>
        </w:rPr>
        <w:t>ка, – площадь пашни, на которой реализованы мероприятия по химической мели</w:t>
      </w:r>
      <w:r w:rsidRPr="00566C0A">
        <w:rPr>
          <w:sz w:val="28"/>
          <w:szCs w:val="28"/>
        </w:rPr>
        <w:t>о</w:t>
      </w:r>
      <w:r w:rsidRPr="00566C0A">
        <w:rPr>
          <w:sz w:val="28"/>
          <w:szCs w:val="28"/>
        </w:rPr>
        <w:t>рации земель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по мероприятию, указанному в </w:t>
      </w:r>
      <w:hyperlink w:anchor="Par76" w:history="1">
        <w:r w:rsidRPr="00566C0A">
          <w:rPr>
            <w:sz w:val="28"/>
            <w:szCs w:val="28"/>
          </w:rPr>
          <w:t>подпункте «е» пункта 1.4</w:t>
        </w:r>
      </w:hyperlink>
      <w:r w:rsidRPr="00566C0A">
        <w:rPr>
          <w:sz w:val="28"/>
          <w:szCs w:val="28"/>
        </w:rPr>
        <w:t xml:space="preserve"> настоящего Поря</w:t>
      </w:r>
      <w:r w:rsidRPr="00566C0A">
        <w:rPr>
          <w:sz w:val="28"/>
          <w:szCs w:val="28"/>
        </w:rPr>
        <w:t>д</w:t>
      </w:r>
      <w:r w:rsidRPr="00566C0A">
        <w:rPr>
          <w:sz w:val="28"/>
          <w:szCs w:val="28"/>
        </w:rPr>
        <w:t>ка, – проведение противопаводковых мероприятий;</w:t>
      </w:r>
    </w:p>
    <w:p w:rsidR="002B481D" w:rsidRPr="00566C0A" w:rsidRDefault="002B481D" w:rsidP="00566C0A">
      <w:pPr>
        <w:autoSpaceDE w:val="0"/>
        <w:autoSpaceDN w:val="0"/>
        <w:adjustRightInd w:val="0"/>
        <w:ind w:firstLine="709"/>
        <w:jc w:val="both"/>
        <w:rPr>
          <w:sz w:val="28"/>
          <w:szCs w:val="28"/>
        </w:rPr>
      </w:pPr>
      <w:r w:rsidRPr="00566C0A">
        <w:rPr>
          <w:sz w:val="28"/>
          <w:szCs w:val="28"/>
        </w:rPr>
        <w:t>по мероприятию, указанному в подпункте «ж» пункта 1.4 настоящего Поря</w:t>
      </w:r>
      <w:r w:rsidRPr="00566C0A">
        <w:rPr>
          <w:sz w:val="28"/>
          <w:szCs w:val="28"/>
        </w:rPr>
        <w:t>д</w:t>
      </w:r>
      <w:r w:rsidRPr="00566C0A">
        <w:rPr>
          <w:sz w:val="28"/>
          <w:szCs w:val="28"/>
        </w:rPr>
        <w:t>ка, – очистка естественного русла реки (аратских каналов) обеспечивающих ор</w:t>
      </w:r>
      <w:r w:rsidRPr="00566C0A">
        <w:rPr>
          <w:sz w:val="28"/>
          <w:szCs w:val="28"/>
        </w:rPr>
        <w:t>о</w:t>
      </w:r>
      <w:r w:rsidRPr="00566C0A">
        <w:rPr>
          <w:sz w:val="28"/>
          <w:szCs w:val="28"/>
        </w:rPr>
        <w:t>шение сенокосных угодий и пашни (километров);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по мероприятию, указанному в </w:t>
      </w:r>
      <w:hyperlink w:anchor="Par78" w:history="1">
        <w:r w:rsidRPr="00566C0A">
          <w:rPr>
            <w:sz w:val="28"/>
            <w:szCs w:val="28"/>
          </w:rPr>
          <w:t>пункте 1.6</w:t>
        </w:r>
      </w:hyperlink>
      <w:r w:rsidRPr="00566C0A">
        <w:rPr>
          <w:sz w:val="28"/>
          <w:szCs w:val="28"/>
        </w:rPr>
        <w:t xml:space="preserve"> настоящего Порядка, – проведение проектных и изыскательских работ и (или) подготовка проектной документации на </w:t>
      </w:r>
      <w:r w:rsidRPr="00566C0A">
        <w:rPr>
          <w:sz w:val="28"/>
          <w:szCs w:val="28"/>
        </w:rPr>
        <w:lastRenderedPageBreak/>
        <w:t>строительство, реконструкцию и техническое перевооружение оросительных си</w:t>
      </w:r>
      <w:r w:rsidRPr="00566C0A">
        <w:rPr>
          <w:sz w:val="28"/>
          <w:szCs w:val="28"/>
        </w:rPr>
        <w:t>с</w:t>
      </w:r>
      <w:r w:rsidRPr="00566C0A">
        <w:rPr>
          <w:sz w:val="28"/>
          <w:szCs w:val="28"/>
        </w:rPr>
        <w:t>тем общего и индивидуального пользования, единиц.</w:t>
      </w:r>
    </w:p>
    <w:p w:rsidR="002B481D" w:rsidRPr="00566C0A" w:rsidRDefault="002B481D" w:rsidP="00566C0A">
      <w:pPr>
        <w:autoSpaceDE w:val="0"/>
        <w:autoSpaceDN w:val="0"/>
        <w:adjustRightInd w:val="0"/>
        <w:ind w:firstLine="709"/>
        <w:jc w:val="both"/>
        <w:rPr>
          <w:sz w:val="28"/>
          <w:szCs w:val="28"/>
        </w:rPr>
      </w:pPr>
      <w:r w:rsidRPr="00566C0A">
        <w:rPr>
          <w:sz w:val="28"/>
          <w:szCs w:val="28"/>
        </w:rPr>
        <w:t>Значения результатов предоставления субсидии устанавливаются в Соглаш</w:t>
      </w:r>
      <w:r w:rsidRPr="00566C0A">
        <w:rPr>
          <w:sz w:val="28"/>
          <w:szCs w:val="28"/>
        </w:rPr>
        <w:t>е</w:t>
      </w:r>
      <w:r w:rsidRPr="00566C0A">
        <w:rPr>
          <w:sz w:val="28"/>
          <w:szCs w:val="28"/>
        </w:rPr>
        <w:t>нии.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Внесение в соглашение с Министерством изменений, предусматривающих ухудшение результата использования субсидии и увеличение сроков реализации, предусмотренных соглашением с Министерством, указанных в </w:t>
      </w:r>
      <w:hyperlink w:anchor="Par195" w:history="1">
        <w:r w:rsidRPr="00566C0A">
          <w:rPr>
            <w:sz w:val="28"/>
            <w:szCs w:val="28"/>
          </w:rPr>
          <w:t>пункте 3.19</w:t>
        </w:r>
      </w:hyperlink>
      <w:r w:rsidRPr="00566C0A">
        <w:rPr>
          <w:sz w:val="28"/>
          <w:szCs w:val="28"/>
        </w:rPr>
        <w:t xml:space="preserve"> н</w:t>
      </w:r>
      <w:r w:rsidRPr="00566C0A">
        <w:rPr>
          <w:sz w:val="28"/>
          <w:szCs w:val="28"/>
        </w:rPr>
        <w:t>а</w:t>
      </w:r>
      <w:r w:rsidRPr="00566C0A">
        <w:rPr>
          <w:sz w:val="28"/>
          <w:szCs w:val="28"/>
        </w:rPr>
        <w:t>стоящего Порядка, не допускается, за исключением случаев, если выполнение у</w:t>
      </w:r>
      <w:r w:rsidRPr="00566C0A">
        <w:rPr>
          <w:sz w:val="28"/>
          <w:szCs w:val="28"/>
        </w:rPr>
        <w:t>с</w:t>
      </w:r>
      <w:r w:rsidRPr="00566C0A">
        <w:rPr>
          <w:sz w:val="28"/>
          <w:szCs w:val="28"/>
        </w:rPr>
        <w:t>ловий предоставления субсидии оказалось невозможным вследствие обстоятельств непреодолимой силы, а также в случае сокращения размера субсидии;</w:t>
      </w:r>
    </w:p>
    <w:p w:rsidR="002B481D" w:rsidRPr="00566C0A" w:rsidRDefault="002B481D" w:rsidP="00566C0A">
      <w:pPr>
        <w:autoSpaceDE w:val="0"/>
        <w:autoSpaceDN w:val="0"/>
        <w:adjustRightInd w:val="0"/>
        <w:ind w:firstLine="709"/>
        <w:jc w:val="both"/>
        <w:rPr>
          <w:sz w:val="28"/>
          <w:szCs w:val="28"/>
        </w:rPr>
      </w:pPr>
      <w:bookmarkStart w:id="43" w:name="Par234"/>
      <w:bookmarkEnd w:id="43"/>
      <w:r w:rsidRPr="00566C0A">
        <w:rPr>
          <w:sz w:val="28"/>
          <w:szCs w:val="28"/>
        </w:rPr>
        <w:t>3.25. Оценка эффективности использования субсидии осуществляется Мин</w:t>
      </w:r>
      <w:r w:rsidRPr="00566C0A">
        <w:rPr>
          <w:sz w:val="28"/>
          <w:szCs w:val="28"/>
        </w:rPr>
        <w:t>и</w:t>
      </w:r>
      <w:r w:rsidRPr="00566C0A">
        <w:rPr>
          <w:sz w:val="28"/>
          <w:szCs w:val="28"/>
        </w:rPr>
        <w:t>стерством на основании сравнения значений результатов использования субсидии, установленных соглашениями с получателями субсидии, и фактически достигн</w:t>
      </w:r>
      <w:r w:rsidRPr="00566C0A">
        <w:rPr>
          <w:sz w:val="28"/>
          <w:szCs w:val="28"/>
        </w:rPr>
        <w:t>у</w:t>
      </w:r>
      <w:r w:rsidRPr="00566C0A">
        <w:rPr>
          <w:sz w:val="28"/>
          <w:szCs w:val="28"/>
        </w:rPr>
        <w:t>тых показателей по итогам отчетного года значений следующих результатов и</w:t>
      </w:r>
      <w:r w:rsidRPr="00566C0A">
        <w:rPr>
          <w:sz w:val="28"/>
          <w:szCs w:val="28"/>
        </w:rPr>
        <w:t>с</w:t>
      </w:r>
      <w:r w:rsidRPr="00566C0A">
        <w:rPr>
          <w:sz w:val="28"/>
          <w:szCs w:val="28"/>
        </w:rPr>
        <w:t>пользования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а) площадь введенных в эксплуатацию мелиорируемых земель за счет </w:t>
      </w:r>
      <w:proofErr w:type="spellStart"/>
      <w:r w:rsidRPr="00566C0A">
        <w:rPr>
          <w:sz w:val="28"/>
          <w:szCs w:val="28"/>
        </w:rPr>
        <w:t>реко</w:t>
      </w:r>
      <w:r w:rsidRPr="00566C0A">
        <w:rPr>
          <w:sz w:val="28"/>
          <w:szCs w:val="28"/>
        </w:rPr>
        <w:t>н</w:t>
      </w:r>
      <w:r w:rsidRPr="00566C0A">
        <w:rPr>
          <w:sz w:val="28"/>
          <w:szCs w:val="28"/>
        </w:rPr>
        <w:t>струк-ции</w:t>
      </w:r>
      <w:proofErr w:type="spellEnd"/>
      <w:r w:rsidRPr="00566C0A">
        <w:rPr>
          <w:sz w:val="28"/>
          <w:szCs w:val="28"/>
        </w:rPr>
        <w:t>, технического перевооружения и строительства новых мелиоративных систем общего и индивидуального пользования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б) площадь сельскохозяйственных угодий, вовлеченных в оборот за счет пр</w:t>
      </w:r>
      <w:r w:rsidRPr="00566C0A">
        <w:rPr>
          <w:sz w:val="28"/>
          <w:szCs w:val="28"/>
        </w:rPr>
        <w:t>о</w:t>
      </w:r>
      <w:r w:rsidRPr="00566C0A">
        <w:rPr>
          <w:sz w:val="28"/>
          <w:szCs w:val="28"/>
        </w:rPr>
        <w:t xml:space="preserve">ведения </w:t>
      </w:r>
      <w:proofErr w:type="spellStart"/>
      <w:r w:rsidRPr="00566C0A">
        <w:rPr>
          <w:sz w:val="28"/>
          <w:szCs w:val="28"/>
        </w:rPr>
        <w:t>культуртехнических</w:t>
      </w:r>
      <w:proofErr w:type="spellEnd"/>
      <w:r w:rsidRPr="00566C0A">
        <w:rPr>
          <w:sz w:val="28"/>
          <w:szCs w:val="28"/>
        </w:rPr>
        <w:t xml:space="preserve"> мероприятий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в) площадь сельскохозяйственных угодий, подлежащих защите и сохранению от ветровой эрозии и опустынивания за счет проведения агролесомелиоративных мероприятий и фитомелиоративных мероприятий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г) площадь пашни, на которой реализованы мероприятия по химической м</w:t>
      </w:r>
      <w:r w:rsidRPr="00566C0A">
        <w:rPr>
          <w:sz w:val="28"/>
          <w:szCs w:val="28"/>
        </w:rPr>
        <w:t>е</w:t>
      </w:r>
      <w:r w:rsidRPr="00566C0A">
        <w:rPr>
          <w:sz w:val="28"/>
          <w:szCs w:val="28"/>
        </w:rPr>
        <w:t>лиорации земель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подготовка проектно-сметных документов на реконструкцию мелиорати</w:t>
      </w:r>
      <w:r w:rsidRPr="00566C0A">
        <w:rPr>
          <w:sz w:val="28"/>
          <w:szCs w:val="28"/>
        </w:rPr>
        <w:t>в</w:t>
      </w:r>
      <w:r w:rsidRPr="00566C0A">
        <w:rPr>
          <w:sz w:val="28"/>
          <w:szCs w:val="28"/>
        </w:rPr>
        <w:t>ных систем, единиц;</w:t>
      </w:r>
    </w:p>
    <w:p w:rsidR="002B481D" w:rsidRPr="00566C0A" w:rsidRDefault="002B481D" w:rsidP="00566C0A">
      <w:pPr>
        <w:autoSpaceDE w:val="0"/>
        <w:autoSpaceDN w:val="0"/>
        <w:adjustRightInd w:val="0"/>
        <w:ind w:firstLine="709"/>
        <w:jc w:val="both"/>
        <w:rPr>
          <w:sz w:val="28"/>
          <w:szCs w:val="28"/>
        </w:rPr>
      </w:pPr>
      <w:r w:rsidRPr="00566C0A">
        <w:rPr>
          <w:sz w:val="28"/>
          <w:szCs w:val="28"/>
        </w:rPr>
        <w:t>е) проведение противопаводковых мероприятий.</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4. Требования к отчетности</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bookmarkStart w:id="44" w:name="Par482"/>
      <w:bookmarkEnd w:id="44"/>
      <w:r w:rsidRPr="00566C0A">
        <w:rPr>
          <w:sz w:val="28"/>
          <w:szCs w:val="28"/>
        </w:rPr>
        <w:t>4.1. Получатель субсидии обязан не позднее 20 числа месяца, следующего за годом, в котором была получена субсидия, представлять в системе «Электронный бюджет» отчетность о расходах, источником финансового обеспечения которых является субсидия, отчетность о достижении значений показателей результативн</w:t>
      </w:r>
      <w:r w:rsidRPr="00566C0A">
        <w:rPr>
          <w:sz w:val="28"/>
          <w:szCs w:val="28"/>
        </w:rPr>
        <w:t>о</w:t>
      </w:r>
      <w:r w:rsidRPr="00566C0A">
        <w:rPr>
          <w:sz w:val="28"/>
          <w:szCs w:val="28"/>
        </w:rPr>
        <w:t>сти предоставления субсидии по форме, установленной в соглашении о предоста</w:t>
      </w:r>
      <w:r w:rsidRPr="00566C0A">
        <w:rPr>
          <w:sz w:val="28"/>
          <w:szCs w:val="28"/>
        </w:rPr>
        <w:t>в</w:t>
      </w:r>
      <w:r w:rsidRPr="00566C0A">
        <w:rPr>
          <w:sz w:val="28"/>
          <w:szCs w:val="28"/>
        </w:rPr>
        <w:t>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4.2. Получатель субсидии обязан не позднее 25 числа месяца, следующего за годом, в котором была получена субсидия, представлять в бумажном варианте форму отчета об объеме экспорта продукции агропромышленного комплекса в н</w:t>
      </w:r>
      <w:r w:rsidRPr="00566C0A">
        <w:rPr>
          <w:sz w:val="28"/>
          <w:szCs w:val="28"/>
        </w:rPr>
        <w:t>а</w:t>
      </w:r>
      <w:r w:rsidRPr="00566C0A">
        <w:rPr>
          <w:sz w:val="28"/>
          <w:szCs w:val="28"/>
        </w:rPr>
        <w:t>туральном выражении (тыс. тонн зерновых единиц) за счет создания новой това</w:t>
      </w:r>
      <w:r w:rsidRPr="00566C0A">
        <w:rPr>
          <w:sz w:val="28"/>
          <w:szCs w:val="28"/>
        </w:rPr>
        <w:t>р</w:t>
      </w:r>
      <w:r w:rsidRPr="00566C0A">
        <w:rPr>
          <w:sz w:val="28"/>
          <w:szCs w:val="28"/>
        </w:rPr>
        <w:t>ной массы по результатам года, следующего за годом предоставления субсидии, на введенных в эксплуатацию мелиорируемых землях сельскохозяйственного назн</w:t>
      </w:r>
      <w:r w:rsidRPr="00566C0A">
        <w:rPr>
          <w:sz w:val="28"/>
          <w:szCs w:val="28"/>
        </w:rPr>
        <w:t>а</w:t>
      </w:r>
      <w:r w:rsidRPr="00566C0A">
        <w:rPr>
          <w:sz w:val="28"/>
          <w:szCs w:val="28"/>
        </w:rPr>
        <w:lastRenderedPageBreak/>
        <w:t>чения и вовлеченных в оборот сельскохозяйственных угодьях в рамках регионал</w:t>
      </w:r>
      <w:r w:rsidRPr="00566C0A">
        <w:rPr>
          <w:sz w:val="28"/>
          <w:szCs w:val="28"/>
        </w:rPr>
        <w:t>ь</w:t>
      </w:r>
      <w:r w:rsidRPr="00566C0A">
        <w:rPr>
          <w:sz w:val="28"/>
          <w:szCs w:val="28"/>
        </w:rPr>
        <w:t>ного проекта согласно форме, утверждаемой приказом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4.3. Министерство имеет право устанавливать в соглашении дополнительные формы отчетности и сроки ее представления.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4.4. Ответственность за достоверность сведений в отчетах, представленных в соответствии с </w:t>
      </w:r>
      <w:hyperlink w:anchor="Par482" w:history="1">
        <w:r w:rsidRPr="00566C0A">
          <w:rPr>
            <w:sz w:val="28"/>
            <w:szCs w:val="28"/>
          </w:rPr>
          <w:t>пунктом 4.1</w:t>
        </w:r>
      </w:hyperlink>
      <w:r w:rsidRPr="00566C0A">
        <w:rPr>
          <w:sz w:val="28"/>
          <w:szCs w:val="28"/>
        </w:rPr>
        <w:t xml:space="preserve"> настоящего Порядка, возлагается на получателя субс</w:t>
      </w:r>
      <w:r w:rsidRPr="00566C0A">
        <w:rPr>
          <w:sz w:val="28"/>
          <w:szCs w:val="28"/>
        </w:rPr>
        <w:t>и</w:t>
      </w:r>
      <w:r w:rsidRPr="00566C0A">
        <w:rPr>
          <w:sz w:val="28"/>
          <w:szCs w:val="28"/>
        </w:rPr>
        <w:t>дии.</w:t>
      </w:r>
    </w:p>
    <w:p w:rsidR="002B481D" w:rsidRPr="00566C0A" w:rsidRDefault="002B481D" w:rsidP="00566C0A">
      <w:pPr>
        <w:autoSpaceDE w:val="0"/>
        <w:autoSpaceDN w:val="0"/>
        <w:adjustRightInd w:val="0"/>
        <w:jc w:val="center"/>
        <w:outlineLvl w:val="1"/>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 xml:space="preserve">5. Требования об осуществлении контроля (мониторинга) </w:t>
      </w:r>
    </w:p>
    <w:p w:rsidR="002B481D" w:rsidRPr="00566C0A" w:rsidRDefault="002B481D" w:rsidP="00566C0A">
      <w:pPr>
        <w:autoSpaceDE w:val="0"/>
        <w:autoSpaceDN w:val="0"/>
        <w:adjustRightInd w:val="0"/>
        <w:jc w:val="center"/>
        <w:outlineLvl w:val="1"/>
        <w:rPr>
          <w:sz w:val="28"/>
          <w:szCs w:val="28"/>
        </w:rPr>
      </w:pPr>
      <w:r w:rsidRPr="00566C0A">
        <w:rPr>
          <w:sz w:val="28"/>
          <w:szCs w:val="28"/>
        </w:rPr>
        <w:t>за соблюдением условий и порядка предоставления</w:t>
      </w:r>
    </w:p>
    <w:p w:rsidR="002B481D" w:rsidRPr="00566C0A" w:rsidRDefault="002B481D" w:rsidP="00566C0A">
      <w:pPr>
        <w:autoSpaceDE w:val="0"/>
        <w:autoSpaceDN w:val="0"/>
        <w:adjustRightInd w:val="0"/>
        <w:jc w:val="center"/>
        <w:outlineLvl w:val="1"/>
        <w:rPr>
          <w:sz w:val="28"/>
          <w:szCs w:val="28"/>
        </w:rPr>
      </w:pPr>
      <w:r w:rsidRPr="00566C0A">
        <w:rPr>
          <w:sz w:val="28"/>
          <w:szCs w:val="28"/>
        </w:rPr>
        <w:t>субсидии и ответственности за их нарушение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5.1. Получатели субсидии несут персональную ответственность за нецелевое использование субсидии и недостоверность представленных сведений в соответс</w:t>
      </w:r>
      <w:r w:rsidRPr="00566C0A">
        <w:rPr>
          <w:sz w:val="28"/>
          <w:szCs w:val="28"/>
        </w:rPr>
        <w:t>т</w:t>
      </w:r>
      <w:r w:rsidRPr="00566C0A">
        <w:rPr>
          <w:sz w:val="28"/>
          <w:szCs w:val="28"/>
        </w:rPr>
        <w:t>вии с законодательством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5.2. Министерство и орган государственного финансового контроля осущес</w:t>
      </w:r>
      <w:r w:rsidRPr="00566C0A">
        <w:rPr>
          <w:sz w:val="28"/>
          <w:szCs w:val="28"/>
        </w:rPr>
        <w:t>т</w:t>
      </w:r>
      <w:r w:rsidRPr="00566C0A">
        <w:rPr>
          <w:sz w:val="28"/>
          <w:szCs w:val="28"/>
        </w:rPr>
        <w:t>вляют проверки соблюдения получателями субсидии порядка и условий предо</w:t>
      </w:r>
      <w:r w:rsidRPr="00566C0A">
        <w:rPr>
          <w:sz w:val="28"/>
          <w:szCs w:val="28"/>
        </w:rPr>
        <w:t>с</w:t>
      </w:r>
      <w:r w:rsidRPr="00566C0A">
        <w:rPr>
          <w:sz w:val="28"/>
          <w:szCs w:val="28"/>
        </w:rPr>
        <w:t>тавления субсидии, в том числе в части достижения результата предоставления субсидии, соответствия получателя субсидии информации и документам, пре</w:t>
      </w:r>
      <w:r w:rsidRPr="00566C0A">
        <w:rPr>
          <w:sz w:val="28"/>
          <w:szCs w:val="28"/>
        </w:rPr>
        <w:t>д</w:t>
      </w:r>
      <w:r w:rsidRPr="00566C0A">
        <w:rPr>
          <w:sz w:val="28"/>
          <w:szCs w:val="28"/>
        </w:rPr>
        <w:t>ставленным в Министерство для предоставления субсидии, а также проверки в с</w:t>
      </w:r>
      <w:r w:rsidRPr="00566C0A">
        <w:rPr>
          <w:sz w:val="28"/>
          <w:szCs w:val="28"/>
        </w:rPr>
        <w:t>о</w:t>
      </w:r>
      <w:r w:rsidRPr="00566C0A">
        <w:rPr>
          <w:sz w:val="28"/>
          <w:szCs w:val="28"/>
        </w:rPr>
        <w:t>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5.3.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sz w:val="28"/>
          <w:szCs w:val="28"/>
        </w:rPr>
        <w:t>с</w:t>
      </w:r>
      <w:r w:rsidRPr="00566C0A">
        <w:rPr>
          <w:sz w:val="28"/>
          <w:szCs w:val="28"/>
        </w:rPr>
        <w:t>тавления субсидий, выявления в документах, представленных получателем субс</w:t>
      </w:r>
      <w:r w:rsidRPr="00566C0A">
        <w:rPr>
          <w:sz w:val="28"/>
          <w:szCs w:val="28"/>
        </w:rPr>
        <w:t>и</w:t>
      </w:r>
      <w:r w:rsidRPr="00566C0A">
        <w:rPr>
          <w:sz w:val="28"/>
          <w:szCs w:val="28"/>
        </w:rPr>
        <w:t>дии недостоверных сведений, к нему применяются следующие меры ответственн</w:t>
      </w:r>
      <w:r w:rsidRPr="00566C0A">
        <w:rPr>
          <w:sz w:val="28"/>
          <w:szCs w:val="28"/>
        </w:rPr>
        <w:t>о</w:t>
      </w:r>
      <w:r w:rsidRPr="00566C0A">
        <w:rPr>
          <w:sz w:val="28"/>
          <w:szCs w:val="28"/>
        </w:rPr>
        <w:t>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w:t>
      </w:r>
      <w:r w:rsidRPr="00566C0A">
        <w:rPr>
          <w:sz w:val="28"/>
          <w:szCs w:val="28"/>
        </w:rPr>
        <w:t>с</w:t>
      </w:r>
      <w:r w:rsidRPr="00566C0A">
        <w:rPr>
          <w:sz w:val="28"/>
          <w:szCs w:val="28"/>
        </w:rPr>
        <w:t>ловий,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sz w:val="28"/>
          <w:szCs w:val="28"/>
        </w:rPr>
        <w:t>р</w:t>
      </w:r>
      <w:r w:rsidRPr="00566C0A">
        <w:rPr>
          <w:sz w:val="28"/>
          <w:szCs w:val="28"/>
        </w:rPr>
        <w:t>ганами государственного (муниципального) финансового контроля, а также в сл</w:t>
      </w:r>
      <w:r w:rsidRPr="00566C0A">
        <w:rPr>
          <w:sz w:val="28"/>
          <w:szCs w:val="28"/>
        </w:rPr>
        <w:t>у</w:t>
      </w:r>
      <w:r w:rsidRPr="00566C0A">
        <w:rPr>
          <w:sz w:val="28"/>
          <w:szCs w:val="28"/>
        </w:rPr>
        <w:t>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sz w:val="28"/>
          <w:szCs w:val="28"/>
        </w:rPr>
        <w:t>трехсотшестидесятой</w:t>
      </w:r>
      <w:proofErr w:type="spellEnd"/>
      <w:r w:rsidRPr="00566C0A">
        <w:rPr>
          <w:sz w:val="28"/>
          <w:szCs w:val="28"/>
        </w:rPr>
        <w:t xml:space="preserve"> ключевой ставки Центрального банка Российской Федер</w:t>
      </w:r>
      <w:r w:rsidRPr="00566C0A">
        <w:rPr>
          <w:sz w:val="28"/>
          <w:szCs w:val="28"/>
        </w:rPr>
        <w:t>а</w:t>
      </w:r>
      <w:r w:rsidRPr="00566C0A">
        <w:rPr>
          <w:sz w:val="28"/>
          <w:szCs w:val="28"/>
        </w:rPr>
        <w:t>ции, действующей на дату начала начисления пени, от суммы субсидии, подлеж</w:t>
      </w:r>
      <w:r w:rsidRPr="00566C0A">
        <w:rPr>
          <w:sz w:val="28"/>
          <w:szCs w:val="28"/>
        </w:rPr>
        <w:t>а</w:t>
      </w:r>
      <w:r w:rsidRPr="00566C0A">
        <w:rPr>
          <w:sz w:val="28"/>
          <w:szCs w:val="28"/>
        </w:rPr>
        <w:t>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5.4. А также могут применены следующие формулы для расчета средств, подлежащих возврату в республиканский бюджет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1) при недостижении значения результата предоставления субсидии объем средств, подлежащих возврату в республиканский бюджет Республики Тыва (V возврата), рассчитывается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rPr>
        <w:t>V возврата = (S субсидии x D),</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S субсидии – сумма субсидии, предоставленной сельскохозяйственному т</w:t>
      </w:r>
      <w:r w:rsidRPr="00566C0A">
        <w:rPr>
          <w:sz w:val="28"/>
          <w:szCs w:val="28"/>
        </w:rPr>
        <w:t>о</w:t>
      </w:r>
      <w:r w:rsidRPr="00566C0A">
        <w:rPr>
          <w:sz w:val="28"/>
          <w:szCs w:val="28"/>
        </w:rPr>
        <w:t>варопроизводителю в отчетном финансовом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D – индекс, отражающий уровень недостижения значения результата предо</w:t>
      </w:r>
      <w:r w:rsidRPr="00566C0A">
        <w:rPr>
          <w:sz w:val="28"/>
          <w:szCs w:val="28"/>
        </w:rPr>
        <w:t>с</w:t>
      </w:r>
      <w:r w:rsidRPr="00566C0A">
        <w:rPr>
          <w:sz w:val="28"/>
          <w:szCs w:val="28"/>
        </w:rPr>
        <w:t>тавления субсидии, который рассчитывается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rPr>
        <w:t>D = 1 - F / P,</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F – фактически достигнутое значение результата предоставления субсидии на отчетную дату;</w:t>
      </w:r>
    </w:p>
    <w:p w:rsidR="002B481D" w:rsidRPr="00566C0A" w:rsidRDefault="002B481D" w:rsidP="00566C0A">
      <w:pPr>
        <w:autoSpaceDE w:val="0"/>
        <w:autoSpaceDN w:val="0"/>
        <w:adjustRightInd w:val="0"/>
        <w:ind w:firstLine="709"/>
        <w:jc w:val="both"/>
        <w:rPr>
          <w:sz w:val="28"/>
          <w:szCs w:val="28"/>
        </w:rPr>
      </w:pPr>
      <w:r w:rsidRPr="00566C0A">
        <w:rPr>
          <w:sz w:val="28"/>
          <w:szCs w:val="28"/>
        </w:rPr>
        <w:t>P – плановое значение результата предоставления субсидии, установленное соглашением;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2) при недостижении значения показателя, необходимого для достижения р</w:t>
      </w:r>
      <w:r w:rsidRPr="00566C0A">
        <w:rPr>
          <w:sz w:val="28"/>
          <w:szCs w:val="28"/>
        </w:rPr>
        <w:t>е</w:t>
      </w:r>
      <w:r w:rsidRPr="00566C0A">
        <w:rPr>
          <w:sz w:val="28"/>
          <w:szCs w:val="28"/>
        </w:rPr>
        <w:t>зультатов предоставления субсидий, объем средств, подлежащих возврату в ре</w:t>
      </w:r>
      <w:r w:rsidRPr="00566C0A">
        <w:rPr>
          <w:sz w:val="28"/>
          <w:szCs w:val="28"/>
        </w:rPr>
        <w:t>с</w:t>
      </w:r>
      <w:r w:rsidRPr="00566C0A">
        <w:rPr>
          <w:sz w:val="28"/>
          <w:szCs w:val="28"/>
        </w:rPr>
        <w:t>публиканский бюджет Республики Тыва (V i возврата), рассчитывается по форм</w:t>
      </w:r>
      <w:r w:rsidRPr="00566C0A">
        <w:rPr>
          <w:sz w:val="28"/>
          <w:szCs w:val="28"/>
        </w:rPr>
        <w:t>у</w:t>
      </w:r>
      <w:r w:rsidRPr="00566C0A">
        <w:rPr>
          <w:sz w:val="28"/>
          <w:szCs w:val="28"/>
        </w:rPr>
        <w:t>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lang w:val="en-US"/>
        </w:rPr>
        <w:t>Vi</w:t>
      </w:r>
      <w:r w:rsidRPr="00566C0A">
        <w:rPr>
          <w:sz w:val="28"/>
          <w:szCs w:val="28"/>
        </w:rPr>
        <w:t>возврата = (</w:t>
      </w:r>
      <w:r w:rsidRPr="00566C0A">
        <w:rPr>
          <w:sz w:val="28"/>
          <w:szCs w:val="28"/>
          <w:lang w:val="en-US"/>
        </w:rPr>
        <w:t>Si</w:t>
      </w:r>
      <w:r w:rsidRPr="00566C0A">
        <w:rPr>
          <w:sz w:val="28"/>
          <w:szCs w:val="28"/>
        </w:rPr>
        <w:t xml:space="preserve">субсидии </w:t>
      </w:r>
      <w:proofErr w:type="spellStart"/>
      <w:r w:rsidRPr="00566C0A">
        <w:rPr>
          <w:sz w:val="28"/>
          <w:szCs w:val="28"/>
          <w:lang w:val="en-US"/>
        </w:rPr>
        <w:t>xDi</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S i субсидии – сумма субсидии, предоставленной сельскохозяйственному т</w:t>
      </w:r>
      <w:r w:rsidRPr="00566C0A">
        <w:rPr>
          <w:sz w:val="28"/>
          <w:szCs w:val="28"/>
        </w:rPr>
        <w:t>о</w:t>
      </w:r>
      <w:r w:rsidRPr="00566C0A">
        <w:rPr>
          <w:sz w:val="28"/>
          <w:szCs w:val="28"/>
        </w:rPr>
        <w:t>варопроизводителю в отчетном финансовом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D i – индекс, отражающий уровень недостижения значения показателя, нео</w:t>
      </w:r>
      <w:r w:rsidRPr="00566C0A">
        <w:rPr>
          <w:sz w:val="28"/>
          <w:szCs w:val="28"/>
        </w:rPr>
        <w:t>б</w:t>
      </w:r>
      <w:r w:rsidRPr="00566C0A">
        <w:rPr>
          <w:sz w:val="28"/>
          <w:szCs w:val="28"/>
        </w:rPr>
        <w:t>ходимого для достижения результатов предоставления субсидий, который рассч</w:t>
      </w:r>
      <w:r w:rsidRPr="00566C0A">
        <w:rPr>
          <w:sz w:val="28"/>
          <w:szCs w:val="28"/>
        </w:rPr>
        <w:t>и</w:t>
      </w:r>
      <w:r w:rsidRPr="00566C0A">
        <w:rPr>
          <w:sz w:val="28"/>
          <w:szCs w:val="28"/>
        </w:rPr>
        <w:t>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rPr>
        <w:t>D i = 1 - F i / P i,</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F i – фактически достигнутое значение показателя, необходимого для дост</w:t>
      </w:r>
      <w:r w:rsidRPr="00566C0A">
        <w:rPr>
          <w:sz w:val="28"/>
          <w:szCs w:val="28"/>
        </w:rPr>
        <w:t>и</w:t>
      </w:r>
      <w:r w:rsidRPr="00566C0A">
        <w:rPr>
          <w:sz w:val="28"/>
          <w:szCs w:val="28"/>
        </w:rPr>
        <w:t>жения результатов предоставления субсидий, на отчетную дату;</w:t>
      </w:r>
    </w:p>
    <w:p w:rsidR="002B481D" w:rsidRPr="00566C0A" w:rsidRDefault="002B481D" w:rsidP="00566C0A">
      <w:pPr>
        <w:autoSpaceDE w:val="0"/>
        <w:autoSpaceDN w:val="0"/>
        <w:adjustRightInd w:val="0"/>
        <w:ind w:firstLine="709"/>
        <w:jc w:val="both"/>
        <w:rPr>
          <w:sz w:val="28"/>
          <w:szCs w:val="28"/>
        </w:rPr>
      </w:pPr>
      <w:r w:rsidRPr="00566C0A">
        <w:rPr>
          <w:sz w:val="28"/>
          <w:szCs w:val="28"/>
        </w:rPr>
        <w:t>P i – плановое значение показателя, необходимого для достижения результ</w:t>
      </w:r>
      <w:r w:rsidRPr="00566C0A">
        <w:rPr>
          <w:sz w:val="28"/>
          <w:szCs w:val="28"/>
        </w:rPr>
        <w:t>а</w:t>
      </w:r>
      <w:r w:rsidRPr="00566C0A">
        <w:rPr>
          <w:sz w:val="28"/>
          <w:szCs w:val="28"/>
        </w:rPr>
        <w:t>тов предоставления субсидий, установленное соглашением.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5.5. К получателю субсидии в случае нарушения получателем субсидии у</w:t>
      </w:r>
      <w:r w:rsidRPr="00566C0A">
        <w:rPr>
          <w:sz w:val="28"/>
          <w:szCs w:val="28"/>
        </w:rPr>
        <w:t>с</w:t>
      </w:r>
      <w:r w:rsidRPr="00566C0A">
        <w:rPr>
          <w:sz w:val="28"/>
          <w:szCs w:val="28"/>
        </w:rPr>
        <w:t>ловий,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sz w:val="28"/>
          <w:szCs w:val="28"/>
        </w:rPr>
        <w:t>р</w:t>
      </w:r>
      <w:r w:rsidRPr="00566C0A">
        <w:rPr>
          <w:sz w:val="28"/>
          <w:szCs w:val="28"/>
        </w:rPr>
        <w:lastRenderedPageBreak/>
        <w:t>ганами государственного (муниципального) финансового контроля (за исключен</w:t>
      </w:r>
      <w:r w:rsidRPr="00566C0A">
        <w:rPr>
          <w:sz w:val="28"/>
          <w:szCs w:val="28"/>
        </w:rPr>
        <w:t>и</w:t>
      </w:r>
      <w:r w:rsidRPr="00566C0A">
        <w:rPr>
          <w:sz w:val="28"/>
          <w:szCs w:val="28"/>
        </w:rPr>
        <w:t>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если размер штрафных санкций, рассчитанный по формуле, прев</w:t>
      </w:r>
      <w:r w:rsidRPr="00566C0A">
        <w:rPr>
          <w:sz w:val="28"/>
          <w:szCs w:val="28"/>
        </w:rPr>
        <w:t>ы</w:t>
      </w:r>
      <w:r w:rsidRPr="00566C0A">
        <w:rPr>
          <w:sz w:val="28"/>
          <w:szCs w:val="28"/>
        </w:rPr>
        <w:t>шает размер предоставленной получателю субсидии, размер штрафных санкций устанавливается в размере предоставленной получателю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5.6. Получатель субсидии обязан осуществить возврат предоставленной су</w:t>
      </w:r>
      <w:r w:rsidRPr="00566C0A">
        <w:rPr>
          <w:sz w:val="28"/>
          <w:szCs w:val="28"/>
        </w:rPr>
        <w:t>б</w:t>
      </w:r>
      <w:r w:rsidRPr="00566C0A">
        <w:rP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w:t>
      </w:r>
      <w:r w:rsidRPr="00566C0A">
        <w:rPr>
          <w:sz w:val="28"/>
          <w:szCs w:val="28"/>
        </w:rPr>
        <w:t>с</w:t>
      </w:r>
      <w:r w:rsidRPr="00566C0A">
        <w:rPr>
          <w:sz w:val="28"/>
          <w:szCs w:val="28"/>
        </w:rPr>
        <w:t>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5.3 настоящего Порядка, Министе</w:t>
      </w:r>
      <w:r w:rsidRPr="00566C0A">
        <w:rPr>
          <w:sz w:val="28"/>
          <w:szCs w:val="28"/>
        </w:rPr>
        <w:t>р</w:t>
      </w:r>
      <w:r w:rsidRPr="00566C0A">
        <w:rPr>
          <w:sz w:val="28"/>
          <w:szCs w:val="28"/>
        </w:rPr>
        <w:t>ство в соответствии с действующим законодательством принимает меры по вз</w:t>
      </w:r>
      <w:r w:rsidRPr="00566C0A">
        <w:rPr>
          <w:sz w:val="28"/>
          <w:szCs w:val="28"/>
        </w:rPr>
        <w:t>ы</w:t>
      </w:r>
      <w:r w:rsidRPr="00566C0A">
        <w:rPr>
          <w:sz w:val="28"/>
          <w:szCs w:val="28"/>
        </w:rPr>
        <w:t>сканию денежных средств, в том числе штрафных санкций, в судебном порядке.</w:t>
      </w:r>
    </w:p>
    <w:p w:rsidR="002B481D" w:rsidRPr="00566C0A" w:rsidRDefault="002B481D" w:rsidP="00566C0A">
      <w:pPr>
        <w:autoSpaceDE w:val="0"/>
        <w:autoSpaceDN w:val="0"/>
        <w:adjustRightInd w:val="0"/>
        <w:ind w:firstLine="709"/>
        <w:jc w:val="both"/>
        <w:rPr>
          <w:sz w:val="28"/>
          <w:szCs w:val="28"/>
        </w:rPr>
      </w:pPr>
      <w:r w:rsidRPr="00566C0A">
        <w:rPr>
          <w:sz w:val="28"/>
          <w:szCs w:val="28"/>
        </w:rPr>
        <w:t>5.7. Обстоятельствами непреодолимой силы, вследствие возникновения к</w:t>
      </w:r>
      <w:r w:rsidRPr="00566C0A">
        <w:rPr>
          <w:sz w:val="28"/>
          <w:szCs w:val="28"/>
        </w:rPr>
        <w:t>о</w:t>
      </w:r>
      <w:r w:rsidRPr="00566C0A">
        <w:rPr>
          <w:sz w:val="28"/>
          <w:szCs w:val="28"/>
        </w:rPr>
        <w:t>торых соблюдение условий предоставления субсидий, в том числе исполнение об</w:t>
      </w:r>
      <w:r w:rsidRPr="00566C0A">
        <w:rPr>
          <w:sz w:val="28"/>
          <w:szCs w:val="28"/>
        </w:rPr>
        <w:t>я</w:t>
      </w:r>
      <w:r w:rsidRPr="00566C0A">
        <w:rP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w:t>
      </w:r>
      <w:r w:rsidRPr="00566C0A">
        <w:rPr>
          <w:sz w:val="28"/>
          <w:szCs w:val="28"/>
        </w:rPr>
        <w:t>е</w:t>
      </w:r>
      <w:r w:rsidRPr="00566C0A">
        <w:rPr>
          <w:sz w:val="28"/>
          <w:szCs w:val="28"/>
        </w:rPr>
        <w:t>дусмотренных пунктами 5.3 и 5.5 настоящего Порядка и возможного продления сроков достижения значений результатов, могут быть:</w:t>
      </w:r>
    </w:p>
    <w:p w:rsidR="002B481D" w:rsidRPr="00566C0A" w:rsidRDefault="002B481D" w:rsidP="00566C0A">
      <w:pPr>
        <w:autoSpaceDE w:val="0"/>
        <w:autoSpaceDN w:val="0"/>
        <w:adjustRightInd w:val="0"/>
        <w:ind w:firstLine="709"/>
        <w:jc w:val="both"/>
        <w:rPr>
          <w:sz w:val="28"/>
          <w:szCs w:val="28"/>
        </w:rPr>
      </w:pPr>
      <w:r w:rsidRPr="00566C0A">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w:t>
      </w:r>
      <w:r w:rsidRPr="00566C0A">
        <w:rPr>
          <w:sz w:val="28"/>
          <w:szCs w:val="28"/>
        </w:rPr>
        <w:t>б</w:t>
      </w:r>
      <w:r w:rsidRPr="00566C0A">
        <w:rPr>
          <w:sz w:val="28"/>
          <w:szCs w:val="28"/>
        </w:rPr>
        <w:t>лики Тыва, подтвержденные справкой или заверенной в установленном порядке копией справки, выданной центром по гидрометеорологии и мониторингу окр</w:t>
      </w:r>
      <w:r w:rsidRPr="00566C0A">
        <w:rPr>
          <w:sz w:val="28"/>
          <w:szCs w:val="28"/>
        </w:rPr>
        <w:t>у</w:t>
      </w:r>
      <w:r w:rsidRPr="00566C0A">
        <w:rPr>
          <w:sz w:val="28"/>
          <w:szCs w:val="28"/>
        </w:rPr>
        <w:t>жающей среды, вследствие которого наступили неминуемые разрушения, гибель;</w:t>
      </w:r>
    </w:p>
    <w:p w:rsidR="002B481D" w:rsidRPr="00566C0A" w:rsidRDefault="002B481D" w:rsidP="00566C0A">
      <w:pPr>
        <w:autoSpaceDE w:val="0"/>
        <w:autoSpaceDN w:val="0"/>
        <w:adjustRightInd w:val="0"/>
        <w:ind w:firstLine="709"/>
        <w:jc w:val="both"/>
        <w:rPr>
          <w:sz w:val="28"/>
          <w:szCs w:val="28"/>
        </w:rPr>
      </w:pPr>
      <w:r w:rsidRPr="00566C0A">
        <w:rP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sz w:val="28"/>
          <w:szCs w:val="28"/>
        </w:rPr>
        <w:t>в</w:t>
      </w:r>
      <w:r w:rsidRPr="00566C0A">
        <w:rPr>
          <w:sz w:val="28"/>
          <w:szCs w:val="28"/>
        </w:rPr>
        <w:t>ки, выданной Главным управлением Министерства Российской Федерации по д</w:t>
      </w:r>
      <w:r w:rsidRPr="00566C0A">
        <w:rPr>
          <w:sz w:val="28"/>
          <w:szCs w:val="28"/>
        </w:rPr>
        <w:t>е</w:t>
      </w:r>
      <w:r w:rsidRPr="00566C0A">
        <w:rPr>
          <w:sz w:val="28"/>
          <w:szCs w:val="28"/>
        </w:rPr>
        <w:t>лам гражданской обороны, чрезвычайным ситуациям и ликвидации последствий стихийных бедствий по Республике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г) введение на территории муниципального Республики Тыва режима чре</w:t>
      </w:r>
      <w:r w:rsidRPr="00566C0A">
        <w:rPr>
          <w:sz w:val="28"/>
          <w:szCs w:val="28"/>
        </w:rPr>
        <w:t>з</w:t>
      </w:r>
      <w:r w:rsidRPr="00566C0A">
        <w:rPr>
          <w:sz w:val="28"/>
          <w:szCs w:val="28"/>
        </w:rPr>
        <w:t>вычайной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autoSpaceDE w:val="0"/>
        <w:autoSpaceDN w:val="0"/>
        <w:adjustRightInd w:val="0"/>
        <w:ind w:firstLine="708"/>
        <w:jc w:val="both"/>
        <w:rPr>
          <w:sz w:val="28"/>
          <w:szCs w:val="28"/>
        </w:rPr>
      </w:pPr>
      <w:r w:rsidRPr="00566C0A">
        <w:rPr>
          <w:sz w:val="28"/>
          <w:szCs w:val="28"/>
        </w:rPr>
        <w:t>5.8. В случае призыва получателя субсидии  на военную службу по мобил</w:t>
      </w:r>
      <w:r w:rsidRPr="00566C0A">
        <w:rPr>
          <w:sz w:val="28"/>
          <w:szCs w:val="28"/>
        </w:rPr>
        <w:t>и</w:t>
      </w:r>
      <w:r w:rsidRPr="00566C0A">
        <w:rPr>
          <w:sz w:val="28"/>
          <w:szCs w:val="28"/>
        </w:rPr>
        <w:t>зации в Вооруженные Силы Российской Федерации в соответствии с пунктом 2 Указа Президента Российской Федерации от 21 сентября 2022 г. № 647 «Об объя</w:t>
      </w:r>
      <w:r w:rsidRPr="00566C0A">
        <w:rPr>
          <w:sz w:val="28"/>
          <w:szCs w:val="28"/>
        </w:rPr>
        <w:t>в</w:t>
      </w:r>
      <w:r w:rsidRPr="00566C0A">
        <w:rPr>
          <w:sz w:val="28"/>
          <w:szCs w:val="28"/>
        </w:rPr>
        <w:t>лении частичной мобилизации в Российской Федерации» (далее - призыв на вое</w:t>
      </w:r>
      <w:r w:rsidRPr="00566C0A">
        <w:rPr>
          <w:sz w:val="28"/>
          <w:szCs w:val="28"/>
        </w:rPr>
        <w:t>н</w:t>
      </w:r>
      <w:r w:rsidRPr="00566C0A">
        <w:rPr>
          <w:sz w:val="28"/>
          <w:szCs w:val="28"/>
        </w:rPr>
        <w:lastRenderedPageBreak/>
        <w:t>ную службу) или введения в Республике Тыва в 2023 году среднего уровня реаг</w:t>
      </w:r>
      <w:r w:rsidRPr="00566C0A">
        <w:rPr>
          <w:sz w:val="28"/>
          <w:szCs w:val="28"/>
        </w:rPr>
        <w:t>и</w:t>
      </w:r>
      <w:r w:rsidRPr="00566C0A">
        <w:rPr>
          <w:sz w:val="28"/>
          <w:szCs w:val="28"/>
        </w:rPr>
        <w:t>рования уполномоченный орган принимает одно из следующих решений: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признание проекта получателя субсидии завершенным, в случае если средс</w:t>
      </w:r>
      <w:r w:rsidRPr="00566C0A">
        <w:rPr>
          <w:sz w:val="28"/>
          <w:szCs w:val="28"/>
        </w:rPr>
        <w:t>т</w:t>
      </w:r>
      <w:r w:rsidRPr="00566C0A">
        <w:rPr>
          <w:sz w:val="28"/>
          <w:szCs w:val="28"/>
        </w:rPr>
        <w:t>ва субсидии использованы в полном объеме, а в отношении получателя субсидии в связи с призывом на военную службу осуществлена государственная регистрация прекращения деятельности в качестве индивидуального предпринимателя или г</w:t>
      </w:r>
      <w:r w:rsidRPr="00566C0A">
        <w:rPr>
          <w:sz w:val="28"/>
          <w:szCs w:val="28"/>
        </w:rPr>
        <w:t>о</w:t>
      </w:r>
      <w:r w:rsidRPr="00566C0A">
        <w:rPr>
          <w:sz w:val="28"/>
          <w:szCs w:val="28"/>
        </w:rPr>
        <w:t>сударственная регистрация прекращения крестьянского (фермерского) хозяйства. При этом получатель субсидии освобождается от ответственности за недостижение плановых показателей деятельности;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обеспечение возврата средств субсидии  в республиканский бюджет Респу</w:t>
      </w:r>
      <w:r w:rsidRPr="00566C0A">
        <w:rPr>
          <w:sz w:val="28"/>
          <w:szCs w:val="28"/>
        </w:rPr>
        <w:t>б</w:t>
      </w:r>
      <w:r w:rsidRPr="00566C0A">
        <w:rPr>
          <w:sz w:val="28"/>
          <w:szCs w:val="28"/>
        </w:rPr>
        <w:t>лики Тыва, из которого были перечислены соответствующие средства, в объеме неиспользованных средств субсидии, в случае если средства субсидии  не испол</w:t>
      </w:r>
      <w:r w:rsidRPr="00566C0A">
        <w:rPr>
          <w:sz w:val="28"/>
          <w:szCs w:val="28"/>
        </w:rPr>
        <w:t>ь</w:t>
      </w:r>
      <w:r w:rsidRPr="00566C0A">
        <w:rPr>
          <w:sz w:val="28"/>
          <w:szCs w:val="28"/>
        </w:rPr>
        <w:t>зованы или использованы не в полном объеме, а в отношении получателя субсидии в связи с призывом на военную службу осуществлена государственная регистрация прекращения деятельности в качестве индивидуального предпринимателя или г</w:t>
      </w:r>
      <w:r w:rsidRPr="00566C0A">
        <w:rPr>
          <w:sz w:val="28"/>
          <w:szCs w:val="28"/>
        </w:rPr>
        <w:t>о</w:t>
      </w:r>
      <w:r w:rsidRPr="00566C0A">
        <w:rPr>
          <w:sz w:val="28"/>
          <w:szCs w:val="28"/>
        </w:rPr>
        <w:t>сударственная регистрация прекращения крестьянского (фермерского) хозяйства. При этом проект получателя субсидии признается завершенным, а получатель су</w:t>
      </w:r>
      <w:r w:rsidRPr="00566C0A">
        <w:rPr>
          <w:sz w:val="28"/>
          <w:szCs w:val="28"/>
        </w:rPr>
        <w:t>б</w:t>
      </w:r>
      <w:r w:rsidRPr="00566C0A">
        <w:rPr>
          <w:sz w:val="28"/>
          <w:szCs w:val="28"/>
        </w:rPr>
        <w:t>сидии освобождается от ответственности за недостижение плановых показателей деятельности.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Указанные в абзацах втором и третьем настоящего пункта решения прин</w:t>
      </w:r>
      <w:r w:rsidRPr="00566C0A">
        <w:rPr>
          <w:sz w:val="28"/>
          <w:szCs w:val="28"/>
        </w:rPr>
        <w:t>и</w:t>
      </w:r>
      <w:r w:rsidRPr="00566C0A">
        <w:rPr>
          <w:sz w:val="28"/>
          <w:szCs w:val="28"/>
        </w:rPr>
        <w:t>маются Министерством и (или) комиссией по заявлению получателя субсидии при представлении ими документа, подтверждающего призыв на военную службу, и (или) в соответствии с полученными от призывной комиссии по мобилизации Ре</w:t>
      </w:r>
      <w:r w:rsidRPr="00566C0A">
        <w:rPr>
          <w:sz w:val="28"/>
          <w:szCs w:val="28"/>
        </w:rPr>
        <w:t>с</w:t>
      </w:r>
      <w:r w:rsidRPr="00566C0A">
        <w:rPr>
          <w:sz w:val="28"/>
          <w:szCs w:val="28"/>
        </w:rPr>
        <w:t>публики Тыва (муниципального образования), которой получатель субсидии пр</w:t>
      </w:r>
      <w:r w:rsidRPr="00566C0A">
        <w:rPr>
          <w:sz w:val="28"/>
          <w:szCs w:val="28"/>
        </w:rPr>
        <w:t>и</w:t>
      </w:r>
      <w:r w:rsidRPr="00566C0A">
        <w:rPr>
          <w:sz w:val="28"/>
          <w:szCs w:val="28"/>
        </w:rPr>
        <w:t>зывались на военную службу, сведениями об их призыве на военную службу.</w:t>
      </w:r>
    </w:p>
    <w:p w:rsidR="002B481D" w:rsidRPr="00566C0A" w:rsidRDefault="002B481D" w:rsidP="00566C0A">
      <w:pPr>
        <w:autoSpaceDE w:val="0"/>
        <w:autoSpaceDN w:val="0"/>
        <w:adjustRightInd w:val="0"/>
        <w:ind w:firstLine="709"/>
        <w:jc w:val="both"/>
        <w:rPr>
          <w:sz w:val="28"/>
          <w:szCs w:val="28"/>
        </w:rPr>
      </w:pPr>
      <w:r w:rsidRPr="00566C0A">
        <w:rPr>
          <w:sz w:val="28"/>
          <w:szCs w:val="28"/>
        </w:rPr>
        <w:t>Получатель субсидии, пострадавший в результате обстрелов со стороны во</w:t>
      </w:r>
      <w:r w:rsidRPr="00566C0A">
        <w:rPr>
          <w:sz w:val="28"/>
          <w:szCs w:val="28"/>
        </w:rPr>
        <w:t>о</w:t>
      </w:r>
      <w:r w:rsidRPr="00566C0A">
        <w:rPr>
          <w:sz w:val="28"/>
          <w:szCs w:val="28"/>
        </w:rPr>
        <w:t>руженных формирований Украины и (или) террористических актов, освобождается от ответственности за недостижение плановых показателей деятельности в поря</w:t>
      </w:r>
      <w:r w:rsidRPr="00566C0A">
        <w:rPr>
          <w:sz w:val="28"/>
          <w:szCs w:val="28"/>
        </w:rPr>
        <w:t>д</w:t>
      </w:r>
      <w:r w:rsidRPr="00566C0A">
        <w:rPr>
          <w:sz w:val="28"/>
          <w:szCs w:val="28"/>
        </w:rPr>
        <w:t>ке, определяемом уполномоченным органом, при условии документального по</w:t>
      </w:r>
      <w:r w:rsidRPr="00566C0A">
        <w:rPr>
          <w:sz w:val="28"/>
          <w:szCs w:val="28"/>
        </w:rPr>
        <w:t>д</w:t>
      </w:r>
      <w:r w:rsidRPr="00566C0A">
        <w:rPr>
          <w:sz w:val="28"/>
          <w:szCs w:val="28"/>
        </w:rPr>
        <w:t>тверждения факта причинения ущерба имуществу, которое используется для пр</w:t>
      </w:r>
      <w:r w:rsidRPr="00566C0A">
        <w:rPr>
          <w:sz w:val="28"/>
          <w:szCs w:val="28"/>
        </w:rPr>
        <w:t>о</w:t>
      </w:r>
      <w:r w:rsidRPr="00566C0A">
        <w:rPr>
          <w:sz w:val="28"/>
          <w:szCs w:val="28"/>
        </w:rPr>
        <w:t>изводства, первичной и (или) последующей (промышленной) переработки сельск</w:t>
      </w:r>
      <w:r w:rsidRPr="00566C0A">
        <w:rPr>
          <w:sz w:val="28"/>
          <w:szCs w:val="28"/>
        </w:rPr>
        <w:t>о</w:t>
      </w:r>
      <w:r w:rsidRPr="00566C0A">
        <w:rPr>
          <w:sz w:val="28"/>
          <w:szCs w:val="28"/>
        </w:rPr>
        <w:t>хозяйственной продукции, в результате обстрелов со стороны вооруженных фо</w:t>
      </w:r>
      <w:r w:rsidRPr="00566C0A">
        <w:rPr>
          <w:sz w:val="28"/>
          <w:szCs w:val="28"/>
        </w:rPr>
        <w:t>р</w:t>
      </w:r>
      <w:r w:rsidRPr="00566C0A">
        <w:rPr>
          <w:sz w:val="28"/>
          <w:szCs w:val="28"/>
        </w:rPr>
        <w:t>мирований Украины и (или) террористических актов.»;</w:t>
      </w:r>
    </w:p>
    <w:p w:rsidR="002B481D" w:rsidRPr="00566C0A" w:rsidRDefault="002B481D" w:rsidP="00566C0A">
      <w:pPr>
        <w:pStyle w:val="ConsPlusNormal0"/>
        <w:ind w:firstLine="708"/>
        <w:jc w:val="both"/>
        <w:rPr>
          <w:rFonts w:ascii="Times New Roman" w:hAnsi="Times New Roman"/>
          <w:sz w:val="28"/>
          <w:szCs w:val="28"/>
        </w:rPr>
      </w:pPr>
      <w:r w:rsidRPr="00566C0A">
        <w:rPr>
          <w:rFonts w:ascii="Times New Roman" w:hAnsi="Times New Roman"/>
          <w:sz w:val="28"/>
          <w:szCs w:val="28"/>
        </w:rPr>
        <w:t>6) порядок предоставления сельскохозяйственным товаропроизводителям субсидии на реализацию мероприятий в области мелиорации земель сельскохозя</w:t>
      </w:r>
      <w:r w:rsidRPr="00566C0A">
        <w:rPr>
          <w:rFonts w:ascii="Times New Roman" w:hAnsi="Times New Roman"/>
          <w:sz w:val="28"/>
          <w:szCs w:val="28"/>
        </w:rPr>
        <w:t>й</w:t>
      </w:r>
      <w:r w:rsidRPr="00566C0A">
        <w:rPr>
          <w:rFonts w:ascii="Times New Roman" w:hAnsi="Times New Roman"/>
          <w:sz w:val="28"/>
          <w:szCs w:val="28"/>
        </w:rPr>
        <w:t>ственного назначения в Республике Тыва, а также мероприятий в рамках фед</w:t>
      </w:r>
      <w:r w:rsidRPr="00566C0A">
        <w:rPr>
          <w:rFonts w:ascii="Times New Roman" w:hAnsi="Times New Roman"/>
          <w:sz w:val="28"/>
          <w:szCs w:val="28"/>
        </w:rPr>
        <w:t>е</w:t>
      </w:r>
      <w:r w:rsidRPr="00566C0A">
        <w:rPr>
          <w:rFonts w:ascii="Times New Roman" w:hAnsi="Times New Roman"/>
          <w:sz w:val="28"/>
          <w:szCs w:val="28"/>
        </w:rPr>
        <w:t>рального проекта «Экспорт продукции АПК», установленный приложением № 6 к государственной программе «Развитие сельского хозяйства и регулирование ры</w:t>
      </w:r>
      <w:r w:rsidRPr="00566C0A">
        <w:rPr>
          <w:rFonts w:ascii="Times New Roman" w:hAnsi="Times New Roman"/>
          <w:sz w:val="28"/>
          <w:szCs w:val="28"/>
        </w:rPr>
        <w:t>н</w:t>
      </w:r>
      <w:r w:rsidRPr="00566C0A">
        <w:rPr>
          <w:rFonts w:ascii="Times New Roman" w:hAnsi="Times New Roman"/>
          <w:sz w:val="28"/>
          <w:szCs w:val="28"/>
        </w:rPr>
        <w:t>ков сельскохозяйственной продукции, сырья и продовольствия в Республике Тыва» изложить в следующей редакции:</w:t>
      </w:r>
    </w:p>
    <w:p w:rsidR="002B481D" w:rsidRPr="00566C0A" w:rsidRDefault="002B481D" w:rsidP="00566C0A">
      <w:pPr>
        <w:pStyle w:val="ConsPlusNormal0"/>
        <w:ind w:firstLine="708"/>
        <w:jc w:val="both"/>
        <w:rPr>
          <w:rFonts w:ascii="Times New Roman" w:hAnsi="Times New Roman"/>
          <w:sz w:val="28"/>
          <w:szCs w:val="28"/>
        </w:rPr>
      </w:pPr>
    </w:p>
    <w:p w:rsidR="002B481D" w:rsidRPr="00566C0A" w:rsidRDefault="002B481D" w:rsidP="00566C0A">
      <w:pPr>
        <w:ind w:left="5103"/>
        <w:jc w:val="center"/>
        <w:rPr>
          <w:sz w:val="28"/>
          <w:szCs w:val="28"/>
        </w:rPr>
      </w:pPr>
      <w:r w:rsidRPr="00566C0A">
        <w:rPr>
          <w:sz w:val="28"/>
          <w:szCs w:val="28"/>
        </w:rPr>
        <w:t>«Приложение № 6</w:t>
      </w:r>
    </w:p>
    <w:p w:rsidR="002B481D" w:rsidRPr="00566C0A" w:rsidRDefault="002B481D" w:rsidP="00566C0A">
      <w:pPr>
        <w:ind w:left="5103"/>
        <w:jc w:val="center"/>
        <w:rPr>
          <w:sz w:val="28"/>
          <w:szCs w:val="28"/>
        </w:rPr>
      </w:pPr>
      <w:r w:rsidRPr="00566C0A">
        <w:rPr>
          <w:sz w:val="28"/>
          <w:szCs w:val="28"/>
        </w:rPr>
        <w:t xml:space="preserve">к государственной программе </w:t>
      </w:r>
    </w:p>
    <w:p w:rsidR="002B481D" w:rsidRPr="00566C0A" w:rsidRDefault="002B481D" w:rsidP="00566C0A">
      <w:pPr>
        <w:ind w:left="5103"/>
        <w:jc w:val="center"/>
        <w:rPr>
          <w:sz w:val="28"/>
          <w:szCs w:val="28"/>
        </w:rPr>
      </w:pPr>
      <w:r w:rsidRPr="00566C0A">
        <w:rPr>
          <w:sz w:val="28"/>
          <w:szCs w:val="28"/>
        </w:rPr>
        <w:lastRenderedPageBreak/>
        <w:t xml:space="preserve">Республики Тыва «Развитие </w:t>
      </w:r>
    </w:p>
    <w:p w:rsidR="002B481D" w:rsidRPr="00566C0A" w:rsidRDefault="002B481D" w:rsidP="00566C0A">
      <w:pPr>
        <w:ind w:left="5103"/>
        <w:jc w:val="center"/>
        <w:rPr>
          <w:sz w:val="28"/>
          <w:szCs w:val="28"/>
        </w:rPr>
      </w:pPr>
      <w:r w:rsidRPr="00566C0A">
        <w:rPr>
          <w:sz w:val="28"/>
          <w:szCs w:val="28"/>
        </w:rPr>
        <w:t xml:space="preserve">сельского хозяйства и регулирование рынков сельскохозяйственной </w:t>
      </w:r>
    </w:p>
    <w:p w:rsidR="002B481D" w:rsidRPr="00566C0A" w:rsidRDefault="002B481D" w:rsidP="00566C0A">
      <w:pPr>
        <w:ind w:left="5103"/>
        <w:jc w:val="center"/>
        <w:rPr>
          <w:sz w:val="28"/>
          <w:szCs w:val="28"/>
        </w:rPr>
      </w:pPr>
      <w:r w:rsidRPr="00566C0A">
        <w:rPr>
          <w:sz w:val="28"/>
          <w:szCs w:val="28"/>
        </w:rPr>
        <w:t>продукции, сырья и продовольствия в Республике Тыва»</w:t>
      </w:r>
    </w:p>
    <w:p w:rsidR="002B481D" w:rsidRPr="00566C0A" w:rsidRDefault="002B481D" w:rsidP="00566C0A">
      <w:pPr>
        <w:ind w:left="5670"/>
        <w:jc w:val="center"/>
        <w:rPr>
          <w:sz w:val="28"/>
          <w:szCs w:val="28"/>
        </w:rPr>
      </w:pPr>
    </w:p>
    <w:p w:rsidR="002B481D" w:rsidRPr="00566C0A" w:rsidRDefault="002B481D" w:rsidP="00566C0A">
      <w:pPr>
        <w:jc w:val="center"/>
        <w:rPr>
          <w:sz w:val="28"/>
          <w:szCs w:val="28"/>
        </w:rPr>
      </w:pPr>
    </w:p>
    <w:p w:rsidR="002B481D" w:rsidRPr="00566C0A" w:rsidRDefault="002B481D" w:rsidP="00566C0A">
      <w:pPr>
        <w:jc w:val="center"/>
        <w:rPr>
          <w:sz w:val="28"/>
          <w:szCs w:val="28"/>
        </w:rPr>
      </w:pPr>
      <w:bookmarkStart w:id="45" w:name="Par305"/>
      <w:bookmarkEnd w:id="45"/>
      <w:r w:rsidRPr="00566C0A">
        <w:rPr>
          <w:sz w:val="28"/>
          <w:szCs w:val="28"/>
        </w:rPr>
        <w:t>П О Р Я Д О К</w:t>
      </w:r>
    </w:p>
    <w:p w:rsidR="002B481D" w:rsidRPr="00566C0A" w:rsidRDefault="002B481D" w:rsidP="00566C0A">
      <w:pPr>
        <w:jc w:val="center"/>
        <w:rPr>
          <w:sz w:val="28"/>
          <w:szCs w:val="28"/>
        </w:rPr>
      </w:pPr>
      <w:bookmarkStart w:id="46" w:name="_Hlk158230773"/>
      <w:r w:rsidRPr="00566C0A">
        <w:rPr>
          <w:sz w:val="28"/>
          <w:szCs w:val="28"/>
        </w:rPr>
        <w:t>предоставления сельскохозяйственным товаропроизводителям</w:t>
      </w:r>
    </w:p>
    <w:p w:rsidR="002B481D" w:rsidRPr="00566C0A" w:rsidRDefault="002B481D" w:rsidP="00566C0A">
      <w:pPr>
        <w:jc w:val="center"/>
        <w:rPr>
          <w:sz w:val="28"/>
          <w:szCs w:val="28"/>
        </w:rPr>
      </w:pPr>
      <w:r w:rsidRPr="00566C0A">
        <w:rPr>
          <w:sz w:val="28"/>
          <w:szCs w:val="28"/>
        </w:rPr>
        <w:t>субсидии в рамках федерального проекта «Экспорт продукции АПК»</w:t>
      </w:r>
    </w:p>
    <w:bookmarkEnd w:id="46"/>
    <w:p w:rsidR="002B481D" w:rsidRPr="00566C0A" w:rsidRDefault="002B481D" w:rsidP="00566C0A">
      <w:pPr>
        <w:jc w:val="center"/>
        <w:rPr>
          <w:sz w:val="28"/>
          <w:szCs w:val="28"/>
        </w:rPr>
      </w:pPr>
    </w:p>
    <w:p w:rsidR="002B481D" w:rsidRPr="00566C0A" w:rsidRDefault="002B481D" w:rsidP="00566C0A">
      <w:pPr>
        <w:jc w:val="center"/>
        <w:rPr>
          <w:sz w:val="28"/>
          <w:szCs w:val="28"/>
        </w:rPr>
      </w:pPr>
      <w:r w:rsidRPr="00566C0A">
        <w:rPr>
          <w:sz w:val="28"/>
          <w:szCs w:val="28"/>
        </w:rPr>
        <w:t>1. Общие положения</w:t>
      </w:r>
    </w:p>
    <w:p w:rsidR="002B481D" w:rsidRPr="00566C0A" w:rsidRDefault="002B481D" w:rsidP="00566C0A">
      <w:pPr>
        <w:ind w:firstLine="709"/>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1.1. Настоящий порядок разработан в соответствии с Правилами предоста</w:t>
      </w:r>
      <w:r w:rsidRPr="00566C0A">
        <w:rPr>
          <w:sz w:val="28"/>
          <w:szCs w:val="28"/>
        </w:rPr>
        <w:t>в</w:t>
      </w:r>
      <w:r w:rsidRPr="00566C0A">
        <w:rPr>
          <w:sz w:val="28"/>
          <w:szCs w:val="28"/>
        </w:rPr>
        <w:t xml:space="preserve">ления и распределения субсидий из федерального бюджета бюджетам субъектов Российской Федерации в рамках федерального проекта «Экспорт продукции АПК», установленными приложением № 8 </w:t>
      </w:r>
      <w:bookmarkStart w:id="47" w:name="_Hlk158230886"/>
      <w:r w:rsidRPr="00566C0A">
        <w:rPr>
          <w:sz w:val="28"/>
          <w:szCs w:val="28"/>
        </w:rPr>
        <w:t>к Государственной программой эффе</w:t>
      </w:r>
      <w:r w:rsidRPr="00566C0A">
        <w:rPr>
          <w:sz w:val="28"/>
          <w:szCs w:val="28"/>
        </w:rPr>
        <w:t>к</w:t>
      </w:r>
      <w:r w:rsidRPr="00566C0A">
        <w:rPr>
          <w:sz w:val="28"/>
          <w:szCs w:val="28"/>
        </w:rPr>
        <w:t>тивного вовлечения в оборот земель сельскохозяйственного назначения и развития мелиоративного комплекса Российской Федерации, утвержденной постановлением Правительства Российской Федерации от 14 мая 2021 г. № 731 «О Государстве</w:t>
      </w:r>
      <w:r w:rsidRPr="00566C0A">
        <w:rPr>
          <w:sz w:val="28"/>
          <w:szCs w:val="28"/>
        </w:rPr>
        <w:t>н</w:t>
      </w:r>
      <w:r w:rsidRPr="00566C0A">
        <w:rPr>
          <w:sz w:val="28"/>
          <w:szCs w:val="28"/>
        </w:rPr>
        <w:t>ной программе эффективного вовлечения в оборот земель сельскохозяйственного назначения и развития мелиоративного комплекса Российской Федерации»</w:t>
      </w:r>
      <w:bookmarkEnd w:id="47"/>
      <w:r w:rsidRPr="00566C0A">
        <w:rPr>
          <w:sz w:val="28"/>
          <w:szCs w:val="28"/>
        </w:rPr>
        <w:t>, уст</w:t>
      </w:r>
      <w:r w:rsidRPr="00566C0A">
        <w:rPr>
          <w:sz w:val="28"/>
          <w:szCs w:val="28"/>
        </w:rPr>
        <w:t>а</w:t>
      </w:r>
      <w:r w:rsidRPr="00566C0A">
        <w:rPr>
          <w:sz w:val="28"/>
          <w:szCs w:val="28"/>
        </w:rPr>
        <w:t>навливает цели, условия и порядок предоставления субсидии сельскохозяйстве</w:t>
      </w:r>
      <w:r w:rsidRPr="00566C0A">
        <w:rPr>
          <w:sz w:val="28"/>
          <w:szCs w:val="28"/>
        </w:rPr>
        <w:t>н</w:t>
      </w:r>
      <w:r w:rsidRPr="00566C0A">
        <w:rPr>
          <w:sz w:val="28"/>
          <w:szCs w:val="28"/>
        </w:rPr>
        <w:t>ным товаропроизводителям по возмещению части затрат на реализацию проектов мелиорации, возникающих при реализации региональных проектов, обеспечива</w:t>
      </w:r>
      <w:r w:rsidRPr="00566C0A">
        <w:rPr>
          <w:sz w:val="28"/>
          <w:szCs w:val="28"/>
        </w:rPr>
        <w:t>ю</w:t>
      </w:r>
      <w:r w:rsidRPr="00566C0A">
        <w:rPr>
          <w:sz w:val="28"/>
          <w:szCs w:val="28"/>
        </w:rPr>
        <w:t xml:space="preserve">щих достижение целей, показателей и результатов федерального </w:t>
      </w:r>
      <w:hyperlink r:id="rId19" w:history="1">
        <w:r w:rsidRPr="00566C0A">
          <w:rPr>
            <w:sz w:val="28"/>
            <w:szCs w:val="28"/>
          </w:rPr>
          <w:t>проекта</w:t>
        </w:r>
      </w:hyperlink>
      <w:r w:rsidRPr="00566C0A">
        <w:rPr>
          <w:sz w:val="28"/>
          <w:szCs w:val="28"/>
        </w:rPr>
        <w:t xml:space="preserve"> «Экспорт продукции АПК» (далее – Порядок,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1.2. В настоящем Порядке используются следующие понятия:</w:t>
      </w:r>
    </w:p>
    <w:p w:rsidR="002B481D" w:rsidRPr="00566C0A" w:rsidRDefault="002B481D" w:rsidP="00566C0A">
      <w:pPr>
        <w:autoSpaceDE w:val="0"/>
        <w:autoSpaceDN w:val="0"/>
        <w:adjustRightInd w:val="0"/>
        <w:ind w:firstLine="709"/>
        <w:jc w:val="both"/>
        <w:rPr>
          <w:sz w:val="28"/>
          <w:szCs w:val="28"/>
        </w:rPr>
      </w:pPr>
      <w:r w:rsidRPr="00566C0A">
        <w:rPr>
          <w:sz w:val="28"/>
          <w:szCs w:val="28"/>
        </w:rPr>
        <w:t>«заявители» – сельскохозяйственные товаропроизводители, представившие заявку на предоставление субсидий в соответствии с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«сельскохозяйственные товаропроизводители» – сельскохозяйственные тов</w:t>
      </w:r>
      <w:r w:rsidRPr="00566C0A">
        <w:rPr>
          <w:sz w:val="28"/>
          <w:szCs w:val="28"/>
        </w:rPr>
        <w:t>а</w:t>
      </w:r>
      <w:r w:rsidRPr="00566C0A">
        <w:rPr>
          <w:sz w:val="28"/>
          <w:szCs w:val="28"/>
        </w:rPr>
        <w:t xml:space="preserve">ропроизводители, признанные таковыми в соответствии с Федеральным </w:t>
      </w:r>
      <w:hyperlink r:id="rId20" w:history="1">
        <w:r w:rsidRPr="00566C0A">
          <w:rPr>
            <w:sz w:val="28"/>
            <w:szCs w:val="28"/>
          </w:rPr>
          <w:t>законом</w:t>
        </w:r>
      </w:hyperlink>
      <w:r w:rsidRPr="00566C0A">
        <w:rPr>
          <w:sz w:val="28"/>
          <w:szCs w:val="28"/>
        </w:rPr>
        <w:t xml:space="preserve"> от 29 декабря 2006 г. № 264-ФЗ «О развитии сельского хозяйства», за исключением граждан, ведущих личное подсобное хозяйство, и сельскохозяйственных креди</w:t>
      </w:r>
      <w:r w:rsidRPr="00566C0A">
        <w:rPr>
          <w:sz w:val="28"/>
          <w:szCs w:val="28"/>
        </w:rPr>
        <w:t>т</w:t>
      </w:r>
      <w:r w:rsidRPr="00566C0A">
        <w:rPr>
          <w:sz w:val="28"/>
          <w:szCs w:val="28"/>
        </w:rPr>
        <w:t>ных потребительских кооперативов;</w:t>
      </w:r>
    </w:p>
    <w:p w:rsidR="002B481D" w:rsidRPr="00566C0A" w:rsidRDefault="002B481D" w:rsidP="00566C0A">
      <w:pPr>
        <w:autoSpaceDE w:val="0"/>
        <w:autoSpaceDN w:val="0"/>
        <w:adjustRightInd w:val="0"/>
        <w:ind w:firstLine="709"/>
        <w:jc w:val="both"/>
        <w:rPr>
          <w:sz w:val="28"/>
          <w:szCs w:val="28"/>
        </w:rPr>
      </w:pPr>
      <w:r w:rsidRPr="00566C0A">
        <w:rPr>
          <w:sz w:val="28"/>
          <w:szCs w:val="28"/>
        </w:rPr>
        <w:t>«получатели субсидии» – сельскохозяйственные товаропроизводители, за и</w:t>
      </w:r>
      <w:r w:rsidRPr="00566C0A">
        <w:rPr>
          <w:sz w:val="28"/>
          <w:szCs w:val="28"/>
        </w:rPr>
        <w:t>с</w:t>
      </w:r>
      <w:r w:rsidRPr="00566C0A">
        <w:rPr>
          <w:sz w:val="28"/>
          <w:szCs w:val="28"/>
        </w:rPr>
        <w:t>ключением граждан, ведущих личное подсобное хозяйство, получающие средства на возмещение части затрат, связанных с реализацией проектов мелиорации;</w:t>
      </w:r>
    </w:p>
    <w:p w:rsidR="002B481D" w:rsidRPr="00566C0A" w:rsidRDefault="002B481D" w:rsidP="00566C0A">
      <w:pPr>
        <w:autoSpaceDE w:val="0"/>
        <w:autoSpaceDN w:val="0"/>
        <w:adjustRightInd w:val="0"/>
        <w:ind w:firstLine="709"/>
        <w:jc w:val="both"/>
        <w:rPr>
          <w:strike/>
          <w:sz w:val="28"/>
          <w:szCs w:val="28"/>
        </w:rPr>
      </w:pPr>
      <w:r w:rsidRPr="00566C0A">
        <w:rPr>
          <w:sz w:val="28"/>
          <w:szCs w:val="28"/>
        </w:rPr>
        <w:t>«затраты на реализацию проектов мелиорации» – выраженные в денежной форме, документально подтвержденные, фактически понесенные или планируемые затраты без учета налога на добавленную стоимость получателей средств в году предоставления субсидии или за 2 года, предшествующих году предоставления субсидии, при условии, что затраты на реализацию проектов мелиорации не во</w:t>
      </w:r>
      <w:r w:rsidRPr="00566C0A">
        <w:rPr>
          <w:sz w:val="28"/>
          <w:szCs w:val="28"/>
        </w:rPr>
        <w:t>з</w:t>
      </w:r>
      <w:r w:rsidRPr="00566C0A">
        <w:rPr>
          <w:sz w:val="28"/>
          <w:szCs w:val="28"/>
        </w:rPr>
        <w:lastRenderedPageBreak/>
        <w:t>мещались ранее в рамках настоящего Порядка. Для получателей средств, испол</w:t>
      </w:r>
      <w:r w:rsidRPr="00566C0A">
        <w:rPr>
          <w:sz w:val="28"/>
          <w:szCs w:val="28"/>
        </w:rPr>
        <w:t>ь</w:t>
      </w:r>
      <w:r w:rsidRPr="00566C0A">
        <w:rPr>
          <w:sz w:val="28"/>
          <w:szCs w:val="28"/>
        </w:rPr>
        <w:t>зующих право на освобождение от исполнения обязанностей налогоплательщика, связанных с исчислением и уплатой налога на добавленную стоимость, возмещ</w:t>
      </w:r>
      <w:r w:rsidRPr="00566C0A">
        <w:rPr>
          <w:sz w:val="28"/>
          <w:szCs w:val="28"/>
        </w:rPr>
        <w:t>е</w:t>
      </w:r>
      <w:r w:rsidRPr="00566C0A">
        <w:rPr>
          <w:sz w:val="28"/>
          <w:szCs w:val="28"/>
        </w:rPr>
        <w:t>ние части затрат осуществляется исходя из суммы расходов на приобретение тов</w:t>
      </w:r>
      <w:r w:rsidRPr="00566C0A">
        <w:rPr>
          <w:sz w:val="28"/>
          <w:szCs w:val="28"/>
        </w:rPr>
        <w:t>а</w:t>
      </w:r>
      <w:r w:rsidRPr="00566C0A">
        <w:rPr>
          <w:sz w:val="28"/>
          <w:szCs w:val="28"/>
        </w:rPr>
        <w:t xml:space="preserve">ров (работ, услуг), включая сумму налога на добавленную стоимость; </w:t>
      </w:r>
    </w:p>
    <w:p w:rsidR="002B481D" w:rsidRPr="00566C0A" w:rsidRDefault="002B481D" w:rsidP="00566C0A">
      <w:pPr>
        <w:autoSpaceDE w:val="0"/>
        <w:autoSpaceDN w:val="0"/>
        <w:adjustRightInd w:val="0"/>
        <w:ind w:firstLine="709"/>
        <w:jc w:val="both"/>
        <w:rPr>
          <w:sz w:val="28"/>
          <w:szCs w:val="28"/>
        </w:rPr>
      </w:pPr>
      <w:r w:rsidRPr="00566C0A">
        <w:rPr>
          <w:sz w:val="28"/>
          <w:szCs w:val="28"/>
        </w:rPr>
        <w:t>«научные и образовательные организации» – научные организации, профе</w:t>
      </w:r>
      <w:r w:rsidRPr="00566C0A">
        <w:rPr>
          <w:sz w:val="28"/>
          <w:szCs w:val="28"/>
        </w:rPr>
        <w:t>с</w:t>
      </w:r>
      <w:r w:rsidRPr="00566C0A">
        <w:rPr>
          <w:sz w:val="28"/>
          <w:szCs w:val="28"/>
        </w:rPr>
        <w:t>сиональные образовательные организации, образовательные организации высшего образования, проводящие научные исследования в области селекции и семеново</w:t>
      </w:r>
      <w:r w:rsidRPr="00566C0A">
        <w:rPr>
          <w:sz w:val="28"/>
          <w:szCs w:val="28"/>
        </w:rPr>
        <w:t>д</w:t>
      </w:r>
      <w:r w:rsidRPr="00566C0A">
        <w:rPr>
          <w:sz w:val="28"/>
          <w:szCs w:val="28"/>
        </w:rPr>
        <w:t>ства, мелиорации земель и повышения продуктивности почв;</w:t>
      </w:r>
    </w:p>
    <w:p w:rsidR="002B481D" w:rsidRPr="00566C0A" w:rsidRDefault="002B481D" w:rsidP="00566C0A">
      <w:pPr>
        <w:autoSpaceDE w:val="0"/>
        <w:autoSpaceDN w:val="0"/>
        <w:adjustRightInd w:val="0"/>
        <w:ind w:firstLine="709"/>
        <w:jc w:val="both"/>
        <w:rPr>
          <w:sz w:val="28"/>
          <w:szCs w:val="28"/>
        </w:rPr>
      </w:pPr>
      <w:r w:rsidRPr="00566C0A">
        <w:rPr>
          <w:sz w:val="28"/>
          <w:szCs w:val="28"/>
        </w:rPr>
        <w:t>«проект мелиорации» – разработанная в соответствии с технико-экономическими обоснованиями и учитывающая строительные, экологические, с</w:t>
      </w:r>
      <w:r w:rsidRPr="00566C0A">
        <w:rPr>
          <w:sz w:val="28"/>
          <w:szCs w:val="28"/>
        </w:rPr>
        <w:t>а</w:t>
      </w:r>
      <w:r w:rsidRPr="00566C0A">
        <w:rPr>
          <w:sz w:val="28"/>
          <w:szCs w:val="28"/>
        </w:rPr>
        <w:t>нитарные и иные нормы и правила документация, порядок разработки, согласов</w:t>
      </w:r>
      <w:r w:rsidRPr="00566C0A">
        <w:rPr>
          <w:sz w:val="28"/>
          <w:szCs w:val="28"/>
        </w:rPr>
        <w:t>а</w:t>
      </w:r>
      <w:r w:rsidRPr="00566C0A">
        <w:rPr>
          <w:sz w:val="28"/>
          <w:szCs w:val="28"/>
        </w:rPr>
        <w:t>ния и утверждения которой определен Федеральным законом «О мелиорации з</w:t>
      </w:r>
      <w:r w:rsidRPr="00566C0A">
        <w:rPr>
          <w:sz w:val="28"/>
          <w:szCs w:val="28"/>
        </w:rPr>
        <w:t>е</w:t>
      </w:r>
      <w:r w:rsidRPr="00566C0A">
        <w:rPr>
          <w:sz w:val="28"/>
          <w:szCs w:val="28"/>
        </w:rPr>
        <w:t>мель»;</w:t>
      </w:r>
    </w:p>
    <w:p w:rsidR="002B481D" w:rsidRPr="00566C0A" w:rsidRDefault="002B481D" w:rsidP="00566C0A">
      <w:pPr>
        <w:autoSpaceDE w:val="0"/>
        <w:autoSpaceDN w:val="0"/>
        <w:adjustRightInd w:val="0"/>
        <w:ind w:firstLine="709"/>
        <w:jc w:val="both"/>
        <w:rPr>
          <w:sz w:val="28"/>
          <w:szCs w:val="28"/>
        </w:rPr>
      </w:pPr>
      <w:r w:rsidRPr="00566C0A">
        <w:rPr>
          <w:sz w:val="28"/>
          <w:szCs w:val="28"/>
        </w:rPr>
        <w:t>«региональный проект» – комплекс мероприятий, направленных на решение задач агропромышленного комплекса Республика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«реконструкция» – изменение параметров существующего объекта или его частей, связанное с совершенствованием производства и повышением его технико-экономических показателей и осуществляемое по проекту реконструкции осно</w:t>
      </w:r>
      <w:r w:rsidRPr="00566C0A">
        <w:rPr>
          <w:sz w:val="28"/>
          <w:szCs w:val="28"/>
        </w:rPr>
        <w:t>в</w:t>
      </w:r>
      <w:r w:rsidRPr="00566C0A">
        <w:rPr>
          <w:sz w:val="28"/>
          <w:szCs w:val="28"/>
        </w:rPr>
        <w:t>ных средств в целях увеличения производственных мощностей, улучшения качес</w:t>
      </w:r>
      <w:r w:rsidRPr="00566C0A">
        <w:rPr>
          <w:sz w:val="28"/>
          <w:szCs w:val="28"/>
        </w:rPr>
        <w:t>т</w:t>
      </w:r>
      <w:r w:rsidRPr="00566C0A">
        <w:rPr>
          <w:sz w:val="28"/>
          <w:szCs w:val="28"/>
        </w:rPr>
        <w:t>ва и изменения номенклатуры продукции;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«строительство оросительных и осушительных систем» – создание новых объектов на землях, ранее не отнесенных к мелиорируемым землям или отнесе</w:t>
      </w:r>
      <w:r w:rsidRPr="00566C0A">
        <w:rPr>
          <w:sz w:val="28"/>
          <w:szCs w:val="28"/>
        </w:rPr>
        <w:t>н</w:t>
      </w:r>
      <w:r w:rsidRPr="00566C0A">
        <w:rPr>
          <w:sz w:val="28"/>
          <w:szCs w:val="28"/>
        </w:rPr>
        <w:t>ных к мелиорируемым землям, на которых не осуществлялись мелиоративные м</w:t>
      </w:r>
      <w:r w:rsidRPr="00566C0A">
        <w:rPr>
          <w:sz w:val="28"/>
          <w:szCs w:val="28"/>
        </w:rPr>
        <w:t>е</w:t>
      </w:r>
      <w:r w:rsidRPr="00566C0A">
        <w:rPr>
          <w:sz w:val="28"/>
          <w:szCs w:val="28"/>
        </w:rPr>
        <w:t>роприятия по строительству, реконструкции и техническому перевооружению в течение 7 лет, предшествующих году реализации проекта мелиорации;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«техническое перевооружение» – комплекс мероприятий по повышению те</w:t>
      </w:r>
      <w:r w:rsidRPr="00566C0A">
        <w:rPr>
          <w:sz w:val="28"/>
          <w:szCs w:val="28"/>
        </w:rPr>
        <w:t>х</w:t>
      </w:r>
      <w:r w:rsidRPr="00566C0A">
        <w:rPr>
          <w:sz w:val="28"/>
          <w:szCs w:val="28"/>
        </w:rPr>
        <w:t>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w:t>
      </w:r>
      <w:r w:rsidRPr="00566C0A">
        <w:rPr>
          <w:sz w:val="28"/>
          <w:szCs w:val="28"/>
        </w:rPr>
        <w:t>о</w:t>
      </w:r>
      <w:r w:rsidRPr="00566C0A">
        <w:rPr>
          <w:sz w:val="28"/>
          <w:szCs w:val="28"/>
        </w:rPr>
        <w:t>шенного оборудования новым, более производительным;</w:t>
      </w:r>
    </w:p>
    <w:p w:rsidR="002B481D" w:rsidRPr="00566C0A" w:rsidRDefault="002B481D" w:rsidP="00566C0A">
      <w:pPr>
        <w:autoSpaceDE w:val="0"/>
        <w:autoSpaceDN w:val="0"/>
        <w:adjustRightInd w:val="0"/>
        <w:ind w:firstLine="709"/>
        <w:jc w:val="both"/>
        <w:rPr>
          <w:sz w:val="28"/>
          <w:szCs w:val="28"/>
        </w:rPr>
      </w:pPr>
      <w:r w:rsidRPr="00566C0A">
        <w:rPr>
          <w:sz w:val="28"/>
          <w:szCs w:val="28"/>
        </w:rPr>
        <w:t>1.3. Субсидии предоставляются в целях оказания государственной поддер</w:t>
      </w:r>
      <w:r w:rsidRPr="00566C0A">
        <w:rPr>
          <w:sz w:val="28"/>
          <w:szCs w:val="28"/>
        </w:rPr>
        <w:t>ж</w:t>
      </w:r>
      <w:r w:rsidRPr="00566C0A">
        <w:rPr>
          <w:sz w:val="28"/>
          <w:szCs w:val="28"/>
        </w:rPr>
        <w:t>ки на реализацию мероприятий в области мелиорации земель сельскохозяйстве</w:t>
      </w:r>
      <w:r w:rsidRPr="00566C0A">
        <w:rPr>
          <w:sz w:val="28"/>
          <w:szCs w:val="28"/>
        </w:rPr>
        <w:t>н</w:t>
      </w:r>
      <w:r w:rsidRPr="00566C0A">
        <w:rPr>
          <w:sz w:val="28"/>
          <w:szCs w:val="28"/>
        </w:rPr>
        <w:t xml:space="preserve">ного назначения в Республике Тыва в рамках федерального </w:t>
      </w:r>
      <w:hyperlink r:id="rId21" w:history="1">
        <w:r w:rsidRPr="00566C0A">
          <w:rPr>
            <w:sz w:val="28"/>
            <w:szCs w:val="28"/>
          </w:rPr>
          <w:t>проекта</w:t>
        </w:r>
      </w:hyperlink>
      <w:r w:rsidRPr="00566C0A">
        <w:rPr>
          <w:sz w:val="28"/>
          <w:szCs w:val="28"/>
        </w:rPr>
        <w:t xml:space="preserve"> «Экспорт пр</w:t>
      </w:r>
      <w:r w:rsidRPr="00566C0A">
        <w:rPr>
          <w:sz w:val="28"/>
          <w:szCs w:val="28"/>
        </w:rPr>
        <w:t>о</w:t>
      </w:r>
      <w:r w:rsidRPr="00566C0A">
        <w:rPr>
          <w:sz w:val="28"/>
          <w:szCs w:val="28"/>
        </w:rPr>
        <w:t>дукции АПК».</w:t>
      </w:r>
    </w:p>
    <w:p w:rsidR="002B481D" w:rsidRPr="00566C0A" w:rsidRDefault="002B481D" w:rsidP="00566C0A">
      <w:pPr>
        <w:autoSpaceDE w:val="0"/>
        <w:autoSpaceDN w:val="0"/>
        <w:adjustRightInd w:val="0"/>
        <w:ind w:firstLine="709"/>
        <w:jc w:val="both"/>
        <w:rPr>
          <w:sz w:val="28"/>
          <w:szCs w:val="28"/>
        </w:rPr>
      </w:pPr>
      <w:r w:rsidRPr="00566C0A">
        <w:rPr>
          <w:sz w:val="28"/>
          <w:szCs w:val="28"/>
        </w:rPr>
        <w:t>Субсидии носят целевой характер и не могут быть направлены на другие ц</w:t>
      </w:r>
      <w:r w:rsidRPr="00566C0A">
        <w:rPr>
          <w:sz w:val="28"/>
          <w:szCs w:val="28"/>
        </w:rPr>
        <w:t>е</w:t>
      </w:r>
      <w:r w:rsidRPr="00566C0A">
        <w:rPr>
          <w:sz w:val="28"/>
          <w:szCs w:val="28"/>
        </w:rPr>
        <w:t>ли.</w:t>
      </w:r>
    </w:p>
    <w:p w:rsidR="002B481D" w:rsidRPr="00566C0A" w:rsidRDefault="002B481D" w:rsidP="00566C0A">
      <w:pPr>
        <w:autoSpaceDE w:val="0"/>
        <w:autoSpaceDN w:val="0"/>
        <w:adjustRightInd w:val="0"/>
        <w:ind w:firstLine="709"/>
        <w:jc w:val="both"/>
        <w:rPr>
          <w:sz w:val="28"/>
          <w:szCs w:val="28"/>
        </w:rPr>
      </w:pPr>
      <w:bookmarkStart w:id="48" w:name="Par331"/>
      <w:bookmarkEnd w:id="48"/>
      <w:r w:rsidRPr="00566C0A">
        <w:rPr>
          <w:sz w:val="28"/>
          <w:szCs w:val="28"/>
        </w:rPr>
        <w:t>1.4. Субсидии предоставляются сельскохозяйственным товаропроизводит</w:t>
      </w:r>
      <w:r w:rsidRPr="00566C0A">
        <w:rPr>
          <w:sz w:val="28"/>
          <w:szCs w:val="28"/>
        </w:rPr>
        <w:t>е</w:t>
      </w:r>
      <w:r w:rsidRPr="00566C0A">
        <w:rPr>
          <w:sz w:val="28"/>
          <w:szCs w:val="28"/>
        </w:rPr>
        <w:t>лям на возмещение части фактически осуществленных или планируемых затрат при реализации:</w:t>
      </w:r>
    </w:p>
    <w:p w:rsidR="002B481D" w:rsidRPr="00566C0A" w:rsidRDefault="002B481D" w:rsidP="00566C0A">
      <w:pPr>
        <w:autoSpaceDE w:val="0"/>
        <w:autoSpaceDN w:val="0"/>
        <w:adjustRightInd w:val="0"/>
        <w:ind w:firstLine="709"/>
        <w:jc w:val="both"/>
        <w:rPr>
          <w:sz w:val="28"/>
          <w:szCs w:val="28"/>
        </w:rPr>
      </w:pPr>
      <w:bookmarkStart w:id="49" w:name="Par332"/>
      <w:bookmarkEnd w:id="49"/>
      <w:r w:rsidRPr="00566C0A">
        <w:rPr>
          <w:sz w:val="28"/>
          <w:szCs w:val="28"/>
        </w:rPr>
        <w:t>а) гидромелиоративных мероприятий,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разработка проектно-сметной документации на проведение гидромелиор</w:t>
      </w:r>
      <w:r w:rsidRPr="00566C0A">
        <w:rPr>
          <w:sz w:val="28"/>
          <w:szCs w:val="28"/>
        </w:rPr>
        <w:t>а</w:t>
      </w:r>
      <w:r w:rsidRPr="00566C0A">
        <w:rPr>
          <w:sz w:val="28"/>
          <w:szCs w:val="28"/>
        </w:rPr>
        <w:t>тивных мероприятий - не более 5 процентов затрат на реализацию проекта мели</w:t>
      </w:r>
      <w:r w:rsidRPr="00566C0A">
        <w:rPr>
          <w:sz w:val="28"/>
          <w:szCs w:val="28"/>
        </w:rPr>
        <w:t>о</w:t>
      </w:r>
      <w:r w:rsidRPr="00566C0A">
        <w:rPr>
          <w:sz w:val="28"/>
          <w:szCs w:val="28"/>
        </w:rPr>
        <w:lastRenderedPageBreak/>
        <w:t>рации (в случае если объем затрат на разработку проектно-сметной документации превышает 5 процентов затрат на реализацию проекта мелиорации, сумма прев</w:t>
      </w:r>
      <w:r w:rsidRPr="00566C0A">
        <w:rPr>
          <w:sz w:val="28"/>
          <w:szCs w:val="28"/>
        </w:rPr>
        <w:t>ы</w:t>
      </w:r>
      <w:r w:rsidRPr="00566C0A">
        <w:rPr>
          <w:sz w:val="28"/>
          <w:szCs w:val="28"/>
        </w:rPr>
        <w:t>шения не подлежит субсидированию за счет средств федерального бюджета);</w:t>
      </w:r>
    </w:p>
    <w:p w:rsidR="002B481D" w:rsidRPr="00566C0A" w:rsidRDefault="002B481D" w:rsidP="00566C0A">
      <w:pPr>
        <w:autoSpaceDE w:val="0"/>
        <w:autoSpaceDN w:val="0"/>
        <w:adjustRightInd w:val="0"/>
        <w:ind w:firstLine="709"/>
        <w:jc w:val="both"/>
        <w:rPr>
          <w:sz w:val="28"/>
          <w:szCs w:val="28"/>
        </w:rPr>
      </w:pPr>
      <w:r w:rsidRPr="00566C0A">
        <w:rPr>
          <w:sz w:val="28"/>
          <w:szCs w:val="28"/>
        </w:rPr>
        <w:t>строительство, реконструкция и техническое перевооружение оросительных и осушительных систем общего и индивидуального пользования и отдельно расп</w:t>
      </w:r>
      <w:r w:rsidRPr="00566C0A">
        <w:rPr>
          <w:sz w:val="28"/>
          <w:szCs w:val="28"/>
        </w:rPr>
        <w:t>о</w:t>
      </w:r>
      <w:r w:rsidRPr="00566C0A">
        <w:rPr>
          <w:sz w:val="28"/>
          <w:szCs w:val="28"/>
        </w:rPr>
        <w:t>ложенных гидротехнических сооружений, а также рыбоводных прудов, принадл</w:t>
      </w:r>
      <w:r w:rsidRPr="00566C0A">
        <w:rPr>
          <w:sz w:val="28"/>
          <w:szCs w:val="28"/>
        </w:rPr>
        <w:t>е</w:t>
      </w:r>
      <w:r w:rsidRPr="00566C0A">
        <w:rPr>
          <w:sz w:val="28"/>
          <w:szCs w:val="28"/>
        </w:rPr>
        <w:t>жащих на праве собственности (аренды) получателям средств, приобретение м</w:t>
      </w:r>
      <w:r w:rsidRPr="00566C0A">
        <w:rPr>
          <w:sz w:val="28"/>
          <w:szCs w:val="28"/>
        </w:rPr>
        <w:t>а</w:t>
      </w:r>
      <w:r w:rsidRPr="00566C0A">
        <w:rPr>
          <w:sz w:val="28"/>
          <w:szCs w:val="28"/>
        </w:rPr>
        <w:t>шин, установок, дождевальных и поливальных аппаратов, насосных станций, включенных в сводный сметный расчет стоимости строительства, реконструкции и технического перевооружения;</w:t>
      </w:r>
    </w:p>
    <w:p w:rsidR="002B481D" w:rsidRPr="00566C0A" w:rsidRDefault="002B481D" w:rsidP="00566C0A">
      <w:pPr>
        <w:autoSpaceDE w:val="0"/>
        <w:autoSpaceDN w:val="0"/>
        <w:adjustRightInd w:val="0"/>
        <w:ind w:firstLine="709"/>
        <w:jc w:val="both"/>
        <w:rPr>
          <w:sz w:val="28"/>
          <w:szCs w:val="28"/>
        </w:rPr>
      </w:pPr>
      <w:bookmarkStart w:id="50" w:name="Par333"/>
      <w:bookmarkEnd w:id="50"/>
      <w:r w:rsidRPr="00566C0A">
        <w:rPr>
          <w:sz w:val="28"/>
          <w:szCs w:val="28"/>
        </w:rPr>
        <w:t xml:space="preserve">б) </w:t>
      </w:r>
      <w:proofErr w:type="spellStart"/>
      <w:r w:rsidRPr="00566C0A">
        <w:rPr>
          <w:sz w:val="28"/>
          <w:szCs w:val="28"/>
        </w:rPr>
        <w:t>культуртехнических</w:t>
      </w:r>
      <w:proofErr w:type="spellEnd"/>
      <w:r w:rsidRPr="00566C0A">
        <w:rPr>
          <w:sz w:val="28"/>
          <w:szCs w:val="28"/>
        </w:rPr>
        <w:t xml:space="preserve"> мероприятий на выбывших сельскохозяйственных угодьях, вовлекаемых в сельскохозяйственный оборот,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разработка проектно-сметной документации на проведение </w:t>
      </w:r>
      <w:proofErr w:type="spellStart"/>
      <w:r w:rsidRPr="00566C0A">
        <w:rPr>
          <w:sz w:val="28"/>
          <w:szCs w:val="28"/>
        </w:rPr>
        <w:t>культуртехнич</w:t>
      </w:r>
      <w:r w:rsidRPr="00566C0A">
        <w:rPr>
          <w:sz w:val="28"/>
          <w:szCs w:val="28"/>
        </w:rPr>
        <w:t>е</w:t>
      </w:r>
      <w:r w:rsidRPr="00566C0A">
        <w:rPr>
          <w:sz w:val="28"/>
          <w:szCs w:val="28"/>
        </w:rPr>
        <w:t>ских</w:t>
      </w:r>
      <w:proofErr w:type="spellEnd"/>
      <w:r w:rsidRPr="00566C0A">
        <w:rPr>
          <w:sz w:val="28"/>
          <w:szCs w:val="28"/>
        </w:rPr>
        <w:t xml:space="preserve"> мероприятий - не более 5 процентов затрат на реализацию проекта мелиор</w:t>
      </w:r>
      <w:r w:rsidRPr="00566C0A">
        <w:rPr>
          <w:sz w:val="28"/>
          <w:szCs w:val="28"/>
        </w:rPr>
        <w:t>а</w:t>
      </w:r>
      <w:r w:rsidRPr="00566C0A">
        <w:rPr>
          <w:sz w:val="28"/>
          <w:szCs w:val="28"/>
        </w:rPr>
        <w:t>ции (в случае если объем затрат на разработку проектно-сметной документации превышает 5 процентов затрат на реализацию проекта мелиорации, сумма прев</w:t>
      </w:r>
      <w:r w:rsidRPr="00566C0A">
        <w:rPr>
          <w:sz w:val="28"/>
          <w:szCs w:val="28"/>
        </w:rPr>
        <w:t>ы</w:t>
      </w:r>
      <w:r w:rsidRPr="00566C0A">
        <w:rPr>
          <w:sz w:val="28"/>
          <w:szCs w:val="28"/>
        </w:rPr>
        <w:t>шения не подлежит субсидированию за счет средств федерального бюджета);</w:t>
      </w:r>
    </w:p>
    <w:p w:rsidR="002B481D" w:rsidRPr="00566C0A" w:rsidRDefault="002B481D" w:rsidP="00566C0A">
      <w:pPr>
        <w:autoSpaceDE w:val="0"/>
        <w:autoSpaceDN w:val="0"/>
        <w:adjustRightInd w:val="0"/>
        <w:ind w:firstLine="709"/>
        <w:jc w:val="both"/>
        <w:rPr>
          <w:sz w:val="28"/>
          <w:szCs w:val="28"/>
        </w:rPr>
      </w:pPr>
      <w:r w:rsidRPr="00566C0A">
        <w:rPr>
          <w:sz w:val="28"/>
          <w:szCs w:val="28"/>
        </w:rPr>
        <w:t>расчистка земель от древесной и травянистой растительности, кочек, пней и мха, а также от камней и иных предметов;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рыхление, </w:t>
      </w:r>
      <w:proofErr w:type="spellStart"/>
      <w:r w:rsidRPr="00566C0A">
        <w:rPr>
          <w:sz w:val="28"/>
          <w:szCs w:val="28"/>
        </w:rPr>
        <w:t>пескование</w:t>
      </w:r>
      <w:proofErr w:type="spellEnd"/>
      <w:r w:rsidRPr="00566C0A">
        <w:rPr>
          <w:sz w:val="28"/>
          <w:szCs w:val="28"/>
        </w:rPr>
        <w:t xml:space="preserve">, </w:t>
      </w:r>
      <w:proofErr w:type="spellStart"/>
      <w:r w:rsidRPr="00566C0A">
        <w:rPr>
          <w:sz w:val="28"/>
          <w:szCs w:val="28"/>
        </w:rPr>
        <w:t>глинование</w:t>
      </w:r>
      <w:proofErr w:type="spellEnd"/>
      <w:r w:rsidRPr="00566C0A">
        <w:rPr>
          <w:sz w:val="28"/>
          <w:szCs w:val="28"/>
        </w:rPr>
        <w:t>, землевание, плантаж и первичная обр</w:t>
      </w:r>
      <w:r w:rsidRPr="00566C0A">
        <w:rPr>
          <w:sz w:val="28"/>
          <w:szCs w:val="28"/>
        </w:rPr>
        <w:t>а</w:t>
      </w:r>
      <w:r w:rsidRPr="00566C0A">
        <w:rPr>
          <w:sz w:val="28"/>
          <w:szCs w:val="28"/>
        </w:rPr>
        <w:t>ботка почвы.</w:t>
      </w:r>
    </w:p>
    <w:p w:rsidR="002B481D" w:rsidRPr="00566C0A" w:rsidRDefault="002B481D" w:rsidP="00566C0A">
      <w:pPr>
        <w:autoSpaceDE w:val="0"/>
        <w:autoSpaceDN w:val="0"/>
        <w:adjustRightInd w:val="0"/>
        <w:ind w:firstLine="709"/>
        <w:jc w:val="both"/>
        <w:rPr>
          <w:sz w:val="28"/>
          <w:szCs w:val="28"/>
        </w:rPr>
      </w:pPr>
      <w:r w:rsidRPr="00566C0A">
        <w:rPr>
          <w:sz w:val="28"/>
          <w:szCs w:val="28"/>
        </w:rPr>
        <w:t>1.5. Субсидии предоставляются сельскохозяйственным товаропроизводит</w:t>
      </w:r>
      <w:r w:rsidRPr="00566C0A">
        <w:rPr>
          <w:sz w:val="28"/>
          <w:szCs w:val="28"/>
        </w:rPr>
        <w:t>е</w:t>
      </w:r>
      <w:r w:rsidRPr="00566C0A">
        <w:rPr>
          <w:sz w:val="28"/>
          <w:szCs w:val="28"/>
        </w:rPr>
        <w:t>лям на возмещение части фактически осуществленных ими расходов или план</w:t>
      </w:r>
      <w:r w:rsidRPr="00566C0A">
        <w:rPr>
          <w:sz w:val="28"/>
          <w:szCs w:val="28"/>
        </w:rPr>
        <w:t>и</w:t>
      </w:r>
      <w:r w:rsidRPr="00566C0A">
        <w:rPr>
          <w:sz w:val="28"/>
          <w:szCs w:val="28"/>
        </w:rPr>
        <w:t>руемых затрат (без учета налога на добавленную стоимость, за исключением сел</w:t>
      </w:r>
      <w:r w:rsidRPr="00566C0A">
        <w:rPr>
          <w:sz w:val="28"/>
          <w:szCs w:val="28"/>
        </w:rPr>
        <w:t>ь</w:t>
      </w:r>
      <w:r w:rsidRPr="00566C0A">
        <w:rPr>
          <w:sz w:val="28"/>
          <w:szCs w:val="28"/>
        </w:rPr>
        <w:t>скохозяйственных товаропроизводителей, использующих право на освобождение от исполнения обязанностей налогоплательщика, связанных с исчислением и упл</w:t>
      </w:r>
      <w:r w:rsidRPr="00566C0A">
        <w:rPr>
          <w:sz w:val="28"/>
          <w:szCs w:val="28"/>
        </w:rPr>
        <w:t>а</w:t>
      </w:r>
      <w:r w:rsidRPr="00566C0A">
        <w:rPr>
          <w:sz w:val="28"/>
          <w:szCs w:val="28"/>
        </w:rPr>
        <w:t>той налога на добавленную стоимость, возмещение части затрат которых осущес</w:t>
      </w:r>
      <w:r w:rsidRPr="00566C0A">
        <w:rPr>
          <w:sz w:val="28"/>
          <w:szCs w:val="28"/>
        </w:rPr>
        <w:t>т</w:t>
      </w:r>
      <w:r w:rsidRPr="00566C0A">
        <w:rPr>
          <w:sz w:val="28"/>
          <w:szCs w:val="28"/>
        </w:rPr>
        <w:t>вляется исходя из суммы расходов на приобретение товаров (работ, услуг), вкл</w:t>
      </w:r>
      <w:r w:rsidRPr="00566C0A">
        <w:rPr>
          <w:sz w:val="28"/>
          <w:szCs w:val="28"/>
        </w:rPr>
        <w:t>ю</w:t>
      </w:r>
      <w:r w:rsidRPr="00566C0A">
        <w:rPr>
          <w:sz w:val="28"/>
          <w:szCs w:val="28"/>
        </w:rPr>
        <w:t>чая сумму налога на добавленную стоимость), в размере, устанавливаемом Мин</w:t>
      </w:r>
      <w:r w:rsidRPr="00566C0A">
        <w:rPr>
          <w:sz w:val="28"/>
          <w:szCs w:val="28"/>
        </w:rPr>
        <w:t>и</w:t>
      </w:r>
      <w:r w:rsidRPr="00566C0A">
        <w:rPr>
          <w:sz w:val="28"/>
          <w:szCs w:val="28"/>
        </w:rPr>
        <w:t xml:space="preserve">стерством сельского хозяйства и продовольствия Республики Тыва в соответствии с </w:t>
      </w:r>
      <w:hyperlink w:anchor="Par461" w:history="1">
        <w:r w:rsidRPr="00566C0A">
          <w:rPr>
            <w:sz w:val="28"/>
            <w:szCs w:val="28"/>
          </w:rPr>
          <w:t>пунктом 3.2</w:t>
        </w:r>
      </w:hyperlink>
      <w:r w:rsidRPr="00566C0A">
        <w:rPr>
          <w:sz w:val="28"/>
          <w:szCs w:val="28"/>
        </w:rPr>
        <w:t>1 настоящего Порядка, но не более 90 процентов общего объема з</w:t>
      </w:r>
      <w:r w:rsidRPr="00566C0A">
        <w:rPr>
          <w:sz w:val="28"/>
          <w:szCs w:val="28"/>
        </w:rPr>
        <w:t>а</w:t>
      </w:r>
      <w:r w:rsidRPr="00566C0A">
        <w:rPr>
          <w:sz w:val="28"/>
          <w:szCs w:val="28"/>
        </w:rPr>
        <w:t xml:space="preserve">трат на реализацию проектов мелиорации (при условии </w:t>
      </w:r>
      <w:proofErr w:type="spellStart"/>
      <w:r w:rsidRPr="00566C0A">
        <w:rPr>
          <w:sz w:val="28"/>
          <w:szCs w:val="28"/>
        </w:rPr>
        <w:t>софинансирования</w:t>
      </w:r>
      <w:proofErr w:type="spellEnd"/>
      <w:r w:rsidRPr="00566C0A">
        <w:rPr>
          <w:sz w:val="28"/>
          <w:szCs w:val="28"/>
        </w:rPr>
        <w:t xml:space="preserve"> из ре</w:t>
      </w:r>
      <w:r w:rsidRPr="00566C0A">
        <w:rPr>
          <w:sz w:val="28"/>
          <w:szCs w:val="28"/>
        </w:rPr>
        <w:t>с</w:t>
      </w:r>
      <w:r w:rsidRPr="00566C0A">
        <w:rPr>
          <w:sz w:val="28"/>
          <w:szCs w:val="28"/>
        </w:rPr>
        <w:t>публиканского бюджета в размере не более 40 процентов от стоимости проекта) и определяется с учетом предельного размера стоимости работ на 1 гектар площади земель, устанавливаемого Министерством сельского хозяйства Российской Фед</w:t>
      </w:r>
      <w:r w:rsidRPr="00566C0A">
        <w:rPr>
          <w:sz w:val="28"/>
          <w:szCs w:val="28"/>
        </w:rPr>
        <w:t>е</w:t>
      </w:r>
      <w:r w:rsidRPr="00566C0A">
        <w:rPr>
          <w:sz w:val="28"/>
          <w:szCs w:val="28"/>
        </w:rPr>
        <w:t>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1.6. Не осуществляется возмещение затрат на реализацию проектов мелиор</w:t>
      </w:r>
      <w:r w:rsidRPr="00566C0A">
        <w:rPr>
          <w:sz w:val="28"/>
          <w:szCs w:val="28"/>
        </w:rPr>
        <w:t>а</w:t>
      </w:r>
      <w:r w:rsidRPr="00566C0A">
        <w:rPr>
          <w:sz w:val="28"/>
          <w:szCs w:val="28"/>
        </w:rPr>
        <w:t>ции в части приобретения оборудования, машин, механизмов, мелиоративной те</w:t>
      </w:r>
      <w:r w:rsidRPr="00566C0A">
        <w:rPr>
          <w:sz w:val="28"/>
          <w:szCs w:val="28"/>
        </w:rPr>
        <w:t>х</w:t>
      </w:r>
      <w:r w:rsidRPr="00566C0A">
        <w:rPr>
          <w:sz w:val="28"/>
          <w:szCs w:val="28"/>
        </w:rPr>
        <w:t>ники и других основных средств, бывших в употреблении, а также приобретения объектов незавершенного строительства, проведения капитального ремонта мели</w:t>
      </w:r>
      <w:r w:rsidRPr="00566C0A">
        <w:rPr>
          <w:sz w:val="28"/>
          <w:szCs w:val="28"/>
        </w:rPr>
        <w:t>о</w:t>
      </w:r>
      <w:r w:rsidRPr="00566C0A">
        <w:rPr>
          <w:sz w:val="28"/>
          <w:szCs w:val="28"/>
        </w:rPr>
        <w:t>ративных систем и отдельно расположенных гидротехнических сооружений.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1.7. Возмещение расходов, произведенных сельскохозяйственными товар</w:t>
      </w:r>
      <w:r w:rsidRPr="00566C0A">
        <w:rPr>
          <w:sz w:val="28"/>
          <w:szCs w:val="28"/>
        </w:rPr>
        <w:t>о</w:t>
      </w:r>
      <w:r w:rsidRPr="00566C0A">
        <w:rPr>
          <w:sz w:val="28"/>
          <w:szCs w:val="28"/>
        </w:rPr>
        <w:t>производителями в текущем финансовом году и (или) отчетном финансовом году, осуществляется в текущем финансовом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1.8. Главным распорядителем бюджетных средств является Министерство сельского хозяйства и продовольствия Республики Тыва (далее – Министерство).</w:t>
      </w:r>
    </w:p>
    <w:p w:rsidR="002B481D" w:rsidRPr="00566C0A" w:rsidRDefault="002B481D" w:rsidP="00566C0A">
      <w:pPr>
        <w:autoSpaceDE w:val="0"/>
        <w:autoSpaceDN w:val="0"/>
        <w:adjustRightInd w:val="0"/>
        <w:ind w:firstLine="709"/>
        <w:jc w:val="both"/>
        <w:rPr>
          <w:sz w:val="28"/>
          <w:szCs w:val="28"/>
        </w:rPr>
      </w:pPr>
      <w:r w:rsidRPr="00566C0A">
        <w:rPr>
          <w:sz w:val="28"/>
          <w:szCs w:val="28"/>
        </w:rPr>
        <w:t>1.9. Субсидии предоставляются в пределах объема бюджетных средств, пр</w:t>
      </w:r>
      <w:r w:rsidRPr="00566C0A">
        <w:rPr>
          <w:sz w:val="28"/>
          <w:szCs w:val="28"/>
        </w:rPr>
        <w:t>е</w:t>
      </w:r>
      <w:r w:rsidRPr="00566C0A">
        <w:rPr>
          <w:sz w:val="28"/>
          <w:szCs w:val="28"/>
        </w:rPr>
        <w:t>дусмотренных на эти цели законом Республики Тыва о республиканском бюджете Республики Тыва на очередной финансовый год и плановый период, и лимитов бюджетных обязательств, утвержденных в установленном порядке Министерству.</w:t>
      </w:r>
    </w:p>
    <w:p w:rsidR="002B481D" w:rsidRPr="00566C0A" w:rsidRDefault="002B481D" w:rsidP="00566C0A">
      <w:pPr>
        <w:autoSpaceDE w:val="0"/>
        <w:autoSpaceDN w:val="0"/>
        <w:adjustRightInd w:val="0"/>
        <w:ind w:firstLine="709"/>
        <w:jc w:val="both"/>
        <w:rPr>
          <w:sz w:val="28"/>
          <w:szCs w:val="28"/>
        </w:rPr>
      </w:pPr>
      <w:bookmarkStart w:id="51" w:name="Par341"/>
      <w:bookmarkEnd w:id="51"/>
      <w:r w:rsidRPr="00566C0A">
        <w:rPr>
          <w:sz w:val="28"/>
          <w:szCs w:val="28"/>
        </w:rPr>
        <w:t>1.10. Критериями отбора получателей субсидий на реализацию мероприятий регионального проекта являются: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наличие на территории Республики Тыва земель сельскохозяйственного назначения;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наличие документального подтверждения у получателей субсидии прав пользования земельными участками, на которых осуществляется реализация мер</w:t>
      </w:r>
      <w:r w:rsidRPr="00566C0A">
        <w:rPr>
          <w:sz w:val="28"/>
          <w:szCs w:val="28"/>
        </w:rPr>
        <w:t>о</w:t>
      </w:r>
      <w:r w:rsidRPr="00566C0A">
        <w:rPr>
          <w:sz w:val="28"/>
          <w:szCs w:val="28"/>
        </w:rPr>
        <w:t>приятий проекта (проектов) мелиорации.</w:t>
      </w:r>
    </w:p>
    <w:p w:rsidR="002B481D" w:rsidRPr="00566C0A" w:rsidRDefault="002B481D" w:rsidP="00566C0A">
      <w:pPr>
        <w:autoSpaceDE w:val="0"/>
        <w:autoSpaceDN w:val="0"/>
        <w:adjustRightInd w:val="0"/>
        <w:ind w:firstLine="709"/>
        <w:jc w:val="both"/>
        <w:rPr>
          <w:sz w:val="28"/>
          <w:szCs w:val="28"/>
        </w:rPr>
      </w:pPr>
      <w:bookmarkStart w:id="52" w:name="Par345"/>
      <w:bookmarkEnd w:id="52"/>
      <w:r w:rsidRPr="00566C0A">
        <w:rPr>
          <w:sz w:val="28"/>
          <w:szCs w:val="28"/>
        </w:rPr>
        <w:t>1.11. Сведения о субсидии размещаются на едином портале бюджетной си</w:t>
      </w:r>
      <w:r w:rsidRPr="00566C0A">
        <w:rPr>
          <w:sz w:val="28"/>
          <w:szCs w:val="28"/>
        </w:rPr>
        <w:t>с</w:t>
      </w:r>
      <w:r w:rsidRPr="00566C0A">
        <w:rPr>
          <w:sz w:val="28"/>
          <w:szCs w:val="28"/>
        </w:rPr>
        <w:t>темы Российской Федерации в информационно-телекоммуникационной сети «И</w:t>
      </w:r>
      <w:r w:rsidRPr="00566C0A">
        <w:rPr>
          <w:sz w:val="28"/>
          <w:szCs w:val="28"/>
        </w:rPr>
        <w:t>н</w:t>
      </w:r>
      <w:r w:rsidRPr="00566C0A">
        <w:rPr>
          <w:sz w:val="28"/>
          <w:szCs w:val="28"/>
        </w:rPr>
        <w:t>тернет» (далее – единый портал) (в разделе единого портала) не позднее 15-го р</w:t>
      </w:r>
      <w:r w:rsidRPr="00566C0A">
        <w:rPr>
          <w:sz w:val="28"/>
          <w:szCs w:val="28"/>
        </w:rPr>
        <w:t>а</w:t>
      </w:r>
      <w:r w:rsidRPr="00566C0A">
        <w:rPr>
          <w:sz w:val="28"/>
          <w:szCs w:val="28"/>
        </w:rPr>
        <w:t>бочего дня, следующего за днем принятия закона (решения) о бюджете (закона (решения) о внесении изменений в закон (решение) о бюджете).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2. Порядок проведения отбора получателей</w:t>
      </w:r>
    </w:p>
    <w:p w:rsidR="002B481D" w:rsidRPr="00566C0A" w:rsidRDefault="002B481D" w:rsidP="00566C0A">
      <w:pPr>
        <w:autoSpaceDE w:val="0"/>
        <w:autoSpaceDN w:val="0"/>
        <w:adjustRightInd w:val="0"/>
        <w:jc w:val="center"/>
        <w:outlineLvl w:val="1"/>
        <w:rPr>
          <w:sz w:val="28"/>
          <w:szCs w:val="28"/>
        </w:rPr>
      </w:pPr>
      <w:r w:rsidRPr="00566C0A">
        <w:rPr>
          <w:sz w:val="28"/>
          <w:szCs w:val="28"/>
        </w:rPr>
        <w:t>субсидий для предоставления субсидий</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2.1. Для предоставления субсидии Министерство проводит отбор в форме з</w:t>
      </w:r>
      <w:r w:rsidRPr="00566C0A">
        <w:rPr>
          <w:sz w:val="28"/>
          <w:szCs w:val="28"/>
        </w:rPr>
        <w:t>а</w:t>
      </w:r>
      <w:r w:rsidRPr="00566C0A">
        <w:rPr>
          <w:sz w:val="28"/>
          <w:szCs w:val="28"/>
        </w:rPr>
        <w:t>проса предложений, при котором получатель субсидии определяется на основании заявок, направленных участниками отбора для участия в отборе исходя из соотве</w:t>
      </w:r>
      <w:r w:rsidRPr="00566C0A">
        <w:rPr>
          <w:sz w:val="28"/>
          <w:szCs w:val="28"/>
        </w:rPr>
        <w:t>т</w:t>
      </w:r>
      <w:r w:rsidRPr="00566C0A">
        <w:rPr>
          <w:sz w:val="28"/>
          <w:szCs w:val="28"/>
        </w:rPr>
        <w:t>ствия участника отбора критериям отбора и очередности поступления заявок на участие в отборе.</w:t>
      </w:r>
    </w:p>
    <w:p w:rsidR="002B481D" w:rsidRPr="00566C0A" w:rsidRDefault="002B481D" w:rsidP="00566C0A">
      <w:pPr>
        <w:autoSpaceDE w:val="0"/>
        <w:autoSpaceDN w:val="0"/>
        <w:adjustRightInd w:val="0"/>
        <w:ind w:firstLine="709"/>
        <w:jc w:val="both"/>
        <w:rPr>
          <w:sz w:val="28"/>
          <w:szCs w:val="28"/>
        </w:rPr>
      </w:pPr>
      <w:r w:rsidRPr="00566C0A">
        <w:rPr>
          <w:sz w:val="28"/>
          <w:szCs w:val="28"/>
        </w:rPr>
        <w:t>2.2. Объявление о проведении отбора размещается на едином портале, а та</w:t>
      </w:r>
      <w:r w:rsidRPr="00566C0A">
        <w:rPr>
          <w:sz w:val="28"/>
          <w:szCs w:val="28"/>
        </w:rPr>
        <w:t>к</w:t>
      </w:r>
      <w:r w:rsidRPr="00566C0A">
        <w:rPr>
          <w:sz w:val="28"/>
          <w:szCs w:val="28"/>
        </w:rPr>
        <w:t>же на официальном сайте Министерства в информационно-телекоммуникационной сети «Интернет» не позднее 5-го календарного дня до дня наступления даты начала приема заявок, с указанием: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а) срока проведения отбора (даты и времени начала (окончания) подачи (приема) заявок участников отбора), который составляет 30 календарных дней, следующих за днем размещения объявления о проведении отбора, а также инфо</w:t>
      </w:r>
      <w:r w:rsidRPr="00566C0A">
        <w:rPr>
          <w:sz w:val="28"/>
          <w:szCs w:val="28"/>
        </w:rPr>
        <w:t>р</w:t>
      </w:r>
      <w:r w:rsidRPr="00566C0A">
        <w:rPr>
          <w:sz w:val="28"/>
          <w:szCs w:val="28"/>
        </w:rPr>
        <w:t>мации о возможности проведения нескольких этапов отбора с указанием сроков их проведения;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наименования, места нахождения, почтового адреса, адреса электронной почты уполномоченного органа;</w:t>
      </w:r>
    </w:p>
    <w:p w:rsidR="002B481D" w:rsidRPr="00566C0A" w:rsidRDefault="002B481D" w:rsidP="00566C0A">
      <w:pPr>
        <w:autoSpaceDE w:val="0"/>
        <w:autoSpaceDN w:val="0"/>
        <w:adjustRightInd w:val="0"/>
        <w:ind w:firstLine="709"/>
        <w:jc w:val="both"/>
        <w:rPr>
          <w:sz w:val="28"/>
          <w:szCs w:val="28"/>
        </w:rPr>
      </w:pPr>
      <w:r w:rsidRPr="00566C0A">
        <w:rPr>
          <w:sz w:val="28"/>
          <w:szCs w:val="28"/>
        </w:rPr>
        <w:t>в) перечня документов, представляемых участниками отбора для подтве</w:t>
      </w:r>
      <w:r w:rsidRPr="00566C0A">
        <w:rPr>
          <w:sz w:val="28"/>
          <w:szCs w:val="28"/>
        </w:rPr>
        <w:t>р</w:t>
      </w:r>
      <w:r w:rsidRPr="00566C0A">
        <w:rPr>
          <w:sz w:val="28"/>
          <w:szCs w:val="28"/>
        </w:rPr>
        <w:t>ждения их соответствия указанным требованиям;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 xml:space="preserve">г) порядка подачи заявок участниками отбора и требований, предъявляемых к форме и содержанию заявок, подаваемых участниками отбора, в соответствии с </w:t>
      </w:r>
      <w:hyperlink w:anchor="Par114" w:history="1">
        <w:r w:rsidRPr="00566C0A">
          <w:rPr>
            <w:sz w:val="28"/>
            <w:szCs w:val="28"/>
          </w:rPr>
          <w:t>пунктом 3.1</w:t>
        </w:r>
      </w:hyperlink>
      <w:r w:rsidRPr="00566C0A">
        <w:rPr>
          <w:sz w:val="28"/>
          <w:szCs w:val="28"/>
        </w:rPr>
        <w:t xml:space="preserve">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порядка отзыва заявок участников отбора, порядка возврата заявок учас</w:t>
      </w:r>
      <w:r w:rsidRPr="00566C0A">
        <w:rPr>
          <w:sz w:val="28"/>
          <w:szCs w:val="28"/>
        </w:rPr>
        <w:t>т</w:t>
      </w:r>
      <w:r w:rsidRPr="00566C0A">
        <w:rPr>
          <w:sz w:val="28"/>
          <w:szCs w:val="28"/>
        </w:rPr>
        <w:t>ников отбора, определяющего в том числе основания для возврата заявок участн</w:t>
      </w:r>
      <w:r w:rsidRPr="00566C0A">
        <w:rPr>
          <w:sz w:val="28"/>
          <w:szCs w:val="28"/>
        </w:rPr>
        <w:t>и</w:t>
      </w:r>
      <w:r w:rsidRPr="00566C0A">
        <w:rPr>
          <w:sz w:val="28"/>
          <w:szCs w:val="28"/>
        </w:rPr>
        <w:t>ков отбора, порядка внесения изменений в заявки участников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е) правил рассмотрения и оценки заявок участников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ж) порядка предоставления участникам отбора разъяснений положений об</w:t>
      </w:r>
      <w:r w:rsidRPr="00566C0A">
        <w:rPr>
          <w:sz w:val="28"/>
          <w:szCs w:val="28"/>
        </w:rPr>
        <w:t>ъ</w:t>
      </w:r>
      <w:r w:rsidRPr="00566C0A">
        <w:rPr>
          <w:sz w:val="28"/>
          <w:szCs w:val="28"/>
        </w:rPr>
        <w:t>явления о проведении отбора, даты начала и окончания срока такого предоставл</w:t>
      </w:r>
      <w:r w:rsidRPr="00566C0A">
        <w:rPr>
          <w:sz w:val="28"/>
          <w:szCs w:val="28"/>
        </w:rPr>
        <w:t>е</w:t>
      </w:r>
      <w:r w:rsidRPr="00566C0A">
        <w:rPr>
          <w:sz w:val="28"/>
          <w:szCs w:val="28"/>
        </w:rPr>
        <w:t>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з) срока, в течение которого победитель отбора должен подписать соглаш</w:t>
      </w:r>
      <w:r w:rsidRPr="00566C0A">
        <w:rPr>
          <w:sz w:val="28"/>
          <w:szCs w:val="28"/>
        </w:rPr>
        <w:t>е</w:t>
      </w:r>
      <w:r w:rsidRPr="00566C0A">
        <w:rPr>
          <w:sz w:val="28"/>
          <w:szCs w:val="28"/>
        </w:rPr>
        <w:t>ние о предоставлении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и) условий признания победителей отбора уклонившимся от заключения с</w:t>
      </w:r>
      <w:r w:rsidRPr="00566C0A">
        <w:rPr>
          <w:sz w:val="28"/>
          <w:szCs w:val="28"/>
        </w:rPr>
        <w:t>о</w:t>
      </w:r>
      <w:r w:rsidRPr="00566C0A">
        <w:rPr>
          <w:sz w:val="28"/>
          <w:szCs w:val="28"/>
        </w:rPr>
        <w:t>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к) даты размещения на официальном сайте Министерства в информационно-телекоммуникационной сети «Интернет», которая не может быть позднее 14-го к</w:t>
      </w:r>
      <w:r w:rsidRPr="00566C0A">
        <w:rPr>
          <w:sz w:val="28"/>
          <w:szCs w:val="28"/>
        </w:rPr>
        <w:t>а</w:t>
      </w:r>
      <w:r w:rsidRPr="00566C0A">
        <w:rPr>
          <w:sz w:val="28"/>
          <w:szCs w:val="28"/>
        </w:rPr>
        <w:t>лендарного дня, следующего за днем определения победителя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л) требований к участникам отбора и перечень документов, представляемых получателями субсидий для подтверждения их соответствия указанным требован</w:t>
      </w:r>
      <w:r w:rsidRPr="00566C0A">
        <w:rPr>
          <w:sz w:val="28"/>
          <w:szCs w:val="28"/>
        </w:rPr>
        <w:t>и</w:t>
      </w:r>
      <w:r w:rsidRPr="00566C0A">
        <w:rPr>
          <w:sz w:val="28"/>
          <w:szCs w:val="28"/>
        </w:rPr>
        <w:t>ям;</w:t>
      </w:r>
    </w:p>
    <w:p w:rsidR="002B481D" w:rsidRPr="00566C0A" w:rsidRDefault="002B481D" w:rsidP="00566C0A">
      <w:pPr>
        <w:autoSpaceDE w:val="0"/>
        <w:autoSpaceDN w:val="0"/>
        <w:adjustRightInd w:val="0"/>
        <w:ind w:firstLine="709"/>
        <w:jc w:val="both"/>
        <w:rPr>
          <w:sz w:val="28"/>
          <w:szCs w:val="28"/>
        </w:rPr>
      </w:pPr>
      <w:r w:rsidRPr="00566C0A">
        <w:rPr>
          <w:sz w:val="28"/>
          <w:szCs w:val="28"/>
        </w:rPr>
        <w:t>м) результатов предоставления субсидии.</w:t>
      </w:r>
    </w:p>
    <w:p w:rsidR="002B481D" w:rsidRPr="00566C0A" w:rsidRDefault="002B481D" w:rsidP="00566C0A">
      <w:pPr>
        <w:autoSpaceDE w:val="0"/>
        <w:autoSpaceDN w:val="0"/>
        <w:adjustRightInd w:val="0"/>
        <w:jc w:val="both"/>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3. Условия и порядок предоставления субсидии</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bookmarkStart w:id="53" w:name="Par372"/>
      <w:bookmarkStart w:id="54" w:name="Par380"/>
      <w:bookmarkEnd w:id="53"/>
      <w:bookmarkEnd w:id="54"/>
      <w:r w:rsidRPr="00566C0A">
        <w:rPr>
          <w:sz w:val="28"/>
          <w:szCs w:val="28"/>
        </w:rPr>
        <w:t>3.1. Участник отбора на первое число месяца, предшествующего месяцу, в котором планируется проведение отбора, должен соответствовать следующим тр</w:t>
      </w:r>
      <w:r w:rsidRPr="00566C0A">
        <w:rPr>
          <w:sz w:val="28"/>
          <w:szCs w:val="28"/>
        </w:rPr>
        <w:t>е</w:t>
      </w:r>
      <w:r w:rsidRPr="00566C0A">
        <w:rPr>
          <w:sz w:val="28"/>
          <w:szCs w:val="28"/>
        </w:rPr>
        <w:t>бованиям: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а) получатель субсидии (участник отбора) не является иностранным юрид</w:t>
      </w:r>
      <w:r w:rsidRPr="00566C0A">
        <w:rPr>
          <w:sz w:val="28"/>
          <w:szCs w:val="28"/>
        </w:rPr>
        <w:t>и</w:t>
      </w:r>
      <w:r w:rsidRPr="00566C0A">
        <w:rPr>
          <w:sz w:val="28"/>
          <w:szCs w:val="28"/>
        </w:rPr>
        <w:t>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sz w:val="28"/>
          <w:szCs w:val="28"/>
        </w:rPr>
        <w:t>м</w:t>
      </w:r>
      <w:r w:rsidRPr="00566C0A">
        <w:rPr>
          <w:sz w:val="28"/>
          <w:szCs w:val="28"/>
        </w:rPr>
        <w:t>пании), а также российским юридическим лицом, в уставном (складочном) капит</w:t>
      </w:r>
      <w:r w:rsidRPr="00566C0A">
        <w:rPr>
          <w:sz w:val="28"/>
          <w:szCs w:val="28"/>
        </w:rPr>
        <w:t>а</w:t>
      </w:r>
      <w:r w:rsidRPr="00566C0A">
        <w:rPr>
          <w:sz w:val="28"/>
          <w:szCs w:val="28"/>
        </w:rPr>
        <w:t>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w:t>
      </w:r>
      <w:r w:rsidRPr="00566C0A">
        <w:rPr>
          <w:sz w:val="28"/>
          <w:szCs w:val="28"/>
        </w:rPr>
        <w:t>б</w:t>
      </w:r>
      <w:r w:rsidRPr="00566C0A">
        <w:rPr>
          <w:sz w:val="28"/>
          <w:szCs w:val="28"/>
        </w:rPr>
        <w:t>ществ (в том числе со статусом международной компании), акции которых обр</w:t>
      </w:r>
      <w:r w:rsidRPr="00566C0A">
        <w:rPr>
          <w:sz w:val="28"/>
          <w:szCs w:val="28"/>
        </w:rPr>
        <w:t>а</w:t>
      </w:r>
      <w:r w:rsidRPr="00566C0A">
        <w:rPr>
          <w:sz w:val="28"/>
          <w:szCs w:val="28"/>
        </w:rPr>
        <w:t>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w:t>
      </w:r>
      <w:r w:rsidRPr="00566C0A">
        <w:rPr>
          <w:sz w:val="28"/>
          <w:szCs w:val="28"/>
        </w:rPr>
        <w:t>б</w:t>
      </w:r>
      <w:r w:rsidRPr="00566C0A">
        <w:rPr>
          <w:sz w:val="28"/>
          <w:szCs w:val="28"/>
        </w:rPr>
        <w:t>ществ;</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б) получатель субсидии (участник отбора) не находится в перечне организ</w:t>
      </w:r>
      <w:r w:rsidRPr="00566C0A">
        <w:rPr>
          <w:sz w:val="28"/>
          <w:szCs w:val="28"/>
        </w:rPr>
        <w:t>а</w:t>
      </w:r>
      <w:r w:rsidRPr="00566C0A">
        <w:rPr>
          <w:sz w:val="28"/>
          <w:szCs w:val="28"/>
        </w:rPr>
        <w:t>ций и физических лиц, в отношении которых имеются сведения об их причастн</w:t>
      </w:r>
      <w:r w:rsidRPr="00566C0A">
        <w:rPr>
          <w:sz w:val="28"/>
          <w:szCs w:val="28"/>
        </w:rPr>
        <w:t>о</w:t>
      </w:r>
      <w:r w:rsidRPr="00566C0A">
        <w:rPr>
          <w:sz w:val="28"/>
          <w:szCs w:val="28"/>
        </w:rPr>
        <w:t>сти к экстремистской деятельности или терроризму;</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Сов</w:t>
      </w:r>
      <w:r w:rsidRPr="00566C0A">
        <w:rPr>
          <w:sz w:val="28"/>
          <w:szCs w:val="28"/>
        </w:rPr>
        <w:t>е</w:t>
      </w:r>
      <w:r w:rsidRPr="00566C0A">
        <w:rPr>
          <w:sz w:val="28"/>
          <w:szCs w:val="28"/>
        </w:rPr>
        <w:t>том Безопасности ООН или органами, специально созданными решениями Совета Безопасности ООН, перечнях организаций и физических лиц, связанных с террор</w:t>
      </w:r>
      <w:r w:rsidRPr="00566C0A">
        <w:rPr>
          <w:sz w:val="28"/>
          <w:szCs w:val="28"/>
        </w:rPr>
        <w:t>и</w:t>
      </w:r>
      <w:r w:rsidRPr="00566C0A">
        <w:rPr>
          <w:sz w:val="28"/>
          <w:szCs w:val="28"/>
        </w:rPr>
        <w:t>стическими организациями и террористами или с распространением оружия масс</w:t>
      </w:r>
      <w:r w:rsidRPr="00566C0A">
        <w:rPr>
          <w:sz w:val="28"/>
          <w:szCs w:val="28"/>
        </w:rPr>
        <w:t>о</w:t>
      </w:r>
      <w:r w:rsidRPr="00566C0A">
        <w:rPr>
          <w:sz w:val="28"/>
          <w:szCs w:val="28"/>
        </w:rPr>
        <w:t>вого уничтожения;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получатель субсидии (участник отбора) не получает средства из республ</w:t>
      </w:r>
      <w:r w:rsidRPr="00566C0A">
        <w:rPr>
          <w:sz w:val="28"/>
          <w:szCs w:val="28"/>
        </w:rPr>
        <w:t>и</w:t>
      </w:r>
      <w:r w:rsidRPr="00566C0A">
        <w:rP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w:t>
      </w:r>
      <w:r w:rsidRPr="00566C0A">
        <w:rPr>
          <w:sz w:val="28"/>
          <w:szCs w:val="28"/>
        </w:rPr>
        <w:t>о</w:t>
      </w:r>
      <w:r w:rsidRPr="00566C0A">
        <w:rPr>
          <w:sz w:val="28"/>
          <w:szCs w:val="28"/>
        </w:rPr>
        <w:t>дящихся под иностранным влиянием»;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у получателя субсидии (участника отбора) на едином налоговом счете о</w:t>
      </w:r>
      <w:r w:rsidRPr="00566C0A">
        <w:rPr>
          <w:sz w:val="28"/>
          <w:szCs w:val="28"/>
        </w:rPr>
        <w:t>т</w:t>
      </w:r>
      <w:r w:rsidRPr="00566C0A">
        <w:rPr>
          <w:sz w:val="28"/>
          <w:szCs w:val="28"/>
        </w:rPr>
        <w:t>сутствует или не превышает размер, определенный пунктом 3 статьи 47 Налогов</w:t>
      </w:r>
      <w:r w:rsidRPr="00566C0A">
        <w:rPr>
          <w:sz w:val="28"/>
          <w:szCs w:val="28"/>
        </w:rPr>
        <w:t>о</w:t>
      </w:r>
      <w:r w:rsidRPr="00566C0A">
        <w:rPr>
          <w:sz w:val="28"/>
          <w:szCs w:val="28"/>
        </w:rPr>
        <w:t>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у получателя субсидии (участника отбора) отсутствует просроченная з</w:t>
      </w:r>
      <w:r w:rsidRPr="00566C0A">
        <w:rPr>
          <w:sz w:val="28"/>
          <w:szCs w:val="28"/>
        </w:rPr>
        <w:t>а</w:t>
      </w:r>
      <w:r w:rsidRPr="00566C0A">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sz w:val="28"/>
          <w:szCs w:val="28"/>
        </w:rPr>
        <w:t>а</w:t>
      </w:r>
      <w:r w:rsidRPr="00566C0A">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sz w:val="28"/>
          <w:szCs w:val="28"/>
        </w:rPr>
        <w:t>и</w:t>
      </w:r>
      <w:r w:rsidRPr="00566C0A">
        <w:rPr>
          <w:sz w:val="28"/>
          <w:szCs w:val="28"/>
        </w:rPr>
        <w:t>дии в соответствии с правовым актом (за исключением случаев, установленных с</w:t>
      </w:r>
      <w:r w:rsidRPr="00566C0A">
        <w:rPr>
          <w:sz w:val="28"/>
          <w:szCs w:val="28"/>
        </w:rPr>
        <w:t>о</w:t>
      </w:r>
      <w:r w:rsidRPr="00566C0A">
        <w:rP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sz w:val="28"/>
          <w:szCs w:val="28"/>
        </w:rPr>
        <w:t>т</w:t>
      </w:r>
      <w:r w:rsidRPr="00566C0A">
        <w:rPr>
          <w:sz w:val="28"/>
          <w:szCs w:val="28"/>
        </w:rPr>
        <w:t>ником отбора), другого юридического лица), ликвидации, в отношении его не вв</w:t>
      </w:r>
      <w:r w:rsidRPr="00566C0A">
        <w:rPr>
          <w:sz w:val="28"/>
          <w:szCs w:val="28"/>
        </w:rPr>
        <w:t>е</w:t>
      </w:r>
      <w:r w:rsidRPr="00566C0A">
        <w:rP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w:t>
      </w:r>
      <w:r w:rsidRPr="00566C0A">
        <w:rPr>
          <w:sz w:val="28"/>
          <w:szCs w:val="28"/>
        </w:rPr>
        <w:t>ь</w:t>
      </w:r>
      <w:r w:rsidRPr="00566C0A">
        <w:rPr>
          <w:sz w:val="28"/>
          <w:szCs w:val="28"/>
        </w:rPr>
        <w:t>ным предпринимателем, не прекратил деятельность в качестве индивидуального предпринимателя;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и) в реестре дисквалифицированных лиц отсутствуют сведения о дисквал</w:t>
      </w:r>
      <w:r w:rsidRPr="00566C0A">
        <w:rPr>
          <w:sz w:val="28"/>
          <w:szCs w:val="28"/>
        </w:rPr>
        <w:t>и</w:t>
      </w:r>
      <w:r w:rsidRPr="00566C0A">
        <w:rPr>
          <w:sz w:val="28"/>
          <w:szCs w:val="28"/>
        </w:rPr>
        <w:t>фицированных руководителе, членах коллегиального исполнительного органа, л</w:t>
      </w:r>
      <w:r w:rsidRPr="00566C0A">
        <w:rPr>
          <w:sz w:val="28"/>
          <w:szCs w:val="28"/>
        </w:rPr>
        <w:t>и</w:t>
      </w:r>
      <w:r w:rsidRPr="00566C0A">
        <w:rPr>
          <w:sz w:val="28"/>
          <w:szCs w:val="28"/>
        </w:rPr>
        <w:t xml:space="preserve">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w:t>
      </w:r>
      <w:r w:rsidRPr="00566C0A">
        <w:rPr>
          <w:sz w:val="28"/>
          <w:szCs w:val="28"/>
        </w:rPr>
        <w:lastRenderedPageBreak/>
        <w:t>производителе товаров, работ, услуг, являющихся получателями субсидии (учас</w:t>
      </w:r>
      <w:r w:rsidRPr="00566C0A">
        <w:rPr>
          <w:sz w:val="28"/>
          <w:szCs w:val="28"/>
        </w:rPr>
        <w:t>т</w:t>
      </w:r>
      <w:r w:rsidRPr="00566C0A">
        <w:rPr>
          <w:sz w:val="28"/>
          <w:szCs w:val="28"/>
        </w:rPr>
        <w:t>никами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к) получатель субсидии (участник отбора) юридическое лицо, а также иное юридическое лицо, получающее средства на основании договоров, заключенных с получателями субсидий, обязуется не приобретать за счет полученных из соотве</w:t>
      </w:r>
      <w:r w:rsidRPr="00566C0A">
        <w:rPr>
          <w:sz w:val="28"/>
          <w:szCs w:val="28"/>
        </w:rPr>
        <w:t>т</w:t>
      </w:r>
      <w:r w:rsidRPr="00566C0A">
        <w:rPr>
          <w:sz w:val="28"/>
          <w:szCs w:val="28"/>
        </w:rPr>
        <w:t>ствующего бюджета бюджетной системы Российской Федерации средств ин</w:t>
      </w:r>
      <w:r w:rsidRPr="00566C0A">
        <w:rPr>
          <w:sz w:val="28"/>
          <w:szCs w:val="28"/>
        </w:rPr>
        <w:t>о</w:t>
      </w:r>
      <w:r w:rsidRPr="00566C0A">
        <w:rPr>
          <w:sz w:val="28"/>
          <w:szCs w:val="28"/>
        </w:rPr>
        <w:t>странной валюты, за исключением операций, осуществляемых в соответствии с в</w:t>
      </w:r>
      <w:r w:rsidRPr="00566C0A">
        <w:rPr>
          <w:sz w:val="28"/>
          <w:szCs w:val="28"/>
        </w:rPr>
        <w:t>а</w:t>
      </w:r>
      <w:r w:rsidRPr="00566C0A">
        <w:rPr>
          <w:sz w:val="28"/>
          <w:szCs w:val="28"/>
        </w:rPr>
        <w:t>лютным законодательством Российской Федерации при закупке (поставке) высок</w:t>
      </w:r>
      <w:r w:rsidRPr="00566C0A">
        <w:rPr>
          <w:sz w:val="28"/>
          <w:szCs w:val="28"/>
        </w:rPr>
        <w:t>о</w:t>
      </w:r>
      <w:r w:rsidRPr="00566C0A">
        <w:rPr>
          <w:sz w:val="28"/>
          <w:szCs w:val="28"/>
        </w:rPr>
        <w:t xml:space="preserve">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л) при реализации мероприятий, указанных в </w:t>
      </w:r>
      <w:hyperlink w:anchor="Par58" w:history="1">
        <w:r w:rsidRPr="00566C0A">
          <w:rPr>
            <w:sz w:val="28"/>
            <w:szCs w:val="28"/>
          </w:rPr>
          <w:t>подпунктах «а</w:t>
        </w:r>
      </w:hyperlink>
      <w:r w:rsidRPr="00566C0A">
        <w:rPr>
          <w:sz w:val="28"/>
          <w:szCs w:val="28"/>
        </w:rPr>
        <w:t>», «</w:t>
      </w:r>
      <w:hyperlink w:anchor="Par59" w:history="1">
        <w:r w:rsidRPr="00566C0A">
          <w:rPr>
            <w:sz w:val="28"/>
            <w:szCs w:val="28"/>
          </w:rPr>
          <w:t>б</w:t>
        </w:r>
      </w:hyperlink>
      <w:r w:rsidRPr="00566C0A">
        <w:rPr>
          <w:sz w:val="28"/>
          <w:szCs w:val="28"/>
        </w:rPr>
        <w:t>» и «</w:t>
      </w:r>
      <w:hyperlink w:anchor="Par71" w:history="1">
        <w:r w:rsidRPr="00566C0A">
          <w:rPr>
            <w:sz w:val="28"/>
            <w:szCs w:val="28"/>
          </w:rPr>
          <w:t>д» пункта 1.4</w:t>
        </w:r>
      </w:hyperlink>
      <w:r w:rsidRPr="00566C0A">
        <w:rPr>
          <w:sz w:val="28"/>
          <w:szCs w:val="28"/>
        </w:rPr>
        <w:t xml:space="preserve"> настоящего Порядка, – дополнительно наличие проектной документ</w:t>
      </w:r>
      <w:r w:rsidRPr="00566C0A">
        <w:rPr>
          <w:sz w:val="28"/>
          <w:szCs w:val="28"/>
        </w:rPr>
        <w:t>а</w:t>
      </w:r>
      <w:r w:rsidRPr="00566C0A">
        <w:rPr>
          <w:sz w:val="28"/>
          <w:szCs w:val="28"/>
        </w:rPr>
        <w:t>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м) при строительстве, реконструкции и техническом перевооружении орос</w:t>
      </w:r>
      <w:r w:rsidRPr="00566C0A">
        <w:rPr>
          <w:sz w:val="28"/>
          <w:szCs w:val="28"/>
        </w:rPr>
        <w:t>и</w:t>
      </w:r>
      <w:r w:rsidRPr="00566C0A">
        <w:rPr>
          <w:sz w:val="28"/>
          <w:szCs w:val="28"/>
        </w:rPr>
        <w:t>тельных и осушительных систем общего и индивидуального пользования и отдел</w:t>
      </w:r>
      <w:r w:rsidRPr="00566C0A">
        <w:rPr>
          <w:sz w:val="28"/>
          <w:szCs w:val="28"/>
        </w:rPr>
        <w:t>ь</w:t>
      </w:r>
      <w:r w:rsidRPr="00566C0A">
        <w:rPr>
          <w:sz w:val="28"/>
          <w:szCs w:val="28"/>
        </w:rPr>
        <w:t>но расположенных гидротехнических сооружений – дополнительно наличие на д</w:t>
      </w:r>
      <w:r w:rsidRPr="00566C0A">
        <w:rPr>
          <w:sz w:val="28"/>
          <w:szCs w:val="28"/>
        </w:rPr>
        <w:t>а</w:t>
      </w:r>
      <w:r w:rsidRPr="00566C0A">
        <w:rPr>
          <w:sz w:val="28"/>
          <w:szCs w:val="28"/>
        </w:rPr>
        <w:t>ту представления документов правоустанавливающих документов на оросительные и осушительные системы общего и индивидуального пользования и (или) отдельно расположенные гидротехнические сооружения;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н) получатель субсидии (участник отбора) обязуется выполнить значения р</w:t>
      </w:r>
      <w:r w:rsidRPr="00566C0A">
        <w:rPr>
          <w:sz w:val="28"/>
          <w:szCs w:val="28"/>
        </w:rPr>
        <w:t>е</w:t>
      </w:r>
      <w:r w:rsidRPr="00566C0A">
        <w:rPr>
          <w:sz w:val="28"/>
          <w:szCs w:val="28"/>
        </w:rPr>
        <w:t>зультатов использования субсидии, соответствующих пункту 3.23 настоящего П</w:t>
      </w:r>
      <w:r w:rsidRPr="00566C0A">
        <w:rPr>
          <w:sz w:val="28"/>
          <w:szCs w:val="28"/>
        </w:rPr>
        <w:t>о</w:t>
      </w:r>
      <w:r w:rsidRPr="00566C0A">
        <w:rPr>
          <w:sz w:val="28"/>
          <w:szCs w:val="28"/>
        </w:rPr>
        <w:t>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о) получатель субсидии (участник отбора) обязуется достичь плановый об</w:t>
      </w:r>
      <w:r w:rsidRPr="00566C0A">
        <w:rPr>
          <w:sz w:val="28"/>
          <w:szCs w:val="28"/>
        </w:rPr>
        <w:t>ъ</w:t>
      </w:r>
      <w:r w:rsidRPr="00566C0A">
        <w:rPr>
          <w:sz w:val="28"/>
          <w:szCs w:val="28"/>
        </w:rPr>
        <w:t>ем производства сельскохозяйственной продукции на 3 года на землях, на которых реализован проект мелиорации.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Методика оценки достижения получателем субсидии планового объема пр</w:t>
      </w:r>
      <w:r w:rsidRPr="00566C0A">
        <w:rPr>
          <w:sz w:val="28"/>
          <w:szCs w:val="28"/>
        </w:rPr>
        <w:t>о</w:t>
      </w:r>
      <w:r w:rsidRPr="00566C0A">
        <w:rPr>
          <w:sz w:val="28"/>
          <w:szCs w:val="28"/>
        </w:rPr>
        <w:t>изводства сельскохозяйственной продукции на 3 года на землях, на которых реал</w:t>
      </w:r>
      <w:r w:rsidRPr="00566C0A">
        <w:rPr>
          <w:sz w:val="28"/>
          <w:szCs w:val="28"/>
        </w:rPr>
        <w:t>и</w:t>
      </w:r>
      <w:r w:rsidRPr="00566C0A">
        <w:rPr>
          <w:sz w:val="28"/>
          <w:szCs w:val="28"/>
        </w:rPr>
        <w:t>зован проект мелиорации, а также меры ответственности получателей субсидии за не достижение планового объема производства сельскохозяйственной продукции на 3 года на землях, на которых реализован проект мелиорации, определяются М</w:t>
      </w:r>
      <w:r w:rsidRPr="00566C0A">
        <w:rPr>
          <w:sz w:val="28"/>
          <w:szCs w:val="28"/>
        </w:rPr>
        <w:t>и</w:t>
      </w:r>
      <w:r w:rsidRPr="00566C0A">
        <w:rPr>
          <w:sz w:val="28"/>
          <w:szCs w:val="28"/>
        </w:rPr>
        <w:t>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п) получатель субсидии (участник отбора) соглашается на раскрытие инфо</w:t>
      </w:r>
      <w:r w:rsidRPr="00566C0A">
        <w:rPr>
          <w:sz w:val="28"/>
          <w:szCs w:val="28"/>
        </w:rPr>
        <w:t>р</w:t>
      </w:r>
      <w:r w:rsidRPr="00566C0A">
        <w:rP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р) получатель субсидии (участник отбора) соглашается на обработку перс</w:t>
      </w:r>
      <w:r w:rsidRPr="00566C0A">
        <w:rPr>
          <w:sz w:val="28"/>
          <w:szCs w:val="28"/>
        </w:rPr>
        <w:t>о</w:t>
      </w:r>
      <w:r w:rsidRPr="00566C0A">
        <w:rPr>
          <w:sz w:val="28"/>
          <w:szCs w:val="28"/>
        </w:rPr>
        <w:t>нальных данных в соответствии с федеральным законодательством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с) получатель субсидии (участник отбора) соглашается на осуществление в отношении него проверки Министерством соблюдения порядка и условий предо</w:t>
      </w:r>
      <w:r w:rsidRPr="00566C0A">
        <w:rPr>
          <w:sz w:val="28"/>
          <w:szCs w:val="28"/>
        </w:rPr>
        <w:t>с</w:t>
      </w:r>
      <w:r w:rsidRPr="00566C0A">
        <w:rPr>
          <w:sz w:val="28"/>
          <w:szCs w:val="28"/>
        </w:rPr>
        <w:t>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w:t>
      </w:r>
      <w:r w:rsidRPr="00566C0A">
        <w:rPr>
          <w:sz w:val="28"/>
          <w:szCs w:val="28"/>
        </w:rPr>
        <w:t>о</w:t>
      </w:r>
      <w:r w:rsidRPr="00566C0A">
        <w:rPr>
          <w:sz w:val="28"/>
          <w:szCs w:val="28"/>
        </w:rPr>
        <w:t xml:space="preserve">блюдения получателем субсидии порядка и условий предоставления субсидии в </w:t>
      </w:r>
      <w:r w:rsidRPr="00566C0A">
        <w:rPr>
          <w:sz w:val="28"/>
          <w:szCs w:val="28"/>
        </w:rPr>
        <w:lastRenderedPageBreak/>
        <w:t>соответствии со статьями 268.1 и 269.2 Бюджетного кодекса Российской Федер</w:t>
      </w:r>
      <w:r w:rsidRPr="00566C0A">
        <w:rPr>
          <w:sz w:val="28"/>
          <w:szCs w:val="28"/>
        </w:rPr>
        <w:t>а</w:t>
      </w:r>
      <w:r w:rsidRPr="00566C0A">
        <w:rPr>
          <w:sz w:val="28"/>
          <w:szCs w:val="28"/>
        </w:rPr>
        <w:t>ции, и на включение таких положений в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т) получатель субсидии (участник отбора) соглашается на публикацию (ра</w:t>
      </w:r>
      <w:r w:rsidRPr="00566C0A">
        <w:rPr>
          <w:sz w:val="28"/>
          <w:szCs w:val="28"/>
        </w:rPr>
        <w:t>з</w:t>
      </w:r>
      <w:r w:rsidRPr="00566C0A">
        <w:rPr>
          <w:sz w:val="28"/>
          <w:szCs w:val="28"/>
        </w:rPr>
        <w:t>мещение) в информационно-телекоммуникационной сети «Интернет» информации об участнике отбора, о подаваемой участником отбора заявке, а также иной и</w:t>
      </w:r>
      <w:r w:rsidRPr="00566C0A">
        <w:rPr>
          <w:sz w:val="28"/>
          <w:szCs w:val="28"/>
        </w:rPr>
        <w:t>н</w:t>
      </w:r>
      <w:r w:rsidRPr="00566C0A">
        <w:rPr>
          <w:sz w:val="28"/>
          <w:szCs w:val="28"/>
        </w:rPr>
        <w:t>формации об участнике отбора, связанной с соответствующим отбором и результ</w:t>
      </w:r>
      <w:r w:rsidRPr="00566C0A">
        <w:rPr>
          <w:sz w:val="28"/>
          <w:szCs w:val="28"/>
        </w:rPr>
        <w:t>а</w:t>
      </w:r>
      <w:r w:rsidRPr="00566C0A">
        <w:rPr>
          <w:sz w:val="28"/>
          <w:szCs w:val="28"/>
        </w:rPr>
        <w:t>том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у) у получателя субсидии (участник отбора) отсутствует в году, предшес</w:t>
      </w:r>
      <w:r w:rsidRPr="00566C0A">
        <w:rPr>
          <w:sz w:val="28"/>
          <w:szCs w:val="28"/>
        </w:rPr>
        <w:t>т</w:t>
      </w:r>
      <w:r w:rsidRPr="00566C0A">
        <w:rPr>
          <w:sz w:val="28"/>
          <w:szCs w:val="28"/>
        </w:rPr>
        <w:t>вующем году получения субсидии, случаев привлечения к ответственности пол</w:t>
      </w:r>
      <w:r w:rsidRPr="00566C0A">
        <w:rPr>
          <w:sz w:val="28"/>
          <w:szCs w:val="28"/>
        </w:rPr>
        <w:t>у</w:t>
      </w:r>
      <w:r w:rsidRPr="00566C0A">
        <w:rPr>
          <w:sz w:val="28"/>
          <w:szCs w:val="28"/>
        </w:rPr>
        <w:t>чателей средств за несоблюдение запрета на выжигание сухой травянистой раст</w:t>
      </w:r>
      <w:r w:rsidRPr="00566C0A">
        <w:rPr>
          <w:sz w:val="28"/>
          <w:szCs w:val="28"/>
        </w:rPr>
        <w:t>и</w:t>
      </w:r>
      <w:r w:rsidRPr="00566C0A">
        <w:rPr>
          <w:sz w:val="28"/>
          <w:szCs w:val="28"/>
        </w:rPr>
        <w:t>тельности, стерни, пожнивных остатков на землях сельскохозяйственного назнач</w:t>
      </w:r>
      <w:r w:rsidRPr="00566C0A">
        <w:rPr>
          <w:sz w:val="28"/>
          <w:szCs w:val="28"/>
        </w:rPr>
        <w:t>е</w:t>
      </w:r>
      <w:r w:rsidRPr="00566C0A">
        <w:rPr>
          <w:sz w:val="28"/>
          <w:szCs w:val="28"/>
        </w:rPr>
        <w:t>ния на территории Республики Тыва, установленного Правилами противопожарн</w:t>
      </w:r>
      <w:r w:rsidRPr="00566C0A">
        <w:rPr>
          <w:sz w:val="28"/>
          <w:szCs w:val="28"/>
        </w:rPr>
        <w:t>о</w:t>
      </w:r>
      <w:r w:rsidRPr="00566C0A">
        <w:rPr>
          <w:sz w:val="28"/>
          <w:szCs w:val="28"/>
        </w:rPr>
        <w:t>го режима в Российской Федерации, утвержденными постановлением Правител</w:t>
      </w:r>
      <w:r w:rsidRPr="00566C0A">
        <w:rPr>
          <w:sz w:val="28"/>
          <w:szCs w:val="28"/>
        </w:rPr>
        <w:t>ь</w:t>
      </w:r>
      <w:r w:rsidRPr="00566C0A">
        <w:rPr>
          <w:sz w:val="28"/>
          <w:szCs w:val="28"/>
        </w:rPr>
        <w:t>ства Российской Федерации от 16 сентября 2020 г. № 1479 «Об утверждении Пр</w:t>
      </w:r>
      <w:r w:rsidRPr="00566C0A">
        <w:rPr>
          <w:sz w:val="28"/>
          <w:szCs w:val="28"/>
        </w:rPr>
        <w:t>а</w:t>
      </w:r>
      <w:r w:rsidRPr="00566C0A">
        <w:rPr>
          <w:sz w:val="28"/>
          <w:szCs w:val="28"/>
        </w:rPr>
        <w:t>вил противопожарного режима в Российской Федерации».</w:t>
      </w:r>
    </w:p>
    <w:p w:rsidR="002B481D" w:rsidRPr="00566C0A" w:rsidRDefault="002B481D" w:rsidP="00566C0A">
      <w:pPr>
        <w:autoSpaceDE w:val="0"/>
        <w:autoSpaceDN w:val="0"/>
        <w:adjustRightInd w:val="0"/>
        <w:ind w:firstLine="709"/>
        <w:jc w:val="both"/>
        <w:rPr>
          <w:sz w:val="28"/>
          <w:szCs w:val="28"/>
        </w:rPr>
      </w:pPr>
      <w:bookmarkStart w:id="55" w:name="Par389"/>
      <w:bookmarkEnd w:id="55"/>
      <w:r w:rsidRPr="00566C0A">
        <w:rPr>
          <w:sz w:val="28"/>
          <w:szCs w:val="28"/>
        </w:rPr>
        <w:t>3.2. Для участия в отборе участник отбора в сроки, указанные в объявлении, представляет в Министерство и (или) через Многофункциональные центры в б</w:t>
      </w:r>
      <w:r w:rsidRPr="00566C0A">
        <w:rPr>
          <w:sz w:val="28"/>
          <w:szCs w:val="28"/>
        </w:rPr>
        <w:t>у</w:t>
      </w:r>
      <w:r w:rsidRPr="00566C0A">
        <w:rPr>
          <w:sz w:val="28"/>
          <w:szCs w:val="28"/>
        </w:rPr>
        <w:t>мажном виде:</w:t>
      </w:r>
    </w:p>
    <w:p w:rsidR="002B481D" w:rsidRPr="00566C0A" w:rsidRDefault="002B481D" w:rsidP="00566C0A">
      <w:pPr>
        <w:autoSpaceDE w:val="0"/>
        <w:autoSpaceDN w:val="0"/>
        <w:adjustRightInd w:val="0"/>
        <w:ind w:firstLine="709"/>
        <w:jc w:val="both"/>
        <w:rPr>
          <w:sz w:val="28"/>
          <w:szCs w:val="28"/>
        </w:rPr>
      </w:pPr>
      <w:r w:rsidRPr="00566C0A">
        <w:rPr>
          <w:sz w:val="28"/>
          <w:szCs w:val="28"/>
        </w:rPr>
        <w:t>а) заявление о предоставлении субсидии, включающее согласие на публик</w:t>
      </w:r>
      <w:r w:rsidRPr="00566C0A">
        <w:rPr>
          <w:sz w:val="28"/>
          <w:szCs w:val="28"/>
        </w:rPr>
        <w:t>а</w:t>
      </w:r>
      <w:r w:rsidRPr="00566C0A">
        <w:rPr>
          <w:sz w:val="28"/>
          <w:szCs w:val="28"/>
        </w:rPr>
        <w:t>цию (размещение) в информационно-телекоммуникационной сети «Интернет» и</w:t>
      </w:r>
      <w:r w:rsidRPr="00566C0A">
        <w:rPr>
          <w:sz w:val="28"/>
          <w:szCs w:val="28"/>
        </w:rPr>
        <w:t>н</w:t>
      </w:r>
      <w:r w:rsidRPr="00566C0A">
        <w:rPr>
          <w:sz w:val="28"/>
          <w:szCs w:val="28"/>
        </w:rPr>
        <w:t>формации об участнике отбора, о подаваемой участником отбора заявке, иной и</w:t>
      </w:r>
      <w:r w:rsidRPr="00566C0A">
        <w:rPr>
          <w:sz w:val="28"/>
          <w:szCs w:val="28"/>
        </w:rPr>
        <w:t>н</w:t>
      </w:r>
      <w:r w:rsidRPr="00566C0A">
        <w:rPr>
          <w:sz w:val="28"/>
          <w:szCs w:val="28"/>
        </w:rPr>
        <w:t>формации об участнике отбора, связанной с соответствующим отбором;</w:t>
      </w:r>
    </w:p>
    <w:p w:rsidR="002B481D" w:rsidRPr="00566C0A" w:rsidRDefault="002B481D" w:rsidP="00566C0A">
      <w:pPr>
        <w:autoSpaceDE w:val="0"/>
        <w:autoSpaceDN w:val="0"/>
        <w:adjustRightInd w:val="0"/>
        <w:ind w:firstLine="709"/>
        <w:jc w:val="both"/>
        <w:rPr>
          <w:sz w:val="28"/>
          <w:szCs w:val="28"/>
        </w:rPr>
      </w:pPr>
      <w:r w:rsidRPr="00566C0A">
        <w:rPr>
          <w:sz w:val="28"/>
          <w:szCs w:val="28"/>
        </w:rPr>
        <w:t>б) справку-расчет расчет размера причитающихся средств субсидий по фо</w:t>
      </w:r>
      <w:r w:rsidRPr="00566C0A">
        <w:rPr>
          <w:sz w:val="28"/>
          <w:szCs w:val="28"/>
        </w:rPr>
        <w:t>р</w:t>
      </w:r>
      <w:r w:rsidRPr="00566C0A">
        <w:rPr>
          <w:sz w:val="28"/>
          <w:szCs w:val="28"/>
        </w:rPr>
        <w:t>ме, утвержденной приказом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в) заверенные копии документов, подтверждающих право собственности, или право пожизненного владения, или право постоянного пользования, или право аренды на земельный участок, на котором выполнены работы, заверенные получ</w:t>
      </w:r>
      <w:r w:rsidRPr="00566C0A">
        <w:rPr>
          <w:sz w:val="28"/>
          <w:szCs w:val="28"/>
        </w:rPr>
        <w:t>а</w:t>
      </w:r>
      <w:r w:rsidRPr="00566C0A">
        <w:rPr>
          <w:sz w:val="28"/>
          <w:szCs w:val="28"/>
        </w:rPr>
        <w:t>телем субсидии подписью и печатью;</w:t>
      </w:r>
    </w:p>
    <w:p w:rsidR="002B481D" w:rsidRPr="00566C0A" w:rsidRDefault="002B481D" w:rsidP="00566C0A">
      <w:pPr>
        <w:autoSpaceDE w:val="0"/>
        <w:autoSpaceDN w:val="0"/>
        <w:adjustRightInd w:val="0"/>
        <w:ind w:firstLine="709"/>
        <w:jc w:val="both"/>
        <w:rPr>
          <w:sz w:val="28"/>
          <w:szCs w:val="28"/>
        </w:rPr>
      </w:pPr>
      <w:r w:rsidRPr="00566C0A">
        <w:rPr>
          <w:sz w:val="28"/>
          <w:szCs w:val="28"/>
        </w:rPr>
        <w:t>г) выписку из Единого государственного реестра недвижимости об основных характеристиках и зарегистрированных правах на объект недвижимости, содерж</w:t>
      </w:r>
      <w:r w:rsidRPr="00566C0A">
        <w:rPr>
          <w:sz w:val="28"/>
          <w:szCs w:val="28"/>
        </w:rPr>
        <w:t>а</w:t>
      </w:r>
      <w:r w:rsidRPr="00566C0A">
        <w:rPr>
          <w:sz w:val="28"/>
          <w:szCs w:val="28"/>
        </w:rPr>
        <w:t>щую информацию о праве пользования каждым земельным участком, выданную Управлением Федеральной службы государственной регистрации, кадастра и ка</w:t>
      </w:r>
      <w:r w:rsidRPr="00566C0A">
        <w:rPr>
          <w:sz w:val="28"/>
          <w:szCs w:val="28"/>
        </w:rPr>
        <w:t>р</w:t>
      </w:r>
      <w:r w:rsidRPr="00566C0A">
        <w:rPr>
          <w:sz w:val="28"/>
          <w:szCs w:val="28"/>
        </w:rPr>
        <w:t>тографии по Республике Тыва не ранее 30 календарных дней до даты направления заявления на предоставление субсидий (представляется по собственной инициат</w:t>
      </w:r>
      <w:r w:rsidRPr="00566C0A">
        <w:rPr>
          <w:sz w:val="28"/>
          <w:szCs w:val="28"/>
        </w:rPr>
        <w:t>и</w:t>
      </w:r>
      <w:r w:rsidRPr="00566C0A">
        <w:rPr>
          <w:sz w:val="28"/>
          <w:szCs w:val="28"/>
        </w:rPr>
        <w:t>ве), или перечень земельных участков с указанием кадастровых номеров (в прои</w:t>
      </w:r>
      <w:r w:rsidRPr="00566C0A">
        <w:rPr>
          <w:sz w:val="28"/>
          <w:szCs w:val="28"/>
        </w:rPr>
        <w:t>з</w:t>
      </w:r>
      <w:r w:rsidRPr="00566C0A">
        <w:rPr>
          <w:sz w:val="28"/>
          <w:szCs w:val="28"/>
        </w:rPr>
        <w:t>вольной форме);</w:t>
      </w:r>
    </w:p>
    <w:p w:rsidR="002B481D" w:rsidRPr="00566C0A" w:rsidRDefault="002B481D" w:rsidP="00566C0A">
      <w:pPr>
        <w:autoSpaceDE w:val="0"/>
        <w:autoSpaceDN w:val="0"/>
        <w:adjustRightInd w:val="0"/>
        <w:ind w:firstLine="709"/>
        <w:jc w:val="both"/>
        <w:rPr>
          <w:sz w:val="28"/>
          <w:szCs w:val="28"/>
        </w:rPr>
      </w:pPr>
      <w:r w:rsidRPr="00566C0A">
        <w:rPr>
          <w:sz w:val="28"/>
          <w:szCs w:val="28"/>
        </w:rPr>
        <w:t>д) документ, подтверждающий полномочия представителя на осуществление действий от имени участника отбора, подписанный участником отбора и завере</w:t>
      </w:r>
      <w:r w:rsidRPr="00566C0A">
        <w:rPr>
          <w:sz w:val="28"/>
          <w:szCs w:val="28"/>
        </w:rPr>
        <w:t>н</w:t>
      </w:r>
      <w:r w:rsidRPr="00566C0A">
        <w:rPr>
          <w:sz w:val="28"/>
          <w:szCs w:val="28"/>
        </w:rPr>
        <w:t>ный печатью (при наличии), в случае подачи заявки представителем участника о</w:t>
      </w:r>
      <w:r w:rsidRPr="00566C0A">
        <w:rPr>
          <w:sz w:val="28"/>
          <w:szCs w:val="28"/>
        </w:rPr>
        <w:t>т</w:t>
      </w:r>
      <w:r w:rsidRPr="00566C0A">
        <w:rPr>
          <w:sz w:val="28"/>
          <w:szCs w:val="28"/>
        </w:rPr>
        <w:t>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е) копию выписки из Единого государственного реестра юридических лиц или Единого государственного реестра индивидуальных предпринимателей по с</w:t>
      </w:r>
      <w:r w:rsidRPr="00566C0A">
        <w:rPr>
          <w:sz w:val="28"/>
          <w:szCs w:val="28"/>
        </w:rPr>
        <w:t>о</w:t>
      </w:r>
      <w:r w:rsidRPr="00566C0A">
        <w:rPr>
          <w:sz w:val="28"/>
          <w:szCs w:val="28"/>
        </w:rPr>
        <w:lastRenderedPageBreak/>
        <w:t>стоянию на дату не ранее чем за 30 календарных дней до даты подачи заявки на участие в отборе;</w:t>
      </w:r>
    </w:p>
    <w:p w:rsidR="002B481D" w:rsidRPr="00566C0A" w:rsidRDefault="002B481D" w:rsidP="00566C0A">
      <w:pPr>
        <w:autoSpaceDE w:val="0"/>
        <w:autoSpaceDN w:val="0"/>
        <w:adjustRightInd w:val="0"/>
        <w:ind w:firstLine="709"/>
        <w:jc w:val="both"/>
        <w:rPr>
          <w:sz w:val="28"/>
          <w:szCs w:val="28"/>
        </w:rPr>
      </w:pPr>
      <w:r w:rsidRPr="00566C0A">
        <w:rPr>
          <w:sz w:val="28"/>
          <w:szCs w:val="28"/>
        </w:rPr>
        <w:t>ж) уведомление о наличии расчетного счета с указанием банковских рекв</w:t>
      </w:r>
      <w:r w:rsidRPr="00566C0A">
        <w:rPr>
          <w:sz w:val="28"/>
          <w:szCs w:val="28"/>
        </w:rPr>
        <w:t>и</w:t>
      </w:r>
      <w:r w:rsidRPr="00566C0A">
        <w:rPr>
          <w:sz w:val="28"/>
          <w:szCs w:val="28"/>
        </w:rPr>
        <w:t>зитов заявителя для перечисления субсидий, выданное российской кредитной о</w:t>
      </w:r>
      <w:r w:rsidRPr="00566C0A">
        <w:rPr>
          <w:sz w:val="28"/>
          <w:szCs w:val="28"/>
        </w:rPr>
        <w:t>р</w:t>
      </w:r>
      <w:r w:rsidRPr="00566C0A">
        <w:rPr>
          <w:sz w:val="28"/>
          <w:szCs w:val="28"/>
        </w:rPr>
        <w:t>ганизацией;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з) проектную документацию по мероприятиям, указанным в пункте 1.4 н</w:t>
      </w:r>
      <w:r w:rsidRPr="00566C0A">
        <w:rPr>
          <w:sz w:val="28"/>
          <w:szCs w:val="28"/>
        </w:rPr>
        <w:t>а</w:t>
      </w:r>
      <w:r w:rsidRPr="00566C0A">
        <w:rPr>
          <w:sz w:val="28"/>
          <w:szCs w:val="28"/>
        </w:rPr>
        <w:t>стоящего Порядка, согласованную с – ФГБУ «Управление «</w:t>
      </w:r>
      <w:proofErr w:type="spellStart"/>
      <w:r w:rsidRPr="00566C0A">
        <w:rPr>
          <w:sz w:val="28"/>
          <w:szCs w:val="28"/>
        </w:rPr>
        <w:t>Сибирьмелиоводхоз</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и) копию сводного сметного расчета;</w:t>
      </w:r>
    </w:p>
    <w:p w:rsidR="002B481D" w:rsidRPr="00566C0A" w:rsidRDefault="002B481D" w:rsidP="00566C0A">
      <w:pPr>
        <w:autoSpaceDE w:val="0"/>
        <w:autoSpaceDN w:val="0"/>
        <w:adjustRightInd w:val="0"/>
        <w:ind w:firstLine="709"/>
        <w:jc w:val="both"/>
        <w:rPr>
          <w:sz w:val="28"/>
          <w:szCs w:val="28"/>
        </w:rPr>
      </w:pPr>
      <w:r w:rsidRPr="00566C0A">
        <w:rPr>
          <w:sz w:val="28"/>
          <w:szCs w:val="28"/>
        </w:rPr>
        <w:t>к) копию положительного заключения государственной (негосударственной) экспертизы на проектную документацию в случаях, предусмотренных законод</w:t>
      </w:r>
      <w:r w:rsidRPr="00566C0A">
        <w:rPr>
          <w:sz w:val="28"/>
          <w:szCs w:val="28"/>
        </w:rPr>
        <w:t>а</w:t>
      </w:r>
      <w:r w:rsidRPr="00566C0A">
        <w:rPr>
          <w:sz w:val="28"/>
          <w:szCs w:val="28"/>
        </w:rPr>
        <w:t>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л) копии договоров (контрактов) на выполнение работ и (или) оказание у</w:t>
      </w:r>
      <w:r w:rsidRPr="00566C0A">
        <w:rPr>
          <w:sz w:val="28"/>
          <w:szCs w:val="28"/>
        </w:rPr>
        <w:t>с</w:t>
      </w:r>
      <w:r w:rsidRPr="00566C0A">
        <w:rPr>
          <w:sz w:val="28"/>
          <w:szCs w:val="28"/>
        </w:rPr>
        <w:t xml:space="preserve">луг, актов о приемке выполненных работ по </w:t>
      </w:r>
      <w:hyperlink r:id="rId22" w:history="1">
        <w:r w:rsidRPr="00566C0A">
          <w:rPr>
            <w:sz w:val="28"/>
            <w:szCs w:val="28"/>
          </w:rPr>
          <w:t>форме КС-2</w:t>
        </w:r>
      </w:hyperlink>
      <w:r w:rsidRPr="00566C0A">
        <w:rPr>
          <w:sz w:val="28"/>
          <w:szCs w:val="28"/>
        </w:rPr>
        <w:t xml:space="preserve"> и (или) оказанных услуг, платежных документов (при наличии);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м) копии договоров (контрактов) на приобретение оборудования, на выпо</w:t>
      </w:r>
      <w:r w:rsidRPr="00566C0A">
        <w:rPr>
          <w:sz w:val="28"/>
          <w:szCs w:val="28"/>
        </w:rPr>
        <w:t>л</w:t>
      </w:r>
      <w:r w:rsidRPr="00566C0A">
        <w:rPr>
          <w:sz w:val="28"/>
          <w:szCs w:val="28"/>
        </w:rPr>
        <w:t>нение работ по его доставке, монтажу, пусконаладочных работ, товарных накла</w:t>
      </w:r>
      <w:r w:rsidRPr="00566C0A">
        <w:rPr>
          <w:sz w:val="28"/>
          <w:szCs w:val="28"/>
        </w:rPr>
        <w:t>д</w:t>
      </w:r>
      <w:r w:rsidRPr="00566C0A">
        <w:rPr>
          <w:sz w:val="28"/>
          <w:szCs w:val="28"/>
        </w:rPr>
        <w:t>ных (универсальных передаточных документов), платежных документов (при н</w:t>
      </w:r>
      <w:r w:rsidRPr="00566C0A">
        <w:rPr>
          <w:sz w:val="28"/>
          <w:szCs w:val="28"/>
        </w:rPr>
        <w:t>а</w:t>
      </w:r>
      <w:r w:rsidRPr="00566C0A">
        <w:rPr>
          <w:sz w:val="28"/>
          <w:szCs w:val="28"/>
        </w:rPr>
        <w:t>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н) копии договоров (контрактов) на приобретение материалов, приспособл</w:t>
      </w:r>
      <w:r w:rsidRPr="00566C0A">
        <w:rPr>
          <w:sz w:val="28"/>
          <w:szCs w:val="28"/>
        </w:rPr>
        <w:t>е</w:t>
      </w:r>
      <w:r w:rsidRPr="00566C0A">
        <w:rPr>
          <w:sz w:val="28"/>
          <w:szCs w:val="28"/>
        </w:rPr>
        <w:t>ний, товарных накладных (универсальных передаточных документов), платежных документов (при наличии);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о) копии документов, подтверждающих приобретение оборудования, выпо</w:t>
      </w:r>
      <w:r w:rsidRPr="00566C0A">
        <w:rPr>
          <w:sz w:val="28"/>
          <w:szCs w:val="28"/>
        </w:rPr>
        <w:t>л</w:t>
      </w:r>
      <w:r w:rsidRPr="00566C0A">
        <w:rPr>
          <w:sz w:val="28"/>
          <w:szCs w:val="28"/>
        </w:rPr>
        <w:t>нение работ и (или) оказание услуг по импортным сделкам, документов, подтве</w:t>
      </w:r>
      <w:r w:rsidRPr="00566C0A">
        <w:rPr>
          <w:sz w:val="28"/>
          <w:szCs w:val="28"/>
        </w:rPr>
        <w:t>р</w:t>
      </w:r>
      <w:r w:rsidRPr="00566C0A">
        <w:rPr>
          <w:sz w:val="28"/>
          <w:szCs w:val="28"/>
        </w:rPr>
        <w:t>ждающих оплату оборудования, выполнение работ и (или) оказание услуг по и</w:t>
      </w:r>
      <w:r w:rsidRPr="00566C0A">
        <w:rPr>
          <w:sz w:val="28"/>
          <w:szCs w:val="28"/>
        </w:rPr>
        <w:t>м</w:t>
      </w:r>
      <w:r w:rsidRPr="00566C0A">
        <w:rPr>
          <w:sz w:val="28"/>
          <w:szCs w:val="28"/>
        </w:rPr>
        <w:t>портным сделкам – при приобретении оборудования, выполнении работ и (или) оказании услуг по импортным сделкам;</w:t>
      </w:r>
    </w:p>
    <w:p w:rsidR="002B481D" w:rsidRPr="00566C0A" w:rsidRDefault="002B481D" w:rsidP="00566C0A">
      <w:pPr>
        <w:autoSpaceDE w:val="0"/>
        <w:autoSpaceDN w:val="0"/>
        <w:adjustRightInd w:val="0"/>
        <w:ind w:firstLine="709"/>
        <w:jc w:val="both"/>
        <w:rPr>
          <w:sz w:val="28"/>
          <w:szCs w:val="28"/>
        </w:rPr>
      </w:pPr>
      <w:r w:rsidRPr="00566C0A">
        <w:rPr>
          <w:sz w:val="28"/>
          <w:szCs w:val="28"/>
        </w:rPr>
        <w:t>п) копии документов, содержащих информацию о производителе, модели, з</w:t>
      </w:r>
      <w:r w:rsidRPr="00566C0A">
        <w:rPr>
          <w:sz w:val="28"/>
          <w:szCs w:val="28"/>
        </w:rPr>
        <w:t>а</w:t>
      </w:r>
      <w:r w:rsidRPr="00566C0A">
        <w:rPr>
          <w:sz w:val="28"/>
          <w:szCs w:val="28"/>
        </w:rPr>
        <w:t>водском (серийном) номере и годе выпуска машин, установок, дождевальных и п</w:t>
      </w:r>
      <w:r w:rsidRPr="00566C0A">
        <w:rPr>
          <w:sz w:val="28"/>
          <w:szCs w:val="28"/>
        </w:rPr>
        <w:t>о</w:t>
      </w:r>
      <w:r w:rsidRPr="00566C0A">
        <w:rPr>
          <w:sz w:val="28"/>
          <w:szCs w:val="28"/>
        </w:rPr>
        <w:t>ливальных аппаратов, насосных станций, включенных в сводный сметный расчет стоимости строительства, реконструкции и технического перевооружения;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р) акт ввода в эксплуатацию орошаемых земель за счет реализации мелиор</w:t>
      </w:r>
      <w:r w:rsidRPr="00566C0A">
        <w:rPr>
          <w:sz w:val="28"/>
          <w:szCs w:val="28"/>
        </w:rPr>
        <w:t>а</w:t>
      </w:r>
      <w:r w:rsidRPr="00566C0A">
        <w:rPr>
          <w:sz w:val="28"/>
          <w:szCs w:val="28"/>
        </w:rPr>
        <w:t>тивных мероприятий по форме, утвержденной приказом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с) подписанную заявителем справку по состоянию на 1 января текущего года о том, что при направлении документов на получение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заявители – юридические лица не находятся в процессе реорганизации (за исключением реорганизации в форме присоединения к юридическому лицу, я</w:t>
      </w:r>
      <w:r w:rsidRPr="00566C0A">
        <w:rPr>
          <w:sz w:val="28"/>
          <w:szCs w:val="28"/>
        </w:rPr>
        <w:t>в</w:t>
      </w:r>
      <w:r w:rsidRPr="00566C0A">
        <w:rPr>
          <w:sz w:val="28"/>
          <w:szCs w:val="28"/>
        </w:rPr>
        <w:t>ляющемуся участником отбора, другого юридического лица), ликвидации, в отн</w:t>
      </w:r>
      <w:r w:rsidRPr="00566C0A">
        <w:rPr>
          <w:sz w:val="28"/>
          <w:szCs w:val="28"/>
        </w:rPr>
        <w:t>о</w:t>
      </w:r>
      <w:r w:rsidRPr="00566C0A">
        <w:rPr>
          <w:sz w:val="28"/>
          <w:szCs w:val="28"/>
        </w:rPr>
        <w:t>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w:t>
      </w:r>
      <w:r w:rsidRPr="00566C0A">
        <w:rPr>
          <w:sz w:val="28"/>
          <w:szCs w:val="28"/>
        </w:rPr>
        <w:t>е</w:t>
      </w:r>
      <w:r w:rsidRPr="00566C0A">
        <w:rPr>
          <w:sz w:val="28"/>
          <w:szCs w:val="28"/>
        </w:rPr>
        <w:t>рации, а участники отбора – индивидуальные предприниматели не должны прекр</w:t>
      </w:r>
      <w:r w:rsidRPr="00566C0A">
        <w:rPr>
          <w:sz w:val="28"/>
          <w:szCs w:val="28"/>
        </w:rPr>
        <w:t>а</w:t>
      </w:r>
      <w:r w:rsidRPr="00566C0A">
        <w:rPr>
          <w:sz w:val="28"/>
          <w:szCs w:val="28"/>
        </w:rPr>
        <w:t>тить деятельность в качестве индивидуального предпринимателя;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т) обязательство по достижению объема производства экспортно-ориентированной продукции (в натуральном выражении) на введенных в эксплу</w:t>
      </w:r>
      <w:r w:rsidRPr="00566C0A">
        <w:rPr>
          <w:sz w:val="28"/>
          <w:szCs w:val="28"/>
        </w:rPr>
        <w:t>а</w:t>
      </w:r>
      <w:r w:rsidRPr="00566C0A">
        <w:rPr>
          <w:sz w:val="28"/>
          <w:szCs w:val="28"/>
        </w:rPr>
        <w:lastRenderedPageBreak/>
        <w:t>тацию мелиорируемых землях и вовлеченных в оборот сельскохозяйственных угодьях в году, следующего за годом предоставления субсидии, по форме, утве</w:t>
      </w:r>
      <w:r w:rsidRPr="00566C0A">
        <w:rPr>
          <w:sz w:val="28"/>
          <w:szCs w:val="28"/>
        </w:rPr>
        <w:t>р</w:t>
      </w:r>
      <w:r w:rsidRPr="00566C0A">
        <w:rPr>
          <w:sz w:val="28"/>
          <w:szCs w:val="28"/>
        </w:rPr>
        <w:t>жденной приказом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у) согласие на публикацию (размещение) в информационно-телекоммуникационной сети «Интернет» информации об участнике отбора, о п</w:t>
      </w:r>
      <w:r w:rsidRPr="00566C0A">
        <w:rPr>
          <w:sz w:val="28"/>
          <w:szCs w:val="28"/>
        </w:rPr>
        <w:t>о</w:t>
      </w:r>
      <w:r w:rsidRPr="00566C0A">
        <w:rPr>
          <w:sz w:val="28"/>
          <w:szCs w:val="28"/>
        </w:rPr>
        <w:t>даваемой участником отбора заявке, а также иной информации об участнике отб</w:t>
      </w:r>
      <w:r w:rsidRPr="00566C0A">
        <w:rPr>
          <w:sz w:val="28"/>
          <w:szCs w:val="28"/>
        </w:rPr>
        <w:t>о</w:t>
      </w:r>
      <w:r w:rsidRPr="00566C0A">
        <w:rPr>
          <w:sz w:val="28"/>
          <w:szCs w:val="28"/>
        </w:rPr>
        <w:t>ра, связанной с соответствующим отбором и результатом предоставления субс</w:t>
      </w:r>
      <w:r w:rsidRPr="00566C0A">
        <w:rPr>
          <w:sz w:val="28"/>
          <w:szCs w:val="28"/>
        </w:rPr>
        <w:t>и</w:t>
      </w:r>
      <w:r w:rsidRPr="00566C0A">
        <w:rPr>
          <w:sz w:val="28"/>
          <w:szCs w:val="28"/>
        </w:rPr>
        <w:t>дии;</w:t>
      </w:r>
    </w:p>
    <w:p w:rsidR="002B481D" w:rsidRPr="00566C0A" w:rsidRDefault="002B481D" w:rsidP="00566C0A">
      <w:pPr>
        <w:autoSpaceDE w:val="0"/>
        <w:autoSpaceDN w:val="0"/>
        <w:adjustRightInd w:val="0"/>
        <w:ind w:firstLine="709"/>
        <w:jc w:val="both"/>
        <w:rPr>
          <w:sz w:val="28"/>
          <w:szCs w:val="28"/>
        </w:rPr>
      </w:pPr>
      <w:r w:rsidRPr="00566C0A">
        <w:rPr>
          <w:sz w:val="28"/>
          <w:szCs w:val="28"/>
        </w:rPr>
        <w:t>ф) согласие на обработку его персональных данных в соответствии с фед</w:t>
      </w:r>
      <w:r w:rsidRPr="00566C0A">
        <w:rPr>
          <w:sz w:val="28"/>
          <w:szCs w:val="28"/>
        </w:rPr>
        <w:t>е</w:t>
      </w:r>
      <w:r w:rsidRPr="00566C0A">
        <w:rPr>
          <w:sz w:val="28"/>
          <w:szCs w:val="28"/>
        </w:rPr>
        <w:t>ральным законодательством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х) согласие получателя субсидии на осуществление в отношении него пр</w:t>
      </w:r>
      <w:r w:rsidRPr="00566C0A">
        <w:rPr>
          <w:sz w:val="28"/>
          <w:szCs w:val="28"/>
        </w:rPr>
        <w:t>о</w:t>
      </w:r>
      <w:r w:rsidRPr="00566C0A">
        <w:rPr>
          <w:sz w:val="28"/>
          <w:szCs w:val="28"/>
        </w:rPr>
        <w:t>верки Министерством соблюдения порядка и условий предоставления субсидии, в том числе в части достижения результатов предоставления субсидии, а также пр</w:t>
      </w:r>
      <w:r w:rsidRPr="00566C0A">
        <w:rPr>
          <w:sz w:val="28"/>
          <w:szCs w:val="28"/>
        </w:rPr>
        <w:t>о</w:t>
      </w:r>
      <w:r w:rsidRPr="00566C0A">
        <w:rPr>
          <w:sz w:val="28"/>
          <w:szCs w:val="28"/>
        </w:rPr>
        <w:t xml:space="preserve">верки органами государственного финансового контроля соблюдения получателем субсидии порядка и условий предоставления субсидии в соответствии со </w:t>
      </w:r>
      <w:hyperlink r:id="rId23" w:history="1">
        <w:r w:rsidRPr="00566C0A">
          <w:rPr>
            <w:sz w:val="28"/>
            <w:szCs w:val="28"/>
          </w:rPr>
          <w:t>статьями 268.1</w:t>
        </w:r>
      </w:hyperlink>
      <w:r w:rsidRPr="00566C0A">
        <w:rPr>
          <w:sz w:val="28"/>
          <w:szCs w:val="28"/>
        </w:rPr>
        <w:t xml:space="preserve"> и </w:t>
      </w:r>
      <w:hyperlink r:id="rId24" w:history="1">
        <w:r w:rsidRPr="00566C0A">
          <w:rPr>
            <w:sz w:val="28"/>
            <w:szCs w:val="28"/>
          </w:rPr>
          <w:t>269.2</w:t>
        </w:r>
      </w:hyperlink>
      <w:r w:rsidRPr="00566C0A">
        <w:rPr>
          <w:sz w:val="28"/>
          <w:szCs w:val="28"/>
        </w:rPr>
        <w:t xml:space="preserve"> Бюджетного кодекса Российской Федерации, и на включение таких положений в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ц) согласие налогоплательщика (плательщика страховых взносов) на призн</w:t>
      </w:r>
      <w:r w:rsidRPr="00566C0A">
        <w:rPr>
          <w:sz w:val="28"/>
          <w:szCs w:val="28"/>
        </w:rPr>
        <w:t>а</w:t>
      </w:r>
      <w:r w:rsidRPr="00566C0A">
        <w:rPr>
          <w:sz w:val="28"/>
          <w:szCs w:val="28"/>
        </w:rPr>
        <w:t>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sz w:val="28"/>
          <w:szCs w:val="28"/>
        </w:rPr>
        <w:t>е</w:t>
      </w:r>
      <w:r w:rsidRPr="00566C0A">
        <w:rPr>
          <w:sz w:val="28"/>
          <w:szCs w:val="28"/>
        </w:rPr>
        <w:t>дерации от 14.11.2022 № ЕД-7-19.</w:t>
      </w:r>
    </w:p>
    <w:p w:rsidR="002B481D" w:rsidRPr="00566C0A" w:rsidRDefault="002B481D" w:rsidP="00566C0A">
      <w:pPr>
        <w:autoSpaceDE w:val="0"/>
        <w:autoSpaceDN w:val="0"/>
        <w:adjustRightInd w:val="0"/>
        <w:ind w:firstLine="709"/>
        <w:jc w:val="both"/>
        <w:rPr>
          <w:sz w:val="28"/>
          <w:szCs w:val="28"/>
        </w:rPr>
      </w:pPr>
      <w:r w:rsidRPr="00566C0A">
        <w:rPr>
          <w:sz w:val="28"/>
          <w:szCs w:val="28"/>
        </w:rPr>
        <w:t>Представляемые документы подписываются руководителем заявителя или уполномоченным им лицом (с представлением документов, подтверждающих по</w:t>
      </w:r>
      <w:r w:rsidRPr="00566C0A">
        <w:rPr>
          <w:sz w:val="28"/>
          <w:szCs w:val="28"/>
        </w:rPr>
        <w:t>л</w:t>
      </w:r>
      <w:r w:rsidRPr="00566C0A">
        <w:rPr>
          <w:sz w:val="28"/>
          <w:szCs w:val="28"/>
        </w:rPr>
        <w:t>номочия этого лица), подпись скрепляется печатью (при наличии).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Участники отбора несут ответственность за достоверность информации, представляемой ими в документах в соответствии с настоящим пунктом.</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3.3. Электронные копии документов, предусмотренных </w:t>
      </w:r>
      <w:hyperlink w:anchor="Par389" w:history="1">
        <w:r w:rsidRPr="00566C0A">
          <w:rPr>
            <w:sz w:val="28"/>
            <w:szCs w:val="28"/>
          </w:rPr>
          <w:t>пунктом 3.4</w:t>
        </w:r>
      </w:hyperlink>
      <w:r w:rsidRPr="00566C0A">
        <w:rPr>
          <w:sz w:val="28"/>
          <w:szCs w:val="28"/>
        </w:rPr>
        <w:t xml:space="preserve"> насто</w:t>
      </w:r>
      <w:r w:rsidRPr="00566C0A">
        <w:rPr>
          <w:sz w:val="28"/>
          <w:szCs w:val="28"/>
        </w:rPr>
        <w:t>я</w:t>
      </w:r>
      <w:r w:rsidRPr="00566C0A">
        <w:rPr>
          <w:sz w:val="28"/>
          <w:szCs w:val="28"/>
        </w:rPr>
        <w:t>щего Порядка, дополнительно представляются в Министерство на электронном н</w:t>
      </w:r>
      <w:r w:rsidRPr="00566C0A">
        <w:rPr>
          <w:sz w:val="28"/>
          <w:szCs w:val="28"/>
        </w:rPr>
        <w:t>о</w:t>
      </w:r>
      <w:r w:rsidRPr="00566C0A">
        <w:rPr>
          <w:sz w:val="28"/>
          <w:szCs w:val="28"/>
        </w:rPr>
        <w:t>сителе в формате PDF (при наличии технической возможности).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3.4. Министерство в течение 10 рабочих дней со дня поступления документов на рассмотрение запрашивает в рамках межведомственного информационного взаимодействия:</w:t>
      </w:r>
    </w:p>
    <w:p w:rsidR="002B481D" w:rsidRPr="00566C0A" w:rsidRDefault="002B481D" w:rsidP="00566C0A">
      <w:pPr>
        <w:autoSpaceDE w:val="0"/>
        <w:autoSpaceDN w:val="0"/>
        <w:adjustRightInd w:val="0"/>
        <w:ind w:firstLine="709"/>
        <w:jc w:val="both"/>
        <w:rPr>
          <w:sz w:val="28"/>
          <w:szCs w:val="28"/>
        </w:rPr>
      </w:pPr>
      <w:r w:rsidRPr="00566C0A">
        <w:rPr>
          <w:sz w:val="28"/>
          <w:szCs w:val="28"/>
        </w:rPr>
        <w:t>выписку из Единого государственного реестра юридических лиц (Единого государственного реестра индивидуальных предпринимателей) и справку об и</w:t>
      </w:r>
      <w:r w:rsidRPr="00566C0A">
        <w:rPr>
          <w:sz w:val="28"/>
          <w:szCs w:val="28"/>
        </w:rPr>
        <w:t>с</w:t>
      </w:r>
      <w:r w:rsidRPr="00566C0A">
        <w:rPr>
          <w:sz w:val="28"/>
          <w:szCs w:val="28"/>
        </w:rPr>
        <w:t>полнении заявителем обязанности по уплате налогов, сборов, страховых взносов, пеней, штрафов, процентов от Управления Федеральной налоговой службы по Ре</w:t>
      </w:r>
      <w:r w:rsidRPr="00566C0A">
        <w:rPr>
          <w:sz w:val="28"/>
          <w:szCs w:val="28"/>
        </w:rPr>
        <w:t>с</w:t>
      </w:r>
      <w:r w:rsidRPr="00566C0A">
        <w:rPr>
          <w:sz w:val="28"/>
          <w:szCs w:val="28"/>
        </w:rPr>
        <w:t>публике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выписку из Единого государственного реестра прав на недвижимое имущ</w:t>
      </w:r>
      <w:r w:rsidRPr="00566C0A">
        <w:rPr>
          <w:sz w:val="28"/>
          <w:szCs w:val="28"/>
        </w:rPr>
        <w:t>е</w:t>
      </w:r>
      <w:r w:rsidRPr="00566C0A">
        <w:rPr>
          <w:sz w:val="28"/>
          <w:szCs w:val="28"/>
        </w:rPr>
        <w:t>ство и сделок с ним, содержащую информацию о праве пользования земельными участками, на дату представления документов от Управления Федеральной службы государственной регистрации, кадастра и картографии по Республике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Выписка из Единого государственного реестра прав на недвижимое имущ</w:t>
      </w:r>
      <w:r w:rsidRPr="00566C0A">
        <w:rPr>
          <w:sz w:val="28"/>
          <w:szCs w:val="28"/>
        </w:rPr>
        <w:t>е</w:t>
      </w:r>
      <w:r w:rsidRPr="00566C0A">
        <w:rPr>
          <w:sz w:val="28"/>
          <w:szCs w:val="28"/>
        </w:rPr>
        <w:t>ство и сделок с ним запрашивается Министерством в случае ее непредставления по инициативе заявителя.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3.5. Участник отбора вправе подать не более двух заявок на участие в отборе на получение субсидии на очередной финансовый год.</w:t>
      </w:r>
    </w:p>
    <w:p w:rsidR="002B481D" w:rsidRPr="00566C0A" w:rsidRDefault="002B481D" w:rsidP="00566C0A">
      <w:pPr>
        <w:autoSpaceDE w:val="0"/>
        <w:autoSpaceDN w:val="0"/>
        <w:adjustRightInd w:val="0"/>
        <w:ind w:firstLine="709"/>
        <w:jc w:val="both"/>
        <w:rPr>
          <w:sz w:val="28"/>
          <w:szCs w:val="28"/>
        </w:rPr>
      </w:pPr>
      <w:r w:rsidRPr="00566C0A">
        <w:rPr>
          <w:sz w:val="28"/>
          <w:szCs w:val="28"/>
        </w:rPr>
        <w:t>3.6. Министерство осуществляет прием, регистрацию в журнале регистрации представленных документов в день подачи с присвоением входящего номера и д</w:t>
      </w:r>
      <w:r w:rsidRPr="00566C0A">
        <w:rPr>
          <w:sz w:val="28"/>
          <w:szCs w:val="28"/>
        </w:rPr>
        <w:t>а</w:t>
      </w:r>
      <w:r w:rsidRPr="00566C0A">
        <w:rPr>
          <w:sz w:val="28"/>
          <w:szCs w:val="28"/>
        </w:rPr>
        <w:t>ты поступления.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3.7. Субсидии предоставляются заявителям в порядке очередности, опред</w:t>
      </w:r>
      <w:r w:rsidRPr="00566C0A">
        <w:rPr>
          <w:sz w:val="28"/>
          <w:szCs w:val="28"/>
        </w:rPr>
        <w:t>е</w:t>
      </w:r>
      <w:r w:rsidRPr="00566C0A">
        <w:rPr>
          <w:sz w:val="28"/>
          <w:szCs w:val="28"/>
        </w:rPr>
        <w:t>ляемой датой и временем регистрации заявок (преимущество имеет заявка, зарег</w:t>
      </w:r>
      <w:r w:rsidRPr="00566C0A">
        <w:rPr>
          <w:sz w:val="28"/>
          <w:szCs w:val="28"/>
        </w:rPr>
        <w:t>и</w:t>
      </w:r>
      <w:r w:rsidRPr="00566C0A">
        <w:rPr>
          <w:sz w:val="28"/>
          <w:szCs w:val="28"/>
        </w:rPr>
        <w:t>стрированная ранее остальных).</w:t>
      </w:r>
    </w:p>
    <w:p w:rsidR="002B481D" w:rsidRPr="00566C0A" w:rsidRDefault="002B481D" w:rsidP="00566C0A">
      <w:pPr>
        <w:autoSpaceDE w:val="0"/>
        <w:autoSpaceDN w:val="0"/>
        <w:adjustRightInd w:val="0"/>
        <w:ind w:firstLine="709"/>
        <w:jc w:val="both"/>
        <w:rPr>
          <w:sz w:val="28"/>
          <w:szCs w:val="28"/>
        </w:rPr>
      </w:pPr>
      <w:r w:rsidRPr="00566C0A">
        <w:rPr>
          <w:sz w:val="28"/>
          <w:szCs w:val="28"/>
        </w:rPr>
        <w:t>3.8. Министерство в течение 15 рабочих дней со дня окончания срока подачи заявки, указанного в объявлении, рассматривает заявки и принимает решение о д</w:t>
      </w:r>
      <w:r w:rsidRPr="00566C0A">
        <w:rPr>
          <w:sz w:val="28"/>
          <w:szCs w:val="28"/>
        </w:rPr>
        <w:t>о</w:t>
      </w:r>
      <w:r w:rsidRPr="00566C0A">
        <w:rPr>
          <w:sz w:val="28"/>
          <w:szCs w:val="28"/>
        </w:rPr>
        <w:t>пуске к участию в отборе или об отклонении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Участник отбора вправе отозвать заявку путем направления в Министерство заявления об отзыве заявки в течение срока подачи заявок. Возврат заявок осущ</w:t>
      </w:r>
      <w:r w:rsidRPr="00566C0A">
        <w:rPr>
          <w:sz w:val="28"/>
          <w:szCs w:val="28"/>
        </w:rPr>
        <w:t>е</w:t>
      </w:r>
      <w:r w:rsidRPr="00566C0A">
        <w:rPr>
          <w:sz w:val="28"/>
          <w:szCs w:val="28"/>
        </w:rPr>
        <w:t>ствляется в течение пяти рабочих дней со дня поступления заявления в Министе</w:t>
      </w:r>
      <w:r w:rsidRPr="00566C0A">
        <w:rPr>
          <w:sz w:val="28"/>
          <w:szCs w:val="28"/>
        </w:rPr>
        <w:t>р</w:t>
      </w:r>
      <w:r w:rsidRPr="00566C0A">
        <w:rPr>
          <w:sz w:val="28"/>
          <w:szCs w:val="28"/>
        </w:rPr>
        <w:t>ство.</w:t>
      </w:r>
    </w:p>
    <w:p w:rsidR="002B481D" w:rsidRPr="00566C0A" w:rsidRDefault="002B481D" w:rsidP="00566C0A">
      <w:pPr>
        <w:autoSpaceDE w:val="0"/>
        <w:autoSpaceDN w:val="0"/>
        <w:adjustRightInd w:val="0"/>
        <w:ind w:firstLine="709"/>
        <w:jc w:val="both"/>
        <w:rPr>
          <w:sz w:val="28"/>
          <w:szCs w:val="28"/>
        </w:rPr>
      </w:pPr>
      <w:r w:rsidRPr="00566C0A">
        <w:rPr>
          <w:sz w:val="28"/>
          <w:szCs w:val="28"/>
        </w:rPr>
        <w:t>Внесение изменений в заявку осуществляется путем отзыва и подачи новой заявки в течение срока подачи заявок.</w:t>
      </w:r>
    </w:p>
    <w:p w:rsidR="002B481D" w:rsidRPr="00566C0A" w:rsidRDefault="002B481D" w:rsidP="00566C0A">
      <w:pPr>
        <w:autoSpaceDE w:val="0"/>
        <w:autoSpaceDN w:val="0"/>
        <w:adjustRightInd w:val="0"/>
        <w:ind w:firstLine="709"/>
        <w:jc w:val="both"/>
        <w:rPr>
          <w:sz w:val="28"/>
          <w:szCs w:val="28"/>
        </w:rPr>
      </w:pPr>
      <w:bookmarkStart w:id="56" w:name="Par424"/>
      <w:bookmarkEnd w:id="56"/>
      <w:r w:rsidRPr="00566C0A">
        <w:rPr>
          <w:sz w:val="28"/>
          <w:szCs w:val="28"/>
        </w:rPr>
        <w:t>3.9. Основаниями для отклонения заявок участников отбора на стадии ра</w:t>
      </w:r>
      <w:r w:rsidRPr="00566C0A">
        <w:rPr>
          <w:sz w:val="28"/>
          <w:szCs w:val="28"/>
        </w:rPr>
        <w:t>с</w:t>
      </w:r>
      <w:r w:rsidRPr="00566C0A">
        <w:rPr>
          <w:sz w:val="28"/>
          <w:szCs w:val="28"/>
        </w:rPr>
        <w:t>смотрения и оценки заявок являются: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а) несоответствие участника отбора требованиям, установленным в </w:t>
      </w:r>
      <w:hyperlink w:anchor="Par372" w:history="1">
        <w:r w:rsidRPr="00566C0A">
          <w:rPr>
            <w:sz w:val="28"/>
            <w:szCs w:val="28"/>
          </w:rPr>
          <w:t>пунктах 3.1</w:t>
        </w:r>
      </w:hyperlink>
      <w:r w:rsidRPr="00566C0A">
        <w:rPr>
          <w:sz w:val="28"/>
          <w:szCs w:val="28"/>
        </w:rPr>
        <w:t xml:space="preserve">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б) несоответствие представленных участником отбора заявок и документов требованиям к заявкам участников отбора, установленным в объявлении о пров</w:t>
      </w:r>
      <w:r w:rsidRPr="00566C0A">
        <w:rPr>
          <w:sz w:val="28"/>
          <w:szCs w:val="28"/>
        </w:rPr>
        <w:t>е</w:t>
      </w:r>
      <w:r w:rsidRPr="00566C0A">
        <w:rPr>
          <w:sz w:val="28"/>
          <w:szCs w:val="28"/>
        </w:rPr>
        <w:t>дении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подача участником отбора заявки после даты и времени, определенных для подачи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г) отсутствие в представленных документах дат, подписей, печатей (при н</w:t>
      </w:r>
      <w:r w:rsidRPr="00566C0A">
        <w:rPr>
          <w:sz w:val="28"/>
          <w:szCs w:val="28"/>
        </w:rPr>
        <w:t>а</w:t>
      </w:r>
      <w:r w:rsidRPr="00566C0A">
        <w:rPr>
          <w:sz w:val="28"/>
          <w:szCs w:val="28"/>
        </w:rPr>
        <w:t>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д) документы, включенные в заявку, не поддаются прочтению;</w:t>
      </w:r>
    </w:p>
    <w:p w:rsidR="002B481D" w:rsidRPr="00566C0A" w:rsidRDefault="002B481D" w:rsidP="00566C0A">
      <w:pPr>
        <w:autoSpaceDE w:val="0"/>
        <w:autoSpaceDN w:val="0"/>
        <w:adjustRightInd w:val="0"/>
        <w:ind w:firstLine="709"/>
        <w:jc w:val="both"/>
        <w:rPr>
          <w:sz w:val="28"/>
          <w:szCs w:val="28"/>
        </w:rPr>
      </w:pPr>
      <w:r w:rsidRPr="00566C0A">
        <w:rPr>
          <w:sz w:val="28"/>
          <w:szCs w:val="28"/>
        </w:rPr>
        <w:t>е) наличие в представленных документах исправлений, дописок, подчисток, технических ошибок.</w:t>
      </w:r>
    </w:p>
    <w:p w:rsidR="002B481D" w:rsidRPr="00566C0A" w:rsidRDefault="002B481D" w:rsidP="00566C0A">
      <w:pPr>
        <w:autoSpaceDE w:val="0"/>
        <w:autoSpaceDN w:val="0"/>
        <w:adjustRightInd w:val="0"/>
        <w:ind w:firstLine="709"/>
        <w:jc w:val="both"/>
        <w:rPr>
          <w:sz w:val="28"/>
          <w:szCs w:val="28"/>
        </w:rPr>
      </w:pPr>
      <w:r w:rsidRPr="00566C0A">
        <w:rPr>
          <w:sz w:val="28"/>
          <w:szCs w:val="28"/>
        </w:rPr>
        <w:t>Под техническими ошибками признаются описки, опечатки, арифметические ошибки, приведшие к несоответствию сведений, которые были внесены в докуме</w:t>
      </w:r>
      <w:r w:rsidRPr="00566C0A">
        <w:rPr>
          <w:sz w:val="28"/>
          <w:szCs w:val="28"/>
        </w:rPr>
        <w:t>н</w:t>
      </w:r>
      <w:r w:rsidRPr="00566C0A">
        <w:rPr>
          <w:sz w:val="28"/>
          <w:szCs w:val="28"/>
        </w:rPr>
        <w:t>ты, сведениям в документах, на основании которых они вносились.</w:t>
      </w:r>
    </w:p>
    <w:p w:rsidR="002B481D" w:rsidRPr="00566C0A" w:rsidRDefault="002B481D" w:rsidP="00566C0A">
      <w:pPr>
        <w:autoSpaceDE w:val="0"/>
        <w:autoSpaceDN w:val="0"/>
        <w:adjustRightInd w:val="0"/>
        <w:ind w:firstLine="709"/>
        <w:jc w:val="both"/>
        <w:rPr>
          <w:sz w:val="28"/>
          <w:szCs w:val="28"/>
        </w:rPr>
      </w:pPr>
      <w:r w:rsidRPr="00566C0A">
        <w:rPr>
          <w:sz w:val="28"/>
          <w:szCs w:val="28"/>
        </w:rPr>
        <w:t>3.10. Уведомление о принятом решении о допуске к участию в отборе или об отклонении заявки направляется Министерством участнику отбора в срок не поз</w:t>
      </w:r>
      <w:r w:rsidRPr="00566C0A">
        <w:rPr>
          <w:sz w:val="28"/>
          <w:szCs w:val="28"/>
        </w:rPr>
        <w:t>д</w:t>
      </w:r>
      <w:r w:rsidRPr="00566C0A">
        <w:rPr>
          <w:sz w:val="28"/>
          <w:szCs w:val="28"/>
        </w:rPr>
        <w:t>нее трех рабочих дней со дня принятия соответствующего решения способом, ук</w:t>
      </w:r>
      <w:r w:rsidRPr="00566C0A">
        <w:rPr>
          <w:sz w:val="28"/>
          <w:szCs w:val="28"/>
        </w:rPr>
        <w:t>а</w:t>
      </w:r>
      <w:r w:rsidRPr="00566C0A">
        <w:rPr>
          <w:sz w:val="28"/>
          <w:szCs w:val="28"/>
        </w:rPr>
        <w:t>занным участником отбора в заявлении на участие в отборе.</w:t>
      </w:r>
    </w:p>
    <w:p w:rsidR="002B481D" w:rsidRPr="00566C0A" w:rsidRDefault="002B481D" w:rsidP="00566C0A">
      <w:pPr>
        <w:autoSpaceDE w:val="0"/>
        <w:autoSpaceDN w:val="0"/>
        <w:adjustRightInd w:val="0"/>
        <w:ind w:firstLine="709"/>
        <w:jc w:val="both"/>
        <w:rPr>
          <w:sz w:val="28"/>
          <w:szCs w:val="28"/>
        </w:rPr>
      </w:pPr>
      <w:r w:rsidRPr="00566C0A">
        <w:rPr>
          <w:sz w:val="28"/>
          <w:szCs w:val="28"/>
        </w:rPr>
        <w:t>В уведомлении о принятом решении об отклонении заявки указываются о</w:t>
      </w:r>
      <w:r w:rsidRPr="00566C0A">
        <w:rPr>
          <w:sz w:val="28"/>
          <w:szCs w:val="28"/>
        </w:rPr>
        <w:t>с</w:t>
      </w:r>
      <w:r w:rsidRPr="00566C0A">
        <w:rPr>
          <w:sz w:val="28"/>
          <w:szCs w:val="28"/>
        </w:rPr>
        <w:t>нования его принятия и порядок обжалования.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Участники отбора, которым отказано в допуске к участию в отборе, после устранения оснований для отказа в допуске к участию в отборе вправе подать зая</w:t>
      </w:r>
      <w:r w:rsidRPr="00566C0A">
        <w:rPr>
          <w:sz w:val="28"/>
          <w:szCs w:val="28"/>
        </w:rPr>
        <w:t>в</w:t>
      </w:r>
      <w:r w:rsidRPr="00566C0A">
        <w:rPr>
          <w:sz w:val="28"/>
          <w:szCs w:val="28"/>
        </w:rPr>
        <w:t>ки на участие в повторном отборе в случае его объявления.</w:t>
      </w:r>
    </w:p>
    <w:p w:rsidR="002B481D" w:rsidRPr="00566C0A" w:rsidRDefault="002B481D" w:rsidP="00566C0A">
      <w:pPr>
        <w:autoSpaceDE w:val="0"/>
        <w:autoSpaceDN w:val="0"/>
        <w:adjustRightInd w:val="0"/>
        <w:ind w:firstLine="709"/>
        <w:jc w:val="both"/>
        <w:rPr>
          <w:sz w:val="28"/>
          <w:szCs w:val="28"/>
        </w:rPr>
      </w:pPr>
      <w:bookmarkStart w:id="57" w:name="_Hlk158059635"/>
      <w:r w:rsidRPr="00566C0A">
        <w:rPr>
          <w:sz w:val="28"/>
          <w:szCs w:val="28"/>
        </w:rPr>
        <w:t xml:space="preserve">Повторное обращение организации с заявкой в Министерство допускается до истечения срока, указанного в </w:t>
      </w:r>
      <w:hyperlink w:anchor="Par352" w:history="1">
        <w:r w:rsidRPr="00566C0A">
          <w:rPr>
            <w:sz w:val="28"/>
            <w:szCs w:val="28"/>
          </w:rPr>
          <w:t>пункте 2.2</w:t>
        </w:r>
      </w:hyperlink>
      <w:r w:rsidRPr="00566C0A">
        <w:rPr>
          <w:sz w:val="28"/>
          <w:szCs w:val="28"/>
        </w:rPr>
        <w:t xml:space="preserve"> настоящего Порядка, после устранения обстоятельств, указанных в пункте </w:t>
      </w:r>
      <w:hyperlink w:anchor="Par424" w:history="1">
        <w:r w:rsidRPr="00566C0A">
          <w:rPr>
            <w:sz w:val="28"/>
            <w:szCs w:val="28"/>
          </w:rPr>
          <w:t>3.9.</w:t>
        </w:r>
      </w:hyperlink>
      <w:r w:rsidRPr="00566C0A">
        <w:rPr>
          <w:sz w:val="28"/>
          <w:szCs w:val="28"/>
        </w:rPr>
        <w:t xml:space="preserve"> настоящего Порядка.</w:t>
      </w:r>
    </w:p>
    <w:bookmarkEnd w:id="57"/>
    <w:p w:rsidR="002B481D" w:rsidRPr="00566C0A" w:rsidRDefault="002B481D" w:rsidP="00566C0A">
      <w:pPr>
        <w:autoSpaceDE w:val="0"/>
        <w:autoSpaceDN w:val="0"/>
        <w:adjustRightInd w:val="0"/>
        <w:ind w:firstLine="709"/>
        <w:jc w:val="both"/>
        <w:rPr>
          <w:sz w:val="28"/>
          <w:szCs w:val="28"/>
        </w:rPr>
      </w:pPr>
      <w:r w:rsidRPr="00566C0A">
        <w:rPr>
          <w:sz w:val="28"/>
          <w:szCs w:val="28"/>
        </w:rPr>
        <w:t>Документы заявителей, получивших уведомление об отказе в предоставл</w:t>
      </w:r>
      <w:r w:rsidRPr="00566C0A">
        <w:rPr>
          <w:sz w:val="28"/>
          <w:szCs w:val="28"/>
        </w:rPr>
        <w:t>е</w:t>
      </w:r>
      <w:r w:rsidRPr="00566C0A">
        <w:rPr>
          <w:sz w:val="28"/>
          <w:szCs w:val="28"/>
        </w:rPr>
        <w:t>нии субсидий, возврату не подлежат и хранятся в архиве Министерства в течение одного года со дня направления уведомления об отказе в предоставлении субс</w:t>
      </w:r>
      <w:r w:rsidRPr="00566C0A">
        <w:rPr>
          <w:sz w:val="28"/>
          <w:szCs w:val="28"/>
        </w:rPr>
        <w:t>и</w:t>
      </w:r>
      <w:r w:rsidRPr="00566C0A">
        <w:rPr>
          <w:sz w:val="28"/>
          <w:szCs w:val="28"/>
        </w:rPr>
        <w:t>дий, по истечении которого они подлежат уничтожению в установленном порядке.</w:t>
      </w:r>
    </w:p>
    <w:p w:rsidR="002B481D" w:rsidRPr="00566C0A" w:rsidRDefault="002B481D" w:rsidP="00566C0A">
      <w:pPr>
        <w:autoSpaceDE w:val="0"/>
        <w:autoSpaceDN w:val="0"/>
        <w:adjustRightInd w:val="0"/>
        <w:ind w:firstLine="709"/>
        <w:jc w:val="both"/>
        <w:rPr>
          <w:sz w:val="28"/>
          <w:szCs w:val="28"/>
        </w:rPr>
      </w:pPr>
      <w:r w:rsidRPr="00566C0A">
        <w:rPr>
          <w:sz w:val="28"/>
          <w:szCs w:val="28"/>
        </w:rPr>
        <w:t>3.11. Для рассмотрения и оценки заявок участников отбора в целях предо</w:t>
      </w:r>
      <w:r w:rsidRPr="00566C0A">
        <w:rPr>
          <w:sz w:val="28"/>
          <w:szCs w:val="28"/>
        </w:rPr>
        <w:t>с</w:t>
      </w:r>
      <w:r w:rsidRPr="00566C0A">
        <w:rPr>
          <w:sz w:val="28"/>
          <w:szCs w:val="28"/>
        </w:rPr>
        <w:t>тавления субсидии, приказом Министерства формируется комиссия, в состав кот</w:t>
      </w:r>
      <w:r w:rsidRPr="00566C0A">
        <w:rPr>
          <w:sz w:val="28"/>
          <w:szCs w:val="28"/>
        </w:rPr>
        <w:t>о</w:t>
      </w:r>
      <w:r w:rsidRPr="00566C0A">
        <w:rPr>
          <w:sz w:val="28"/>
          <w:szCs w:val="28"/>
        </w:rPr>
        <w:t>рой включаются начальники структурных подразделений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3.12. Министерство не позднее пяти рабочих дней с даты окончания приема заявок направляет документы, указанные в </w:t>
      </w:r>
      <w:hyperlink w:anchor="Par389" w:history="1">
        <w:r w:rsidRPr="00566C0A">
          <w:rPr>
            <w:sz w:val="28"/>
            <w:szCs w:val="28"/>
          </w:rPr>
          <w:t>пункте 3.4</w:t>
        </w:r>
      </w:hyperlink>
      <w:r w:rsidRPr="00566C0A">
        <w:rPr>
          <w:sz w:val="28"/>
          <w:szCs w:val="28"/>
        </w:rPr>
        <w:t xml:space="preserve"> настоящего Порядка, с пр</w:t>
      </w:r>
      <w:r w:rsidRPr="00566C0A">
        <w:rPr>
          <w:sz w:val="28"/>
          <w:szCs w:val="28"/>
        </w:rPr>
        <w:t>и</w:t>
      </w:r>
      <w:r w:rsidRPr="00566C0A">
        <w:rPr>
          <w:sz w:val="28"/>
          <w:szCs w:val="28"/>
        </w:rPr>
        <w:t>ложением документов, полученных в результате межведомственного информац</w:t>
      </w:r>
      <w:r w:rsidRPr="00566C0A">
        <w:rPr>
          <w:sz w:val="28"/>
          <w:szCs w:val="28"/>
        </w:rPr>
        <w:t>и</w:t>
      </w:r>
      <w:r w:rsidRPr="00566C0A">
        <w:rPr>
          <w:sz w:val="28"/>
          <w:szCs w:val="28"/>
        </w:rPr>
        <w:t>онного взаимодействия (если указанное взаимодействие осуществлялось), на ра</w:t>
      </w:r>
      <w:r w:rsidRPr="00566C0A">
        <w:rPr>
          <w:sz w:val="28"/>
          <w:szCs w:val="28"/>
        </w:rPr>
        <w:t>с</w:t>
      </w:r>
      <w:r w:rsidRPr="00566C0A">
        <w:rPr>
          <w:sz w:val="28"/>
          <w:szCs w:val="28"/>
        </w:rPr>
        <w:t>смотрение комиссии.</w:t>
      </w:r>
    </w:p>
    <w:p w:rsidR="002B481D" w:rsidRPr="00566C0A" w:rsidRDefault="002B481D" w:rsidP="00566C0A">
      <w:pPr>
        <w:autoSpaceDE w:val="0"/>
        <w:autoSpaceDN w:val="0"/>
        <w:adjustRightInd w:val="0"/>
        <w:ind w:firstLine="709"/>
        <w:jc w:val="both"/>
        <w:rPr>
          <w:sz w:val="28"/>
          <w:szCs w:val="28"/>
        </w:rPr>
      </w:pPr>
      <w:r w:rsidRPr="00566C0A">
        <w:rPr>
          <w:sz w:val="28"/>
          <w:szCs w:val="28"/>
        </w:rPr>
        <w:t>3.13. Комиссия рассматривает и проверяет документы, представленные уч</w:t>
      </w:r>
      <w:r w:rsidRPr="00566C0A">
        <w:rPr>
          <w:sz w:val="28"/>
          <w:szCs w:val="28"/>
        </w:rPr>
        <w:t>а</w:t>
      </w:r>
      <w:r w:rsidRPr="00566C0A">
        <w:rPr>
          <w:sz w:val="28"/>
          <w:szCs w:val="28"/>
        </w:rPr>
        <w:t>стниками отбора, на соответствие установленным в объявлении о проведении о</w:t>
      </w:r>
      <w:r w:rsidRPr="00566C0A">
        <w:rPr>
          <w:sz w:val="28"/>
          <w:szCs w:val="28"/>
        </w:rPr>
        <w:t>т</w:t>
      </w:r>
      <w:r w:rsidRPr="00566C0A">
        <w:rPr>
          <w:sz w:val="28"/>
          <w:szCs w:val="28"/>
        </w:rPr>
        <w:t xml:space="preserve">бора требованиям, указанным в </w:t>
      </w:r>
      <w:hyperlink w:anchor="Par372" w:history="1">
        <w:r w:rsidRPr="00566C0A">
          <w:rPr>
            <w:sz w:val="28"/>
            <w:szCs w:val="28"/>
          </w:rPr>
          <w:t>пункте 3.1</w:t>
        </w:r>
      </w:hyperlink>
      <w:r w:rsidRPr="00566C0A">
        <w:rPr>
          <w:sz w:val="28"/>
          <w:szCs w:val="28"/>
        </w:rPr>
        <w:t xml:space="preserve"> настоящего Порядка, и на предмет н</w:t>
      </w:r>
      <w:r w:rsidRPr="00566C0A">
        <w:rPr>
          <w:sz w:val="28"/>
          <w:szCs w:val="28"/>
        </w:rPr>
        <w:t>а</w:t>
      </w:r>
      <w:r w:rsidRPr="00566C0A">
        <w:rPr>
          <w:sz w:val="28"/>
          <w:szCs w:val="28"/>
        </w:rPr>
        <w:t>личия либо отсутствия оснований для отказа в предоставлении субсидии, пред</w:t>
      </w:r>
      <w:r w:rsidRPr="00566C0A">
        <w:rPr>
          <w:sz w:val="28"/>
          <w:szCs w:val="28"/>
        </w:rPr>
        <w:t>у</w:t>
      </w:r>
      <w:r w:rsidRPr="00566C0A">
        <w:rPr>
          <w:sz w:val="28"/>
          <w:szCs w:val="28"/>
        </w:rPr>
        <w:t xml:space="preserve">смотренных </w:t>
      </w:r>
      <w:hyperlink w:anchor="Par424" w:history="1">
        <w:r w:rsidRPr="00566C0A">
          <w:rPr>
            <w:sz w:val="28"/>
            <w:szCs w:val="28"/>
          </w:rPr>
          <w:t>пунктом 3.11</w:t>
        </w:r>
      </w:hyperlink>
      <w:r w:rsidRPr="00566C0A">
        <w:rPr>
          <w:sz w:val="28"/>
          <w:szCs w:val="28"/>
        </w:rPr>
        <w:t xml:space="preserve">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3.14. Основаниями для отказа получателю субсидии в предоставлении субс</w:t>
      </w:r>
      <w:r w:rsidRPr="00566C0A">
        <w:rPr>
          <w:sz w:val="28"/>
          <w:szCs w:val="28"/>
        </w:rPr>
        <w:t>и</w:t>
      </w:r>
      <w:r w:rsidRPr="00566C0A">
        <w:rPr>
          <w:sz w:val="28"/>
          <w:szCs w:val="28"/>
        </w:rPr>
        <w:t>дии являются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а) несоответствие представленных получателем субсидии документов треб</w:t>
      </w:r>
      <w:r w:rsidRPr="00566C0A">
        <w:rPr>
          <w:sz w:val="28"/>
          <w:szCs w:val="28"/>
        </w:rPr>
        <w:t>о</w:t>
      </w:r>
      <w:r w:rsidRPr="00566C0A">
        <w:rPr>
          <w:sz w:val="28"/>
          <w:szCs w:val="28"/>
        </w:rPr>
        <w:t xml:space="preserve">ваниям, определенным </w:t>
      </w:r>
      <w:hyperlink w:anchor="Par389" w:history="1">
        <w:r w:rsidRPr="00566C0A">
          <w:rPr>
            <w:sz w:val="28"/>
            <w:szCs w:val="28"/>
          </w:rPr>
          <w:t>пунктом 3.</w:t>
        </w:r>
      </w:hyperlink>
      <w:r w:rsidRPr="00566C0A">
        <w:rPr>
          <w:sz w:val="28"/>
          <w:szCs w:val="28"/>
        </w:rPr>
        <w:t>2 настоящего Порядка, или непредставление (представление не в полном объеме) указанных документов;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б) установление факта недостоверности представленной получателем субс</w:t>
      </w:r>
      <w:r w:rsidRPr="00566C0A">
        <w:rPr>
          <w:sz w:val="28"/>
          <w:szCs w:val="28"/>
        </w:rPr>
        <w:t>и</w:t>
      </w:r>
      <w:r w:rsidRPr="00566C0A">
        <w:rPr>
          <w:sz w:val="28"/>
          <w:szCs w:val="28"/>
        </w:rPr>
        <w:t>дии информации.</w:t>
      </w:r>
    </w:p>
    <w:p w:rsidR="002B481D" w:rsidRPr="00566C0A" w:rsidRDefault="002B481D" w:rsidP="00566C0A">
      <w:pPr>
        <w:autoSpaceDE w:val="0"/>
        <w:autoSpaceDN w:val="0"/>
        <w:adjustRightInd w:val="0"/>
        <w:ind w:firstLine="709"/>
        <w:jc w:val="both"/>
        <w:rPr>
          <w:sz w:val="28"/>
          <w:szCs w:val="28"/>
        </w:rPr>
      </w:pPr>
      <w:bookmarkStart w:id="58" w:name="Par443"/>
      <w:bookmarkEnd w:id="58"/>
      <w:r w:rsidRPr="00566C0A">
        <w:rPr>
          <w:sz w:val="28"/>
          <w:szCs w:val="28"/>
        </w:rPr>
        <w:t>3.15. Министерство в течение пяти рабочих дней со дня утверждения коми</w:t>
      </w:r>
      <w:r w:rsidRPr="00566C0A">
        <w:rPr>
          <w:sz w:val="28"/>
          <w:szCs w:val="28"/>
        </w:rPr>
        <w:t>с</w:t>
      </w:r>
      <w:r w:rsidRPr="00566C0A">
        <w:rPr>
          <w:sz w:val="28"/>
          <w:szCs w:val="28"/>
        </w:rPr>
        <w:t>сией протокола со списком победителей отбора и размерами предоставляемых су</w:t>
      </w:r>
      <w:r w:rsidRPr="00566C0A">
        <w:rPr>
          <w:sz w:val="28"/>
          <w:szCs w:val="28"/>
        </w:rPr>
        <w:t>б</w:t>
      </w:r>
      <w:r w:rsidRPr="00566C0A">
        <w:rPr>
          <w:sz w:val="28"/>
          <w:szCs w:val="28"/>
        </w:rPr>
        <w:t>сидий издает приказ об утверждении перечня победителей отбора с указанием ра</w:t>
      </w:r>
      <w:r w:rsidRPr="00566C0A">
        <w:rPr>
          <w:sz w:val="28"/>
          <w:szCs w:val="28"/>
        </w:rPr>
        <w:t>з</w:t>
      </w:r>
      <w:r w:rsidRPr="00566C0A">
        <w:rPr>
          <w:sz w:val="28"/>
          <w:szCs w:val="28"/>
        </w:rPr>
        <w:t>меров предоставленных им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3.16. Министерство не позднее пяти рабочих дней со дня издания приказа, указанного в </w:t>
      </w:r>
      <w:hyperlink w:anchor="Par443" w:history="1">
        <w:r w:rsidRPr="00566C0A">
          <w:rPr>
            <w:sz w:val="28"/>
            <w:szCs w:val="28"/>
          </w:rPr>
          <w:t>пункте 3.17</w:t>
        </w:r>
      </w:hyperlink>
      <w:r w:rsidRPr="00566C0A">
        <w:rPr>
          <w:sz w:val="28"/>
          <w:szCs w:val="28"/>
        </w:rPr>
        <w:t xml:space="preserve"> настоящего Порядка, размещает информацию о результ</w:t>
      </w:r>
      <w:r w:rsidRPr="00566C0A">
        <w:rPr>
          <w:sz w:val="28"/>
          <w:szCs w:val="28"/>
        </w:rPr>
        <w:t>а</w:t>
      </w:r>
      <w:r w:rsidRPr="00566C0A">
        <w:rPr>
          <w:sz w:val="28"/>
          <w:szCs w:val="28"/>
        </w:rPr>
        <w:t>тах рассмотрения заявок на едином портале (при наличии технической возможн</w:t>
      </w:r>
      <w:r w:rsidRPr="00566C0A">
        <w:rPr>
          <w:sz w:val="28"/>
          <w:szCs w:val="28"/>
        </w:rPr>
        <w:t>о</w:t>
      </w:r>
      <w:r w:rsidRPr="00566C0A">
        <w:rPr>
          <w:sz w:val="28"/>
          <w:szCs w:val="28"/>
        </w:rPr>
        <w:t>сти), а также на официальном сайте в информационно-телекоммуникационной сети «Интернет» (mcx.rtyva.ru), включающую следующие сведения: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а) дата, время и место проведения рассмотрения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б) информация об участниках отбора, заявки которых были рассмотрены;</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в) информация об участниках отбора, заявки которых были отклонены, с ук</w:t>
      </w:r>
      <w:r w:rsidRPr="00566C0A">
        <w:rPr>
          <w:sz w:val="28"/>
          <w:szCs w:val="28"/>
        </w:rPr>
        <w:t>а</w:t>
      </w:r>
      <w:r w:rsidRPr="00566C0A">
        <w:rPr>
          <w:sz w:val="28"/>
          <w:szCs w:val="28"/>
        </w:rPr>
        <w:t>занием причин их отклонения, в том числе положений объявления о проведении отбора, которым не соответствуют такие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г) наименование получателя (получателей) субсидии, с которым заключается соглашение, и размер предоставляемой ему субсидии.</w:t>
      </w:r>
    </w:p>
    <w:p w:rsidR="002B481D" w:rsidRPr="00566C0A" w:rsidRDefault="002B481D" w:rsidP="00566C0A">
      <w:pPr>
        <w:autoSpaceDE w:val="0"/>
        <w:autoSpaceDN w:val="0"/>
        <w:adjustRightInd w:val="0"/>
        <w:ind w:firstLine="709"/>
        <w:jc w:val="both"/>
        <w:rPr>
          <w:sz w:val="28"/>
          <w:szCs w:val="28"/>
        </w:rPr>
      </w:pPr>
      <w:bookmarkStart w:id="59" w:name="Par449"/>
      <w:bookmarkEnd w:id="59"/>
      <w:r w:rsidRPr="00566C0A">
        <w:rPr>
          <w:sz w:val="28"/>
          <w:szCs w:val="28"/>
        </w:rPr>
        <w:t>3.17. В течение пяти рабочих дней с даты издания приказа об утверждении перечня победителей отбора Министерство заключает соглашения с победителями отбора с использованием государственной интегрированной информационной си</w:t>
      </w:r>
      <w:r w:rsidRPr="00566C0A">
        <w:rPr>
          <w:sz w:val="28"/>
          <w:szCs w:val="28"/>
        </w:rPr>
        <w:t>с</w:t>
      </w:r>
      <w:r w:rsidRPr="00566C0A">
        <w:rPr>
          <w:sz w:val="28"/>
          <w:szCs w:val="28"/>
        </w:rPr>
        <w:t>темы управления общественными финансами «Электронный бюджет» (далее – система «Электронный бюджет») в соответствии с типовой формой, утвержденной Министерством финансов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3.18. В соглашении в обязательном порядке должны быть предусмотрены:</w:t>
      </w:r>
    </w:p>
    <w:p w:rsidR="002B481D" w:rsidRPr="00566C0A" w:rsidRDefault="002B481D" w:rsidP="00566C0A">
      <w:pPr>
        <w:autoSpaceDE w:val="0"/>
        <w:autoSpaceDN w:val="0"/>
        <w:adjustRightInd w:val="0"/>
        <w:ind w:firstLine="709"/>
        <w:jc w:val="both"/>
        <w:rPr>
          <w:sz w:val="28"/>
          <w:szCs w:val="28"/>
        </w:rPr>
      </w:pPr>
      <w:r w:rsidRPr="00566C0A">
        <w:rPr>
          <w:sz w:val="28"/>
          <w:szCs w:val="28"/>
        </w:rPr>
        <w:t>а) условия о направлении расходов, источником финансового обеспечения которых является субсидия;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порядок и сроки отчетности об использовании субсидии, ответственность сторон;</w:t>
      </w:r>
    </w:p>
    <w:p w:rsidR="002B481D" w:rsidRPr="00566C0A" w:rsidRDefault="002B481D" w:rsidP="00566C0A">
      <w:pPr>
        <w:autoSpaceDE w:val="0"/>
        <w:autoSpaceDN w:val="0"/>
        <w:adjustRightInd w:val="0"/>
        <w:ind w:firstLine="709"/>
        <w:jc w:val="both"/>
        <w:rPr>
          <w:sz w:val="28"/>
          <w:szCs w:val="28"/>
        </w:rPr>
      </w:pPr>
      <w:r w:rsidRPr="00566C0A">
        <w:rPr>
          <w:sz w:val="28"/>
          <w:szCs w:val="28"/>
        </w:rPr>
        <w:t>в) условия о согласовании новых условий соглашения или о расторжении с</w:t>
      </w:r>
      <w:r w:rsidRPr="00566C0A">
        <w:rPr>
          <w:sz w:val="28"/>
          <w:szCs w:val="28"/>
        </w:rPr>
        <w:t>о</w:t>
      </w:r>
      <w:r w:rsidRPr="00566C0A">
        <w:rPr>
          <w:sz w:val="28"/>
          <w:szCs w:val="28"/>
        </w:rPr>
        <w:t xml:space="preserve">глашения при недостижении согласия по новым условиям, в случае уменьшения Министерству ранее доведенных лимитов бюджетных обязательств, указанных в </w:t>
      </w:r>
      <w:hyperlink w:anchor="Par341" w:history="1">
        <w:r w:rsidRPr="00566C0A">
          <w:rPr>
            <w:sz w:val="28"/>
            <w:szCs w:val="28"/>
          </w:rPr>
          <w:t>пункте 1.10</w:t>
        </w:r>
      </w:hyperlink>
      <w:r w:rsidRPr="00566C0A">
        <w:rPr>
          <w:sz w:val="28"/>
          <w:szCs w:val="28"/>
        </w:rPr>
        <w:t xml:space="preserve"> настоящего Порядка, приводящего к невозможности предоставления субсидии в размере, определенном в соглашении;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порядок возврата субсидии в случае нарушения условий предоставления или неиспользования в установленные сроки.</w:t>
      </w:r>
    </w:p>
    <w:p w:rsidR="002B481D" w:rsidRPr="00566C0A" w:rsidRDefault="002B481D" w:rsidP="00566C0A">
      <w:pPr>
        <w:autoSpaceDE w:val="0"/>
        <w:autoSpaceDN w:val="0"/>
        <w:adjustRightInd w:val="0"/>
        <w:ind w:firstLine="709"/>
        <w:jc w:val="both"/>
        <w:rPr>
          <w:sz w:val="28"/>
          <w:szCs w:val="28"/>
        </w:rPr>
      </w:pPr>
      <w:r w:rsidRPr="00566C0A">
        <w:rPr>
          <w:sz w:val="28"/>
          <w:szCs w:val="28"/>
        </w:rPr>
        <w:t>3.19. Получатель субсидии не позднее 5 рабочих дней со дня получения пр</w:t>
      </w:r>
      <w:r w:rsidRPr="00566C0A">
        <w:rPr>
          <w:sz w:val="28"/>
          <w:szCs w:val="28"/>
        </w:rPr>
        <w:t>о</w:t>
      </w:r>
      <w:r w:rsidRPr="00566C0A">
        <w:rPr>
          <w:sz w:val="28"/>
          <w:szCs w:val="28"/>
        </w:rPr>
        <w:t>екта соглашения в системе «Электронный бюджет» подписывает его с использов</w:t>
      </w:r>
      <w:r w:rsidRPr="00566C0A">
        <w:rPr>
          <w:sz w:val="28"/>
          <w:szCs w:val="28"/>
        </w:rPr>
        <w:t>а</w:t>
      </w:r>
      <w:r w:rsidRPr="00566C0A">
        <w:rPr>
          <w:sz w:val="28"/>
          <w:szCs w:val="28"/>
        </w:rPr>
        <w:t>нием усиленной квалифицированной электронной подписи.</w:t>
      </w:r>
    </w:p>
    <w:p w:rsidR="002B481D" w:rsidRPr="00566C0A" w:rsidRDefault="002B481D" w:rsidP="00566C0A">
      <w:pPr>
        <w:autoSpaceDE w:val="0"/>
        <w:autoSpaceDN w:val="0"/>
        <w:adjustRightInd w:val="0"/>
        <w:ind w:firstLine="709"/>
        <w:jc w:val="both"/>
        <w:rPr>
          <w:sz w:val="28"/>
          <w:szCs w:val="28"/>
        </w:rPr>
      </w:pPr>
      <w:r w:rsidRPr="00566C0A">
        <w:rPr>
          <w:sz w:val="28"/>
          <w:szCs w:val="28"/>
        </w:rPr>
        <w:t>Соглашение заключается на период до 31 декабря соответствующего фина</w:t>
      </w:r>
      <w:r w:rsidRPr="00566C0A">
        <w:rPr>
          <w:sz w:val="28"/>
          <w:szCs w:val="28"/>
        </w:rPr>
        <w:t>н</w:t>
      </w:r>
      <w:r w:rsidRPr="00566C0A">
        <w:rPr>
          <w:sz w:val="28"/>
          <w:szCs w:val="28"/>
        </w:rPr>
        <w:t>сового года.</w:t>
      </w:r>
    </w:p>
    <w:p w:rsidR="002B481D" w:rsidRPr="00566C0A" w:rsidRDefault="002B481D" w:rsidP="00566C0A">
      <w:pPr>
        <w:autoSpaceDE w:val="0"/>
        <w:autoSpaceDN w:val="0"/>
        <w:adjustRightInd w:val="0"/>
        <w:ind w:firstLine="709"/>
        <w:jc w:val="both"/>
        <w:rPr>
          <w:sz w:val="28"/>
          <w:szCs w:val="28"/>
        </w:rPr>
      </w:pPr>
      <w:r w:rsidRPr="00566C0A">
        <w:rPr>
          <w:sz w:val="28"/>
          <w:szCs w:val="28"/>
        </w:rPr>
        <w:t>Отказ получателя субсидии от подписания соглашения либо не подписание соглашения в срок, установленный настоящим пунктом, за исключением случаев, когда невозможность своевременного подписания соглашения вызвана действием обстоятельств непреодолимой силы или действиями (бездействием) уполномоче</w:t>
      </w:r>
      <w:r w:rsidRPr="00566C0A">
        <w:rPr>
          <w:sz w:val="28"/>
          <w:szCs w:val="28"/>
        </w:rPr>
        <w:t>н</w:t>
      </w:r>
      <w:r w:rsidRPr="00566C0A">
        <w:rPr>
          <w:sz w:val="28"/>
          <w:szCs w:val="28"/>
        </w:rPr>
        <w:t>ного органа, признается отказом получателя субсидии от ее получения.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Министерство перечисляет субсидию на расчетные или корреспондентские счета, открытые получателям субсидий в учреждениях Центрального банка Ро</w:t>
      </w:r>
      <w:r w:rsidRPr="00566C0A">
        <w:rPr>
          <w:sz w:val="28"/>
          <w:szCs w:val="28"/>
        </w:rPr>
        <w:t>с</w:t>
      </w:r>
      <w:r w:rsidRPr="00566C0A">
        <w:rPr>
          <w:sz w:val="28"/>
          <w:szCs w:val="28"/>
        </w:rPr>
        <w:t>сийской Федерации или кредитных организациях, не позднее 10-го рабочего дня, следующего за днем принятия решения о предоставлении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3.20. Предоставление субсидии получателю осуществляется на основании с</w:t>
      </w:r>
      <w:r w:rsidRPr="00566C0A">
        <w:rPr>
          <w:sz w:val="28"/>
          <w:szCs w:val="28"/>
        </w:rPr>
        <w:t>о</w:t>
      </w:r>
      <w:r w:rsidRPr="00566C0A">
        <w:rPr>
          <w:sz w:val="28"/>
          <w:szCs w:val="28"/>
        </w:rPr>
        <w:t>глашения о предоставлении субсидии, заключенного с Министерством.</w:t>
      </w:r>
    </w:p>
    <w:p w:rsidR="002B481D" w:rsidRPr="00566C0A" w:rsidRDefault="002B481D" w:rsidP="00566C0A">
      <w:pPr>
        <w:autoSpaceDE w:val="0"/>
        <w:autoSpaceDN w:val="0"/>
        <w:adjustRightInd w:val="0"/>
        <w:ind w:firstLine="709"/>
        <w:jc w:val="both"/>
        <w:rPr>
          <w:sz w:val="28"/>
          <w:szCs w:val="28"/>
        </w:rPr>
      </w:pPr>
      <w:bookmarkStart w:id="60" w:name="Par461"/>
      <w:bookmarkEnd w:id="60"/>
      <w:r w:rsidRPr="00566C0A">
        <w:rPr>
          <w:sz w:val="28"/>
          <w:szCs w:val="28"/>
        </w:rPr>
        <w:t xml:space="preserve">3.21. Субсидии предоставляются по направлениям, предусмотренным в </w:t>
      </w:r>
      <w:hyperlink w:anchor="Par331" w:history="1">
        <w:r w:rsidRPr="00566C0A">
          <w:rPr>
            <w:sz w:val="28"/>
            <w:szCs w:val="28"/>
          </w:rPr>
          <w:t>пункте 1.4</w:t>
        </w:r>
      </w:hyperlink>
      <w:r w:rsidRPr="00566C0A">
        <w:rPr>
          <w:sz w:val="28"/>
          <w:szCs w:val="28"/>
        </w:rPr>
        <w:t xml:space="preserve"> настоящего Порядка, по ставкам, утверждаемым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Размер субсидии по направлениям, указанным в пункте 1.4 настоящего П</w:t>
      </w:r>
      <w:r w:rsidRPr="00566C0A">
        <w:rPr>
          <w:sz w:val="28"/>
          <w:szCs w:val="28"/>
        </w:rPr>
        <w:t>о</w:t>
      </w:r>
      <w:r w:rsidRPr="00566C0A">
        <w:rPr>
          <w:sz w:val="28"/>
          <w:szCs w:val="28"/>
        </w:rPr>
        <w:t>рядка, предоставляемой получателю субсидии, определяется по следующей фо</w:t>
      </w:r>
      <w:r w:rsidRPr="00566C0A">
        <w:rPr>
          <w:sz w:val="28"/>
          <w:szCs w:val="28"/>
        </w:rPr>
        <w:t>р</w:t>
      </w:r>
      <w:r w:rsidRPr="00566C0A">
        <w:rPr>
          <w:sz w:val="28"/>
          <w:szCs w:val="28"/>
        </w:rPr>
        <w:t>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lang w:val="en-US"/>
        </w:rPr>
      </w:pPr>
      <w:r w:rsidRPr="00566C0A">
        <w:rPr>
          <w:sz w:val="28"/>
          <w:szCs w:val="28"/>
        </w:rPr>
        <w:t>Сс</w:t>
      </w:r>
      <w:r w:rsidRPr="00566C0A">
        <w:rPr>
          <w:sz w:val="28"/>
          <w:szCs w:val="28"/>
          <w:lang w:val="en-US"/>
        </w:rPr>
        <w:t xml:space="preserve"> = S</w:t>
      </w:r>
      <w:r w:rsidRPr="00566C0A">
        <w:rPr>
          <w:sz w:val="28"/>
          <w:szCs w:val="28"/>
        </w:rPr>
        <w:t>р</w:t>
      </w:r>
      <w:r w:rsidRPr="00566C0A">
        <w:rPr>
          <w:sz w:val="28"/>
          <w:szCs w:val="28"/>
          <w:lang w:val="en-US"/>
        </w:rPr>
        <w:t>(</w:t>
      </w:r>
      <w:proofErr w:type="spellStart"/>
      <w:r w:rsidRPr="00566C0A">
        <w:rPr>
          <w:sz w:val="28"/>
          <w:szCs w:val="28"/>
          <w:lang w:val="en-US"/>
        </w:rPr>
        <w:t>i</w:t>
      </w:r>
      <w:proofErr w:type="spellEnd"/>
      <w:r w:rsidRPr="00566C0A">
        <w:rPr>
          <w:sz w:val="28"/>
          <w:szCs w:val="28"/>
          <w:lang w:val="en-US"/>
        </w:rPr>
        <w:t>) x St,</w:t>
      </w:r>
    </w:p>
    <w:p w:rsidR="002B481D" w:rsidRPr="00566C0A" w:rsidRDefault="002B481D" w:rsidP="00566C0A">
      <w:pPr>
        <w:autoSpaceDE w:val="0"/>
        <w:autoSpaceDN w:val="0"/>
        <w:adjustRightInd w:val="0"/>
        <w:ind w:firstLine="709"/>
        <w:jc w:val="both"/>
        <w:rPr>
          <w:sz w:val="28"/>
          <w:szCs w:val="28"/>
          <w:lang w:val="en-US"/>
        </w:rPr>
      </w:pPr>
    </w:p>
    <w:p w:rsidR="002B481D" w:rsidRPr="00566C0A" w:rsidRDefault="002B481D" w:rsidP="00566C0A">
      <w:pPr>
        <w:autoSpaceDE w:val="0"/>
        <w:autoSpaceDN w:val="0"/>
        <w:adjustRightInd w:val="0"/>
        <w:ind w:firstLine="709"/>
        <w:jc w:val="both"/>
        <w:rPr>
          <w:sz w:val="28"/>
          <w:szCs w:val="28"/>
          <w:lang w:val="en-US"/>
        </w:rPr>
      </w:pPr>
      <w:r w:rsidRPr="00566C0A">
        <w:rPr>
          <w:sz w:val="28"/>
          <w:szCs w:val="28"/>
        </w:rPr>
        <w:t>где</w:t>
      </w:r>
      <w:r w:rsidRPr="00566C0A">
        <w:rPr>
          <w:sz w:val="28"/>
          <w:szCs w:val="28"/>
          <w:lang w:val="en-US"/>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Сс – сумма начисленной субсидии, рублей;</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Sр</w:t>
      </w:r>
      <w:proofErr w:type="spellEnd"/>
      <w:r w:rsidRPr="00566C0A">
        <w:rPr>
          <w:sz w:val="28"/>
          <w:szCs w:val="28"/>
        </w:rPr>
        <w:t>(</w:t>
      </w:r>
      <w:proofErr w:type="spellStart"/>
      <w:r w:rsidRPr="00566C0A">
        <w:rPr>
          <w:sz w:val="28"/>
          <w:szCs w:val="28"/>
        </w:rPr>
        <w:t>i</w:t>
      </w:r>
      <w:proofErr w:type="spellEnd"/>
      <w:r w:rsidRPr="00566C0A">
        <w:rPr>
          <w:sz w:val="28"/>
          <w:szCs w:val="28"/>
        </w:rPr>
        <w:t>) – сумма затрат в соответствии с проектной документацией i-го сельск</w:t>
      </w:r>
      <w:r w:rsidRPr="00566C0A">
        <w:rPr>
          <w:sz w:val="28"/>
          <w:szCs w:val="28"/>
        </w:rPr>
        <w:t>о</w:t>
      </w:r>
      <w:r w:rsidRPr="00566C0A">
        <w:rPr>
          <w:sz w:val="28"/>
          <w:szCs w:val="28"/>
        </w:rPr>
        <w:t>хозяйственного товаропроизводителя;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St – размер ставки субсидии на осуществление возмещения части затрат сельскохозяйственным товаропроизводителям, утвержденный приказом Мин</w:t>
      </w:r>
      <w:r w:rsidRPr="00566C0A">
        <w:rPr>
          <w:sz w:val="28"/>
          <w:szCs w:val="28"/>
        </w:rPr>
        <w:t>и</w:t>
      </w:r>
      <w:r w:rsidRPr="00566C0A">
        <w:rPr>
          <w:sz w:val="28"/>
          <w:szCs w:val="28"/>
        </w:rPr>
        <w:t>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3.22. В случае невозможности предоставления субсидии в текущем финанс</w:t>
      </w:r>
      <w:r w:rsidRPr="00566C0A">
        <w:rPr>
          <w:sz w:val="28"/>
          <w:szCs w:val="28"/>
        </w:rPr>
        <w:t>о</w:t>
      </w:r>
      <w:r w:rsidRPr="00566C0A">
        <w:rPr>
          <w:sz w:val="28"/>
          <w:szCs w:val="28"/>
        </w:rPr>
        <w:t xml:space="preserve">вом году в связи с недостаточностью лимитов бюджетных обязательств, указанных в </w:t>
      </w:r>
      <w:hyperlink w:anchor="Par341" w:history="1">
        <w:r w:rsidRPr="00566C0A">
          <w:rPr>
            <w:sz w:val="28"/>
            <w:szCs w:val="28"/>
          </w:rPr>
          <w:t>пункте 1.10</w:t>
        </w:r>
      </w:hyperlink>
      <w:r w:rsidRPr="00566C0A">
        <w:rPr>
          <w:sz w:val="28"/>
          <w:szCs w:val="28"/>
        </w:rPr>
        <w:t xml:space="preserve"> настоящего Порядка, субсидия предоставляется в очередном фина</w:t>
      </w:r>
      <w:r w:rsidRPr="00566C0A">
        <w:rPr>
          <w:sz w:val="28"/>
          <w:szCs w:val="28"/>
        </w:rPr>
        <w:t>н</w:t>
      </w:r>
      <w:r w:rsidRPr="00566C0A">
        <w:rPr>
          <w:sz w:val="28"/>
          <w:szCs w:val="28"/>
        </w:rPr>
        <w:t xml:space="preserve">совом году получателю субсидии, соответствующему критериям, указанным в </w:t>
      </w:r>
      <w:hyperlink w:anchor="Par345" w:history="1">
        <w:r w:rsidRPr="00566C0A">
          <w:rPr>
            <w:sz w:val="28"/>
            <w:szCs w:val="28"/>
          </w:rPr>
          <w:t>пункте 1.11</w:t>
        </w:r>
      </w:hyperlink>
      <w:r w:rsidRPr="00566C0A">
        <w:rPr>
          <w:sz w:val="28"/>
          <w:szCs w:val="28"/>
        </w:rPr>
        <w:t xml:space="preserve"> настоящего Порядка, без повторного прохождения проверки на соо</w:t>
      </w:r>
      <w:r w:rsidRPr="00566C0A">
        <w:rPr>
          <w:sz w:val="28"/>
          <w:szCs w:val="28"/>
        </w:rPr>
        <w:t>т</w:t>
      </w:r>
      <w:r w:rsidRPr="00566C0A">
        <w:rPr>
          <w:sz w:val="28"/>
          <w:szCs w:val="28"/>
        </w:rPr>
        <w:t>ветствие указанным критериям.</w:t>
      </w:r>
    </w:p>
    <w:p w:rsidR="002B481D" w:rsidRPr="00566C0A" w:rsidRDefault="002B481D" w:rsidP="00566C0A">
      <w:pPr>
        <w:autoSpaceDE w:val="0"/>
        <w:autoSpaceDN w:val="0"/>
        <w:adjustRightInd w:val="0"/>
        <w:ind w:firstLine="709"/>
        <w:jc w:val="both"/>
        <w:rPr>
          <w:sz w:val="28"/>
          <w:szCs w:val="28"/>
        </w:rPr>
      </w:pPr>
      <w:bookmarkStart w:id="61" w:name="Par471"/>
      <w:bookmarkEnd w:id="61"/>
      <w:r w:rsidRPr="00566C0A">
        <w:rPr>
          <w:sz w:val="28"/>
          <w:szCs w:val="28"/>
        </w:rPr>
        <w:t>3.23. Результатами использования субсидии являются: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по мероприятиям, указанным в </w:t>
      </w:r>
      <w:hyperlink w:anchor="Par332" w:history="1">
        <w:r w:rsidRPr="00566C0A">
          <w:rPr>
            <w:sz w:val="28"/>
            <w:szCs w:val="28"/>
          </w:rPr>
          <w:t>подпункте «а» пункта 1.4</w:t>
        </w:r>
      </w:hyperlink>
      <w:r w:rsidRPr="00566C0A">
        <w:rPr>
          <w:sz w:val="28"/>
          <w:szCs w:val="28"/>
        </w:rPr>
        <w:t xml:space="preserve"> настоящего Поря</w:t>
      </w:r>
      <w:r w:rsidRPr="00566C0A">
        <w:rPr>
          <w:sz w:val="28"/>
          <w:szCs w:val="28"/>
        </w:rPr>
        <w:t>д</w:t>
      </w:r>
      <w:r w:rsidRPr="00566C0A">
        <w:rPr>
          <w:sz w:val="28"/>
          <w:szCs w:val="28"/>
        </w:rPr>
        <w:t xml:space="preserve">ка, – площадь введенных в эксплуатацию мелиорируемых земель для выращивания </w:t>
      </w:r>
      <w:proofErr w:type="spellStart"/>
      <w:r w:rsidRPr="00566C0A">
        <w:rPr>
          <w:sz w:val="28"/>
          <w:szCs w:val="28"/>
        </w:rPr>
        <w:t>экспортно</w:t>
      </w:r>
      <w:proofErr w:type="spellEnd"/>
      <w:r w:rsidRPr="00566C0A">
        <w:rPr>
          <w:sz w:val="28"/>
          <w:szCs w:val="28"/>
        </w:rPr>
        <w:t xml:space="preserve"> ориентированной сельскохозяйственной продукции за счет реконстру</w:t>
      </w:r>
      <w:r w:rsidRPr="00566C0A">
        <w:rPr>
          <w:sz w:val="28"/>
          <w:szCs w:val="28"/>
        </w:rPr>
        <w:t>к</w:t>
      </w:r>
      <w:r w:rsidRPr="00566C0A">
        <w:rPr>
          <w:sz w:val="28"/>
          <w:szCs w:val="28"/>
        </w:rPr>
        <w:t>ции, технического перевооружения и строительства новых мелиоративных систем общего и индивидуального пользования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по мероприятиям, указанным в </w:t>
      </w:r>
      <w:hyperlink w:anchor="Par333" w:history="1">
        <w:r w:rsidRPr="00566C0A">
          <w:rPr>
            <w:sz w:val="28"/>
            <w:szCs w:val="28"/>
          </w:rPr>
          <w:t>подпункте «б» пункта 1.4</w:t>
        </w:r>
      </w:hyperlink>
      <w:r w:rsidRPr="00566C0A">
        <w:rPr>
          <w:sz w:val="28"/>
          <w:szCs w:val="28"/>
        </w:rPr>
        <w:t xml:space="preserve"> настоящего Поря</w:t>
      </w:r>
      <w:r w:rsidRPr="00566C0A">
        <w:rPr>
          <w:sz w:val="28"/>
          <w:szCs w:val="28"/>
        </w:rPr>
        <w:t>д</w:t>
      </w:r>
      <w:r w:rsidRPr="00566C0A">
        <w:rPr>
          <w:sz w:val="28"/>
          <w:szCs w:val="28"/>
        </w:rPr>
        <w:t xml:space="preserve">ка, – площадь вовлеченных в оборот выбывших сельскохозяйственных угодий для выращивания экспортоориентированной сельскохозяйственной продукции за счет проведения </w:t>
      </w:r>
      <w:proofErr w:type="spellStart"/>
      <w:r w:rsidRPr="00566C0A">
        <w:rPr>
          <w:sz w:val="28"/>
          <w:szCs w:val="28"/>
        </w:rPr>
        <w:t>культуртехнических</w:t>
      </w:r>
      <w:proofErr w:type="spellEnd"/>
      <w:r w:rsidRPr="00566C0A">
        <w:rPr>
          <w:sz w:val="28"/>
          <w:szCs w:val="28"/>
        </w:rPr>
        <w:t xml:space="preserve"> мероприятий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Значения результатов предоставления субсидии устанавливаются в Соглаш</w:t>
      </w:r>
      <w:r w:rsidRPr="00566C0A">
        <w:rPr>
          <w:sz w:val="28"/>
          <w:szCs w:val="28"/>
        </w:rPr>
        <w:t>е</w:t>
      </w:r>
      <w:r w:rsidRPr="00566C0A">
        <w:rPr>
          <w:sz w:val="28"/>
          <w:szCs w:val="28"/>
        </w:rPr>
        <w:t>нии.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Внесение в соглашение с Министерством изменений, предусматривающих ухудшение результата использования субсидии и увеличение сроков реализации предусмотренных соглашением с Министерством, указанных в </w:t>
      </w:r>
      <w:hyperlink w:anchor="Par449" w:history="1">
        <w:r w:rsidRPr="00566C0A">
          <w:rPr>
            <w:sz w:val="28"/>
            <w:szCs w:val="28"/>
          </w:rPr>
          <w:t>пункте 3.19</w:t>
        </w:r>
      </w:hyperlink>
      <w:r w:rsidRPr="00566C0A">
        <w:rPr>
          <w:sz w:val="28"/>
          <w:szCs w:val="28"/>
        </w:rPr>
        <w:t xml:space="preserve"> н</w:t>
      </w:r>
      <w:r w:rsidRPr="00566C0A">
        <w:rPr>
          <w:sz w:val="28"/>
          <w:szCs w:val="28"/>
        </w:rPr>
        <w:t>а</w:t>
      </w:r>
      <w:r w:rsidRPr="00566C0A">
        <w:rPr>
          <w:sz w:val="28"/>
          <w:szCs w:val="28"/>
        </w:rPr>
        <w:t>стоящего Порядка, не допускается, за исключением случаев, если выполнение у</w:t>
      </w:r>
      <w:r w:rsidRPr="00566C0A">
        <w:rPr>
          <w:sz w:val="28"/>
          <w:szCs w:val="28"/>
        </w:rPr>
        <w:t>с</w:t>
      </w:r>
      <w:r w:rsidRPr="00566C0A">
        <w:rPr>
          <w:sz w:val="28"/>
          <w:szCs w:val="28"/>
        </w:rPr>
        <w:t>ловий предоставления субсидии оказалось невозможным вследствие обстоятельств непреодолимой силы, а также в случае сокращения размера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3.24. Оценка эффективности использования субсидии осуществляется Мин</w:t>
      </w:r>
      <w:r w:rsidRPr="00566C0A">
        <w:rPr>
          <w:sz w:val="28"/>
          <w:szCs w:val="28"/>
        </w:rPr>
        <w:t>и</w:t>
      </w:r>
      <w:r w:rsidRPr="00566C0A">
        <w:rPr>
          <w:sz w:val="28"/>
          <w:szCs w:val="28"/>
        </w:rPr>
        <w:t>стерством на основании сравнения значений результатов использования субсидии, установленных соглашениями с получателями субсидии, и фактически достигн</w:t>
      </w:r>
      <w:r w:rsidRPr="00566C0A">
        <w:rPr>
          <w:sz w:val="28"/>
          <w:szCs w:val="28"/>
        </w:rPr>
        <w:t>у</w:t>
      </w:r>
      <w:r w:rsidRPr="00566C0A">
        <w:rPr>
          <w:sz w:val="28"/>
          <w:szCs w:val="28"/>
        </w:rPr>
        <w:t>тых показателей по итогам отчетного года значений следующих результатов и</w:t>
      </w:r>
      <w:r w:rsidRPr="00566C0A">
        <w:rPr>
          <w:sz w:val="28"/>
          <w:szCs w:val="28"/>
        </w:rPr>
        <w:t>с</w:t>
      </w:r>
      <w:r w:rsidRPr="00566C0A">
        <w:rPr>
          <w:sz w:val="28"/>
          <w:szCs w:val="28"/>
        </w:rPr>
        <w:t>пользования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а) площадь введенных в эксплуатацию мелиорируемых земель для выращ</w:t>
      </w:r>
      <w:r w:rsidRPr="00566C0A">
        <w:rPr>
          <w:sz w:val="28"/>
          <w:szCs w:val="28"/>
        </w:rPr>
        <w:t>и</w:t>
      </w:r>
      <w:r w:rsidRPr="00566C0A">
        <w:rPr>
          <w:sz w:val="28"/>
          <w:szCs w:val="28"/>
        </w:rPr>
        <w:t>вания экспортоориентированной сельскохозяйственной продукции за счет реко</w:t>
      </w:r>
      <w:r w:rsidRPr="00566C0A">
        <w:rPr>
          <w:sz w:val="28"/>
          <w:szCs w:val="28"/>
        </w:rPr>
        <w:t>н</w:t>
      </w:r>
      <w:r w:rsidRPr="00566C0A">
        <w:rPr>
          <w:sz w:val="28"/>
          <w:szCs w:val="28"/>
        </w:rPr>
        <w:t>струкции, технического перевооружения и строительства новых мелиоративных систем общего и индивидуального пользования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б) площадь вовлеченных в оборот выбывших сельскохозяйственных угодий для выращивания экспортоориентированной сельскохозяйственной продукции за счет проведения </w:t>
      </w:r>
      <w:proofErr w:type="spellStart"/>
      <w:r w:rsidRPr="00566C0A">
        <w:rPr>
          <w:sz w:val="28"/>
          <w:szCs w:val="28"/>
        </w:rPr>
        <w:t>культуртехнических</w:t>
      </w:r>
      <w:proofErr w:type="spellEnd"/>
      <w:r w:rsidRPr="00566C0A">
        <w:rPr>
          <w:sz w:val="28"/>
          <w:szCs w:val="28"/>
        </w:rPr>
        <w:t xml:space="preserve"> мероприятий (тыс. гектаров).</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4. Требования к отчетности</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4.1. Получатель субсидии обязан не позднее 20 числа месяца, следующего за годом, в котором была получена субсидия, представлять в системе «Электронный бюджет» отчетность о расходах, источником финансового обеспечения которых является субсидия, отчетность о достижении значений показателей результативн</w:t>
      </w:r>
      <w:r w:rsidRPr="00566C0A">
        <w:rPr>
          <w:sz w:val="28"/>
          <w:szCs w:val="28"/>
        </w:rPr>
        <w:t>о</w:t>
      </w:r>
      <w:r w:rsidRPr="00566C0A">
        <w:rPr>
          <w:sz w:val="28"/>
          <w:szCs w:val="28"/>
        </w:rPr>
        <w:t>сти предоставления субсидии по форме, установленной в соглашении о предоста</w:t>
      </w:r>
      <w:r w:rsidRPr="00566C0A">
        <w:rPr>
          <w:sz w:val="28"/>
          <w:szCs w:val="28"/>
        </w:rPr>
        <w:t>в</w:t>
      </w:r>
      <w:r w:rsidRPr="00566C0A">
        <w:rPr>
          <w:sz w:val="28"/>
          <w:szCs w:val="28"/>
        </w:rPr>
        <w:t>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4.2. Получатель субсидии обязан не позднее 25 числа месяца, следующего за годом, в котором была получена субсидия, представлять в бумажном варианте форму отчета об объеме экспорта продукции агропромышленного комплекса в н</w:t>
      </w:r>
      <w:r w:rsidRPr="00566C0A">
        <w:rPr>
          <w:sz w:val="28"/>
          <w:szCs w:val="28"/>
        </w:rPr>
        <w:t>а</w:t>
      </w:r>
      <w:r w:rsidRPr="00566C0A">
        <w:rPr>
          <w:sz w:val="28"/>
          <w:szCs w:val="28"/>
        </w:rPr>
        <w:t>туральном выражении (тыс. тонн зерновых единиц) за счет создания новой това</w:t>
      </w:r>
      <w:r w:rsidRPr="00566C0A">
        <w:rPr>
          <w:sz w:val="28"/>
          <w:szCs w:val="28"/>
        </w:rPr>
        <w:t>р</w:t>
      </w:r>
      <w:r w:rsidRPr="00566C0A">
        <w:rPr>
          <w:sz w:val="28"/>
          <w:szCs w:val="28"/>
        </w:rPr>
        <w:t>ной массы по результатам года, следующего за годом предоставления субсидии, на введенных в эксплуатацию мелиорируемых землях сельскохозяйственного назн</w:t>
      </w:r>
      <w:r w:rsidRPr="00566C0A">
        <w:rPr>
          <w:sz w:val="28"/>
          <w:szCs w:val="28"/>
        </w:rPr>
        <w:t>а</w:t>
      </w:r>
      <w:r w:rsidRPr="00566C0A">
        <w:rPr>
          <w:sz w:val="28"/>
          <w:szCs w:val="28"/>
        </w:rPr>
        <w:t>чения и вовлеченных в оборот сельскохозяйственных угодьях в рамках регионал</w:t>
      </w:r>
      <w:r w:rsidRPr="00566C0A">
        <w:rPr>
          <w:sz w:val="28"/>
          <w:szCs w:val="28"/>
        </w:rPr>
        <w:t>ь</w:t>
      </w:r>
      <w:r w:rsidRPr="00566C0A">
        <w:rPr>
          <w:sz w:val="28"/>
          <w:szCs w:val="28"/>
        </w:rPr>
        <w:t>ного проекта согласно форме, утверждаемой приказом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4.3. Министерство имеет право устанавливать в соглашении дополнительные формы отчетности и сроки ее представления.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4.4. Ответственность за достоверность сведений в отчетах, представленных в соответствии с </w:t>
      </w:r>
      <w:hyperlink w:anchor="Par482" w:history="1">
        <w:r w:rsidRPr="00566C0A">
          <w:rPr>
            <w:sz w:val="28"/>
            <w:szCs w:val="28"/>
          </w:rPr>
          <w:t>пунктом 4.1</w:t>
        </w:r>
      </w:hyperlink>
      <w:r w:rsidRPr="00566C0A">
        <w:rPr>
          <w:sz w:val="28"/>
          <w:szCs w:val="28"/>
        </w:rPr>
        <w:t xml:space="preserve"> настоящего Порядка, возлагается на получателя субс</w:t>
      </w:r>
      <w:r w:rsidRPr="00566C0A">
        <w:rPr>
          <w:sz w:val="28"/>
          <w:szCs w:val="28"/>
        </w:rPr>
        <w:t>и</w:t>
      </w:r>
      <w:r w:rsidRPr="00566C0A">
        <w:rPr>
          <w:sz w:val="28"/>
          <w:szCs w:val="28"/>
        </w:rPr>
        <w:t>дии.</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5. Требования об осуществлении контроля (мониторинга)</w:t>
      </w:r>
    </w:p>
    <w:p w:rsidR="002B481D" w:rsidRPr="00566C0A" w:rsidRDefault="002B481D" w:rsidP="00566C0A">
      <w:pPr>
        <w:autoSpaceDE w:val="0"/>
        <w:autoSpaceDN w:val="0"/>
        <w:adjustRightInd w:val="0"/>
        <w:jc w:val="center"/>
        <w:outlineLvl w:val="1"/>
        <w:rPr>
          <w:sz w:val="28"/>
          <w:szCs w:val="28"/>
        </w:rPr>
      </w:pPr>
      <w:r w:rsidRPr="00566C0A">
        <w:rPr>
          <w:sz w:val="28"/>
          <w:szCs w:val="28"/>
        </w:rPr>
        <w:t xml:space="preserve"> за соблюдением условий и порядка предоставления</w:t>
      </w:r>
    </w:p>
    <w:p w:rsidR="002B481D" w:rsidRPr="00566C0A" w:rsidRDefault="002B481D" w:rsidP="00566C0A">
      <w:pPr>
        <w:autoSpaceDE w:val="0"/>
        <w:autoSpaceDN w:val="0"/>
        <w:adjustRightInd w:val="0"/>
        <w:jc w:val="center"/>
        <w:outlineLvl w:val="1"/>
        <w:rPr>
          <w:sz w:val="28"/>
          <w:szCs w:val="28"/>
        </w:rPr>
      </w:pPr>
      <w:r w:rsidRPr="00566C0A">
        <w:rPr>
          <w:sz w:val="28"/>
          <w:szCs w:val="28"/>
        </w:rPr>
        <w:t>субсидии и ответственности за их нарушение</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5.1. Получатели субсидии несут персональную ответственность за нецелевое использование субсидии и недостоверность представленных сведений в соответс</w:t>
      </w:r>
      <w:r w:rsidRPr="00566C0A">
        <w:rPr>
          <w:sz w:val="28"/>
          <w:szCs w:val="28"/>
        </w:rPr>
        <w:t>т</w:t>
      </w:r>
      <w:r w:rsidRPr="00566C0A">
        <w:rPr>
          <w:sz w:val="28"/>
          <w:szCs w:val="28"/>
        </w:rPr>
        <w:t>вии с законодательством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5.2. Министерством и органами государственного финансового контроля Республики Тыва в соответствии с законодательством Российской Федерации и з</w:t>
      </w:r>
      <w:r w:rsidRPr="00566C0A">
        <w:rPr>
          <w:sz w:val="28"/>
          <w:szCs w:val="28"/>
        </w:rPr>
        <w:t>а</w:t>
      </w:r>
      <w:r w:rsidRPr="00566C0A">
        <w:rPr>
          <w:sz w:val="28"/>
          <w:szCs w:val="28"/>
        </w:rPr>
        <w:t>конодательством Республики Тыва проводится проверка соблюдения получателем субсидии условий и порядка предоставления субсидии, в том числе в части дост</w:t>
      </w:r>
      <w:r w:rsidRPr="00566C0A">
        <w:rPr>
          <w:sz w:val="28"/>
          <w:szCs w:val="28"/>
        </w:rPr>
        <w:t>и</w:t>
      </w:r>
      <w:r w:rsidRPr="00566C0A">
        <w:rPr>
          <w:sz w:val="28"/>
          <w:szCs w:val="28"/>
        </w:rPr>
        <w:t xml:space="preserve">жения результатов предоставления субсидии, а также органами государственного </w:t>
      </w:r>
      <w:r w:rsidRPr="00566C0A">
        <w:rPr>
          <w:sz w:val="28"/>
          <w:szCs w:val="28"/>
        </w:rPr>
        <w:lastRenderedPageBreak/>
        <w:t xml:space="preserve">финансового контроля в соответствии со </w:t>
      </w:r>
      <w:hyperlink r:id="rId25" w:history="1">
        <w:r w:rsidRPr="00566C0A">
          <w:rPr>
            <w:sz w:val="28"/>
            <w:szCs w:val="28"/>
          </w:rPr>
          <w:t>статьями 268.1</w:t>
        </w:r>
      </w:hyperlink>
      <w:r w:rsidRPr="00566C0A">
        <w:rPr>
          <w:sz w:val="28"/>
          <w:szCs w:val="28"/>
        </w:rPr>
        <w:t xml:space="preserve"> и </w:t>
      </w:r>
      <w:hyperlink r:id="rId26" w:history="1">
        <w:r w:rsidRPr="00566C0A">
          <w:rPr>
            <w:sz w:val="28"/>
            <w:szCs w:val="28"/>
          </w:rPr>
          <w:t>269.2</w:t>
        </w:r>
      </w:hyperlink>
      <w:r w:rsidRPr="00566C0A">
        <w:rPr>
          <w:sz w:val="28"/>
          <w:szCs w:val="28"/>
        </w:rPr>
        <w:t xml:space="preserve"> Бюджетного к</w:t>
      </w:r>
      <w:r w:rsidRPr="00566C0A">
        <w:rPr>
          <w:sz w:val="28"/>
          <w:szCs w:val="28"/>
        </w:rPr>
        <w:t>о</w:t>
      </w:r>
      <w:r w:rsidRPr="00566C0A">
        <w:rPr>
          <w:sz w:val="28"/>
          <w:szCs w:val="28"/>
        </w:rPr>
        <w:t>декса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5.3.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sz w:val="28"/>
          <w:szCs w:val="28"/>
        </w:rPr>
        <w:t>с</w:t>
      </w:r>
      <w:r w:rsidRPr="00566C0A">
        <w:rPr>
          <w:sz w:val="28"/>
          <w:szCs w:val="28"/>
        </w:rPr>
        <w:t>тавления субсидий, выявления в документах, представленных получателем субс</w:t>
      </w:r>
      <w:r w:rsidRPr="00566C0A">
        <w:rPr>
          <w:sz w:val="28"/>
          <w:szCs w:val="28"/>
        </w:rPr>
        <w:t>и</w:t>
      </w:r>
      <w:r w:rsidRPr="00566C0A">
        <w:rPr>
          <w:sz w:val="28"/>
          <w:szCs w:val="28"/>
        </w:rPr>
        <w:t>дии недостоверных сведений, к нему применяются следующие меры ответственн</w:t>
      </w:r>
      <w:r w:rsidRPr="00566C0A">
        <w:rPr>
          <w:sz w:val="28"/>
          <w:szCs w:val="28"/>
        </w:rPr>
        <w:t>о</w:t>
      </w:r>
      <w:r w:rsidRPr="00566C0A">
        <w:rPr>
          <w:sz w:val="28"/>
          <w:szCs w:val="28"/>
        </w:rPr>
        <w:t>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w:t>
      </w:r>
      <w:r w:rsidRPr="00566C0A">
        <w:rPr>
          <w:sz w:val="28"/>
          <w:szCs w:val="28"/>
        </w:rPr>
        <w:t>с</w:t>
      </w:r>
      <w:r w:rsidRPr="00566C0A">
        <w:rPr>
          <w:sz w:val="28"/>
          <w:szCs w:val="28"/>
        </w:rPr>
        <w:t>ловий,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sz w:val="28"/>
          <w:szCs w:val="28"/>
        </w:rPr>
        <w:t>р</w:t>
      </w:r>
      <w:r w:rsidRPr="00566C0A">
        <w:rPr>
          <w:sz w:val="28"/>
          <w:szCs w:val="28"/>
        </w:rPr>
        <w:t>ганами государственного (муниципального) финансового контроля, а также в сл</w:t>
      </w:r>
      <w:r w:rsidRPr="00566C0A">
        <w:rPr>
          <w:sz w:val="28"/>
          <w:szCs w:val="28"/>
        </w:rPr>
        <w:t>у</w:t>
      </w:r>
      <w:r w:rsidRPr="00566C0A">
        <w:rPr>
          <w:sz w:val="28"/>
          <w:szCs w:val="28"/>
        </w:rPr>
        <w:t>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sz w:val="28"/>
          <w:szCs w:val="28"/>
        </w:rPr>
        <w:t>трехсотшестидесятой</w:t>
      </w:r>
      <w:proofErr w:type="spellEnd"/>
      <w:r w:rsidRPr="00566C0A">
        <w:rPr>
          <w:sz w:val="28"/>
          <w:szCs w:val="28"/>
        </w:rPr>
        <w:t xml:space="preserve"> ключевой ставки Центрального банка Российской Федер</w:t>
      </w:r>
      <w:r w:rsidRPr="00566C0A">
        <w:rPr>
          <w:sz w:val="28"/>
          <w:szCs w:val="28"/>
        </w:rPr>
        <w:t>а</w:t>
      </w:r>
      <w:r w:rsidRPr="00566C0A">
        <w:rPr>
          <w:sz w:val="28"/>
          <w:szCs w:val="28"/>
        </w:rPr>
        <w:t>ции, действующей на дату начала начисления пени, от суммы субсидии, подлеж</w:t>
      </w:r>
      <w:r w:rsidRPr="00566C0A">
        <w:rPr>
          <w:sz w:val="28"/>
          <w:szCs w:val="28"/>
        </w:rPr>
        <w:t>а</w:t>
      </w:r>
      <w:r w:rsidRPr="00566C0A">
        <w:rPr>
          <w:sz w:val="28"/>
          <w:szCs w:val="28"/>
        </w:rPr>
        <w:t>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5.4. </w:t>
      </w:r>
      <w:bookmarkStart w:id="62" w:name="Par504"/>
      <w:bookmarkEnd w:id="62"/>
      <w:r w:rsidRPr="00566C0A">
        <w:rPr>
          <w:sz w:val="28"/>
          <w:szCs w:val="28"/>
        </w:rPr>
        <w:t>А также могут применены следующие формулы для расчета средств, подлежащих возврату в республиканский бюджет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1) при недостижении значения результата предоставления субсидии объем средств, подлежащих возврату в республиканский бюджет Республики Тыва (V возврата), рассчитывается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V возврата = (S субсидии x D),</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S субсидии – сумма субсидии, предоставленной сельскохозяйственному т</w:t>
      </w:r>
      <w:r w:rsidRPr="00566C0A">
        <w:rPr>
          <w:sz w:val="28"/>
          <w:szCs w:val="28"/>
        </w:rPr>
        <w:t>о</w:t>
      </w:r>
      <w:r w:rsidRPr="00566C0A">
        <w:rPr>
          <w:sz w:val="28"/>
          <w:szCs w:val="28"/>
        </w:rPr>
        <w:t>варопроизводителю в отчетном финансовом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D – индекс, отражающий уровень недостижения значения результата предо</w:t>
      </w:r>
      <w:r w:rsidRPr="00566C0A">
        <w:rPr>
          <w:sz w:val="28"/>
          <w:szCs w:val="28"/>
        </w:rPr>
        <w:t>с</w:t>
      </w:r>
      <w:r w:rsidRPr="00566C0A">
        <w:rPr>
          <w:sz w:val="28"/>
          <w:szCs w:val="28"/>
        </w:rPr>
        <w:t>тавления субсидии, который рассчитывается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D = 1 - F / P,</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F – фактически достигнутое значение результата предоставления субсидии на отчетную дату;</w:t>
      </w:r>
    </w:p>
    <w:p w:rsidR="002B481D" w:rsidRPr="00566C0A" w:rsidRDefault="002B481D" w:rsidP="00566C0A">
      <w:pPr>
        <w:autoSpaceDE w:val="0"/>
        <w:autoSpaceDN w:val="0"/>
        <w:adjustRightInd w:val="0"/>
        <w:ind w:firstLine="709"/>
        <w:jc w:val="both"/>
        <w:rPr>
          <w:sz w:val="28"/>
          <w:szCs w:val="28"/>
        </w:rPr>
      </w:pPr>
      <w:r w:rsidRPr="00566C0A">
        <w:rPr>
          <w:sz w:val="28"/>
          <w:szCs w:val="28"/>
        </w:rPr>
        <w:t>P – плановое значение результата предоставления субсидии, установленное соглашением;</w:t>
      </w:r>
    </w:p>
    <w:p w:rsidR="002B481D" w:rsidRPr="00566C0A" w:rsidRDefault="002B481D" w:rsidP="00566C0A">
      <w:pPr>
        <w:autoSpaceDE w:val="0"/>
        <w:autoSpaceDN w:val="0"/>
        <w:adjustRightInd w:val="0"/>
        <w:ind w:firstLine="709"/>
        <w:jc w:val="both"/>
        <w:rPr>
          <w:sz w:val="28"/>
          <w:szCs w:val="28"/>
        </w:rPr>
      </w:pPr>
      <w:bookmarkStart w:id="63" w:name="Par517"/>
      <w:bookmarkEnd w:id="63"/>
      <w:r w:rsidRPr="00566C0A">
        <w:rPr>
          <w:sz w:val="28"/>
          <w:szCs w:val="28"/>
        </w:rPr>
        <w:t>2) при недостижении значения показателя, необходимого для достижения р</w:t>
      </w:r>
      <w:r w:rsidRPr="00566C0A">
        <w:rPr>
          <w:sz w:val="28"/>
          <w:szCs w:val="28"/>
        </w:rPr>
        <w:t>е</w:t>
      </w:r>
      <w:r w:rsidRPr="00566C0A">
        <w:rPr>
          <w:sz w:val="28"/>
          <w:szCs w:val="28"/>
        </w:rPr>
        <w:t>зультатов предоставления субсидий, объем средств, подлежащих возврату в ре</w:t>
      </w:r>
      <w:r w:rsidRPr="00566C0A">
        <w:rPr>
          <w:sz w:val="28"/>
          <w:szCs w:val="28"/>
        </w:rPr>
        <w:t>с</w:t>
      </w:r>
      <w:r w:rsidRPr="00566C0A">
        <w:rPr>
          <w:sz w:val="28"/>
          <w:szCs w:val="28"/>
        </w:rPr>
        <w:lastRenderedPageBreak/>
        <w:t>публиканский бюджет Республики Тыва (V i возврата), рассчитывается по форм</w:t>
      </w:r>
      <w:r w:rsidRPr="00566C0A">
        <w:rPr>
          <w:sz w:val="28"/>
          <w:szCs w:val="28"/>
        </w:rPr>
        <w:t>у</w:t>
      </w:r>
      <w:r w:rsidRPr="00566C0A">
        <w:rPr>
          <w:sz w:val="28"/>
          <w:szCs w:val="28"/>
        </w:rPr>
        <w:t>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lang w:val="en-US"/>
        </w:rPr>
        <w:t>V</w:t>
      </w:r>
      <w:r w:rsidRPr="00566C0A">
        <w:rPr>
          <w:sz w:val="28"/>
          <w:szCs w:val="28"/>
          <w:vertAlign w:val="subscript"/>
          <w:lang w:val="en-US"/>
        </w:rPr>
        <w:t>i</w:t>
      </w:r>
      <w:r w:rsidRPr="00566C0A">
        <w:rPr>
          <w:sz w:val="28"/>
          <w:szCs w:val="28"/>
        </w:rPr>
        <w:t>возврата = (</w:t>
      </w:r>
      <w:r w:rsidRPr="00566C0A">
        <w:rPr>
          <w:sz w:val="28"/>
          <w:szCs w:val="28"/>
          <w:lang w:val="en-US"/>
        </w:rPr>
        <w:t>S</w:t>
      </w:r>
      <w:r w:rsidRPr="00566C0A">
        <w:rPr>
          <w:sz w:val="28"/>
          <w:szCs w:val="28"/>
          <w:vertAlign w:val="subscript"/>
          <w:lang w:val="en-US"/>
        </w:rPr>
        <w:t>i</w:t>
      </w:r>
      <w:r w:rsidRPr="00566C0A">
        <w:rPr>
          <w:sz w:val="28"/>
          <w:szCs w:val="28"/>
        </w:rPr>
        <w:t xml:space="preserve">субсидии </w:t>
      </w:r>
      <w:proofErr w:type="spellStart"/>
      <w:r w:rsidRPr="00566C0A">
        <w:rPr>
          <w:sz w:val="28"/>
          <w:szCs w:val="28"/>
          <w:lang w:val="en-US"/>
        </w:rPr>
        <w:t>xD</w:t>
      </w:r>
      <w:r w:rsidRPr="00566C0A">
        <w:rPr>
          <w:sz w:val="28"/>
          <w:szCs w:val="28"/>
          <w:vertAlign w:val="subscript"/>
          <w:lang w:val="en-US"/>
        </w:rPr>
        <w:t>i</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S </w:t>
      </w:r>
      <w:r w:rsidRPr="00566C0A">
        <w:rPr>
          <w:sz w:val="28"/>
          <w:szCs w:val="28"/>
          <w:vertAlign w:val="subscript"/>
        </w:rPr>
        <w:t>i</w:t>
      </w:r>
      <w:r w:rsidRPr="00566C0A">
        <w:rPr>
          <w:sz w:val="28"/>
          <w:szCs w:val="28"/>
        </w:rPr>
        <w:t xml:space="preserve"> субсидии – сумма субсидии, предоставленной сельскохозяйственному т</w:t>
      </w:r>
      <w:r w:rsidRPr="00566C0A">
        <w:rPr>
          <w:sz w:val="28"/>
          <w:szCs w:val="28"/>
        </w:rPr>
        <w:t>о</w:t>
      </w:r>
      <w:r w:rsidRPr="00566C0A">
        <w:rPr>
          <w:sz w:val="28"/>
          <w:szCs w:val="28"/>
        </w:rPr>
        <w:t>варопроизводителю в отчетном финансовом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D </w:t>
      </w:r>
      <w:r w:rsidRPr="00566C0A">
        <w:rPr>
          <w:sz w:val="28"/>
          <w:szCs w:val="28"/>
          <w:vertAlign w:val="subscript"/>
        </w:rPr>
        <w:t xml:space="preserve">i </w:t>
      </w:r>
      <w:r w:rsidRPr="00566C0A">
        <w:rPr>
          <w:sz w:val="28"/>
          <w:szCs w:val="28"/>
        </w:rPr>
        <w:t>– индекс, отражающий уровень недостижения значения показателя, нео</w:t>
      </w:r>
      <w:r w:rsidRPr="00566C0A">
        <w:rPr>
          <w:sz w:val="28"/>
          <w:szCs w:val="28"/>
        </w:rPr>
        <w:t>б</w:t>
      </w:r>
      <w:r w:rsidRPr="00566C0A">
        <w:rPr>
          <w:sz w:val="28"/>
          <w:szCs w:val="28"/>
        </w:rPr>
        <w:t>ходимого для достижения результатов предоставления субсидий, который рассч</w:t>
      </w:r>
      <w:r w:rsidRPr="00566C0A">
        <w:rPr>
          <w:sz w:val="28"/>
          <w:szCs w:val="28"/>
        </w:rPr>
        <w:t>и</w:t>
      </w:r>
      <w:r w:rsidRPr="00566C0A">
        <w:rPr>
          <w:sz w:val="28"/>
          <w:szCs w:val="28"/>
        </w:rPr>
        <w:t>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 xml:space="preserve">D </w:t>
      </w:r>
      <w:r w:rsidRPr="00566C0A">
        <w:rPr>
          <w:sz w:val="28"/>
          <w:szCs w:val="28"/>
          <w:vertAlign w:val="subscript"/>
        </w:rPr>
        <w:t>i</w:t>
      </w:r>
      <w:r w:rsidRPr="00566C0A">
        <w:rPr>
          <w:sz w:val="28"/>
          <w:szCs w:val="28"/>
        </w:rPr>
        <w:t xml:space="preserve"> = 1 - F </w:t>
      </w:r>
      <w:r w:rsidRPr="00566C0A">
        <w:rPr>
          <w:sz w:val="28"/>
          <w:szCs w:val="28"/>
          <w:vertAlign w:val="subscript"/>
        </w:rPr>
        <w:t>i</w:t>
      </w:r>
      <w:r w:rsidRPr="00566C0A">
        <w:rPr>
          <w:sz w:val="28"/>
          <w:szCs w:val="28"/>
        </w:rPr>
        <w:t xml:space="preserve"> / P </w:t>
      </w:r>
      <w:r w:rsidRPr="00566C0A">
        <w:rPr>
          <w:sz w:val="28"/>
          <w:szCs w:val="28"/>
          <w:vertAlign w:val="subscript"/>
        </w:rPr>
        <w:t>i</w:t>
      </w:r>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F </w:t>
      </w:r>
      <w:r w:rsidRPr="00566C0A">
        <w:rPr>
          <w:sz w:val="28"/>
          <w:szCs w:val="28"/>
          <w:vertAlign w:val="subscript"/>
        </w:rPr>
        <w:t>i</w:t>
      </w:r>
      <w:r w:rsidRPr="00566C0A">
        <w:rPr>
          <w:sz w:val="28"/>
          <w:szCs w:val="28"/>
        </w:rPr>
        <w:t xml:space="preserve"> – фактически достигнутое значение показателя, необходимого для дост</w:t>
      </w:r>
      <w:r w:rsidRPr="00566C0A">
        <w:rPr>
          <w:sz w:val="28"/>
          <w:szCs w:val="28"/>
        </w:rPr>
        <w:t>и</w:t>
      </w:r>
      <w:r w:rsidRPr="00566C0A">
        <w:rPr>
          <w:sz w:val="28"/>
          <w:szCs w:val="28"/>
        </w:rPr>
        <w:t>жения результатов предоставления субсидий, на отчетную дату;</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P </w:t>
      </w:r>
      <w:r w:rsidRPr="00566C0A">
        <w:rPr>
          <w:sz w:val="28"/>
          <w:szCs w:val="28"/>
          <w:vertAlign w:val="subscript"/>
        </w:rPr>
        <w:t>i</w:t>
      </w:r>
      <w:r w:rsidRPr="00566C0A">
        <w:rPr>
          <w:sz w:val="28"/>
          <w:szCs w:val="28"/>
        </w:rPr>
        <w:t xml:space="preserve"> – плановое значение показателя, необходимого для достижения результ</w:t>
      </w:r>
      <w:r w:rsidRPr="00566C0A">
        <w:rPr>
          <w:sz w:val="28"/>
          <w:szCs w:val="28"/>
        </w:rPr>
        <w:t>а</w:t>
      </w:r>
      <w:r w:rsidRPr="00566C0A">
        <w:rPr>
          <w:sz w:val="28"/>
          <w:szCs w:val="28"/>
        </w:rPr>
        <w:t>тов предоставления субсидий, установленное соглашением.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5.5. К получателю субсидии в случае нарушения получателем субсидии у</w:t>
      </w:r>
      <w:r w:rsidRPr="00566C0A">
        <w:rPr>
          <w:sz w:val="28"/>
          <w:szCs w:val="28"/>
        </w:rPr>
        <w:t>с</w:t>
      </w:r>
      <w:r w:rsidRPr="00566C0A">
        <w:rPr>
          <w:sz w:val="28"/>
          <w:szCs w:val="28"/>
        </w:rPr>
        <w:t>ловий,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sz w:val="28"/>
          <w:szCs w:val="28"/>
        </w:rPr>
        <w:t>р</w:t>
      </w:r>
      <w:r w:rsidRPr="00566C0A">
        <w:rPr>
          <w:sz w:val="28"/>
          <w:szCs w:val="28"/>
        </w:rPr>
        <w:t>ганами государственного (муниципального) финансового контроля (за исключен</w:t>
      </w:r>
      <w:r w:rsidRPr="00566C0A">
        <w:rPr>
          <w:sz w:val="28"/>
          <w:szCs w:val="28"/>
        </w:rPr>
        <w:t>и</w:t>
      </w:r>
      <w:r w:rsidRPr="00566C0A">
        <w:rPr>
          <w:sz w:val="28"/>
          <w:szCs w:val="28"/>
        </w:rPr>
        <w:t>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если размер штрафных санкций, рассчитанный по формуле, прев</w:t>
      </w:r>
      <w:r w:rsidRPr="00566C0A">
        <w:rPr>
          <w:sz w:val="28"/>
          <w:szCs w:val="28"/>
        </w:rPr>
        <w:t>ы</w:t>
      </w:r>
      <w:r w:rsidRPr="00566C0A">
        <w:rPr>
          <w:sz w:val="28"/>
          <w:szCs w:val="28"/>
        </w:rPr>
        <w:t>шает размер предоставленной получателю субсидии, размер штрафных санкций устанавливается в размере предоставленной получателю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5.6. Получатель субсидии обязан осуществить возврат предоставленной су</w:t>
      </w:r>
      <w:r w:rsidRPr="00566C0A">
        <w:rPr>
          <w:sz w:val="28"/>
          <w:szCs w:val="28"/>
        </w:rPr>
        <w:t>б</w:t>
      </w:r>
      <w:r w:rsidRPr="00566C0A">
        <w:rP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w:t>
      </w:r>
      <w:r w:rsidRPr="00566C0A">
        <w:rPr>
          <w:sz w:val="28"/>
          <w:szCs w:val="28"/>
        </w:rPr>
        <w:t>с</w:t>
      </w:r>
      <w:r w:rsidRPr="00566C0A">
        <w:rPr>
          <w:sz w:val="28"/>
          <w:szCs w:val="28"/>
        </w:rPr>
        <w:t>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5.3 настоящего Порядка, Министе</w:t>
      </w:r>
      <w:r w:rsidRPr="00566C0A">
        <w:rPr>
          <w:sz w:val="28"/>
          <w:szCs w:val="28"/>
        </w:rPr>
        <w:t>р</w:t>
      </w:r>
      <w:r w:rsidRPr="00566C0A">
        <w:rPr>
          <w:sz w:val="28"/>
          <w:szCs w:val="28"/>
        </w:rPr>
        <w:t>ство в соответствии с действующим законодательством принимает меры по вз</w:t>
      </w:r>
      <w:r w:rsidRPr="00566C0A">
        <w:rPr>
          <w:sz w:val="28"/>
          <w:szCs w:val="28"/>
        </w:rPr>
        <w:t>ы</w:t>
      </w:r>
      <w:r w:rsidRPr="00566C0A">
        <w:rPr>
          <w:sz w:val="28"/>
          <w:szCs w:val="28"/>
        </w:rPr>
        <w:t>сканию денежных средств, в том числе штрафных санкций, в судебном порядке.</w:t>
      </w:r>
    </w:p>
    <w:p w:rsidR="002B481D" w:rsidRPr="00566C0A" w:rsidRDefault="002B481D" w:rsidP="00566C0A">
      <w:pPr>
        <w:autoSpaceDE w:val="0"/>
        <w:autoSpaceDN w:val="0"/>
        <w:adjustRightInd w:val="0"/>
        <w:ind w:firstLine="709"/>
        <w:jc w:val="both"/>
        <w:rPr>
          <w:sz w:val="28"/>
          <w:szCs w:val="28"/>
        </w:rPr>
      </w:pPr>
      <w:r w:rsidRPr="00566C0A">
        <w:rPr>
          <w:sz w:val="28"/>
          <w:szCs w:val="28"/>
        </w:rPr>
        <w:t>5.7. Обстоятельствами непреодолимой силы, вследствие возникновения к</w:t>
      </w:r>
      <w:r w:rsidRPr="00566C0A">
        <w:rPr>
          <w:sz w:val="28"/>
          <w:szCs w:val="28"/>
        </w:rPr>
        <w:t>о</w:t>
      </w:r>
      <w:r w:rsidRPr="00566C0A">
        <w:rPr>
          <w:sz w:val="28"/>
          <w:szCs w:val="28"/>
        </w:rPr>
        <w:t>торых соблюдение условий предоставления субсидий, в том числе исполнение об</w:t>
      </w:r>
      <w:r w:rsidRPr="00566C0A">
        <w:rPr>
          <w:sz w:val="28"/>
          <w:szCs w:val="28"/>
        </w:rPr>
        <w:t>я</w:t>
      </w:r>
      <w:r w:rsidRPr="00566C0A">
        <w:rP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w:t>
      </w:r>
      <w:r w:rsidRPr="00566C0A">
        <w:rPr>
          <w:sz w:val="28"/>
          <w:szCs w:val="28"/>
        </w:rPr>
        <w:t>е</w:t>
      </w:r>
      <w:r w:rsidRPr="00566C0A">
        <w:rPr>
          <w:sz w:val="28"/>
          <w:szCs w:val="28"/>
        </w:rPr>
        <w:t>дусмотренных пунктами 5.3 и 5.5 настоящего Порядка и возможного продления сроков достижения значений результатов, могут быть:</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а) наводнение, подтопление, паводок, оползень, ураганный ветер, лавина, град, сель на территории соответствующих муниципальных образований Респу</w:t>
      </w:r>
      <w:r w:rsidRPr="00566C0A">
        <w:rPr>
          <w:sz w:val="28"/>
          <w:szCs w:val="28"/>
        </w:rPr>
        <w:t>б</w:t>
      </w:r>
      <w:r w:rsidRPr="00566C0A">
        <w:rPr>
          <w:sz w:val="28"/>
          <w:szCs w:val="28"/>
        </w:rPr>
        <w:t>лики Тыва, подтвержденные справкой или заверенной в установленном порядке копией справки, выданной центром по гидрометеорологии и мониторингу окр</w:t>
      </w:r>
      <w:r w:rsidRPr="00566C0A">
        <w:rPr>
          <w:sz w:val="28"/>
          <w:szCs w:val="28"/>
        </w:rPr>
        <w:t>у</w:t>
      </w:r>
      <w:r w:rsidRPr="00566C0A">
        <w:rPr>
          <w:sz w:val="28"/>
          <w:szCs w:val="28"/>
        </w:rPr>
        <w:t>жающей среды, вследствие которого наступили неминуемые разрушения, гибель;</w:t>
      </w:r>
    </w:p>
    <w:p w:rsidR="002B481D" w:rsidRPr="00566C0A" w:rsidRDefault="002B481D" w:rsidP="00566C0A">
      <w:pPr>
        <w:autoSpaceDE w:val="0"/>
        <w:autoSpaceDN w:val="0"/>
        <w:adjustRightInd w:val="0"/>
        <w:ind w:firstLine="709"/>
        <w:jc w:val="both"/>
        <w:rPr>
          <w:sz w:val="28"/>
          <w:szCs w:val="28"/>
        </w:rPr>
      </w:pPr>
      <w:r w:rsidRPr="00566C0A">
        <w:rP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sz w:val="28"/>
          <w:szCs w:val="28"/>
        </w:rPr>
        <w:t>в</w:t>
      </w:r>
      <w:r w:rsidRPr="00566C0A">
        <w:rPr>
          <w:sz w:val="28"/>
          <w:szCs w:val="28"/>
        </w:rPr>
        <w:t>ки, выданной Главным управлением Министерства Российской Федерации по д</w:t>
      </w:r>
      <w:r w:rsidRPr="00566C0A">
        <w:rPr>
          <w:sz w:val="28"/>
          <w:szCs w:val="28"/>
        </w:rPr>
        <w:t>е</w:t>
      </w:r>
      <w:r w:rsidRPr="00566C0A">
        <w:rPr>
          <w:sz w:val="28"/>
          <w:szCs w:val="28"/>
        </w:rPr>
        <w:t>лам гражданской обороны, чрезвычайным ситуациям и ликвидации последствий стихийных бедствий по Республике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г) введение на территории муниципального Республики Тыва режима чре</w:t>
      </w:r>
      <w:r w:rsidRPr="00566C0A">
        <w:rPr>
          <w:sz w:val="28"/>
          <w:szCs w:val="28"/>
        </w:rPr>
        <w:t>з</w:t>
      </w:r>
      <w:r w:rsidRPr="00566C0A">
        <w:rPr>
          <w:sz w:val="28"/>
          <w:szCs w:val="28"/>
        </w:rPr>
        <w:t>вычайной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autoSpaceDE w:val="0"/>
        <w:autoSpaceDN w:val="0"/>
        <w:adjustRightInd w:val="0"/>
        <w:ind w:firstLine="709"/>
        <w:jc w:val="both"/>
        <w:rPr>
          <w:sz w:val="28"/>
          <w:szCs w:val="28"/>
        </w:rPr>
      </w:pPr>
      <w:bookmarkStart w:id="64" w:name="_Hlk158132114"/>
      <w:r w:rsidRPr="00566C0A">
        <w:rPr>
          <w:sz w:val="28"/>
          <w:szCs w:val="28"/>
        </w:rPr>
        <w:t>5.8. В случае призыва получателя субсидии  на военную службу по мобил</w:t>
      </w:r>
      <w:r w:rsidRPr="00566C0A">
        <w:rPr>
          <w:sz w:val="28"/>
          <w:szCs w:val="28"/>
        </w:rPr>
        <w:t>и</w:t>
      </w:r>
      <w:r w:rsidRPr="00566C0A">
        <w:rPr>
          <w:sz w:val="28"/>
          <w:szCs w:val="28"/>
        </w:rPr>
        <w:t>зации в Вооруженные Силы Российской Федерации в соответствии с пунктом 2 Указа Президента Российской Федерации от 21 сентября 2022 г. № 647 «Об объя</w:t>
      </w:r>
      <w:r w:rsidRPr="00566C0A">
        <w:rPr>
          <w:sz w:val="28"/>
          <w:szCs w:val="28"/>
        </w:rPr>
        <w:t>в</w:t>
      </w:r>
      <w:r w:rsidRPr="00566C0A">
        <w:rPr>
          <w:sz w:val="28"/>
          <w:szCs w:val="28"/>
        </w:rPr>
        <w:t>лении частичной мобилизации в Российской Федерации» (далее - призыв на вое</w:t>
      </w:r>
      <w:r w:rsidRPr="00566C0A">
        <w:rPr>
          <w:sz w:val="28"/>
          <w:szCs w:val="28"/>
        </w:rPr>
        <w:t>н</w:t>
      </w:r>
      <w:r w:rsidRPr="00566C0A">
        <w:rPr>
          <w:sz w:val="28"/>
          <w:szCs w:val="28"/>
        </w:rPr>
        <w:t>ную службу) или введения в Республике Тыва в 2023 году среднего уровня реаг</w:t>
      </w:r>
      <w:r w:rsidRPr="00566C0A">
        <w:rPr>
          <w:sz w:val="28"/>
          <w:szCs w:val="28"/>
        </w:rPr>
        <w:t>и</w:t>
      </w:r>
      <w:r w:rsidRPr="00566C0A">
        <w:rPr>
          <w:sz w:val="28"/>
          <w:szCs w:val="28"/>
        </w:rPr>
        <w:t>рования уполномоченный орган принимает одно из следующих решений: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признание проекта получателя субсидии завершенным, в случае если средс</w:t>
      </w:r>
      <w:r w:rsidRPr="00566C0A">
        <w:rPr>
          <w:sz w:val="28"/>
          <w:szCs w:val="28"/>
        </w:rPr>
        <w:t>т</w:t>
      </w:r>
      <w:r w:rsidRPr="00566C0A">
        <w:rPr>
          <w:sz w:val="28"/>
          <w:szCs w:val="28"/>
        </w:rPr>
        <w:t>ва субсидии использованы в полном объеме, а в отношении получателя субсидии в связи с призывом на военную службу осуществлена государственная регистрация прекращения деятельности в качестве индивидуального предпринимателя или г</w:t>
      </w:r>
      <w:r w:rsidRPr="00566C0A">
        <w:rPr>
          <w:sz w:val="28"/>
          <w:szCs w:val="28"/>
        </w:rPr>
        <w:t>о</w:t>
      </w:r>
      <w:r w:rsidRPr="00566C0A">
        <w:rPr>
          <w:sz w:val="28"/>
          <w:szCs w:val="28"/>
        </w:rPr>
        <w:t>сударственная регистрация прекращения крестьянского (фермерского) хозяйства. При этом получатель субсидии освобождается от ответственности за недостижение плановых показателей деятельности;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обеспечение возврата средств субсидии  в республиканский бюджет Респу</w:t>
      </w:r>
      <w:r w:rsidRPr="00566C0A">
        <w:rPr>
          <w:sz w:val="28"/>
          <w:szCs w:val="28"/>
        </w:rPr>
        <w:t>б</w:t>
      </w:r>
      <w:r w:rsidRPr="00566C0A">
        <w:rPr>
          <w:sz w:val="28"/>
          <w:szCs w:val="28"/>
        </w:rPr>
        <w:t>лики Тыва, из которого были перечислены соответствующие средства, в объеме неиспользованных средств субсидии, в случае если средства субсидии  не испол</w:t>
      </w:r>
      <w:r w:rsidRPr="00566C0A">
        <w:rPr>
          <w:sz w:val="28"/>
          <w:szCs w:val="28"/>
        </w:rPr>
        <w:t>ь</w:t>
      </w:r>
      <w:r w:rsidRPr="00566C0A">
        <w:rPr>
          <w:sz w:val="28"/>
          <w:szCs w:val="28"/>
        </w:rPr>
        <w:t>зованы или использованы не в полном объеме, а в отношении получателя субсидии в связи с призывом на военную службу осуществлена государственная регистрация прекращения деятельности в качестве индивидуального предпринимателя или г</w:t>
      </w:r>
      <w:r w:rsidRPr="00566C0A">
        <w:rPr>
          <w:sz w:val="28"/>
          <w:szCs w:val="28"/>
        </w:rPr>
        <w:t>о</w:t>
      </w:r>
      <w:r w:rsidRPr="00566C0A">
        <w:rPr>
          <w:sz w:val="28"/>
          <w:szCs w:val="28"/>
        </w:rPr>
        <w:t>сударственная регистрация прекращения крестьянского (фермерского) хозяйства. При этом проект получателя субсидии признается завершенным, а получатель су</w:t>
      </w:r>
      <w:r w:rsidRPr="00566C0A">
        <w:rPr>
          <w:sz w:val="28"/>
          <w:szCs w:val="28"/>
        </w:rPr>
        <w:t>б</w:t>
      </w:r>
      <w:r w:rsidRPr="00566C0A">
        <w:rPr>
          <w:sz w:val="28"/>
          <w:szCs w:val="28"/>
        </w:rPr>
        <w:t>сидии освобождается от ответственности за недостижение плановых показателей деятельности.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Указанные в абзацах втором и третьем настоящего пункта решения прин</w:t>
      </w:r>
      <w:r w:rsidRPr="00566C0A">
        <w:rPr>
          <w:sz w:val="28"/>
          <w:szCs w:val="28"/>
        </w:rPr>
        <w:t>и</w:t>
      </w:r>
      <w:r w:rsidRPr="00566C0A">
        <w:rPr>
          <w:sz w:val="28"/>
          <w:szCs w:val="28"/>
        </w:rPr>
        <w:t xml:space="preserve">маются Министерством и (или) комиссией по заявлению получателя субсидии при представлении ими документа, подтверждающего призыв на военную службу, и </w:t>
      </w:r>
      <w:r w:rsidRPr="00566C0A">
        <w:rPr>
          <w:sz w:val="28"/>
          <w:szCs w:val="28"/>
        </w:rPr>
        <w:lastRenderedPageBreak/>
        <w:t>(или) в соответствии с полученными от призывной комиссии по мобилизации Ре</w:t>
      </w:r>
      <w:r w:rsidRPr="00566C0A">
        <w:rPr>
          <w:sz w:val="28"/>
          <w:szCs w:val="28"/>
        </w:rPr>
        <w:t>с</w:t>
      </w:r>
      <w:r w:rsidRPr="00566C0A">
        <w:rPr>
          <w:sz w:val="28"/>
          <w:szCs w:val="28"/>
        </w:rPr>
        <w:t>публики Тыва (муниципального образования), которой получатель субсидии пр</w:t>
      </w:r>
      <w:r w:rsidRPr="00566C0A">
        <w:rPr>
          <w:sz w:val="28"/>
          <w:szCs w:val="28"/>
        </w:rPr>
        <w:t>и</w:t>
      </w:r>
      <w:r w:rsidRPr="00566C0A">
        <w:rPr>
          <w:sz w:val="28"/>
          <w:szCs w:val="28"/>
        </w:rPr>
        <w:t>зывались на военную службу, сведениями об их призыве на военную службу.</w:t>
      </w:r>
    </w:p>
    <w:p w:rsidR="002B481D" w:rsidRPr="00566C0A" w:rsidRDefault="002B481D" w:rsidP="00566C0A">
      <w:pPr>
        <w:autoSpaceDE w:val="0"/>
        <w:autoSpaceDN w:val="0"/>
        <w:adjustRightInd w:val="0"/>
        <w:ind w:firstLine="709"/>
        <w:jc w:val="both"/>
        <w:rPr>
          <w:sz w:val="28"/>
          <w:szCs w:val="28"/>
        </w:rPr>
      </w:pPr>
      <w:r w:rsidRPr="00566C0A">
        <w:rPr>
          <w:sz w:val="28"/>
          <w:szCs w:val="28"/>
        </w:rPr>
        <w:t>Получатель субсидии, пострадавший в результате обстрелов со стороны во</w:t>
      </w:r>
      <w:r w:rsidRPr="00566C0A">
        <w:rPr>
          <w:sz w:val="28"/>
          <w:szCs w:val="28"/>
        </w:rPr>
        <w:t>о</w:t>
      </w:r>
      <w:r w:rsidRPr="00566C0A">
        <w:rPr>
          <w:sz w:val="28"/>
          <w:szCs w:val="28"/>
        </w:rPr>
        <w:t>руженных формирований Украины и (или) террористических актов, освобождается от ответственности за недостижение плановых показателей деятельности в поря</w:t>
      </w:r>
      <w:r w:rsidRPr="00566C0A">
        <w:rPr>
          <w:sz w:val="28"/>
          <w:szCs w:val="28"/>
        </w:rPr>
        <w:t>д</w:t>
      </w:r>
      <w:r w:rsidRPr="00566C0A">
        <w:rPr>
          <w:sz w:val="28"/>
          <w:szCs w:val="28"/>
        </w:rPr>
        <w:t>ке, определяемом уполномоченным органом, при условии документального по</w:t>
      </w:r>
      <w:r w:rsidRPr="00566C0A">
        <w:rPr>
          <w:sz w:val="28"/>
          <w:szCs w:val="28"/>
        </w:rPr>
        <w:t>д</w:t>
      </w:r>
      <w:r w:rsidRPr="00566C0A">
        <w:rPr>
          <w:sz w:val="28"/>
          <w:szCs w:val="28"/>
        </w:rPr>
        <w:t>тверждения факта причинения ущерба имуществу, которое используется для пр</w:t>
      </w:r>
      <w:r w:rsidRPr="00566C0A">
        <w:rPr>
          <w:sz w:val="28"/>
          <w:szCs w:val="28"/>
        </w:rPr>
        <w:t>о</w:t>
      </w:r>
      <w:r w:rsidRPr="00566C0A">
        <w:rPr>
          <w:sz w:val="28"/>
          <w:szCs w:val="28"/>
        </w:rPr>
        <w:t>изводства, первичной и (или) последующей (промышленной) переработки сельск</w:t>
      </w:r>
      <w:r w:rsidRPr="00566C0A">
        <w:rPr>
          <w:sz w:val="28"/>
          <w:szCs w:val="28"/>
        </w:rPr>
        <w:t>о</w:t>
      </w:r>
      <w:r w:rsidRPr="00566C0A">
        <w:rPr>
          <w:sz w:val="28"/>
          <w:szCs w:val="28"/>
        </w:rPr>
        <w:t>хозяйственной продукции, в результате обстрелов со стороны вооруженных фо</w:t>
      </w:r>
      <w:r w:rsidRPr="00566C0A">
        <w:rPr>
          <w:sz w:val="28"/>
          <w:szCs w:val="28"/>
        </w:rPr>
        <w:t>р</w:t>
      </w:r>
      <w:r w:rsidRPr="00566C0A">
        <w:rPr>
          <w:sz w:val="28"/>
          <w:szCs w:val="28"/>
        </w:rPr>
        <w:t>мирований Украины и (или) террористических актов.</w:t>
      </w:r>
      <w:bookmarkEnd w:id="64"/>
      <w:r w:rsidRPr="00566C0A">
        <w:rPr>
          <w:sz w:val="28"/>
          <w:szCs w:val="28"/>
        </w:rPr>
        <w:t>»;</w:t>
      </w:r>
    </w:p>
    <w:p w:rsidR="002B481D" w:rsidRPr="00566C0A" w:rsidRDefault="002B481D" w:rsidP="00566C0A">
      <w:pPr>
        <w:pStyle w:val="ConsPlusNormal0"/>
        <w:tabs>
          <w:tab w:val="left" w:pos="709"/>
        </w:tabs>
        <w:jc w:val="both"/>
        <w:rPr>
          <w:rFonts w:ascii="Times New Roman" w:hAnsi="Times New Roman"/>
          <w:sz w:val="28"/>
          <w:szCs w:val="28"/>
        </w:rPr>
      </w:pPr>
      <w:r w:rsidRPr="00566C0A">
        <w:rPr>
          <w:rFonts w:ascii="Times New Roman" w:hAnsi="Times New Roman"/>
          <w:sz w:val="28"/>
          <w:szCs w:val="28"/>
        </w:rPr>
        <w:tab/>
        <w:t>7) порядок предоставления государственной поддержки на развитие пантов</w:t>
      </w:r>
      <w:r w:rsidRPr="00566C0A">
        <w:rPr>
          <w:rFonts w:ascii="Times New Roman" w:hAnsi="Times New Roman"/>
          <w:sz w:val="28"/>
          <w:szCs w:val="28"/>
        </w:rPr>
        <w:t>о</w:t>
      </w:r>
      <w:r w:rsidRPr="00566C0A">
        <w:rPr>
          <w:rFonts w:ascii="Times New Roman" w:hAnsi="Times New Roman"/>
          <w:sz w:val="28"/>
          <w:szCs w:val="28"/>
        </w:rPr>
        <w:t>го мараловодства, установленный приложением № 8 к государственной программе «Развитие сельского хозяйства и регулирование рынков сельскохозяйственной продукции, сырья и продовольствия в Республике Тыва» изложить в следующей редакции:</w:t>
      </w:r>
    </w:p>
    <w:p w:rsidR="002B481D" w:rsidRPr="00566C0A" w:rsidRDefault="002B481D" w:rsidP="00566C0A">
      <w:pPr>
        <w:pStyle w:val="ConsPlusNormal0"/>
        <w:tabs>
          <w:tab w:val="left" w:pos="709"/>
        </w:tabs>
        <w:jc w:val="both"/>
        <w:rPr>
          <w:rFonts w:ascii="Times New Roman" w:hAnsi="Times New Roman"/>
          <w:sz w:val="28"/>
          <w:szCs w:val="28"/>
        </w:rPr>
      </w:pPr>
    </w:p>
    <w:p w:rsidR="002B481D" w:rsidRPr="00566C0A" w:rsidRDefault="002B481D" w:rsidP="00566C0A">
      <w:pPr>
        <w:ind w:left="5103"/>
        <w:jc w:val="center"/>
        <w:rPr>
          <w:sz w:val="28"/>
          <w:szCs w:val="28"/>
        </w:rPr>
      </w:pPr>
      <w:r w:rsidRPr="00566C0A">
        <w:rPr>
          <w:sz w:val="28"/>
          <w:szCs w:val="28"/>
        </w:rPr>
        <w:t>«Приложение № 8</w:t>
      </w:r>
    </w:p>
    <w:p w:rsidR="002B481D" w:rsidRPr="00566C0A" w:rsidRDefault="002B481D" w:rsidP="00566C0A">
      <w:pPr>
        <w:ind w:left="5103"/>
        <w:jc w:val="center"/>
        <w:rPr>
          <w:sz w:val="28"/>
          <w:szCs w:val="28"/>
        </w:rPr>
      </w:pPr>
      <w:r w:rsidRPr="00566C0A">
        <w:rPr>
          <w:sz w:val="28"/>
          <w:szCs w:val="28"/>
        </w:rPr>
        <w:t xml:space="preserve">к государственной программе </w:t>
      </w:r>
    </w:p>
    <w:p w:rsidR="002B481D" w:rsidRPr="00566C0A" w:rsidRDefault="002B481D" w:rsidP="00566C0A">
      <w:pPr>
        <w:ind w:left="5103"/>
        <w:jc w:val="center"/>
        <w:rPr>
          <w:sz w:val="28"/>
          <w:szCs w:val="28"/>
        </w:rPr>
      </w:pPr>
      <w:r w:rsidRPr="00566C0A">
        <w:rPr>
          <w:sz w:val="28"/>
          <w:szCs w:val="28"/>
        </w:rPr>
        <w:t xml:space="preserve">Республики Тыва «Развитие </w:t>
      </w:r>
    </w:p>
    <w:p w:rsidR="002B481D" w:rsidRPr="00566C0A" w:rsidRDefault="002B481D" w:rsidP="00566C0A">
      <w:pPr>
        <w:ind w:left="5103"/>
        <w:jc w:val="center"/>
        <w:rPr>
          <w:sz w:val="28"/>
          <w:szCs w:val="28"/>
        </w:rPr>
      </w:pPr>
      <w:r w:rsidRPr="00566C0A">
        <w:rPr>
          <w:sz w:val="28"/>
          <w:szCs w:val="28"/>
        </w:rPr>
        <w:t xml:space="preserve">сельского хозяйства и регулирование рынков сельскохозяйственной </w:t>
      </w:r>
    </w:p>
    <w:p w:rsidR="002B481D" w:rsidRPr="00566C0A" w:rsidRDefault="002B481D" w:rsidP="00566C0A">
      <w:pPr>
        <w:ind w:left="5103"/>
        <w:jc w:val="center"/>
        <w:rPr>
          <w:sz w:val="28"/>
          <w:szCs w:val="28"/>
        </w:rPr>
      </w:pPr>
      <w:r w:rsidRPr="00566C0A">
        <w:rPr>
          <w:sz w:val="28"/>
          <w:szCs w:val="28"/>
        </w:rPr>
        <w:t>продукции, сырья и продовольствия в Республике Тыва»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 xml:space="preserve">П О Р Я Д О К </w:t>
      </w:r>
    </w:p>
    <w:p w:rsidR="002B481D" w:rsidRPr="00566C0A" w:rsidRDefault="002B481D" w:rsidP="00566C0A">
      <w:pPr>
        <w:autoSpaceDE w:val="0"/>
        <w:autoSpaceDN w:val="0"/>
        <w:adjustRightInd w:val="0"/>
        <w:jc w:val="center"/>
        <w:outlineLvl w:val="1"/>
        <w:rPr>
          <w:sz w:val="28"/>
          <w:szCs w:val="28"/>
        </w:rPr>
      </w:pPr>
      <w:r w:rsidRPr="00566C0A">
        <w:rPr>
          <w:sz w:val="28"/>
          <w:szCs w:val="28"/>
        </w:rPr>
        <w:t xml:space="preserve">предоставления государственной поддержки </w:t>
      </w:r>
    </w:p>
    <w:p w:rsidR="002B481D" w:rsidRPr="00566C0A" w:rsidRDefault="002B481D" w:rsidP="00566C0A">
      <w:pPr>
        <w:autoSpaceDE w:val="0"/>
        <w:autoSpaceDN w:val="0"/>
        <w:adjustRightInd w:val="0"/>
        <w:jc w:val="center"/>
        <w:outlineLvl w:val="1"/>
        <w:rPr>
          <w:sz w:val="28"/>
          <w:szCs w:val="28"/>
        </w:rPr>
      </w:pPr>
      <w:r w:rsidRPr="00566C0A">
        <w:rPr>
          <w:sz w:val="28"/>
          <w:szCs w:val="28"/>
        </w:rPr>
        <w:t>на развитие пантового мараловодства</w:t>
      </w:r>
    </w:p>
    <w:p w:rsidR="002B481D" w:rsidRPr="00566C0A" w:rsidRDefault="002B481D" w:rsidP="00566C0A">
      <w:pPr>
        <w:autoSpaceDE w:val="0"/>
        <w:autoSpaceDN w:val="0"/>
        <w:adjustRightInd w:val="0"/>
        <w:jc w:val="center"/>
        <w:outlineLvl w:val="1"/>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1. Общие положения</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тов субсидий, в том числе грантов в форме субсидий, юридическим лицам, инд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видуальным предпринимателям, а также физическим лицам – производителям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«Об утверждении общих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бований к нормативным правовым актам, муниципальным правовым актам, рег</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лирующим предоставление из бюджетов субъектов Российской Федерации, мес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бюджетов субсидий, в том числе грантов в форме субсидий, юридическим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цам, индивидуальным предпринимателям, а также физическим лицам – производ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телям товаров, работ, услуг и проведение отборов получателей указанных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в том числе грантов в форме субсидий» и определяет общие положения,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бования и условия предоставления </w:t>
      </w:r>
      <w:r w:rsidRPr="00566C0A">
        <w:rPr>
          <w:sz w:val="28"/>
          <w:szCs w:val="28"/>
        </w:rPr>
        <w:t>государственной поддержки на развитие пант</w:t>
      </w:r>
      <w:r w:rsidRPr="00566C0A">
        <w:rPr>
          <w:sz w:val="28"/>
          <w:szCs w:val="28"/>
        </w:rPr>
        <w:t>о</w:t>
      </w:r>
      <w:r w:rsidRPr="00566C0A">
        <w:rPr>
          <w:sz w:val="28"/>
          <w:szCs w:val="28"/>
        </w:rPr>
        <w:t>вого мараловодства</w:t>
      </w:r>
      <w:r w:rsidRPr="00566C0A">
        <w:rPr>
          <w:rFonts w:ascii="Times New Roman CYR" w:hAnsi="Times New Roman CYR" w:cs="Times New Roman CYR"/>
          <w:sz w:val="28"/>
          <w:szCs w:val="28"/>
        </w:rPr>
        <w:t>, в целях реализации настоящей государственной программы Республики Тыва «Развитие сельского хозяйства и регулирование рынков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хозяйственной продукции, сырья и продовольствия в Республике Тыва», утве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жденной настоящим постановлением, увеличения производства продукции олен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водства и возрождение мараловодства, активного использования обширных корм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ресурсов пастбищ, пригодных для оленей и маралов (далее – Порядок,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1.2. </w:t>
      </w:r>
      <w:bookmarkStart w:id="65" w:name="_Hlk154589469"/>
      <w:r w:rsidRPr="00566C0A">
        <w:rPr>
          <w:rFonts w:ascii="Times New Roman CYR" w:hAnsi="Times New Roman CYR" w:cs="Times New Roman CYR"/>
          <w:sz w:val="28"/>
          <w:szCs w:val="28"/>
        </w:rPr>
        <w:t>В настоящем Порядке используются следующие понятия: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bookmarkStart w:id="66" w:name="_Hlk158040602"/>
      <w:r w:rsidRPr="00566C0A">
        <w:rPr>
          <w:rFonts w:ascii="Times New Roman CYR" w:hAnsi="Times New Roman CYR" w:cs="Times New Roman CYR"/>
          <w:sz w:val="28"/>
          <w:szCs w:val="28"/>
        </w:rPr>
        <w:t>«сельскохозяйственные товаропроизводители» – сельскохозяйственные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варопроизводители всех видов организационно-правовой формы в соответствии с частью 2 статьи 3 Федерального закона от 29 декабря 2006 г. № 264-ФЗ «О разв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тии сельского хозяйства», </w:t>
      </w:r>
      <w:bookmarkEnd w:id="66"/>
      <w:r w:rsidRPr="00566C0A">
        <w:rPr>
          <w:rFonts w:ascii="Times New Roman CYR" w:hAnsi="Times New Roman CYR" w:cs="Times New Roman CYR"/>
          <w:sz w:val="28"/>
          <w:szCs w:val="28"/>
        </w:rPr>
        <w:t>кроме научных организаций, профессиональных образ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вательных организаций, образовательных организаций высшего образования,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рые в процессе научной, научно-технической и (или) образовательной деятельн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 осуществляют производство сельскохозяйственной продукции, ее первичную и последующую (промышленную) переработку, по виду экономической деятельн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 которых являются разведение маралов, производство сырых и консервирова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пантов.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1.3. Субсидии сельскохозяйственным товаропроизводителям предоставляю</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в целях увеличения производства продукции оленеводства и возрождение мар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ловодства, активного использования обширных кормовых ресурсов пастбищ,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годных для оленей и маралов.</w:t>
      </w:r>
    </w:p>
    <w:p w:rsidR="002B481D" w:rsidRPr="00566C0A" w:rsidRDefault="002B481D" w:rsidP="00566C0A">
      <w:pPr>
        <w:widowControl w:val="0"/>
        <w:autoSpaceDE w:val="0"/>
        <w:autoSpaceDN w:val="0"/>
        <w:adjustRightInd w:val="0"/>
        <w:ind w:firstLine="720"/>
        <w:jc w:val="both"/>
        <w:rPr>
          <w:rFonts w:ascii="Times New Roman CYR" w:eastAsia="Calibri" w:hAnsi="Times New Roman CYR" w:cs="Times New Roman CYR"/>
          <w:sz w:val="28"/>
          <w:szCs w:val="28"/>
        </w:rPr>
      </w:pPr>
      <w:bookmarkStart w:id="67" w:name="sub_5275"/>
      <w:bookmarkEnd w:id="65"/>
      <w:r w:rsidRPr="00566C0A">
        <w:rPr>
          <w:rFonts w:ascii="Times New Roman CYR" w:hAnsi="Times New Roman CYR" w:cs="Times New Roman CYR"/>
          <w:sz w:val="28"/>
          <w:szCs w:val="28"/>
        </w:rPr>
        <w:t xml:space="preserve">1.4. </w:t>
      </w:r>
      <w:bookmarkStart w:id="68" w:name="sub_5276"/>
      <w:bookmarkEnd w:id="67"/>
      <w:r w:rsidRPr="00566C0A">
        <w:rPr>
          <w:rFonts w:ascii="Times New Roman CYR" w:eastAsia="Calibri" w:hAnsi="Times New Roman CYR" w:cs="Times New Roman CYR"/>
          <w:sz w:val="28"/>
          <w:szCs w:val="28"/>
        </w:rPr>
        <w:t>Министерство сельского хозяйства и продовольствия Республики Тыва является органом исполнительной власти, осуществляющим функции главного распорядителя бюджетных средств, до которого в соответствии с бюджетным з</w:t>
      </w:r>
      <w:r w:rsidRPr="00566C0A">
        <w:rPr>
          <w:rFonts w:ascii="Times New Roman CYR" w:eastAsia="Calibri" w:hAnsi="Times New Roman CYR" w:cs="Times New Roman CYR"/>
          <w:sz w:val="28"/>
          <w:szCs w:val="28"/>
        </w:rPr>
        <w:t>а</w:t>
      </w:r>
      <w:r w:rsidRPr="00566C0A">
        <w:rPr>
          <w:rFonts w:ascii="Times New Roman CYR" w:eastAsia="Calibri" w:hAnsi="Times New Roman CYR" w:cs="Times New Roman CYR"/>
          <w:sz w:val="28"/>
          <w:szCs w:val="28"/>
        </w:rPr>
        <w:t>конодательством Российской Федерации как получателю бюджетных средств д</w:t>
      </w:r>
      <w:r w:rsidRPr="00566C0A">
        <w:rPr>
          <w:rFonts w:ascii="Times New Roman CYR" w:eastAsia="Calibri" w:hAnsi="Times New Roman CYR" w:cs="Times New Roman CYR"/>
          <w:sz w:val="28"/>
          <w:szCs w:val="28"/>
        </w:rPr>
        <w:t>о</w:t>
      </w:r>
      <w:r w:rsidRPr="00566C0A">
        <w:rPr>
          <w:rFonts w:ascii="Times New Roman CYR" w:eastAsia="Calibri" w:hAnsi="Times New Roman CYR" w:cs="Times New Roman CYR"/>
          <w:sz w:val="28"/>
          <w:szCs w:val="28"/>
        </w:rPr>
        <w:t>ведены в установленном порядке лимиты бюджетных обязательств на предоста</w:t>
      </w:r>
      <w:r w:rsidRPr="00566C0A">
        <w:rPr>
          <w:rFonts w:ascii="Times New Roman CYR" w:eastAsia="Calibri" w:hAnsi="Times New Roman CYR" w:cs="Times New Roman CYR"/>
          <w:sz w:val="28"/>
          <w:szCs w:val="28"/>
        </w:rPr>
        <w:t>в</w:t>
      </w:r>
      <w:r w:rsidRPr="00566C0A">
        <w:rPr>
          <w:rFonts w:ascii="Times New Roman CYR" w:eastAsia="Calibri" w:hAnsi="Times New Roman CYR" w:cs="Times New Roman CYR"/>
          <w:sz w:val="28"/>
          <w:szCs w:val="28"/>
        </w:rPr>
        <w:t>ление субсидий на соответствующий финансовый год (соответствующий финанс</w:t>
      </w:r>
      <w:r w:rsidRPr="00566C0A">
        <w:rPr>
          <w:rFonts w:ascii="Times New Roman CYR" w:eastAsia="Calibri" w:hAnsi="Times New Roman CYR" w:cs="Times New Roman CYR"/>
          <w:sz w:val="28"/>
          <w:szCs w:val="28"/>
        </w:rPr>
        <w:t>о</w:t>
      </w:r>
      <w:r w:rsidRPr="00566C0A">
        <w:rPr>
          <w:rFonts w:ascii="Times New Roman CYR" w:eastAsia="Calibri" w:hAnsi="Times New Roman CYR" w:cs="Times New Roman CYR"/>
          <w:sz w:val="28"/>
          <w:szCs w:val="28"/>
        </w:rPr>
        <w:t>вый год и плановый период) (далее – главный распорядитель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708"/>
        <w:jc w:val="both"/>
        <w:rPr>
          <w:rFonts w:ascii="Times New Roman CYR" w:eastAsia="Calibri" w:hAnsi="Times New Roman CYR" w:cs="Times New Roman CYR"/>
          <w:sz w:val="28"/>
          <w:szCs w:val="28"/>
        </w:rPr>
      </w:pPr>
      <w:r w:rsidRPr="00566C0A">
        <w:rPr>
          <w:rFonts w:ascii="Times New Roman CYR" w:hAnsi="Times New Roman CYR" w:cs="Times New Roman CYR"/>
          <w:sz w:val="28"/>
          <w:szCs w:val="28"/>
        </w:rPr>
        <w:t>1.5.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 как до получателя бюджетных средств, на цели, указанные в пункте 1.3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Способ предоставления субсидии</w:t>
      </w:r>
      <w:bookmarkStart w:id="69" w:name="sub_5278"/>
      <w:bookmarkStart w:id="70" w:name="_Hlk157030185"/>
      <w:bookmarkEnd w:id="68"/>
      <w:r w:rsidRPr="00566C0A">
        <w:rPr>
          <w:rFonts w:ascii="Times New Roman CYR" w:hAnsi="Times New Roman CYR" w:cs="Times New Roman CYR"/>
          <w:sz w:val="28"/>
          <w:szCs w:val="28"/>
        </w:rPr>
        <w:t xml:space="preserve"> – возмещение недополученных дох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дов и (или) возмещение затрат (далее – субсидии).</w:t>
      </w:r>
      <w:bookmarkStart w:id="71" w:name="sub_5279"/>
      <w:bookmarkEnd w:id="69"/>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1.7. Субсидии предоставляются категориям получателей средств,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 xml:space="preserve">вующему понятию сельскохозяйственный товаропроизводитель, </w:t>
      </w:r>
      <w:r w:rsidRPr="00566C0A">
        <w:rPr>
          <w:sz w:val="28"/>
          <w:szCs w:val="28"/>
        </w:rPr>
        <w:t>независимо от их организационно-правовой формы и формы собственности (за исключением гос</w:t>
      </w:r>
      <w:r w:rsidRPr="00566C0A">
        <w:rPr>
          <w:sz w:val="28"/>
          <w:szCs w:val="28"/>
        </w:rPr>
        <w:t>у</w:t>
      </w:r>
      <w:r w:rsidRPr="00566C0A">
        <w:rPr>
          <w:sz w:val="28"/>
          <w:szCs w:val="28"/>
        </w:rPr>
        <w:t>дарственных (муниципальных) учреждений), индивидуальные предприниматели, видом экономической деятельности которых является разведение маралов на те</w:t>
      </w:r>
      <w:r w:rsidRPr="00566C0A">
        <w:rPr>
          <w:sz w:val="28"/>
          <w:szCs w:val="28"/>
        </w:rPr>
        <w:t>р</w:t>
      </w:r>
      <w:r w:rsidRPr="00566C0A">
        <w:rPr>
          <w:sz w:val="28"/>
          <w:szCs w:val="28"/>
        </w:rPr>
        <w:t>ритории Республики Тыва (далее соответственно – получатели субсидий, участн</w:t>
      </w:r>
      <w:r w:rsidRPr="00566C0A">
        <w:rPr>
          <w:sz w:val="28"/>
          <w:szCs w:val="28"/>
        </w:rPr>
        <w:t>и</w:t>
      </w:r>
      <w:r w:rsidRPr="00566C0A">
        <w:rPr>
          <w:sz w:val="28"/>
          <w:szCs w:val="28"/>
        </w:rPr>
        <w:t>ки отбора).</w:t>
      </w:r>
    </w:p>
    <w:bookmarkEnd w:id="70"/>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1.8. Субсидиинаправляются на осуществление следующих расходов</w:t>
      </w:r>
      <w:r w:rsidRPr="00566C0A">
        <w:rPr>
          <w:sz w:val="28"/>
          <w:szCs w:val="28"/>
        </w:rPr>
        <w:t>, связа</w:t>
      </w:r>
      <w:r w:rsidRPr="00566C0A">
        <w:rPr>
          <w:sz w:val="28"/>
          <w:szCs w:val="28"/>
        </w:rPr>
        <w:t>н</w:t>
      </w:r>
      <w:r w:rsidRPr="00566C0A">
        <w:rPr>
          <w:sz w:val="28"/>
          <w:szCs w:val="28"/>
        </w:rPr>
        <w:t>ных с развитием мараловодства в республике:</w:t>
      </w:r>
    </w:p>
    <w:p w:rsidR="002B481D" w:rsidRPr="00566C0A" w:rsidRDefault="002B481D" w:rsidP="00566C0A">
      <w:pPr>
        <w:autoSpaceDE w:val="0"/>
        <w:autoSpaceDN w:val="0"/>
        <w:adjustRightInd w:val="0"/>
        <w:ind w:firstLine="709"/>
        <w:jc w:val="both"/>
        <w:rPr>
          <w:sz w:val="28"/>
          <w:szCs w:val="28"/>
        </w:rPr>
      </w:pPr>
      <w:r w:rsidRPr="00566C0A">
        <w:rPr>
          <w:sz w:val="28"/>
          <w:szCs w:val="28"/>
        </w:rPr>
        <w:t>на приобретение современной сельскохозяйственной техники, оборудования или транспортных средств, запасных частей, на ремонт сельхозтехники и оборуд</w:t>
      </w:r>
      <w:r w:rsidRPr="00566C0A">
        <w:rPr>
          <w:sz w:val="28"/>
          <w:szCs w:val="28"/>
        </w:rPr>
        <w:t>о</w:t>
      </w:r>
      <w:r w:rsidRPr="00566C0A">
        <w:rPr>
          <w:sz w:val="28"/>
          <w:szCs w:val="28"/>
        </w:rPr>
        <w:t>вания;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на оплату потребленной электрической энергии, потребляемого твердого т</w:t>
      </w:r>
      <w:r w:rsidRPr="00566C0A">
        <w:rPr>
          <w:sz w:val="28"/>
          <w:szCs w:val="28"/>
        </w:rPr>
        <w:t>о</w:t>
      </w:r>
      <w:r w:rsidRPr="00566C0A">
        <w:rPr>
          <w:sz w:val="28"/>
          <w:szCs w:val="28"/>
        </w:rPr>
        <w:t>плива (каменного угля);</w:t>
      </w:r>
    </w:p>
    <w:p w:rsidR="002B481D" w:rsidRPr="00566C0A" w:rsidRDefault="002B481D" w:rsidP="00566C0A">
      <w:pPr>
        <w:autoSpaceDE w:val="0"/>
        <w:autoSpaceDN w:val="0"/>
        <w:adjustRightInd w:val="0"/>
        <w:ind w:firstLine="709"/>
        <w:jc w:val="both"/>
        <w:rPr>
          <w:sz w:val="28"/>
          <w:szCs w:val="28"/>
        </w:rPr>
      </w:pPr>
      <w:r w:rsidRPr="00566C0A">
        <w:rPr>
          <w:sz w:val="28"/>
          <w:szCs w:val="28"/>
        </w:rPr>
        <w:t>на содержание и наращивание поголовья маралов;</w:t>
      </w:r>
    </w:p>
    <w:p w:rsidR="002B481D" w:rsidRPr="00566C0A" w:rsidRDefault="002B481D" w:rsidP="00566C0A">
      <w:pPr>
        <w:autoSpaceDE w:val="0"/>
        <w:autoSpaceDN w:val="0"/>
        <w:adjustRightInd w:val="0"/>
        <w:ind w:firstLine="709"/>
        <w:jc w:val="both"/>
        <w:rPr>
          <w:sz w:val="28"/>
          <w:szCs w:val="28"/>
        </w:rPr>
      </w:pPr>
      <w:r w:rsidRPr="00566C0A">
        <w:rPr>
          <w:sz w:val="28"/>
          <w:szCs w:val="28"/>
        </w:rPr>
        <w:t>на приобретение племенных животных (маралов).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нения обязанностей налогоплательщика, связанных с исчислением и уплатой нал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 на добавленную стоимость, на финансовое обеспечение (возмещение) части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autoSpaceDE w:val="0"/>
        <w:autoSpaceDN w:val="0"/>
        <w:adjustRightInd w:val="0"/>
        <w:ind w:firstLine="709"/>
        <w:jc w:val="both"/>
        <w:rPr>
          <w:sz w:val="28"/>
          <w:szCs w:val="28"/>
        </w:rPr>
      </w:pPr>
      <w:r w:rsidRPr="00566C0A">
        <w:rPr>
          <w:sz w:val="28"/>
          <w:szCs w:val="28"/>
        </w:rPr>
        <w:t>1.9. Эффективность использования субсидий сельхозтоваропроизводителями оценивается ежегодно Министерством на основании достижения следующих пок</w:t>
      </w:r>
      <w:r w:rsidRPr="00566C0A">
        <w:rPr>
          <w:sz w:val="28"/>
          <w:szCs w:val="28"/>
        </w:rPr>
        <w:t>а</w:t>
      </w:r>
      <w:r w:rsidRPr="00566C0A">
        <w:rPr>
          <w:sz w:val="28"/>
          <w:szCs w:val="28"/>
        </w:rPr>
        <w:t>зателей результативности использования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сохранность и (или) увеличение поголовья маралов, в том числе племенных, к уровню предыдущего года (голов);</w:t>
      </w:r>
    </w:p>
    <w:p w:rsidR="002B481D" w:rsidRPr="00566C0A" w:rsidRDefault="002B481D" w:rsidP="00566C0A">
      <w:pPr>
        <w:autoSpaceDE w:val="0"/>
        <w:autoSpaceDN w:val="0"/>
        <w:adjustRightInd w:val="0"/>
        <w:ind w:firstLine="709"/>
        <w:jc w:val="both"/>
        <w:rPr>
          <w:sz w:val="28"/>
          <w:szCs w:val="28"/>
        </w:rPr>
      </w:pPr>
      <w:r w:rsidRPr="00566C0A">
        <w:rPr>
          <w:sz w:val="28"/>
          <w:szCs w:val="28"/>
        </w:rPr>
        <w:t>увеличение производства объема сырых пантов к уровню предыдущего года (кг), указанного в соглашении, заключенном между Министерством и получателем субсидии на очередной финансовый год.</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bookmarkStart w:id="72" w:name="sub_5280"/>
      <w:bookmarkEnd w:id="71"/>
      <w:r w:rsidRPr="00566C0A">
        <w:rPr>
          <w:rFonts w:ascii="Times New Roman CYR" w:hAnsi="Times New Roman CYR" w:cs="Times New Roman CYR"/>
          <w:sz w:val="28"/>
          <w:szCs w:val="28"/>
        </w:rPr>
        <w:t>1.10.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bookmarkEnd w:id="72"/>
    <w:p w:rsidR="002B481D" w:rsidRPr="00566C0A" w:rsidRDefault="002B481D" w:rsidP="00566C0A">
      <w:pPr>
        <w:autoSpaceDE w:val="0"/>
        <w:autoSpaceDN w:val="0"/>
        <w:adjustRightInd w:val="0"/>
        <w:rPr>
          <w:sz w:val="28"/>
          <w:szCs w:val="28"/>
        </w:rPr>
      </w:pPr>
    </w:p>
    <w:p w:rsidR="002B481D" w:rsidRPr="00566C0A" w:rsidRDefault="002B481D" w:rsidP="00566C0A">
      <w:pPr>
        <w:widowControl w:val="0"/>
        <w:autoSpaceDE w:val="0"/>
        <w:autoSpaceDN w:val="0"/>
        <w:adjustRightInd w:val="0"/>
        <w:jc w:val="center"/>
        <w:outlineLvl w:val="1"/>
        <w:rPr>
          <w:sz w:val="28"/>
          <w:szCs w:val="28"/>
        </w:rPr>
      </w:pPr>
      <w:bookmarkStart w:id="73" w:name="_Hlk158055444"/>
      <w:r w:rsidRPr="00566C0A">
        <w:rPr>
          <w:sz w:val="28"/>
          <w:szCs w:val="28"/>
        </w:rPr>
        <w:t>2. Порядок проведения отбора получателей субсидии</w:t>
      </w:r>
    </w:p>
    <w:p w:rsidR="002B481D" w:rsidRPr="00566C0A" w:rsidRDefault="002B481D" w:rsidP="00566C0A">
      <w:pPr>
        <w:widowControl w:val="0"/>
        <w:autoSpaceDE w:val="0"/>
        <w:autoSpaceDN w:val="0"/>
        <w:adjustRightInd w:val="0"/>
        <w:jc w:val="both"/>
        <w:rPr>
          <w:sz w:val="28"/>
          <w:szCs w:val="28"/>
        </w:rPr>
      </w:pP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2.1. Для предоставления субсидии Министерство проводит отбор в форме з</w:t>
      </w:r>
      <w:r w:rsidRPr="00566C0A">
        <w:rPr>
          <w:sz w:val="28"/>
          <w:szCs w:val="28"/>
        </w:rPr>
        <w:t>а</w:t>
      </w:r>
      <w:r w:rsidRPr="00566C0A">
        <w:rPr>
          <w:sz w:val="28"/>
          <w:szCs w:val="28"/>
        </w:rPr>
        <w:t>проса предложений,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widowControl w:val="0"/>
        <w:autoSpaceDE w:val="0"/>
        <w:autoSpaceDN w:val="0"/>
        <w:adjustRightInd w:val="0"/>
        <w:ind w:firstLine="708"/>
        <w:jc w:val="both"/>
        <w:rPr>
          <w:sz w:val="28"/>
          <w:szCs w:val="28"/>
        </w:rPr>
      </w:pPr>
      <w:bookmarkStart w:id="74" w:name="Par56"/>
      <w:bookmarkEnd w:id="74"/>
      <w:r w:rsidRPr="00566C0A">
        <w:rPr>
          <w:sz w:val="28"/>
          <w:szCs w:val="28"/>
        </w:rPr>
        <w:lastRenderedPageBreak/>
        <w:t xml:space="preserve">2.2. </w:t>
      </w:r>
      <w:bookmarkStart w:id="75" w:name="_Hlk156855484"/>
      <w:r w:rsidRPr="00566C0A">
        <w:rPr>
          <w:sz w:val="28"/>
          <w:szCs w:val="28"/>
        </w:rPr>
        <w:t>Объявление о проведении отбора размещается на официальном сайте Министерства в сети «Интернет» не позднее 5-го календарного дня до дня насту</w:t>
      </w:r>
      <w:r w:rsidRPr="00566C0A">
        <w:rPr>
          <w:sz w:val="28"/>
          <w:szCs w:val="28"/>
        </w:rPr>
        <w:t>п</w:t>
      </w:r>
      <w:r w:rsidRPr="00566C0A">
        <w:rPr>
          <w:sz w:val="28"/>
          <w:szCs w:val="28"/>
        </w:rPr>
        <w:t>ления даты начала приема заявок</w:t>
      </w:r>
      <w:bookmarkEnd w:id="75"/>
      <w:r w:rsidRPr="00566C0A">
        <w:rPr>
          <w:sz w:val="28"/>
          <w:szCs w:val="28"/>
        </w:rPr>
        <w:t>, с указанием: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а) сроки проведения отбора, а также при необходимости информацию о во</w:t>
      </w:r>
      <w:r w:rsidRPr="00566C0A">
        <w:rPr>
          <w:sz w:val="28"/>
          <w:szCs w:val="28"/>
        </w:rPr>
        <w:t>з</w:t>
      </w:r>
      <w:r w:rsidRPr="00566C0A">
        <w:rP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autoSpaceDE w:val="0"/>
        <w:autoSpaceDN w:val="0"/>
        <w:adjustRightInd w:val="0"/>
        <w:ind w:firstLine="709"/>
        <w:jc w:val="both"/>
        <w:rPr>
          <w:sz w:val="28"/>
          <w:szCs w:val="28"/>
        </w:rPr>
      </w:pPr>
      <w:r w:rsidRPr="00566C0A">
        <w:rPr>
          <w:sz w:val="28"/>
          <w:szCs w:val="28"/>
        </w:rPr>
        <w:t>10-го календарного дня, следующего за днем размещения объявления о пр</w:t>
      </w:r>
      <w:r w:rsidRPr="00566C0A">
        <w:rPr>
          <w:sz w:val="28"/>
          <w:szCs w:val="28"/>
        </w:rPr>
        <w:t>о</w:t>
      </w:r>
      <w:r w:rsidRPr="00566C0A">
        <w:rPr>
          <w:sz w:val="28"/>
          <w:szCs w:val="28"/>
        </w:rPr>
        <w:t>ведении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5-го календарного дня, следующего за днем размещения объявления о пров</w:t>
      </w:r>
      <w:r w:rsidRPr="00566C0A">
        <w:rPr>
          <w:sz w:val="28"/>
          <w:szCs w:val="28"/>
        </w:rPr>
        <w:t>е</w:t>
      </w:r>
      <w:r w:rsidRPr="00566C0A">
        <w:rPr>
          <w:sz w:val="28"/>
          <w:szCs w:val="28"/>
        </w:rPr>
        <w:t>дении отбора, – в случае если имеется информация о количестве получателей су</w:t>
      </w:r>
      <w:r w:rsidRPr="00566C0A">
        <w:rPr>
          <w:sz w:val="28"/>
          <w:szCs w:val="28"/>
        </w:rPr>
        <w:t>б</w:t>
      </w:r>
      <w:r w:rsidRPr="00566C0A">
        <w:rPr>
          <w:sz w:val="28"/>
          <w:szCs w:val="28"/>
        </w:rPr>
        <w:t>сидии,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в) наименование, место нахождения, почтовый адрес, адрес электронной почты Министерства или иного юридического лица, в предусмотренном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г)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д)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sz w:val="28"/>
          <w:szCs w:val="28"/>
        </w:rPr>
        <w:t>е</w:t>
      </w:r>
      <w:r w:rsidRPr="00566C0A">
        <w:rPr>
          <w:sz w:val="28"/>
          <w:szCs w:val="28"/>
        </w:rPr>
        <w:t>речню документов, представляемых участниками отбора для подтверждения соо</w:t>
      </w:r>
      <w:r w:rsidRPr="00566C0A">
        <w:rPr>
          <w:sz w:val="28"/>
          <w:szCs w:val="28"/>
        </w:rPr>
        <w:t>т</w:t>
      </w:r>
      <w:r w:rsidRPr="00566C0A">
        <w:rPr>
          <w:sz w:val="28"/>
          <w:szCs w:val="28"/>
        </w:rPr>
        <w:t>ветствия указанным требованиям в соответствии с пунктом 2.8 настоящего Поря</w:t>
      </w:r>
      <w:r w:rsidRPr="00566C0A">
        <w:rPr>
          <w:sz w:val="28"/>
          <w:szCs w:val="28"/>
        </w:rPr>
        <w:t>д</w:t>
      </w:r>
      <w:r w:rsidRPr="00566C0A">
        <w:rPr>
          <w:sz w:val="28"/>
          <w:szCs w:val="28"/>
        </w:rPr>
        <w:t>ка;</w:t>
      </w:r>
    </w:p>
    <w:p w:rsidR="002B481D" w:rsidRPr="00566C0A" w:rsidRDefault="002B481D" w:rsidP="00566C0A">
      <w:pPr>
        <w:autoSpaceDE w:val="0"/>
        <w:autoSpaceDN w:val="0"/>
        <w:adjustRightInd w:val="0"/>
        <w:ind w:firstLine="709"/>
        <w:jc w:val="both"/>
        <w:rPr>
          <w:sz w:val="28"/>
          <w:szCs w:val="28"/>
        </w:rPr>
      </w:pPr>
      <w:r w:rsidRPr="00566C0A">
        <w:rPr>
          <w:sz w:val="28"/>
          <w:szCs w:val="28"/>
        </w:rPr>
        <w:t>е) категории и (или) критерии участников отбора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порядок подачи участниками отбора заявок и требования, предъявляемые к форме и содержанию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порядок отзыва заявок, порядок их возврата, определяющий в том числе основания для возврата заявок, порядок внесения изменений в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и) правила рассмотрения заявок в соответствии с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к) порядок возврата заявок на доработку;</w:t>
      </w:r>
    </w:p>
    <w:p w:rsidR="002B481D" w:rsidRPr="00566C0A" w:rsidRDefault="002B481D" w:rsidP="00566C0A">
      <w:pPr>
        <w:autoSpaceDE w:val="0"/>
        <w:autoSpaceDN w:val="0"/>
        <w:adjustRightInd w:val="0"/>
        <w:ind w:firstLine="709"/>
        <w:jc w:val="both"/>
        <w:rPr>
          <w:sz w:val="28"/>
          <w:szCs w:val="28"/>
        </w:rPr>
      </w:pPr>
      <w:r w:rsidRPr="00566C0A">
        <w:rPr>
          <w:sz w:val="28"/>
          <w:szCs w:val="28"/>
        </w:rPr>
        <w:t>л) порядок отклонения заявок, а также информацию об основаниях их откл</w:t>
      </w:r>
      <w:r w:rsidRPr="00566C0A">
        <w:rPr>
          <w:sz w:val="28"/>
          <w:szCs w:val="28"/>
        </w:rPr>
        <w:t>о</w:t>
      </w:r>
      <w:r w:rsidRPr="00566C0A">
        <w:rPr>
          <w:sz w:val="28"/>
          <w:szCs w:val="28"/>
        </w:rPr>
        <w:t>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w:t>
      </w:r>
      <w:r w:rsidRPr="00566C0A">
        <w:rPr>
          <w:sz w:val="28"/>
          <w:szCs w:val="28"/>
        </w:rPr>
        <w:t>е</w:t>
      </w:r>
      <w:r w:rsidRPr="00566C0A">
        <w:rPr>
          <w:sz w:val="28"/>
          <w:szCs w:val="28"/>
        </w:rPr>
        <w:t>дельное количество победителей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н) порядок предоставления участникам отбора разъяснений положений об</w:t>
      </w:r>
      <w:r w:rsidRPr="00566C0A">
        <w:rPr>
          <w:sz w:val="28"/>
          <w:szCs w:val="28"/>
        </w:rPr>
        <w:t>ъ</w:t>
      </w:r>
      <w:r w:rsidRPr="00566C0A">
        <w:rPr>
          <w:sz w:val="28"/>
          <w:szCs w:val="28"/>
        </w:rPr>
        <w:t>явления о проведении отбора, даты начала и окончания срока такого предоставл</w:t>
      </w:r>
      <w:r w:rsidRPr="00566C0A">
        <w:rPr>
          <w:sz w:val="28"/>
          <w:szCs w:val="28"/>
        </w:rPr>
        <w:t>е</w:t>
      </w:r>
      <w:r w:rsidRPr="00566C0A">
        <w:rPr>
          <w:sz w:val="28"/>
          <w:szCs w:val="28"/>
        </w:rPr>
        <w:t>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о) срок, в течение которого победитель (победители) отбора должен подп</w:t>
      </w:r>
      <w:r w:rsidRPr="00566C0A">
        <w:rPr>
          <w:sz w:val="28"/>
          <w:szCs w:val="28"/>
        </w:rPr>
        <w:t>и</w:t>
      </w:r>
      <w:r w:rsidRPr="00566C0A">
        <w:rPr>
          <w:sz w:val="28"/>
          <w:szCs w:val="28"/>
        </w:rPr>
        <w:t>сать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п) условия признания победителя (победителей) отбора уклонившимся от з</w:t>
      </w:r>
      <w:r w:rsidRPr="00566C0A">
        <w:rPr>
          <w:sz w:val="28"/>
          <w:szCs w:val="28"/>
        </w:rPr>
        <w:t>а</w:t>
      </w:r>
      <w:r w:rsidRPr="00566C0A">
        <w:rPr>
          <w:sz w:val="28"/>
          <w:szCs w:val="28"/>
        </w:rPr>
        <w:t>ключения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р) сроки размещения протокола подведения итогов отбора (документа об итогах проведения отбора) на официальном сайте Министерства в сети «Инте</w:t>
      </w:r>
      <w:r w:rsidRPr="00566C0A">
        <w:rPr>
          <w:sz w:val="28"/>
          <w:szCs w:val="28"/>
        </w:rPr>
        <w:t>р</w:t>
      </w:r>
      <w:r w:rsidRPr="00566C0A">
        <w:rPr>
          <w:sz w:val="28"/>
          <w:szCs w:val="28"/>
        </w:rPr>
        <w:t>нет», которые не могут быть позднее 14-го календарного дня, следующего за днем определения победителя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с)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2.2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Министерство завершает прием заявок участников отбора в срок,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занный в объявлении либо в изменении в объявление. Информация и документы, поступившие в Министерство после окончания срока приема заявочной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тации, указанного в объявлении либо в изменении в объявление, Министерством не учитываются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sz w:val="28"/>
          <w:szCs w:val="28"/>
        </w:rPr>
        <w:t xml:space="preserve">2.6. </w:t>
      </w:r>
      <w:r w:rsidRPr="00566C0A">
        <w:rPr>
          <w:rFonts w:ascii="Times New Roman CYR" w:hAnsi="Times New Roman CYR" w:cs="Times New Roman CYR"/>
          <w:sz w:val="28"/>
          <w:szCs w:val="28"/>
        </w:rPr>
        <w:t>Министерство до размещения объявления в целях проведения отбора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сия), которым утверждается состав комиссии и его председатель, назначается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ветственное лицо за проведение отбора, за проверку полноты и достоверности представленных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20"/>
        <w:jc w:val="both"/>
        <w:rPr>
          <w:sz w:val="28"/>
          <w:szCs w:val="28"/>
        </w:rPr>
      </w:pPr>
      <w:r w:rsidRPr="00566C0A">
        <w:rPr>
          <w:sz w:val="28"/>
          <w:szCs w:val="28"/>
        </w:rPr>
        <w:t xml:space="preserve">2.7. </w:t>
      </w:r>
      <w:bookmarkStart w:id="76" w:name="_Hlk156853944"/>
      <w:r w:rsidRPr="00566C0A">
        <w:rPr>
          <w:sz w:val="28"/>
          <w:szCs w:val="28"/>
        </w:rPr>
        <w:t>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sz w:val="28"/>
          <w:szCs w:val="28"/>
        </w:rPr>
        <w:t>о</w:t>
      </w:r>
      <w:r w:rsidRPr="00566C0A">
        <w:rPr>
          <w:sz w:val="28"/>
          <w:szCs w:val="28"/>
        </w:rPr>
        <w:t>ваниям</w:t>
      </w:r>
      <w:bookmarkEnd w:id="76"/>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а) получатель субсидии (участник отбора) не является иностранным юрид</w:t>
      </w:r>
      <w:r w:rsidRPr="00566C0A">
        <w:rPr>
          <w:sz w:val="28"/>
          <w:szCs w:val="28"/>
        </w:rPr>
        <w:t>и</w:t>
      </w:r>
      <w:r w:rsidRPr="00566C0A">
        <w:rPr>
          <w:sz w:val="28"/>
          <w:szCs w:val="28"/>
        </w:rPr>
        <w:t>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sz w:val="28"/>
          <w:szCs w:val="28"/>
        </w:rPr>
        <w:t>м</w:t>
      </w:r>
      <w:r w:rsidRPr="00566C0A">
        <w:rPr>
          <w:sz w:val="28"/>
          <w:szCs w:val="28"/>
        </w:rPr>
        <w:t>пании), а также российским юридическим лицом, в уставном (складочном) капит</w:t>
      </w:r>
      <w:r w:rsidRPr="00566C0A">
        <w:rPr>
          <w:sz w:val="28"/>
          <w:szCs w:val="28"/>
        </w:rPr>
        <w:t>а</w:t>
      </w:r>
      <w:r w:rsidRPr="00566C0A">
        <w:rPr>
          <w:sz w:val="28"/>
          <w:szCs w:val="28"/>
        </w:rPr>
        <w:t>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w:t>
      </w:r>
      <w:r w:rsidRPr="00566C0A">
        <w:rPr>
          <w:sz w:val="28"/>
          <w:szCs w:val="28"/>
        </w:rPr>
        <w:t>б</w:t>
      </w:r>
      <w:r w:rsidRPr="00566C0A">
        <w:rPr>
          <w:sz w:val="28"/>
          <w:szCs w:val="28"/>
        </w:rPr>
        <w:lastRenderedPageBreak/>
        <w:t>ществ (в том числе со статусом международной компании), акции которых обр</w:t>
      </w:r>
      <w:r w:rsidRPr="00566C0A">
        <w:rPr>
          <w:sz w:val="28"/>
          <w:szCs w:val="28"/>
        </w:rPr>
        <w:t>а</w:t>
      </w:r>
      <w:r w:rsidRPr="00566C0A">
        <w:rPr>
          <w:sz w:val="28"/>
          <w:szCs w:val="28"/>
        </w:rPr>
        <w:t>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w:t>
      </w:r>
      <w:r w:rsidRPr="00566C0A">
        <w:rPr>
          <w:sz w:val="28"/>
          <w:szCs w:val="28"/>
        </w:rPr>
        <w:t>б</w:t>
      </w:r>
      <w:r w:rsidRPr="00566C0A">
        <w:rPr>
          <w:sz w:val="28"/>
          <w:szCs w:val="28"/>
        </w:rPr>
        <w:t>ществ;</w:t>
      </w:r>
    </w:p>
    <w:p w:rsidR="002B481D" w:rsidRPr="00566C0A" w:rsidRDefault="002B481D" w:rsidP="00566C0A">
      <w:pPr>
        <w:autoSpaceDE w:val="0"/>
        <w:autoSpaceDN w:val="0"/>
        <w:adjustRightInd w:val="0"/>
        <w:ind w:firstLine="709"/>
        <w:jc w:val="both"/>
        <w:rPr>
          <w:sz w:val="28"/>
          <w:szCs w:val="28"/>
        </w:rPr>
      </w:pPr>
      <w:r w:rsidRPr="00566C0A">
        <w:rPr>
          <w:sz w:val="28"/>
          <w:szCs w:val="28"/>
        </w:rPr>
        <w:t>б) получатель субсидии (участник отбора) не находится в перечне организ</w:t>
      </w:r>
      <w:r w:rsidRPr="00566C0A">
        <w:rPr>
          <w:sz w:val="28"/>
          <w:szCs w:val="28"/>
        </w:rPr>
        <w:t>а</w:t>
      </w:r>
      <w:r w:rsidRPr="00566C0A">
        <w:rPr>
          <w:sz w:val="28"/>
          <w:szCs w:val="28"/>
        </w:rPr>
        <w:t>ций и физических лиц, в отношении которых имеются сведения об их причастн</w:t>
      </w:r>
      <w:r w:rsidRPr="00566C0A">
        <w:rPr>
          <w:sz w:val="28"/>
          <w:szCs w:val="28"/>
        </w:rPr>
        <w:t>о</w:t>
      </w:r>
      <w:r w:rsidRPr="00566C0A">
        <w:rPr>
          <w:sz w:val="28"/>
          <w:szCs w:val="28"/>
        </w:rPr>
        <w:t>сти к экстремистской деятельности или терроризму;</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Сов</w:t>
      </w:r>
      <w:r w:rsidRPr="00566C0A">
        <w:rPr>
          <w:sz w:val="28"/>
          <w:szCs w:val="28"/>
        </w:rPr>
        <w:t>е</w:t>
      </w:r>
      <w:r w:rsidRPr="00566C0A">
        <w:rPr>
          <w:sz w:val="28"/>
          <w:szCs w:val="28"/>
        </w:rPr>
        <w:t>том Безопасности ООН или органами, специально созданными решениями Совета Безопасности ООН, перечнях организаций и физических лиц, связанных с террор</w:t>
      </w:r>
      <w:r w:rsidRPr="00566C0A">
        <w:rPr>
          <w:sz w:val="28"/>
          <w:szCs w:val="28"/>
        </w:rPr>
        <w:t>и</w:t>
      </w:r>
      <w:r w:rsidRPr="00566C0A">
        <w:rPr>
          <w:sz w:val="28"/>
          <w:szCs w:val="28"/>
        </w:rPr>
        <w:t>стическими организациями и террористами или с распространением оружия масс</w:t>
      </w:r>
      <w:r w:rsidRPr="00566C0A">
        <w:rPr>
          <w:sz w:val="28"/>
          <w:szCs w:val="28"/>
        </w:rPr>
        <w:t>о</w:t>
      </w:r>
      <w:r w:rsidRPr="00566C0A">
        <w:rPr>
          <w:sz w:val="28"/>
          <w:szCs w:val="28"/>
        </w:rPr>
        <w:t>вого уничтожения;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получатель субсидии (участник отбора) не получает средства из республ</w:t>
      </w:r>
      <w:r w:rsidRPr="00566C0A">
        <w:rPr>
          <w:sz w:val="28"/>
          <w:szCs w:val="28"/>
        </w:rPr>
        <w:t>и</w:t>
      </w:r>
      <w:r w:rsidRPr="00566C0A">
        <w:rP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w:t>
      </w:r>
      <w:r w:rsidRPr="00566C0A">
        <w:rPr>
          <w:sz w:val="28"/>
          <w:szCs w:val="28"/>
        </w:rPr>
        <w:t>о</w:t>
      </w:r>
      <w:r w:rsidRPr="00566C0A">
        <w:rPr>
          <w:sz w:val="28"/>
          <w:szCs w:val="28"/>
        </w:rPr>
        <w:t>дящихся под иностранным влиянием»;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у получателя субсидии (участника отбора) на едином налоговом счете о</w:t>
      </w:r>
      <w:r w:rsidRPr="00566C0A">
        <w:rPr>
          <w:sz w:val="28"/>
          <w:szCs w:val="28"/>
        </w:rPr>
        <w:t>т</w:t>
      </w:r>
      <w:r w:rsidRPr="00566C0A">
        <w:rPr>
          <w:sz w:val="28"/>
          <w:szCs w:val="28"/>
        </w:rPr>
        <w:t>сутствует или не превышает размер, определенный пунктом 3 статьи 47 Налогов</w:t>
      </w:r>
      <w:r w:rsidRPr="00566C0A">
        <w:rPr>
          <w:sz w:val="28"/>
          <w:szCs w:val="28"/>
        </w:rPr>
        <w:t>о</w:t>
      </w:r>
      <w:r w:rsidRPr="00566C0A">
        <w:rPr>
          <w:sz w:val="28"/>
          <w:szCs w:val="28"/>
        </w:rPr>
        <w:t>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у получателя субсидии (участника отбора) отсутствуют просроченная з</w:t>
      </w:r>
      <w:r w:rsidRPr="00566C0A">
        <w:rPr>
          <w:sz w:val="28"/>
          <w:szCs w:val="28"/>
        </w:rPr>
        <w:t>а</w:t>
      </w:r>
      <w:r w:rsidRPr="00566C0A">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sz w:val="28"/>
          <w:szCs w:val="28"/>
        </w:rPr>
        <w:t>а</w:t>
      </w:r>
      <w:r w:rsidRPr="00566C0A">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sz w:val="28"/>
          <w:szCs w:val="28"/>
        </w:rPr>
        <w:t>и</w:t>
      </w:r>
      <w:r w:rsidRPr="00566C0A">
        <w:rPr>
          <w:sz w:val="28"/>
          <w:szCs w:val="28"/>
        </w:rPr>
        <w:t>дии в соответствии с правовым актом (за исключением случаев, установленных с</w:t>
      </w:r>
      <w:r w:rsidRPr="00566C0A">
        <w:rPr>
          <w:sz w:val="28"/>
          <w:szCs w:val="28"/>
        </w:rPr>
        <w:t>о</w:t>
      </w:r>
      <w:r w:rsidRPr="00566C0A">
        <w:rP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sz w:val="28"/>
          <w:szCs w:val="28"/>
        </w:rPr>
        <w:t>т</w:t>
      </w:r>
      <w:r w:rsidRPr="00566C0A">
        <w:rPr>
          <w:sz w:val="28"/>
          <w:szCs w:val="28"/>
        </w:rPr>
        <w:t>ником отбора), другого юридического лица), ликвидации, в отношении его не вв</w:t>
      </w:r>
      <w:r w:rsidRPr="00566C0A">
        <w:rPr>
          <w:sz w:val="28"/>
          <w:szCs w:val="28"/>
        </w:rPr>
        <w:t>е</w:t>
      </w:r>
      <w:r w:rsidRPr="00566C0A">
        <w:rP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w:t>
      </w:r>
      <w:r w:rsidRPr="00566C0A">
        <w:rPr>
          <w:sz w:val="28"/>
          <w:szCs w:val="28"/>
        </w:rPr>
        <w:t>ь</w:t>
      </w:r>
      <w:r w:rsidRPr="00566C0A">
        <w:rPr>
          <w:sz w:val="28"/>
          <w:szCs w:val="28"/>
        </w:rPr>
        <w:t>ным предпринимателем, не прекратил деятельность в качестве индивидуального предпринимателя;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и) в реестре дисквалифицированных лиц отсутствуют сведения о дисквал</w:t>
      </w:r>
      <w:r w:rsidRPr="00566C0A">
        <w:rPr>
          <w:sz w:val="28"/>
          <w:szCs w:val="28"/>
        </w:rPr>
        <w:t>и</w:t>
      </w:r>
      <w:r w:rsidRPr="00566C0A">
        <w:rPr>
          <w:sz w:val="28"/>
          <w:szCs w:val="28"/>
        </w:rPr>
        <w:t>фицированных руководителе, членах коллегиального исполнительного органа, л</w:t>
      </w:r>
      <w:r w:rsidRPr="00566C0A">
        <w:rPr>
          <w:sz w:val="28"/>
          <w:szCs w:val="28"/>
        </w:rPr>
        <w:t>и</w:t>
      </w:r>
      <w:r w:rsidRPr="00566C0A">
        <w:rPr>
          <w:sz w:val="28"/>
          <w:szCs w:val="28"/>
        </w:rPr>
        <w:t>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 (учас</w:t>
      </w:r>
      <w:r w:rsidRPr="00566C0A">
        <w:rPr>
          <w:sz w:val="28"/>
          <w:szCs w:val="28"/>
        </w:rPr>
        <w:t>т</w:t>
      </w:r>
      <w:r w:rsidRPr="00566C0A">
        <w:rPr>
          <w:sz w:val="28"/>
          <w:szCs w:val="28"/>
        </w:rPr>
        <w:t>никами отбора);</w:t>
      </w:r>
    </w:p>
    <w:p w:rsidR="002B481D" w:rsidRPr="00566C0A" w:rsidRDefault="002B481D" w:rsidP="00566C0A">
      <w:pPr>
        <w:widowControl w:val="0"/>
        <w:autoSpaceDE w:val="0"/>
        <w:autoSpaceDN w:val="0"/>
        <w:adjustRightInd w:val="0"/>
        <w:jc w:val="both"/>
        <w:rPr>
          <w:sz w:val="28"/>
          <w:szCs w:val="28"/>
        </w:rPr>
      </w:pPr>
      <w:r w:rsidRPr="00566C0A">
        <w:rPr>
          <w:sz w:val="28"/>
          <w:szCs w:val="28"/>
        </w:rPr>
        <w:tab/>
        <w:t>к) получатель субсидии (участник отбора) является сельскохозяйственным товаропроизводителем в соответствии с пунктом 1.7 настоящего Порядка, и осущ</w:t>
      </w:r>
      <w:r w:rsidRPr="00566C0A">
        <w:rPr>
          <w:sz w:val="28"/>
          <w:szCs w:val="28"/>
        </w:rPr>
        <w:t>е</w:t>
      </w:r>
      <w:r w:rsidRPr="00566C0A">
        <w:rPr>
          <w:sz w:val="28"/>
          <w:szCs w:val="28"/>
        </w:rPr>
        <w:t xml:space="preserve">ствляет производственную деятельность на территории Республики Тыва (на дату подачи заявления о предоставлении субсидии) </w:t>
      </w:r>
      <w:bookmarkStart w:id="77" w:name="_Hlk157869884"/>
      <w:r w:rsidRPr="00566C0A">
        <w:rPr>
          <w:sz w:val="28"/>
          <w:szCs w:val="28"/>
        </w:rPr>
        <w:t>по виду экономической деятельн</w:t>
      </w:r>
      <w:r w:rsidRPr="00566C0A">
        <w:rPr>
          <w:sz w:val="28"/>
          <w:szCs w:val="28"/>
        </w:rPr>
        <w:t>о</w:t>
      </w:r>
      <w:r w:rsidRPr="00566C0A">
        <w:rPr>
          <w:sz w:val="28"/>
          <w:szCs w:val="28"/>
        </w:rPr>
        <w:t>сти которых являются разведение маралов, производство сырых и консервирова</w:t>
      </w:r>
      <w:r w:rsidRPr="00566C0A">
        <w:rPr>
          <w:sz w:val="28"/>
          <w:szCs w:val="28"/>
        </w:rPr>
        <w:t>н</w:t>
      </w:r>
      <w:r w:rsidRPr="00566C0A">
        <w:rPr>
          <w:sz w:val="28"/>
          <w:szCs w:val="28"/>
        </w:rPr>
        <w:t>ных пантов;</w:t>
      </w:r>
    </w:p>
    <w:bookmarkEnd w:id="77"/>
    <w:p w:rsidR="002B481D" w:rsidRPr="00566C0A" w:rsidRDefault="002B481D" w:rsidP="00566C0A">
      <w:pPr>
        <w:widowControl w:val="0"/>
        <w:autoSpaceDE w:val="0"/>
        <w:autoSpaceDN w:val="0"/>
        <w:adjustRightInd w:val="0"/>
        <w:jc w:val="both"/>
        <w:rPr>
          <w:sz w:val="28"/>
          <w:szCs w:val="28"/>
        </w:rPr>
      </w:pPr>
      <w:r w:rsidRPr="00566C0A">
        <w:rPr>
          <w:sz w:val="28"/>
          <w:szCs w:val="28"/>
        </w:rPr>
        <w:tab/>
        <w:t>л) получатель субсидии (участник отбора) обеспечил сохранность поголовья маралов на 1 января отчетного финансового года по отношению к уровню года, предшествующего отчетному финансовому году (за исключением сельскохозяйс</w:t>
      </w:r>
      <w:r w:rsidRPr="00566C0A">
        <w:rPr>
          <w:sz w:val="28"/>
          <w:szCs w:val="28"/>
        </w:rPr>
        <w:t>т</w:t>
      </w:r>
      <w:r w:rsidRPr="00566C0A">
        <w:rPr>
          <w:sz w:val="28"/>
          <w:szCs w:val="28"/>
        </w:rPr>
        <w:t>венных товаропроизводителей, которые начали хозяйственную деятельность в о</w:t>
      </w:r>
      <w:r w:rsidRPr="00566C0A">
        <w:rPr>
          <w:sz w:val="28"/>
          <w:szCs w:val="28"/>
        </w:rPr>
        <w:t>т</w:t>
      </w:r>
      <w:r w:rsidRPr="00566C0A">
        <w:rPr>
          <w:sz w:val="28"/>
          <w:szCs w:val="28"/>
        </w:rPr>
        <w:t>четном финансовом году).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м) получатель субсидии (участник отбора) обязуется представлять в Мин</w:t>
      </w:r>
      <w:r w:rsidRPr="00566C0A">
        <w:rPr>
          <w:sz w:val="28"/>
          <w:szCs w:val="28"/>
        </w:rPr>
        <w:t>и</w:t>
      </w:r>
      <w:r w:rsidRPr="00566C0A">
        <w:rPr>
          <w:sz w:val="28"/>
          <w:szCs w:val="28"/>
        </w:rPr>
        <w:t>стерство отчетность в сроки и по формам, утверждаемым Министерством сельск</w:t>
      </w:r>
      <w:r w:rsidRPr="00566C0A">
        <w:rPr>
          <w:sz w:val="28"/>
          <w:szCs w:val="28"/>
        </w:rPr>
        <w:t>о</w:t>
      </w:r>
      <w:r w:rsidRPr="00566C0A">
        <w:rPr>
          <w:sz w:val="28"/>
          <w:szCs w:val="28"/>
        </w:rPr>
        <w:t>го хозяйства Российской Федерации: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для юридических лиц – годовая бухгалтерская отчетность за предыдущий год, квартальная бухгалтерская отчетность за прошедший квартал;</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для крестьянских (фермерских) хозяйств, индивидуальных предпринимат</w:t>
      </w:r>
      <w:r w:rsidRPr="00566C0A">
        <w:rPr>
          <w:sz w:val="28"/>
          <w:szCs w:val="28"/>
        </w:rPr>
        <w:t>е</w:t>
      </w:r>
      <w:r w:rsidRPr="00566C0A">
        <w:rPr>
          <w:sz w:val="28"/>
          <w:szCs w:val="28"/>
        </w:rPr>
        <w:t>лей – информация о производственной деятельности крестьянских (фермерских) хозяйств за предыдущий год, информация о наличии ресурсов в крестьянских (фермерских) хозяйствах за предыдущий год (далее – информация по основным показателям деятельности за предыдущий год);</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н) соглашается на передачу и обработку его персональных данных в соотве</w:t>
      </w:r>
      <w:r w:rsidRPr="00566C0A">
        <w:rPr>
          <w:sz w:val="28"/>
          <w:szCs w:val="28"/>
        </w:rPr>
        <w:t>т</w:t>
      </w:r>
      <w:r w:rsidRPr="00566C0A">
        <w:rPr>
          <w:sz w:val="28"/>
          <w:szCs w:val="28"/>
        </w:rPr>
        <w:t>ствии с законодательством Российской Федерации;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о) </w:t>
      </w:r>
      <w:bookmarkStart w:id="78" w:name="_Hlk157948683"/>
      <w:r w:rsidRPr="00566C0A">
        <w:rPr>
          <w:sz w:val="28"/>
          <w:szCs w:val="28"/>
        </w:rPr>
        <w:t>получатель субсидии (участник отбора) соглашается на раскрытие инфо</w:t>
      </w:r>
      <w:r w:rsidRPr="00566C0A">
        <w:rPr>
          <w:sz w:val="28"/>
          <w:szCs w:val="28"/>
        </w:rPr>
        <w:t>р</w:t>
      </w:r>
      <w:r w:rsidRPr="00566C0A">
        <w:rPr>
          <w:sz w:val="28"/>
          <w:szCs w:val="28"/>
        </w:rPr>
        <w:t>мации об уплате налогов, предусмотренных в рамках применяемого получателем субсидии режима налогообложения;</w:t>
      </w:r>
      <w:bookmarkEnd w:id="78"/>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 получатель субсидии (участник отбора) соглашается на осуществление в отношении него проверки Министерством соблюдения порядка и условий предо</w:t>
      </w:r>
      <w:r w:rsidRPr="00566C0A">
        <w:rPr>
          <w:sz w:val="28"/>
          <w:szCs w:val="28"/>
        </w:rPr>
        <w:t>с</w:t>
      </w:r>
      <w:r w:rsidRPr="00566C0A">
        <w:rPr>
          <w:sz w:val="28"/>
          <w:szCs w:val="28"/>
        </w:rPr>
        <w:t>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w:t>
      </w:r>
      <w:r w:rsidRPr="00566C0A">
        <w:rPr>
          <w:sz w:val="28"/>
          <w:szCs w:val="28"/>
        </w:rPr>
        <w:t>о</w:t>
      </w:r>
      <w:r w:rsidRPr="00566C0A">
        <w:rPr>
          <w:sz w:val="28"/>
          <w:szCs w:val="28"/>
        </w:rPr>
        <w:t>блюдения получателем субсидии порядка и условий предоставления субсидии в соответствии со статьями 268.1 и 269.2 Бюджетного кодекса Российской Федер</w:t>
      </w:r>
      <w:r w:rsidRPr="00566C0A">
        <w:rPr>
          <w:sz w:val="28"/>
          <w:szCs w:val="28"/>
        </w:rPr>
        <w:t>а</w:t>
      </w:r>
      <w:r w:rsidRPr="00566C0A">
        <w:rPr>
          <w:sz w:val="28"/>
          <w:szCs w:val="28"/>
        </w:rPr>
        <w:t>ции, и на включение таких положений в соглашение;</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р) получатель субсидии (участник отбора) соглашается на публикацию (ра</w:t>
      </w:r>
      <w:r w:rsidRPr="00566C0A">
        <w:rPr>
          <w:sz w:val="28"/>
          <w:szCs w:val="28"/>
        </w:rPr>
        <w:t>з</w:t>
      </w:r>
      <w:r w:rsidRPr="00566C0A">
        <w:rPr>
          <w:sz w:val="28"/>
          <w:szCs w:val="28"/>
        </w:rPr>
        <w:t>мещение) в информационно-телекоммуникационной сети «Интернет» информации об участнике отбора, о подаваемой участником отбора заявке, а также иной и</w:t>
      </w:r>
      <w:r w:rsidRPr="00566C0A">
        <w:rPr>
          <w:sz w:val="28"/>
          <w:szCs w:val="28"/>
        </w:rPr>
        <w:t>н</w:t>
      </w:r>
      <w:r w:rsidRPr="00566C0A">
        <w:rPr>
          <w:sz w:val="28"/>
          <w:szCs w:val="28"/>
        </w:rPr>
        <w:lastRenderedPageBreak/>
        <w:t>формации об участнике отбора, связанной с соответствующим отбором получат</w:t>
      </w:r>
      <w:r w:rsidRPr="00566C0A">
        <w:rPr>
          <w:sz w:val="28"/>
          <w:szCs w:val="28"/>
        </w:rPr>
        <w:t>е</w:t>
      </w:r>
      <w:r w:rsidRPr="00566C0A">
        <w:rPr>
          <w:sz w:val="28"/>
          <w:szCs w:val="28"/>
        </w:rPr>
        <w:t>лей субсидий и результатом предоставления субсидии.</w:t>
      </w:r>
    </w:p>
    <w:p w:rsidR="002B481D" w:rsidRPr="00566C0A" w:rsidRDefault="002B481D" w:rsidP="00566C0A">
      <w:pPr>
        <w:widowControl w:val="0"/>
        <w:autoSpaceDE w:val="0"/>
        <w:autoSpaceDN w:val="0"/>
        <w:adjustRightInd w:val="0"/>
        <w:jc w:val="both"/>
        <w:rPr>
          <w:sz w:val="28"/>
          <w:szCs w:val="28"/>
        </w:rPr>
      </w:pPr>
      <w:r w:rsidRPr="00566C0A">
        <w:rPr>
          <w:sz w:val="28"/>
          <w:szCs w:val="28"/>
        </w:rPr>
        <w:tab/>
        <w:t>2.8. На дату предоставления заявления о получении субсидии заявители н</w:t>
      </w:r>
      <w:r w:rsidRPr="00566C0A">
        <w:rPr>
          <w:sz w:val="28"/>
          <w:szCs w:val="28"/>
        </w:rPr>
        <w:t>а</w:t>
      </w:r>
      <w:r w:rsidRPr="00566C0A">
        <w:rPr>
          <w:sz w:val="28"/>
          <w:szCs w:val="28"/>
        </w:rPr>
        <w:t>правляют в Министерство через Многофункциональные центры прошитые, прон</w:t>
      </w:r>
      <w:r w:rsidRPr="00566C0A">
        <w:rPr>
          <w:sz w:val="28"/>
          <w:szCs w:val="28"/>
        </w:rPr>
        <w:t>у</w:t>
      </w:r>
      <w:r w:rsidRPr="00566C0A">
        <w:rPr>
          <w:sz w:val="28"/>
          <w:szCs w:val="28"/>
        </w:rPr>
        <w:t>мерованные, скрепленные печатью (при ее наличии) и подписью заявителя сл</w:t>
      </w:r>
      <w:r w:rsidRPr="00566C0A">
        <w:rPr>
          <w:sz w:val="28"/>
          <w:szCs w:val="28"/>
        </w:rPr>
        <w:t>е</w:t>
      </w:r>
      <w:r w:rsidRPr="00566C0A">
        <w:rPr>
          <w:sz w:val="28"/>
          <w:szCs w:val="28"/>
        </w:rPr>
        <w:t>дующие документы:</w:t>
      </w:r>
    </w:p>
    <w:p w:rsidR="002B481D" w:rsidRPr="00566C0A" w:rsidRDefault="002B481D" w:rsidP="00566C0A">
      <w:pPr>
        <w:autoSpaceDE w:val="0"/>
        <w:autoSpaceDN w:val="0"/>
        <w:adjustRightInd w:val="0"/>
        <w:ind w:firstLine="709"/>
        <w:jc w:val="both"/>
        <w:rPr>
          <w:sz w:val="28"/>
          <w:szCs w:val="28"/>
        </w:rPr>
      </w:pPr>
      <w:r w:rsidRPr="00566C0A">
        <w:rPr>
          <w:sz w:val="28"/>
          <w:szCs w:val="28"/>
        </w:rPr>
        <w:t>заявление о предоставлении субсидии (далее – заявление);</w:t>
      </w:r>
    </w:p>
    <w:p w:rsidR="002B481D" w:rsidRPr="00566C0A" w:rsidRDefault="002B481D" w:rsidP="00566C0A">
      <w:pPr>
        <w:widowControl w:val="0"/>
        <w:autoSpaceDE w:val="0"/>
        <w:autoSpaceDN w:val="0"/>
        <w:adjustRightInd w:val="0"/>
        <w:ind w:firstLine="708"/>
        <w:jc w:val="both"/>
        <w:rPr>
          <w:sz w:val="28"/>
          <w:szCs w:val="28"/>
        </w:rPr>
      </w:pPr>
      <w:bookmarkStart w:id="79" w:name="_Hlk157867463"/>
      <w:r w:rsidRPr="00566C0A">
        <w:rPr>
          <w:sz w:val="28"/>
          <w:szCs w:val="28"/>
        </w:rPr>
        <w:t xml:space="preserve">документы и информации </w:t>
      </w:r>
      <w:bookmarkEnd w:id="79"/>
      <w:r w:rsidRPr="00566C0A">
        <w:rPr>
          <w:sz w:val="28"/>
          <w:szCs w:val="28"/>
        </w:rPr>
        <w:t>в целях подтверждения соответствия участника отбора требованиям, определенным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и документы, представляемые при проведении отбора в проце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се документооборота: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даваемой участником отбора заявке, а также иной информации об участнике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связанной с соответствующим отбором получателей субсидий и результатом предоставления субсидии, подаваемое посредством заполнения соответствующих экранных форм государственной информационной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субсидии, лиц, получающих средства на основании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лах, коммерческих организаций с участием таких товариществ и обществ в их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тавных (складочных) капиталах), на осуществление в отношении их проверки главным распорядителем бюджетных средств соблюдения порядка и условий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том числе в части достижения результатов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субсидии, а также проверки органами государственного (муниципального)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контроля в соответствии со статьями 268.1 и 269.2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порядке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вого обеспечения;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документы, установленные для каждого вида субсидий, предусмотренного </w:t>
      </w:r>
      <w:hyperlink w:anchor="Par131" w:history="1">
        <w:r w:rsidRPr="00566C0A">
          <w:rPr>
            <w:sz w:val="28"/>
            <w:szCs w:val="28"/>
          </w:rPr>
          <w:t xml:space="preserve">разделами </w:t>
        </w:r>
      </w:hyperlink>
      <w:hyperlink w:anchor="Par245" w:history="1">
        <w:r w:rsidRPr="00566C0A">
          <w:rPr>
            <w:sz w:val="28"/>
            <w:szCs w:val="28"/>
          </w:rPr>
          <w:t>5-8</w:t>
        </w:r>
      </w:hyperlink>
      <w:r w:rsidRPr="00566C0A">
        <w:rPr>
          <w:sz w:val="28"/>
          <w:szCs w:val="28"/>
        </w:rPr>
        <w:t xml:space="preserve">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autoSpaceDE w:val="0"/>
        <w:autoSpaceDN w:val="0"/>
        <w:adjustRightInd w:val="0"/>
        <w:jc w:val="both"/>
        <w:rPr>
          <w:sz w:val="28"/>
          <w:szCs w:val="28"/>
        </w:rPr>
      </w:pPr>
      <w:r w:rsidRPr="00566C0A">
        <w:rPr>
          <w:sz w:val="28"/>
          <w:szCs w:val="28"/>
        </w:rPr>
        <w:lastRenderedPageBreak/>
        <w:tab/>
        <w:t xml:space="preserve">2.9. </w:t>
      </w:r>
      <w:r w:rsidRPr="00566C0A">
        <w:rPr>
          <w:rFonts w:ascii="Times New Roman CYR" w:hAnsi="Times New Roman CYR" w:cs="Times New Roman CYR"/>
          <w:sz w:val="28"/>
          <w:szCs w:val="28"/>
        </w:rPr>
        <w:t>Участник отбора предъявляет документы и информации в целях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тверждения соответствия участника отбора требованиям, определенным подпун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тами «а» - «и» пункта 2.7 настоящего Порядка, по собственной инициативе. При отсутствии сведений Министерство запрашивает данные посредством межведо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ственного электронного взаимодействия.</w:t>
      </w:r>
    </w:p>
    <w:p w:rsidR="002B481D" w:rsidRPr="00566C0A" w:rsidRDefault="002B481D" w:rsidP="00566C0A">
      <w:pPr>
        <w:autoSpaceDE w:val="0"/>
        <w:autoSpaceDN w:val="0"/>
        <w:adjustRightInd w:val="0"/>
        <w:ind w:firstLine="709"/>
        <w:jc w:val="both"/>
        <w:rPr>
          <w:sz w:val="28"/>
          <w:szCs w:val="28"/>
        </w:rPr>
      </w:pPr>
      <w:r w:rsidRPr="00566C0A">
        <w:rPr>
          <w:sz w:val="28"/>
          <w:szCs w:val="28"/>
        </w:rPr>
        <w:t>2.10. Ответственность за достоверность сведений, содержащихся в докуме</w:t>
      </w:r>
      <w:r w:rsidRPr="00566C0A">
        <w:rPr>
          <w:sz w:val="28"/>
          <w:szCs w:val="28"/>
        </w:rPr>
        <w:t>н</w:t>
      </w:r>
      <w:r w:rsidRPr="00566C0A">
        <w:rPr>
          <w:sz w:val="28"/>
          <w:szCs w:val="28"/>
        </w:rPr>
        <w:t>тах, несут получатели субсидий (участники отбора).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2.11. </w:t>
      </w:r>
      <w:r w:rsidRPr="00566C0A">
        <w:rPr>
          <w:sz w:val="28"/>
          <w:szCs w:val="28"/>
        </w:rPr>
        <w:t>Документы, предусмотренные пунктом 2.8 настоящего Порядка, могут быть направлены участником отбора в Министерство через Многофункциональные центры в объявленный срок приема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на бумажном носителе;</w:t>
      </w:r>
    </w:p>
    <w:p w:rsidR="002B481D" w:rsidRPr="00566C0A" w:rsidRDefault="002B481D" w:rsidP="00566C0A">
      <w:pPr>
        <w:autoSpaceDE w:val="0"/>
        <w:autoSpaceDN w:val="0"/>
        <w:adjustRightInd w:val="0"/>
        <w:ind w:firstLine="709"/>
        <w:jc w:val="both"/>
        <w:rPr>
          <w:sz w:val="28"/>
          <w:szCs w:val="28"/>
        </w:rPr>
      </w:pPr>
      <w:r w:rsidRPr="00566C0A">
        <w:rPr>
          <w:sz w:val="28"/>
          <w:szCs w:val="28"/>
        </w:rPr>
        <w:t>в виде электронных документов на электронных носителях.</w:t>
      </w:r>
    </w:p>
    <w:p w:rsidR="002B481D" w:rsidRPr="00566C0A" w:rsidRDefault="002B481D" w:rsidP="00566C0A">
      <w:pPr>
        <w:autoSpaceDE w:val="0"/>
        <w:autoSpaceDN w:val="0"/>
        <w:adjustRightInd w:val="0"/>
        <w:ind w:firstLine="709"/>
        <w:jc w:val="both"/>
        <w:rPr>
          <w:sz w:val="28"/>
          <w:szCs w:val="28"/>
        </w:rPr>
      </w:pPr>
      <w:r w:rsidRPr="00566C0A">
        <w:rPr>
          <w:sz w:val="28"/>
          <w:szCs w:val="28"/>
        </w:rPr>
        <w:t>Документы могут быть направлены посредством почтовой связи в адрес М</w:t>
      </w:r>
      <w:r w:rsidRPr="00566C0A">
        <w:rPr>
          <w:sz w:val="28"/>
          <w:szCs w:val="28"/>
        </w:rPr>
        <w:t>и</w:t>
      </w:r>
      <w:r w:rsidRPr="00566C0A">
        <w:rPr>
          <w:sz w:val="28"/>
          <w:szCs w:val="28"/>
        </w:rPr>
        <w:t>нистерства, в таком случае датой направления считается дата, указанная на ште</w:t>
      </w:r>
      <w:r w:rsidRPr="00566C0A">
        <w:rPr>
          <w:sz w:val="28"/>
          <w:szCs w:val="28"/>
        </w:rPr>
        <w:t>м</w:t>
      </w:r>
      <w:r w:rsidRPr="00566C0A">
        <w:rPr>
          <w:sz w:val="28"/>
          <w:szCs w:val="28"/>
        </w:rPr>
        <w:t>пеле на конверте либо в описи или ином подтверждающем факт получения док</w:t>
      </w:r>
      <w:r w:rsidRPr="00566C0A">
        <w:rPr>
          <w:sz w:val="28"/>
          <w:szCs w:val="28"/>
        </w:rPr>
        <w:t>у</w:t>
      </w:r>
      <w:r w:rsidRPr="00566C0A">
        <w:rPr>
          <w:sz w:val="28"/>
          <w:szCs w:val="28"/>
        </w:rPr>
        <w:t>ментов от заявителя документе организации, являющейся участником данных о</w:t>
      </w:r>
      <w:r w:rsidRPr="00566C0A">
        <w:rPr>
          <w:sz w:val="28"/>
          <w:szCs w:val="28"/>
        </w:rPr>
        <w:t>т</w:t>
      </w:r>
      <w:r w:rsidRPr="00566C0A">
        <w:rPr>
          <w:sz w:val="28"/>
          <w:szCs w:val="28"/>
        </w:rPr>
        <w:t>ношений в силу указанных положений.</w:t>
      </w:r>
    </w:p>
    <w:p w:rsidR="002B481D" w:rsidRPr="00566C0A" w:rsidRDefault="002B481D" w:rsidP="00566C0A">
      <w:pPr>
        <w:autoSpaceDE w:val="0"/>
        <w:autoSpaceDN w:val="0"/>
        <w:adjustRightInd w:val="0"/>
        <w:ind w:firstLine="708"/>
        <w:jc w:val="both"/>
        <w:rPr>
          <w:sz w:val="28"/>
          <w:szCs w:val="28"/>
        </w:rPr>
      </w:pPr>
      <w:r w:rsidRPr="00566C0A">
        <w:rPr>
          <w:sz w:val="28"/>
          <w:szCs w:val="28"/>
        </w:rPr>
        <w:t>2.12. Министерство независимо от способа направления документов регис</w:t>
      </w:r>
      <w:r w:rsidRPr="00566C0A">
        <w:rPr>
          <w:sz w:val="28"/>
          <w:szCs w:val="28"/>
        </w:rPr>
        <w:t>т</w:t>
      </w:r>
      <w:r w:rsidRPr="00566C0A">
        <w:rPr>
          <w:sz w:val="28"/>
          <w:szCs w:val="28"/>
        </w:rPr>
        <w:t>рирует их в порядке очередности поступления в Министерство в журнале регис</w:t>
      </w:r>
      <w:r w:rsidRPr="00566C0A">
        <w:rPr>
          <w:sz w:val="28"/>
          <w:szCs w:val="28"/>
        </w:rPr>
        <w:t>т</w:t>
      </w:r>
      <w:r w:rsidRPr="00566C0A">
        <w:rPr>
          <w:sz w:val="28"/>
          <w:szCs w:val="28"/>
        </w:rPr>
        <w:t>рации (с указанием даты и времени), который должен быть пронумерован, про</w:t>
      </w:r>
      <w:r w:rsidRPr="00566C0A">
        <w:rPr>
          <w:sz w:val="28"/>
          <w:szCs w:val="28"/>
        </w:rPr>
        <w:t>ш</w:t>
      </w:r>
      <w:r w:rsidRPr="00566C0A">
        <w:rPr>
          <w:sz w:val="28"/>
          <w:szCs w:val="28"/>
        </w:rPr>
        <w:t>нурован и скреплен печатью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2.13. Представленные заявителями документы рассматриваются Министе</w:t>
      </w:r>
      <w:r w:rsidRPr="00566C0A">
        <w:rPr>
          <w:sz w:val="28"/>
          <w:szCs w:val="28"/>
        </w:rPr>
        <w:t>р</w:t>
      </w:r>
      <w:r w:rsidRPr="00566C0A">
        <w:rPr>
          <w:sz w:val="28"/>
          <w:szCs w:val="28"/>
        </w:rPr>
        <w:t>ством в порядке очередности поступления в течение 15 рабочих дней со дня их р</w:t>
      </w:r>
      <w:r w:rsidRPr="00566C0A">
        <w:rPr>
          <w:sz w:val="28"/>
          <w:szCs w:val="28"/>
        </w:rPr>
        <w:t>е</w:t>
      </w:r>
      <w:r w:rsidRPr="00566C0A">
        <w:rPr>
          <w:sz w:val="28"/>
          <w:szCs w:val="28"/>
        </w:rPr>
        <w:t>гистрации.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sz w:val="28"/>
          <w:szCs w:val="28"/>
        </w:rPr>
        <w:t xml:space="preserve">2.14. </w:t>
      </w:r>
      <w:r w:rsidRPr="00566C0A">
        <w:rPr>
          <w:rFonts w:ascii="Times New Roman CYR" w:hAnsi="Times New Roman CYR" w:cs="Times New Roman CYR"/>
          <w:sz w:val="28"/>
          <w:szCs w:val="28"/>
        </w:rPr>
        <w:t>Заявка признается надлежащей, если она соответствует требованиям, указанным в объявлении о проведении отбора, в соответствии с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 и при отсутствии оснований для отклонения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принимаются Министерством и (или) комиссией на даты получения результатов проверки, представленных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информации и документов, поданных в составе заявки. По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щий информацию о количестве поступивших и рассмотренных заявок, а также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по каждому участнику отбора о признании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Основаниями для принятия решения об отклонении заявки, отказа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лучателю субсидии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ментов требованиям, установленным в объявлении о проведении отбора,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lastRenderedPageBreak/>
        <w:t>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настоящего Порядка;</w:t>
      </w:r>
    </w:p>
    <w:p w:rsidR="002B481D" w:rsidRPr="00566C0A" w:rsidRDefault="002B481D" w:rsidP="00566C0A">
      <w:pPr>
        <w:widowControl w:val="0"/>
        <w:tabs>
          <w:tab w:val="left" w:pos="1418"/>
        </w:tabs>
        <w:autoSpaceDE w:val="0"/>
        <w:autoSpaceDN w:val="0"/>
        <w:adjustRightInd w:val="0"/>
        <w:ind w:firstLine="709"/>
        <w:jc w:val="both"/>
        <w:rPr>
          <w:sz w:val="28"/>
          <w:szCs w:val="28"/>
        </w:rPr>
      </w:pPr>
      <w:r w:rsidRPr="00566C0A">
        <w:rPr>
          <w:rFonts w:ascii="Times New Roman CYR" w:hAnsi="Times New Roman CYR" w:cs="Times New Roman CYR"/>
          <w:sz w:val="28"/>
          <w:szCs w:val="28"/>
        </w:rPr>
        <w:t xml:space="preserve">2.16. </w:t>
      </w:r>
      <w:r w:rsidRPr="00566C0A">
        <w:rPr>
          <w:sz w:val="28"/>
          <w:szCs w:val="28"/>
        </w:rPr>
        <w:t>Участник отбора, которому было отказано в предоставлении субсидии, после устранения причин, явившихся основанием для отказа, вправе представить документы, указанные в пункте 2.8 настоящего Порядка, повторно.</w:t>
      </w:r>
    </w:p>
    <w:p w:rsidR="002B481D" w:rsidRPr="00566C0A" w:rsidRDefault="002B481D" w:rsidP="00566C0A">
      <w:pPr>
        <w:autoSpaceDE w:val="0"/>
        <w:autoSpaceDN w:val="0"/>
        <w:adjustRightInd w:val="0"/>
        <w:ind w:firstLine="709"/>
        <w:jc w:val="both"/>
        <w:rPr>
          <w:sz w:val="28"/>
          <w:szCs w:val="28"/>
        </w:rPr>
      </w:pPr>
      <w:r w:rsidRPr="00566C0A">
        <w:rPr>
          <w:sz w:val="28"/>
          <w:szCs w:val="28"/>
        </w:rPr>
        <w:t>2.17. Отбор признается несостоявшимся в следующих случаях:</w:t>
      </w:r>
    </w:p>
    <w:p w:rsidR="002B481D" w:rsidRPr="00566C0A" w:rsidRDefault="002B481D" w:rsidP="00566C0A">
      <w:pPr>
        <w:autoSpaceDE w:val="0"/>
        <w:autoSpaceDN w:val="0"/>
        <w:adjustRightInd w:val="0"/>
        <w:ind w:firstLine="709"/>
        <w:jc w:val="both"/>
        <w:rPr>
          <w:sz w:val="28"/>
          <w:szCs w:val="28"/>
        </w:rPr>
      </w:pPr>
      <w:r w:rsidRPr="00566C0A">
        <w:rPr>
          <w:sz w:val="28"/>
          <w:szCs w:val="28"/>
        </w:rPr>
        <w:t>по окончании срока подачи заявок подана только одна заявка;</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только одна заявка соответствует треб</w:t>
      </w:r>
      <w:r w:rsidRPr="00566C0A">
        <w:rPr>
          <w:sz w:val="28"/>
          <w:szCs w:val="28"/>
        </w:rPr>
        <w:t>о</w:t>
      </w:r>
      <w:r w:rsidRPr="00566C0A">
        <w:rPr>
          <w:sz w:val="28"/>
          <w:szCs w:val="28"/>
        </w:rPr>
        <w:t>ваниям, установленным в объявлении о проведении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по окончании срока подачи заявок не подано ни одной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2.18.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в срок не позднее 10 рабочих дней.</w:t>
      </w:r>
    </w:p>
    <w:bookmarkEnd w:id="73"/>
    <w:p w:rsidR="002B481D" w:rsidRPr="00566C0A" w:rsidRDefault="002B481D" w:rsidP="00566C0A">
      <w:pPr>
        <w:widowControl w:val="0"/>
        <w:autoSpaceDE w:val="0"/>
        <w:autoSpaceDN w:val="0"/>
        <w:adjustRightInd w:val="0"/>
        <w:jc w:val="both"/>
        <w:rPr>
          <w:sz w:val="28"/>
          <w:szCs w:val="28"/>
        </w:rPr>
      </w:pPr>
    </w:p>
    <w:p w:rsidR="002B481D" w:rsidRPr="00566C0A" w:rsidRDefault="002B481D" w:rsidP="00566C0A">
      <w:pPr>
        <w:autoSpaceDE w:val="0"/>
        <w:autoSpaceDN w:val="0"/>
        <w:adjustRightInd w:val="0"/>
        <w:ind w:left="45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Порядок взаимодействия Министерства с победителем </w:t>
      </w:r>
    </w:p>
    <w:p w:rsidR="002B481D" w:rsidRPr="00566C0A" w:rsidRDefault="002B481D" w:rsidP="00566C0A">
      <w:pPr>
        <w:autoSpaceDE w:val="0"/>
        <w:autoSpaceDN w:val="0"/>
        <w:adjustRightInd w:val="0"/>
        <w:ind w:left="450"/>
        <w:jc w:val="center"/>
        <w:rPr>
          <w:rFonts w:ascii="Times New Roman CYR" w:hAnsi="Times New Roman CYR" w:cs="Times New Roman CYR"/>
          <w:sz w:val="28"/>
          <w:szCs w:val="28"/>
        </w:rPr>
      </w:pPr>
      <w:r w:rsidRPr="00566C0A">
        <w:rPr>
          <w:rFonts w:ascii="Times New Roman CYR" w:hAnsi="Times New Roman CYR" w:cs="Times New Roman CYR"/>
          <w:sz w:val="28"/>
          <w:szCs w:val="28"/>
        </w:rPr>
        <w:t>(победителями) отбора по результатам его проведения</w:t>
      </w:r>
    </w:p>
    <w:p w:rsidR="002B481D" w:rsidRPr="00566C0A" w:rsidRDefault="002B481D" w:rsidP="00566C0A">
      <w:pPr>
        <w:widowControl w:val="0"/>
        <w:autoSpaceDE w:val="0"/>
        <w:autoSpaceDN w:val="0"/>
        <w:adjustRightInd w:val="0"/>
        <w:jc w:val="center"/>
        <w:outlineLvl w:val="1"/>
        <w:rPr>
          <w:sz w:val="28"/>
          <w:szCs w:val="28"/>
        </w:rPr>
      </w:pP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sz w:val="28"/>
          <w:szCs w:val="28"/>
        </w:rPr>
        <w:t xml:space="preserve">3.1. </w:t>
      </w:r>
      <w:r w:rsidRPr="00566C0A">
        <w:rPr>
          <w:rFonts w:ascii="Times New Roman CYR" w:hAnsi="Times New Roman CYR" w:cs="Times New Roman CYR"/>
          <w:sz w:val="28"/>
          <w:szCs w:val="28"/>
        </w:rPr>
        <w:t>По результатам отбора с победителем (победителями) отбора заключае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 xml:space="preserve">ся соглашение </w:t>
      </w:r>
      <w:r w:rsidRPr="00566C0A">
        <w:rPr>
          <w:sz w:val="28"/>
          <w:szCs w:val="28"/>
        </w:rPr>
        <w:t>по типовой форме, утвержденной приказом Министерства финансов Республики Тыва (далее –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3.2. Соглашение заключается в течение 30 рабочих дней со дня принятия р</w:t>
      </w:r>
      <w:r w:rsidRPr="00566C0A">
        <w:rPr>
          <w:sz w:val="28"/>
          <w:szCs w:val="28"/>
        </w:rPr>
        <w:t>е</w:t>
      </w:r>
      <w:r w:rsidRPr="00566C0A">
        <w:rPr>
          <w:sz w:val="28"/>
          <w:szCs w:val="28"/>
        </w:rPr>
        <w:t>шения о предоставлении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3.3. В соглашении о предоставлении субсидии предусматриваются: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цели, условия и порядок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направление использования средств, полученных получателем в виде су</w:t>
      </w:r>
      <w:r w:rsidRPr="00566C0A">
        <w:rPr>
          <w:sz w:val="28"/>
          <w:szCs w:val="28"/>
        </w:rPr>
        <w:t>б</w:t>
      </w:r>
      <w:r w:rsidRPr="00566C0A">
        <w:rPr>
          <w:sz w:val="28"/>
          <w:szCs w:val="28"/>
        </w:rPr>
        <w:t>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порядок расчета размера субсидии с указанием информации, обоснов</w:t>
      </w:r>
      <w:r w:rsidRPr="00566C0A">
        <w:rPr>
          <w:sz w:val="28"/>
          <w:szCs w:val="28"/>
        </w:rPr>
        <w:t>ы</w:t>
      </w:r>
      <w:r w:rsidRPr="00566C0A">
        <w:rPr>
          <w:sz w:val="28"/>
          <w:szCs w:val="28"/>
        </w:rPr>
        <w:t>вающей ее размер (формулы расчета и порядок их применения);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порядок возврата в республиканский бюджет средств, использованных п</w:t>
      </w:r>
      <w:r w:rsidRPr="00566C0A">
        <w:rPr>
          <w:sz w:val="28"/>
          <w:szCs w:val="28"/>
        </w:rPr>
        <w:t>о</w:t>
      </w:r>
      <w:r w:rsidRPr="00566C0A">
        <w:rPr>
          <w:sz w:val="28"/>
          <w:szCs w:val="28"/>
        </w:rPr>
        <w:t>лучателем субсидии, в случае установления по итогам проверок, проведенных М</w:t>
      </w:r>
      <w:r w:rsidRPr="00566C0A">
        <w:rPr>
          <w:sz w:val="28"/>
          <w:szCs w:val="28"/>
        </w:rPr>
        <w:t>и</w:t>
      </w:r>
      <w:r w:rsidRPr="00566C0A">
        <w:rPr>
          <w:sz w:val="28"/>
          <w:szCs w:val="28"/>
        </w:rPr>
        <w:t>нистерством и Службой по финансово-бюджетному надзору Республики Тыва, факта нецелевого использования субсидии и нарушения условий, определенных настоящим Порядком и соглашением;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е) порядок и сроки представления отчетности о достижении показателей р</w:t>
      </w:r>
      <w:r w:rsidRPr="00566C0A">
        <w:rPr>
          <w:sz w:val="28"/>
          <w:szCs w:val="28"/>
        </w:rPr>
        <w:t>е</w:t>
      </w:r>
      <w:r w:rsidRPr="00566C0A">
        <w:rPr>
          <w:sz w:val="28"/>
          <w:szCs w:val="28"/>
        </w:rPr>
        <w:t>зультативности использования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согласие получателей субсидий (за исключением государственных (мун</w:t>
      </w:r>
      <w:r w:rsidRPr="00566C0A">
        <w:rPr>
          <w:sz w:val="28"/>
          <w:szCs w:val="28"/>
        </w:rPr>
        <w:t>и</w:t>
      </w:r>
      <w:r w:rsidRPr="00566C0A">
        <w:rPr>
          <w:sz w:val="28"/>
          <w:szCs w:val="28"/>
        </w:rPr>
        <w:t>ципальных) унитарных предприятий, хозяйственных товариществ и обществ с уч</w:t>
      </w:r>
      <w:r w:rsidRPr="00566C0A">
        <w:rPr>
          <w:sz w:val="28"/>
          <w:szCs w:val="28"/>
        </w:rPr>
        <w:t>а</w:t>
      </w:r>
      <w:r w:rsidRPr="00566C0A">
        <w:rPr>
          <w:sz w:val="28"/>
          <w:szCs w:val="28"/>
        </w:rPr>
        <w:t>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Министерством и органами государственного финансового контроля проверок соблюдения получателями су</w:t>
      </w:r>
      <w:r w:rsidRPr="00566C0A">
        <w:rPr>
          <w:sz w:val="28"/>
          <w:szCs w:val="28"/>
        </w:rPr>
        <w:t>б</w:t>
      </w:r>
      <w:r w:rsidRPr="00566C0A">
        <w:rPr>
          <w:sz w:val="28"/>
          <w:szCs w:val="28"/>
        </w:rPr>
        <w:t>сидий условий, целей и порядка их предоставления;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законод</w:t>
      </w:r>
      <w:r w:rsidRPr="00566C0A">
        <w:rPr>
          <w:sz w:val="28"/>
          <w:szCs w:val="28"/>
        </w:rPr>
        <w:t>а</w:t>
      </w:r>
      <w:r w:rsidRPr="00566C0A">
        <w:rPr>
          <w:sz w:val="28"/>
          <w:szCs w:val="28"/>
        </w:rPr>
        <w:t>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и) установление показателей результативности и (или) порядка расчета пок</w:t>
      </w:r>
      <w:r w:rsidRPr="00566C0A">
        <w:rPr>
          <w:sz w:val="28"/>
          <w:szCs w:val="28"/>
        </w:rPr>
        <w:t>а</w:t>
      </w:r>
      <w:r w:rsidRPr="00566C0A">
        <w:rPr>
          <w:sz w:val="28"/>
          <w:szCs w:val="28"/>
        </w:rPr>
        <w:t>зателей результативности;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к) счета, на которые перечисляются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3.4. После заключения соглашения Министерство оформляет заявки на ф</w:t>
      </w:r>
      <w:r w:rsidRPr="00566C0A">
        <w:rPr>
          <w:sz w:val="28"/>
          <w:szCs w:val="28"/>
        </w:rPr>
        <w:t>и</w:t>
      </w:r>
      <w:r w:rsidRPr="00566C0A">
        <w:rPr>
          <w:sz w:val="28"/>
          <w:szCs w:val="28"/>
        </w:rPr>
        <w:t>нансирование расходов по государственной поддержке и представляет их в Мин</w:t>
      </w:r>
      <w:r w:rsidRPr="00566C0A">
        <w:rPr>
          <w:sz w:val="28"/>
          <w:szCs w:val="28"/>
        </w:rPr>
        <w:t>и</w:t>
      </w:r>
      <w:r w:rsidRPr="00566C0A">
        <w:rPr>
          <w:sz w:val="28"/>
          <w:szCs w:val="28"/>
        </w:rPr>
        <w:t>стерство финансов Республики Тыва. Министерство финансов Республики Тыва на основании представленной заявки в течение 10 рабочих дней производит перечи</w:t>
      </w:r>
      <w:r w:rsidRPr="00566C0A">
        <w:rPr>
          <w:sz w:val="28"/>
          <w:szCs w:val="28"/>
        </w:rPr>
        <w:t>с</w:t>
      </w:r>
      <w:r w:rsidRPr="00566C0A">
        <w:rPr>
          <w:sz w:val="28"/>
          <w:szCs w:val="28"/>
        </w:rPr>
        <w:t>ление денежных средств на лицевой счет Министерства, открытый ему в Управл</w:t>
      </w:r>
      <w:r w:rsidRPr="00566C0A">
        <w:rPr>
          <w:sz w:val="28"/>
          <w:szCs w:val="28"/>
        </w:rPr>
        <w:t>е</w:t>
      </w:r>
      <w:r w:rsidRPr="00566C0A">
        <w:rPr>
          <w:sz w:val="28"/>
          <w:szCs w:val="28"/>
        </w:rPr>
        <w:t>нии Федерального казначейства по Республике Тыва, для их последующего пер</w:t>
      </w:r>
      <w:r w:rsidRPr="00566C0A">
        <w:rPr>
          <w:sz w:val="28"/>
          <w:szCs w:val="28"/>
        </w:rPr>
        <w:t>е</w:t>
      </w:r>
      <w:r w:rsidRPr="00566C0A">
        <w:rPr>
          <w:sz w:val="28"/>
          <w:szCs w:val="28"/>
        </w:rPr>
        <w:t>числения Министерством на счета получателей субсидий, открытые ими в росси</w:t>
      </w:r>
      <w:r w:rsidRPr="00566C0A">
        <w:rPr>
          <w:sz w:val="28"/>
          <w:szCs w:val="28"/>
        </w:rPr>
        <w:t>й</w:t>
      </w:r>
      <w:r w:rsidRPr="00566C0A">
        <w:rPr>
          <w:sz w:val="28"/>
          <w:szCs w:val="28"/>
        </w:rPr>
        <w:t>ских кредитных организациях.</w:t>
      </w:r>
    </w:p>
    <w:p w:rsidR="002B481D" w:rsidRPr="00566C0A" w:rsidRDefault="002B481D" w:rsidP="00566C0A">
      <w:pPr>
        <w:autoSpaceDE w:val="0"/>
        <w:autoSpaceDN w:val="0"/>
        <w:adjustRightInd w:val="0"/>
        <w:ind w:firstLine="709"/>
        <w:jc w:val="both"/>
        <w:rPr>
          <w:sz w:val="28"/>
          <w:szCs w:val="28"/>
        </w:rPr>
      </w:pPr>
      <w:r w:rsidRPr="00566C0A">
        <w:rPr>
          <w:sz w:val="28"/>
          <w:szCs w:val="28"/>
        </w:rPr>
        <w:t>3.5. Субсидии перечисляются на расчетные счета получателей субсидий в т</w:t>
      </w:r>
      <w:r w:rsidRPr="00566C0A">
        <w:rPr>
          <w:sz w:val="28"/>
          <w:szCs w:val="28"/>
        </w:rPr>
        <w:t>е</w:t>
      </w:r>
      <w:r w:rsidRPr="00566C0A">
        <w:rPr>
          <w:sz w:val="28"/>
          <w:szCs w:val="28"/>
        </w:rPr>
        <w:t>чение 10 рабочих дней после принятия решения о предоставлении субсидий пол</w:t>
      </w:r>
      <w:r w:rsidRPr="00566C0A">
        <w:rPr>
          <w:sz w:val="28"/>
          <w:szCs w:val="28"/>
        </w:rPr>
        <w:t>у</w:t>
      </w:r>
      <w:r w:rsidRPr="00566C0A">
        <w:rPr>
          <w:sz w:val="28"/>
          <w:szCs w:val="28"/>
        </w:rPr>
        <w:t>чателям средств.</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3.6. Министерство размещает на официальном сайте в информационно-телекоммуникационной сети «Интернет» сведения о предоставлении субсидий (включая информацию об их получателях, целях и объемах) и достижении получ</w:t>
      </w:r>
      <w:r w:rsidRPr="00566C0A">
        <w:rPr>
          <w:sz w:val="28"/>
          <w:szCs w:val="28"/>
        </w:rPr>
        <w:t>а</w:t>
      </w:r>
      <w:r w:rsidRPr="00566C0A">
        <w:rPr>
          <w:sz w:val="28"/>
          <w:szCs w:val="28"/>
        </w:rPr>
        <w:t>телями государственной поддержки целевых показателей, установленных при пр</w:t>
      </w:r>
      <w:r w:rsidRPr="00566C0A">
        <w:rPr>
          <w:sz w:val="28"/>
          <w:szCs w:val="28"/>
        </w:rPr>
        <w:t>е</w:t>
      </w:r>
      <w:r w:rsidRPr="00566C0A">
        <w:rPr>
          <w:sz w:val="28"/>
          <w:szCs w:val="28"/>
        </w:rPr>
        <w:t>доставлении субсидий, а также обновляет данные сведения.</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3.7. При предоставлении субсидий не допускается оказание повторного су</w:t>
      </w:r>
      <w:r w:rsidRPr="00566C0A">
        <w:rPr>
          <w:sz w:val="28"/>
          <w:szCs w:val="28"/>
        </w:rPr>
        <w:t>б</w:t>
      </w:r>
      <w:r w:rsidRPr="00566C0A">
        <w:rPr>
          <w:sz w:val="28"/>
          <w:szCs w:val="28"/>
        </w:rPr>
        <w:t>сидирования на одни и те же цели одному и тому же получателю субсидии в тек</w:t>
      </w:r>
      <w:r w:rsidRPr="00566C0A">
        <w:rPr>
          <w:sz w:val="28"/>
          <w:szCs w:val="28"/>
        </w:rPr>
        <w:t>у</w:t>
      </w:r>
      <w:r w:rsidRPr="00566C0A">
        <w:rPr>
          <w:sz w:val="28"/>
          <w:szCs w:val="28"/>
        </w:rPr>
        <w:t>щем году.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3.8. В случае если в отчетном финансовом году получателем субсидии не достигнуты установленные соглашением о предоставлении субсидии значения п</w:t>
      </w:r>
      <w:r w:rsidRPr="00566C0A">
        <w:rPr>
          <w:sz w:val="28"/>
          <w:szCs w:val="28"/>
        </w:rPr>
        <w:t>о</w:t>
      </w:r>
      <w:r w:rsidRPr="00566C0A">
        <w:rPr>
          <w:sz w:val="28"/>
          <w:szCs w:val="28"/>
        </w:rPr>
        <w:t>казателей результативности, за исключением их недостижения в силу возникнов</w:t>
      </w:r>
      <w:r w:rsidRPr="00566C0A">
        <w:rPr>
          <w:sz w:val="28"/>
          <w:szCs w:val="28"/>
        </w:rPr>
        <w:t>е</w:t>
      </w:r>
      <w:r w:rsidRPr="00566C0A">
        <w:rPr>
          <w:sz w:val="28"/>
          <w:szCs w:val="28"/>
        </w:rPr>
        <w:t>ния обстоятельств непреодолимой силы (чрезвычайная ситуация), Министерство принимает решение о сокращении ему размера предоставляемой субсидии на год, следующий за отчетным финансовым годом, из расчета 1 процент размера субс</w:t>
      </w:r>
      <w:r w:rsidRPr="00566C0A">
        <w:rPr>
          <w:sz w:val="28"/>
          <w:szCs w:val="28"/>
        </w:rPr>
        <w:t>и</w:t>
      </w:r>
      <w:r w:rsidRPr="00566C0A">
        <w:rPr>
          <w:sz w:val="28"/>
          <w:szCs w:val="28"/>
        </w:rPr>
        <w:lastRenderedPageBreak/>
        <w:t>дии за каждый процент снижения значения показателя результативности предо</w:t>
      </w:r>
      <w:r w:rsidRPr="00566C0A">
        <w:rPr>
          <w:sz w:val="28"/>
          <w:szCs w:val="28"/>
        </w:rPr>
        <w:t>с</w:t>
      </w:r>
      <w:r w:rsidRPr="00566C0A">
        <w:rPr>
          <w:sz w:val="28"/>
          <w:szCs w:val="28"/>
        </w:rPr>
        <w:t>тавления субсидии, а также о перераспределении высвобождающихся субсидий между другими получателями субсидий, имеющими право на получение субсидий.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В случае снижения показателей результативности получателя субсидии более чем на 50 процентов принимается решение об отказе в предоставлении субсидии на год, следующий за отчетным финансовым годом.</w:t>
      </w:r>
    </w:p>
    <w:p w:rsidR="002B481D" w:rsidRPr="00566C0A" w:rsidRDefault="002B481D" w:rsidP="00566C0A">
      <w:pPr>
        <w:autoSpaceDE w:val="0"/>
        <w:autoSpaceDN w:val="0"/>
        <w:adjustRightInd w:val="0"/>
        <w:ind w:firstLine="709"/>
        <w:jc w:val="both"/>
        <w:rPr>
          <w:sz w:val="28"/>
          <w:szCs w:val="28"/>
        </w:rPr>
      </w:pPr>
      <w:bookmarkStart w:id="80" w:name="Par2"/>
      <w:bookmarkEnd w:id="80"/>
      <w:r w:rsidRPr="00566C0A">
        <w:rPr>
          <w:sz w:val="28"/>
          <w:szCs w:val="28"/>
        </w:rPr>
        <w:t>3.9. Главный распорядитель бюджетных средств может отказаться от закл</w:t>
      </w:r>
      <w:r w:rsidRPr="00566C0A">
        <w:rPr>
          <w:sz w:val="28"/>
          <w:szCs w:val="28"/>
        </w:rPr>
        <w:t>ю</w:t>
      </w:r>
      <w:r w:rsidRPr="00566C0A">
        <w:rPr>
          <w:sz w:val="28"/>
          <w:szCs w:val="28"/>
        </w:rPr>
        <w:t>чения соглашения с победителем отбора в случае обнаружения факта несоответс</w:t>
      </w:r>
      <w:r w:rsidRPr="00566C0A">
        <w:rPr>
          <w:sz w:val="28"/>
          <w:szCs w:val="28"/>
        </w:rPr>
        <w:t>т</w:t>
      </w:r>
      <w:r w:rsidRPr="00566C0A">
        <w:rPr>
          <w:sz w:val="28"/>
          <w:szCs w:val="28"/>
        </w:rPr>
        <w:t>вия победителя отбора требованиям, указанным в объявлении о проведении отб</w:t>
      </w:r>
      <w:r w:rsidRPr="00566C0A">
        <w:rPr>
          <w:sz w:val="28"/>
          <w:szCs w:val="28"/>
        </w:rPr>
        <w:t>о</w:t>
      </w:r>
      <w:r w:rsidRPr="00566C0A">
        <w:rPr>
          <w:sz w:val="28"/>
          <w:szCs w:val="28"/>
        </w:rPr>
        <w:t>ра, или представления победителем отбора недостоверной информации.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3.10. В случае отказа главным распорядителем бюджетных средств от закл</w:t>
      </w:r>
      <w:r w:rsidRPr="00566C0A">
        <w:rPr>
          <w:sz w:val="28"/>
          <w:szCs w:val="28"/>
        </w:rPr>
        <w:t>ю</w:t>
      </w:r>
      <w:r w:rsidRPr="00566C0A">
        <w:rPr>
          <w:sz w:val="28"/>
          <w:szCs w:val="28"/>
        </w:rPr>
        <w:t xml:space="preserve">чения соглашения с победителем отбора, отказа победителя отбора от заключения соглашения, </w:t>
      </w:r>
      <w:proofErr w:type="spellStart"/>
      <w:r w:rsidRPr="00566C0A">
        <w:rPr>
          <w:sz w:val="28"/>
          <w:szCs w:val="28"/>
        </w:rPr>
        <w:t>неподписания</w:t>
      </w:r>
      <w:proofErr w:type="spellEnd"/>
      <w:r w:rsidRPr="00566C0A">
        <w:rPr>
          <w:sz w:val="28"/>
          <w:szCs w:val="28"/>
        </w:rPr>
        <w:t xml:space="preserve"> победителем отбора соглашения в срок, Министерство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w:t>
      </w:r>
      <w:r w:rsidRPr="00566C0A">
        <w:rPr>
          <w:sz w:val="28"/>
          <w:szCs w:val="28"/>
        </w:rPr>
        <w:t>л</w:t>
      </w:r>
      <w:r w:rsidRPr="00566C0A">
        <w:rPr>
          <w:sz w:val="28"/>
          <w:szCs w:val="28"/>
        </w:rPr>
        <w:t>ном объеме, предложение об увеличении размера субсидии и результатов ее пр</w:t>
      </w:r>
      <w:r w:rsidRPr="00566C0A">
        <w:rPr>
          <w:sz w:val="28"/>
          <w:szCs w:val="28"/>
        </w:rPr>
        <w:t>е</w:t>
      </w:r>
      <w:r w:rsidRPr="00566C0A">
        <w:rPr>
          <w:sz w:val="28"/>
          <w:szCs w:val="28"/>
        </w:rPr>
        <w:t>доставления или заключает соглашение с участником отбора, заявка которого им</w:t>
      </w:r>
      <w:r w:rsidRPr="00566C0A">
        <w:rPr>
          <w:sz w:val="28"/>
          <w:szCs w:val="28"/>
        </w:rPr>
        <w:t>е</w:t>
      </w:r>
      <w:r w:rsidRPr="00566C0A">
        <w:rPr>
          <w:sz w:val="28"/>
          <w:szCs w:val="28"/>
        </w:rPr>
        <w:t>ет следующий в порядке убывания рейтинг заявки после последнего участника о</w:t>
      </w:r>
      <w:r w:rsidRPr="00566C0A">
        <w:rPr>
          <w:sz w:val="28"/>
          <w:szCs w:val="28"/>
        </w:rPr>
        <w:t>т</w:t>
      </w:r>
      <w:r w:rsidRPr="00566C0A">
        <w:rPr>
          <w:sz w:val="28"/>
          <w:szCs w:val="28"/>
        </w:rPr>
        <w:t>бора, признанного победителем.</w:t>
      </w:r>
    </w:p>
    <w:p w:rsidR="002B481D" w:rsidRPr="00566C0A" w:rsidRDefault="002B481D" w:rsidP="00566C0A">
      <w:pPr>
        <w:autoSpaceDE w:val="0"/>
        <w:autoSpaceDN w:val="0"/>
        <w:adjustRightInd w:val="0"/>
        <w:ind w:firstLine="709"/>
        <w:jc w:val="both"/>
        <w:rPr>
          <w:sz w:val="28"/>
          <w:szCs w:val="28"/>
        </w:rPr>
      </w:pPr>
      <w:r w:rsidRPr="00566C0A">
        <w:rPr>
          <w:sz w:val="28"/>
          <w:szCs w:val="28"/>
        </w:rPr>
        <w:t>3.11.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sz w:val="28"/>
          <w:szCs w:val="28"/>
        </w:rPr>
        <w:t>н</w:t>
      </w:r>
      <w:r w:rsidRPr="00566C0A">
        <w:rP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w:t>
      </w:r>
      <w:r w:rsidRPr="00566C0A">
        <w:rPr>
          <w:sz w:val="28"/>
          <w:szCs w:val="28"/>
        </w:rPr>
        <w:t>а</w:t>
      </w:r>
      <w:r w:rsidRPr="00566C0A">
        <w:rPr>
          <w:sz w:val="28"/>
          <w:szCs w:val="28"/>
        </w:rPr>
        <w:t>стоящего Порядка, предусмотренными для проведения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3.12. В случаях увеличения главному распорядителю бюджетных средств лимитов бюджетных обязательств на предоставление субсидии в пределах текущ</w:t>
      </w:r>
      <w:r w:rsidRPr="00566C0A">
        <w:rPr>
          <w:sz w:val="28"/>
          <w:szCs w:val="28"/>
        </w:rPr>
        <w:t>е</w:t>
      </w:r>
      <w:r w:rsidRPr="00566C0A">
        <w:rPr>
          <w:sz w:val="28"/>
          <w:szCs w:val="28"/>
        </w:rPr>
        <w:t>го финансового года, отказа победителя отбора от заключения соглашения, ра</w:t>
      </w:r>
      <w:r w:rsidRPr="00566C0A">
        <w:rPr>
          <w:sz w:val="28"/>
          <w:szCs w:val="28"/>
        </w:rPr>
        <w:t>с</w:t>
      </w:r>
      <w:r w:rsidRPr="00566C0A">
        <w:rPr>
          <w:sz w:val="28"/>
          <w:szCs w:val="28"/>
        </w:rPr>
        <w:t>торжения соглашения с получателем субсидии и наличия участников отбора, пр</w:t>
      </w:r>
      <w:r w:rsidRPr="00566C0A">
        <w:rPr>
          <w:sz w:val="28"/>
          <w:szCs w:val="28"/>
        </w:rPr>
        <w:t>о</w:t>
      </w:r>
      <w:r w:rsidRPr="00566C0A">
        <w:rPr>
          <w:sz w:val="28"/>
          <w:szCs w:val="28"/>
        </w:rPr>
        <w:t>шедших отбор и не признанных победителями отбора по причине недостаточности лимитов бюджетных обязательств на предоставление субсидии (в случае если п</w:t>
      </w:r>
      <w:r w:rsidRPr="00566C0A">
        <w:rPr>
          <w:sz w:val="28"/>
          <w:szCs w:val="28"/>
        </w:rPr>
        <w:t>о</w:t>
      </w:r>
      <w:r w:rsidRPr="00566C0A">
        <w:rPr>
          <w:sz w:val="28"/>
          <w:szCs w:val="28"/>
        </w:rPr>
        <w:t>лучатель субсидии определяется по результатам запроса предложений или конку</w:t>
      </w:r>
      <w:r w:rsidRPr="00566C0A">
        <w:rPr>
          <w:sz w:val="28"/>
          <w:szCs w:val="28"/>
        </w:rPr>
        <w:t>р</w:t>
      </w:r>
      <w:r w:rsidRPr="00566C0A">
        <w:rPr>
          <w:sz w:val="28"/>
          <w:szCs w:val="28"/>
        </w:rPr>
        <w:t>са) или признанных победителями отбора, заявки которых в части запрашиваемого размера субсидии не были удовлетворены в полном объеме (в случае если получ</w:t>
      </w:r>
      <w:r w:rsidRPr="00566C0A">
        <w:rPr>
          <w:sz w:val="28"/>
          <w:szCs w:val="28"/>
        </w:rPr>
        <w:t>а</w:t>
      </w:r>
      <w:r w:rsidRPr="00566C0A">
        <w:rPr>
          <w:sz w:val="28"/>
          <w:szCs w:val="28"/>
        </w:rPr>
        <w:t>тель субсидии определяется по результатам запроса предложений), субсидия м</w:t>
      </w:r>
      <w:r w:rsidRPr="00566C0A">
        <w:rPr>
          <w:sz w:val="28"/>
          <w:szCs w:val="28"/>
        </w:rPr>
        <w:t>о</w:t>
      </w:r>
      <w:r w:rsidRPr="00566C0A">
        <w:rPr>
          <w:sz w:val="28"/>
          <w:szCs w:val="28"/>
        </w:rPr>
        <w:t>жет распределяться без повторного проведения отбора с учетом присвоенного р</w:t>
      </w:r>
      <w:r w:rsidRPr="00566C0A">
        <w:rPr>
          <w:sz w:val="28"/>
          <w:szCs w:val="28"/>
        </w:rPr>
        <w:t>а</w:t>
      </w:r>
      <w:r w:rsidRPr="00566C0A">
        <w:rPr>
          <w:sz w:val="28"/>
          <w:szCs w:val="28"/>
        </w:rPr>
        <w:t>нее номера в рейтинге или по решению главного распорядителя бюджетных средств может направляться победителям отбора предложение об увеличении ра</w:t>
      </w:r>
      <w:r w:rsidRPr="00566C0A">
        <w:rPr>
          <w:sz w:val="28"/>
          <w:szCs w:val="28"/>
        </w:rPr>
        <w:t>з</w:t>
      </w:r>
      <w:r w:rsidRPr="00566C0A">
        <w:rPr>
          <w:sz w:val="28"/>
          <w:szCs w:val="28"/>
        </w:rPr>
        <w:t>мера субсидии и значения результата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3.13. В случае уменьшения главному распорядителю бюджетных средств р</w:t>
      </w:r>
      <w:r w:rsidRPr="00566C0A">
        <w:rPr>
          <w:sz w:val="28"/>
          <w:szCs w:val="28"/>
        </w:rPr>
        <w:t>а</w:t>
      </w:r>
      <w:r w:rsidRPr="00566C0A">
        <w:rPr>
          <w:sz w:val="28"/>
          <w:szCs w:val="28"/>
        </w:rPr>
        <w:t>нее доведенных лимитов бюджетных обязательств, приводящего к невозможности предоставления субсидии в размере, определенном в соглашении, то главным ра</w:t>
      </w:r>
      <w:r w:rsidRPr="00566C0A">
        <w:rPr>
          <w:sz w:val="28"/>
          <w:szCs w:val="28"/>
        </w:rPr>
        <w:t>с</w:t>
      </w:r>
      <w:r w:rsidRPr="00566C0A">
        <w:rPr>
          <w:sz w:val="28"/>
          <w:szCs w:val="28"/>
        </w:rPr>
        <w:lastRenderedPageBreak/>
        <w:t>порядителем бюджетных средств получателю субсидии предлагаются новые усл</w:t>
      </w:r>
      <w:r w:rsidRPr="00566C0A">
        <w:rPr>
          <w:sz w:val="28"/>
          <w:szCs w:val="28"/>
        </w:rPr>
        <w:t>о</w:t>
      </w:r>
      <w:r w:rsidRPr="00566C0A">
        <w:rPr>
          <w:sz w:val="28"/>
          <w:szCs w:val="28"/>
        </w:rPr>
        <w:t>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3.14. По решению главного распорядителя бюджетных средств в случае н</w:t>
      </w:r>
      <w:r w:rsidRPr="00566C0A">
        <w:rPr>
          <w:sz w:val="28"/>
          <w:szCs w:val="28"/>
        </w:rPr>
        <w:t>е</w:t>
      </w:r>
      <w:r w:rsidRPr="00566C0A">
        <w:rPr>
          <w:sz w:val="28"/>
          <w:szCs w:val="28"/>
        </w:rPr>
        <w:t>возможности предоставления субсидии в текущем финансовом году в связи с н</w:t>
      </w:r>
      <w:r w:rsidRPr="00566C0A">
        <w:rPr>
          <w:sz w:val="28"/>
          <w:szCs w:val="28"/>
        </w:rPr>
        <w:t>е</w:t>
      </w:r>
      <w:r w:rsidRPr="00566C0A">
        <w:rPr>
          <w:sz w:val="28"/>
          <w:szCs w:val="28"/>
        </w:rPr>
        <w:t>достаточностью лимитов бюджетных обязательств участнику отбора, соответс</w:t>
      </w:r>
      <w:r w:rsidRPr="00566C0A">
        <w:rPr>
          <w:sz w:val="28"/>
          <w:szCs w:val="28"/>
        </w:rPr>
        <w:t>т</w:t>
      </w:r>
      <w:r w:rsidRPr="00566C0A">
        <w:rPr>
          <w:sz w:val="28"/>
          <w:szCs w:val="28"/>
        </w:rPr>
        <w:t>вующему требованиям, указанным в объявлении о проведении отбора, при его с</w:t>
      </w:r>
      <w:r w:rsidRPr="00566C0A">
        <w:rPr>
          <w:sz w:val="28"/>
          <w:szCs w:val="28"/>
        </w:rPr>
        <w:t>о</w:t>
      </w:r>
      <w:r w:rsidRPr="00566C0A">
        <w:rPr>
          <w:sz w:val="28"/>
          <w:szCs w:val="28"/>
        </w:rPr>
        <w:t>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3.15. Победитель отбора признается уклонившимся от заключения соглаш</w:t>
      </w:r>
      <w:r w:rsidRPr="00566C0A">
        <w:rPr>
          <w:sz w:val="28"/>
          <w:szCs w:val="28"/>
        </w:rPr>
        <w:t>е</w:t>
      </w:r>
      <w:r w:rsidRPr="00566C0A">
        <w:rPr>
          <w:sz w:val="28"/>
          <w:szCs w:val="28"/>
        </w:rPr>
        <w:t>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w:t>
      </w:r>
      <w:r w:rsidRPr="00566C0A">
        <w:rPr>
          <w:sz w:val="28"/>
          <w:szCs w:val="28"/>
        </w:rPr>
        <w:t>е</w:t>
      </w:r>
      <w:r w:rsidRPr="00566C0A">
        <w:rPr>
          <w:sz w:val="28"/>
          <w:szCs w:val="28"/>
        </w:rPr>
        <w:t>дителей отбора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3.16. Соглашением устанавливается результат предоставления субсидии, под которым понимается результат деятельности (действий) получателя субсидии, к</w:t>
      </w:r>
      <w:r w:rsidRPr="00566C0A">
        <w:rPr>
          <w:sz w:val="28"/>
          <w:szCs w:val="28"/>
        </w:rPr>
        <w:t>о</w:t>
      </w:r>
      <w:r w:rsidRPr="00566C0A">
        <w:rPr>
          <w:sz w:val="28"/>
          <w:szCs w:val="28"/>
        </w:rPr>
        <w:t xml:space="preserve">торый должен быть конкретным, измеримым. </w:t>
      </w:r>
    </w:p>
    <w:p w:rsidR="002B481D" w:rsidRPr="00566C0A" w:rsidRDefault="002B481D" w:rsidP="00566C0A">
      <w:pPr>
        <w:autoSpaceDE w:val="0"/>
        <w:autoSpaceDN w:val="0"/>
        <w:adjustRightInd w:val="0"/>
        <w:ind w:firstLine="709"/>
        <w:jc w:val="both"/>
        <w:rPr>
          <w:sz w:val="28"/>
          <w:szCs w:val="28"/>
        </w:rPr>
      </w:pPr>
      <w:r w:rsidRPr="00566C0A">
        <w:rPr>
          <w:sz w:val="28"/>
          <w:szCs w:val="28"/>
        </w:rPr>
        <w:t>3.17. При реорганизации получателя субсидии, являющегося юридическим лицом, в форме слияния, присоединения или преобразования в соглашение внося</w:t>
      </w:r>
      <w:r w:rsidRPr="00566C0A">
        <w:rPr>
          <w:sz w:val="28"/>
          <w:szCs w:val="28"/>
        </w:rPr>
        <w:t>т</w:t>
      </w:r>
      <w:r w:rsidRPr="00566C0A">
        <w:rPr>
          <w:sz w:val="28"/>
          <w:szCs w:val="28"/>
        </w:rPr>
        <w:t>ся изменения путем заключения дополнительного соглашения к соглашению в ча</w:t>
      </w:r>
      <w:r w:rsidRPr="00566C0A">
        <w:rPr>
          <w:sz w:val="28"/>
          <w:szCs w:val="28"/>
        </w:rPr>
        <w:t>с</w:t>
      </w:r>
      <w:r w:rsidRPr="00566C0A">
        <w:rPr>
          <w:sz w:val="28"/>
          <w:szCs w:val="28"/>
        </w:rPr>
        <w:t>ти перемены лица в обязательстве с указанием в соглашении юридического лица, являющегося правопреемником;</w:t>
      </w:r>
    </w:p>
    <w:p w:rsidR="002B481D" w:rsidRPr="00566C0A" w:rsidRDefault="002B481D" w:rsidP="00566C0A">
      <w:pPr>
        <w:autoSpaceDE w:val="0"/>
        <w:autoSpaceDN w:val="0"/>
        <w:adjustRightInd w:val="0"/>
        <w:ind w:firstLine="709"/>
        <w:jc w:val="both"/>
        <w:rPr>
          <w:sz w:val="28"/>
          <w:szCs w:val="28"/>
        </w:rPr>
      </w:pPr>
      <w:r w:rsidRPr="00566C0A">
        <w:rPr>
          <w:sz w:val="28"/>
          <w:szCs w:val="28"/>
        </w:rPr>
        <w:t>3.18.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sz w:val="28"/>
          <w:szCs w:val="28"/>
        </w:rPr>
        <w:t>и</w:t>
      </w:r>
      <w:r w:rsidRPr="00566C0A">
        <w:rP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sz w:val="28"/>
          <w:szCs w:val="28"/>
        </w:rPr>
        <w:t>н</w:t>
      </w:r>
      <w:r w:rsidRPr="00566C0A">
        <w:rP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w:t>
      </w:r>
      <w:r w:rsidRPr="00566C0A">
        <w:rPr>
          <w:sz w:val="28"/>
          <w:szCs w:val="28"/>
        </w:rPr>
        <w:t>о</w:t>
      </w:r>
      <w:r w:rsidRPr="00566C0A">
        <w:rPr>
          <w:sz w:val="28"/>
          <w:szCs w:val="28"/>
        </w:rPr>
        <w:t>рядке и акта об исполнении обязательств по соглашению с отражением информ</w:t>
      </w:r>
      <w:r w:rsidRPr="00566C0A">
        <w:rPr>
          <w:sz w:val="28"/>
          <w:szCs w:val="28"/>
        </w:rPr>
        <w:t>а</w:t>
      </w:r>
      <w:r w:rsidRPr="00566C0A">
        <w:rPr>
          <w:sz w:val="28"/>
          <w:szCs w:val="28"/>
        </w:rPr>
        <w:t>ции о неисполненных получателем субсидии обязательствах, источником финанс</w:t>
      </w:r>
      <w:r w:rsidRPr="00566C0A">
        <w:rPr>
          <w:sz w:val="28"/>
          <w:szCs w:val="28"/>
        </w:rPr>
        <w:t>о</w:t>
      </w:r>
      <w:r w:rsidRPr="00566C0A">
        <w:rPr>
          <w:sz w:val="28"/>
          <w:szCs w:val="28"/>
        </w:rPr>
        <w:t>вого обеспечения которых является субсидия, и возврате неиспользованного оста</w:t>
      </w:r>
      <w:r w:rsidRPr="00566C0A">
        <w:rPr>
          <w:sz w:val="28"/>
          <w:szCs w:val="28"/>
        </w:rPr>
        <w:t>т</w:t>
      </w:r>
      <w:r w:rsidRPr="00566C0A">
        <w:rPr>
          <w:sz w:val="28"/>
          <w:szCs w:val="28"/>
        </w:rPr>
        <w:t>ка субсидии в соответствующий бюджет бюджетной системы Российской Федер</w:t>
      </w:r>
      <w:r w:rsidRPr="00566C0A">
        <w:rPr>
          <w:sz w:val="28"/>
          <w:szCs w:val="28"/>
        </w:rPr>
        <w:t>а</w:t>
      </w:r>
      <w:r w:rsidRPr="00566C0A">
        <w:rPr>
          <w:sz w:val="28"/>
          <w:szCs w:val="28"/>
        </w:rPr>
        <w:t>ции.</w:t>
      </w:r>
    </w:p>
    <w:p w:rsidR="002B481D" w:rsidRPr="00566C0A" w:rsidRDefault="002B481D" w:rsidP="00566C0A">
      <w:pPr>
        <w:autoSpaceDE w:val="0"/>
        <w:autoSpaceDN w:val="0"/>
        <w:adjustRightInd w:val="0"/>
        <w:jc w:val="center"/>
        <w:outlineLvl w:val="1"/>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4. Требования к отчетности, осуществления контроля (мониторинга)</w:t>
      </w:r>
    </w:p>
    <w:p w:rsidR="002B481D" w:rsidRPr="00566C0A" w:rsidRDefault="002B481D" w:rsidP="00566C0A">
      <w:pPr>
        <w:autoSpaceDE w:val="0"/>
        <w:autoSpaceDN w:val="0"/>
        <w:adjustRightInd w:val="0"/>
        <w:jc w:val="center"/>
        <w:outlineLvl w:val="1"/>
        <w:rPr>
          <w:sz w:val="28"/>
          <w:szCs w:val="28"/>
        </w:rPr>
      </w:pPr>
      <w:r w:rsidRPr="00566C0A">
        <w:rPr>
          <w:sz w:val="28"/>
          <w:szCs w:val="28"/>
        </w:rPr>
        <w:t>за соблюдением условий и порядка предоставления субсидий</w:t>
      </w:r>
    </w:p>
    <w:p w:rsidR="002B481D" w:rsidRPr="00566C0A" w:rsidRDefault="002B481D" w:rsidP="00566C0A">
      <w:pPr>
        <w:autoSpaceDE w:val="0"/>
        <w:autoSpaceDN w:val="0"/>
        <w:adjustRightInd w:val="0"/>
        <w:jc w:val="center"/>
        <w:outlineLvl w:val="1"/>
        <w:rPr>
          <w:sz w:val="28"/>
          <w:szCs w:val="28"/>
        </w:rPr>
      </w:pPr>
      <w:r w:rsidRPr="00566C0A">
        <w:rPr>
          <w:sz w:val="28"/>
          <w:szCs w:val="28"/>
        </w:rPr>
        <w:lastRenderedPageBreak/>
        <w:t>и ответственность за их нарушение</w:t>
      </w:r>
    </w:p>
    <w:p w:rsidR="002B481D" w:rsidRPr="00566C0A" w:rsidRDefault="002B481D" w:rsidP="00566C0A">
      <w:pPr>
        <w:widowControl w:val="0"/>
        <w:autoSpaceDE w:val="0"/>
        <w:autoSpaceDN w:val="0"/>
        <w:adjustRightInd w:val="0"/>
        <w:jc w:val="center"/>
        <w:outlineLvl w:val="1"/>
        <w:rP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Получатель субсидии обязан не позднее 20 числа месяца, следующего за годом, в котором была получена субсидия, представлять в Министерство в бума</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ном виде отчетность о расходах, источником финансового обеспечения которых является субсидия, достижении значений показателей результативности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субсидии по форме, установленной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Министерство имеет право устанавливать в соглашении дополнительные формы отчетности и сроки ее представления.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Ответственность за достоверность сведений в отчетах, представленных в соответствии с пунктом 4.1 настоящего Порядка, возлагается на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4.5. </w:t>
      </w:r>
      <w:r w:rsidRPr="00566C0A">
        <w:rPr>
          <w:rFonts w:ascii="Times New Roman CYR" w:eastAsia="Calibri" w:hAnsi="Times New Roman CYR" w:cs="Times New Roman CYR"/>
          <w:sz w:val="28"/>
          <w:szCs w:val="28"/>
        </w:rPr>
        <w:t>Министерство и орган государственного финансового контроля осущ</w:t>
      </w:r>
      <w:r w:rsidRPr="00566C0A">
        <w:rPr>
          <w:rFonts w:ascii="Times New Roman CYR" w:eastAsia="Calibri" w:hAnsi="Times New Roman CYR" w:cs="Times New Roman CYR"/>
          <w:sz w:val="28"/>
          <w:szCs w:val="28"/>
        </w:rPr>
        <w:t>е</w:t>
      </w:r>
      <w:r w:rsidRPr="00566C0A">
        <w:rPr>
          <w:rFonts w:ascii="Times New Roman CYR" w:eastAsia="Calibri" w:hAnsi="Times New Roman CYR" w:cs="Times New Roman CYR"/>
          <w:sz w:val="28"/>
          <w:szCs w:val="28"/>
        </w:rPr>
        <w:t>ствляют проверки соблюдения получателями субсидии порядка и условий предо</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тавления субсидии, в том числе в части достижения результата предоставления субсидии, соответствия получателя субсидии информации и документам, пре</w:t>
      </w:r>
      <w:r w:rsidRPr="00566C0A">
        <w:rPr>
          <w:rFonts w:ascii="Times New Roman CYR" w:eastAsia="Calibri" w:hAnsi="Times New Roman CYR" w:cs="Times New Roman CYR"/>
          <w:sz w:val="28"/>
          <w:szCs w:val="28"/>
        </w:rPr>
        <w:t>д</w:t>
      </w:r>
      <w:r w:rsidRPr="00566C0A">
        <w:rPr>
          <w:rFonts w:ascii="Times New Roman CYR" w:eastAsia="Calibri" w:hAnsi="Times New Roman CYR" w:cs="Times New Roman CYR"/>
          <w:sz w:val="28"/>
          <w:szCs w:val="28"/>
        </w:rPr>
        <w:t>ставленным в Министерство для предоставления субсидии, а также проверки в с</w:t>
      </w:r>
      <w:r w:rsidRPr="00566C0A">
        <w:rPr>
          <w:rFonts w:ascii="Times New Roman CYR" w:eastAsia="Calibri" w:hAnsi="Times New Roman CYR" w:cs="Times New Roman CYR"/>
          <w:sz w:val="28"/>
          <w:szCs w:val="28"/>
        </w:rPr>
        <w:t>о</w:t>
      </w:r>
      <w:r w:rsidRPr="00566C0A">
        <w:rPr>
          <w:rFonts w:ascii="Times New Roman CYR" w:eastAsia="Calibri" w:hAnsi="Times New Roman CYR" w:cs="Times New Roman CYR"/>
          <w:sz w:val="28"/>
          <w:szCs w:val="28"/>
        </w:rPr>
        <w:t>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bookmarkStart w:id="81" w:name="p1"/>
      <w:bookmarkEnd w:id="81"/>
      <w:r w:rsidRPr="00566C0A">
        <w:rPr>
          <w:rFonts w:ascii="Times New Roman CYR" w:hAnsi="Times New Roman CYR" w:cs="Times New Roman CYR"/>
          <w:sz w:val="28"/>
          <w:szCs w:val="28"/>
        </w:rPr>
        <w:t>4.6. В случае выявления фактов нарушения получателем субсидии условий и порядка предоставления субсидии, в том числе</w:t>
      </w:r>
      <w:r w:rsidRPr="00566C0A">
        <w:rPr>
          <w:rFonts w:ascii="Times New Roman CYR" w:eastAsia="Calibri" w:hAnsi="Times New Roman CYR" w:cs="Times New Roman CYR"/>
          <w:sz w:val="28"/>
          <w:szCs w:val="28"/>
        </w:rPr>
        <w:t xml:space="preserve"> недостижения результатов предо</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 xml:space="preserve">тавления субсидий, </w:t>
      </w:r>
      <w:r w:rsidRPr="00566C0A">
        <w:rPr>
          <w:rFonts w:ascii="Times New Roman CYR" w:hAnsi="Times New Roman CYR" w:cs="Times New Roman CYR"/>
          <w:sz w:val="28"/>
          <w:szCs w:val="28"/>
        </w:rPr>
        <w:t>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ловий,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действующей на дату начала начисления пени, от суммы субсидии, подлеж</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4.7. К получателю субсидии в случае нарушения получателем субсидии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ловий,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lastRenderedPageBreak/>
        <w:t>ганами государственного (муниципального) финансового контроля (за исключен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устанавливается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сканию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дусмотренных пунктами 4.6 и 4.7 настоящего Порядка и возможного продления сроков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 подтвержденные справкой или заверенной в установленном порядке копией справки, выданной центром по гидрометеорологии и мониторингу окр</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лам гражданской обороны, чрезвычайным ситуациям и ликвидации последствий стихийных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вычайной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bookmarkStart w:id="82" w:name="Par30"/>
      <w:bookmarkEnd w:id="82"/>
    </w:p>
    <w:p w:rsidR="002B481D" w:rsidRPr="00566C0A" w:rsidRDefault="002B481D" w:rsidP="00566C0A">
      <w:pPr>
        <w:widowControl w:val="0"/>
        <w:autoSpaceDE w:val="0"/>
        <w:autoSpaceDN w:val="0"/>
        <w:adjustRightInd w:val="0"/>
        <w:outlineLvl w:val="1"/>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5. Субсидии на финансовое обеспечение (возмещение) затрат</w:t>
      </w:r>
    </w:p>
    <w:p w:rsidR="002B481D" w:rsidRPr="00566C0A" w:rsidRDefault="002B481D" w:rsidP="00566C0A">
      <w:pPr>
        <w:autoSpaceDE w:val="0"/>
        <w:autoSpaceDN w:val="0"/>
        <w:adjustRightInd w:val="0"/>
        <w:jc w:val="center"/>
        <w:rPr>
          <w:sz w:val="28"/>
          <w:szCs w:val="28"/>
        </w:rPr>
      </w:pPr>
      <w:r w:rsidRPr="00566C0A">
        <w:rPr>
          <w:sz w:val="28"/>
          <w:szCs w:val="28"/>
        </w:rPr>
        <w:t>на приобретение современной сельскохозяйственной техники,</w:t>
      </w:r>
    </w:p>
    <w:p w:rsidR="002B481D" w:rsidRPr="00566C0A" w:rsidRDefault="002B481D" w:rsidP="00566C0A">
      <w:pPr>
        <w:autoSpaceDE w:val="0"/>
        <w:autoSpaceDN w:val="0"/>
        <w:adjustRightInd w:val="0"/>
        <w:jc w:val="center"/>
        <w:rPr>
          <w:sz w:val="28"/>
          <w:szCs w:val="28"/>
        </w:rPr>
      </w:pPr>
      <w:r w:rsidRPr="00566C0A">
        <w:rPr>
          <w:sz w:val="28"/>
          <w:szCs w:val="28"/>
        </w:rPr>
        <w:t>оборудования или транспортных средств, запасных частей,</w:t>
      </w:r>
    </w:p>
    <w:p w:rsidR="002B481D" w:rsidRPr="00566C0A" w:rsidRDefault="002B481D" w:rsidP="00566C0A">
      <w:pPr>
        <w:autoSpaceDE w:val="0"/>
        <w:autoSpaceDN w:val="0"/>
        <w:adjustRightInd w:val="0"/>
        <w:jc w:val="center"/>
        <w:rPr>
          <w:sz w:val="28"/>
          <w:szCs w:val="28"/>
        </w:rPr>
      </w:pPr>
      <w:r w:rsidRPr="00566C0A">
        <w:rPr>
          <w:sz w:val="28"/>
          <w:szCs w:val="28"/>
        </w:rPr>
        <w:t>на ремонт сельхозтехники и оборудования,</w:t>
      </w:r>
    </w:p>
    <w:p w:rsidR="002B481D" w:rsidRPr="00566C0A" w:rsidRDefault="002B481D" w:rsidP="00566C0A">
      <w:pPr>
        <w:autoSpaceDE w:val="0"/>
        <w:autoSpaceDN w:val="0"/>
        <w:adjustRightInd w:val="0"/>
        <w:jc w:val="center"/>
        <w:rPr>
          <w:sz w:val="28"/>
          <w:szCs w:val="28"/>
        </w:rPr>
      </w:pPr>
      <w:r w:rsidRPr="00566C0A">
        <w:rPr>
          <w:sz w:val="28"/>
          <w:szCs w:val="28"/>
        </w:rPr>
        <w:lastRenderedPageBreak/>
        <w:t>связанных с развитием мараловодства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5.1. Субсидии на возмещение части затрат на приобретение современной сельскохозяйственной техники, оборудования или транспортных средств, не бы</w:t>
      </w:r>
      <w:r w:rsidRPr="00566C0A">
        <w:rPr>
          <w:sz w:val="28"/>
          <w:szCs w:val="28"/>
        </w:rPr>
        <w:t>в</w:t>
      </w:r>
      <w:r w:rsidRPr="00566C0A">
        <w:rPr>
          <w:sz w:val="28"/>
          <w:szCs w:val="28"/>
        </w:rPr>
        <w:t>ших в употреблении либо срок производства которых не превышает двух лет, з</w:t>
      </w:r>
      <w:r w:rsidRPr="00566C0A">
        <w:rPr>
          <w:sz w:val="28"/>
          <w:szCs w:val="28"/>
        </w:rPr>
        <w:t>а</w:t>
      </w:r>
      <w:r w:rsidRPr="00566C0A">
        <w:rPr>
          <w:sz w:val="28"/>
          <w:szCs w:val="28"/>
        </w:rPr>
        <w:t>пасных частей, ремонт сельхозтехники и оборудования предоставляются при с</w:t>
      </w:r>
      <w:r w:rsidRPr="00566C0A">
        <w:rPr>
          <w:sz w:val="28"/>
          <w:szCs w:val="28"/>
        </w:rPr>
        <w:t>о</w:t>
      </w:r>
      <w:r w:rsidRPr="00566C0A">
        <w:rPr>
          <w:sz w:val="28"/>
          <w:szCs w:val="28"/>
        </w:rPr>
        <w:t xml:space="preserve">блюдении условий, установленных </w:t>
      </w:r>
      <w:hyperlink w:anchor="Par89" w:history="1">
        <w:r w:rsidRPr="00566C0A">
          <w:rPr>
            <w:sz w:val="28"/>
            <w:szCs w:val="28"/>
          </w:rPr>
          <w:t>пунктом 25</w:t>
        </w:r>
      </w:hyperlink>
      <w:r w:rsidRPr="00566C0A">
        <w:rPr>
          <w:sz w:val="28"/>
          <w:szCs w:val="28"/>
        </w:rPr>
        <w:t xml:space="preserve"> настоящего Порядка, в размере 90 процентов потенциальных затрат при предоставлении документов, указанных в </w:t>
      </w:r>
      <w:hyperlink w:anchor="Par155" w:history="1">
        <w:r w:rsidRPr="00566C0A">
          <w:rPr>
            <w:sz w:val="28"/>
            <w:szCs w:val="28"/>
          </w:rPr>
          <w:t>пункте 47</w:t>
        </w:r>
      </w:hyperlink>
      <w:r w:rsidRPr="00566C0A">
        <w:rPr>
          <w:sz w:val="28"/>
          <w:szCs w:val="28"/>
        </w:rPr>
        <w:t xml:space="preserve"> настоящего Порядка. Максимальный размер субсидии составляет 10000 тыс. рублей.</w:t>
      </w:r>
    </w:p>
    <w:p w:rsidR="002B481D" w:rsidRPr="00566C0A" w:rsidRDefault="002B481D" w:rsidP="00566C0A">
      <w:pPr>
        <w:autoSpaceDE w:val="0"/>
        <w:autoSpaceDN w:val="0"/>
        <w:adjustRightInd w:val="0"/>
        <w:ind w:firstLine="709"/>
        <w:jc w:val="both"/>
        <w:rPr>
          <w:sz w:val="28"/>
          <w:szCs w:val="28"/>
        </w:rPr>
      </w:pPr>
      <w:r w:rsidRPr="00566C0A">
        <w:rPr>
          <w:sz w:val="28"/>
          <w:szCs w:val="28"/>
        </w:rPr>
        <w:t>5.2. Размер субсидии определяется по следующей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noProof/>
          <w:position w:val="-20"/>
          <w:sz w:val="28"/>
          <w:szCs w:val="28"/>
        </w:rPr>
        <w:drawing>
          <wp:inline distT="0" distB="0" distL="0" distR="0">
            <wp:extent cx="1009650" cy="457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457200"/>
                    </a:xfrm>
                    <a:prstGeom prst="rect">
                      <a:avLst/>
                    </a:prstGeom>
                    <a:noFill/>
                    <a:ln>
                      <a:noFill/>
                    </a:ln>
                  </pic:spPr>
                </pic:pic>
              </a:graphicData>
            </a:graphic>
          </wp:inline>
        </w:drawing>
      </w:r>
      <w:r w:rsidRPr="00566C0A">
        <w:rPr>
          <w:sz w:val="28"/>
          <w:szCs w:val="28"/>
        </w:rPr>
        <w:t xml:space="preserve">, </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S – сумма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А – общая стоимость техники.</w:t>
      </w:r>
    </w:p>
    <w:p w:rsidR="002B481D" w:rsidRPr="00566C0A" w:rsidRDefault="002B481D" w:rsidP="00566C0A">
      <w:pPr>
        <w:autoSpaceDE w:val="0"/>
        <w:autoSpaceDN w:val="0"/>
        <w:adjustRightInd w:val="0"/>
        <w:ind w:firstLine="709"/>
        <w:jc w:val="both"/>
        <w:rPr>
          <w:sz w:val="28"/>
          <w:szCs w:val="28"/>
        </w:rPr>
      </w:pPr>
      <w:bookmarkStart w:id="83" w:name="Par155"/>
      <w:bookmarkEnd w:id="83"/>
      <w:r w:rsidRPr="00566C0A">
        <w:rPr>
          <w:sz w:val="28"/>
          <w:szCs w:val="28"/>
        </w:rPr>
        <w:t>5.3. Участник отбора на получение субсидии представляет заявление и зав</w:t>
      </w:r>
      <w:r w:rsidRPr="00566C0A">
        <w:rPr>
          <w:sz w:val="28"/>
          <w:szCs w:val="28"/>
        </w:rPr>
        <w:t>е</w:t>
      </w:r>
      <w:r w:rsidRPr="00566C0A">
        <w:rPr>
          <w:sz w:val="28"/>
          <w:szCs w:val="28"/>
        </w:rPr>
        <w:t>ренные им копии следующих документов: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а) договоры купли-продажи сельскохозяйственной техники, оборудования, транспортных средств, запасных частей;</w:t>
      </w:r>
    </w:p>
    <w:p w:rsidR="002B481D" w:rsidRPr="00566C0A" w:rsidRDefault="002B481D" w:rsidP="00566C0A">
      <w:pPr>
        <w:autoSpaceDE w:val="0"/>
        <w:autoSpaceDN w:val="0"/>
        <w:adjustRightInd w:val="0"/>
        <w:ind w:firstLine="709"/>
        <w:jc w:val="both"/>
        <w:rPr>
          <w:sz w:val="28"/>
          <w:szCs w:val="28"/>
        </w:rPr>
      </w:pPr>
      <w:r w:rsidRPr="00566C0A">
        <w:rPr>
          <w:sz w:val="28"/>
          <w:szCs w:val="28"/>
        </w:rPr>
        <w:t>б) счет или счет-фактуру;</w:t>
      </w:r>
    </w:p>
    <w:p w:rsidR="002B481D" w:rsidRPr="00566C0A" w:rsidRDefault="002B481D" w:rsidP="00566C0A">
      <w:pPr>
        <w:autoSpaceDE w:val="0"/>
        <w:autoSpaceDN w:val="0"/>
        <w:adjustRightInd w:val="0"/>
        <w:ind w:firstLine="709"/>
        <w:jc w:val="both"/>
        <w:rPr>
          <w:sz w:val="28"/>
          <w:szCs w:val="28"/>
        </w:rPr>
      </w:pPr>
      <w:r w:rsidRPr="00566C0A">
        <w:rPr>
          <w:sz w:val="28"/>
          <w:szCs w:val="28"/>
        </w:rPr>
        <w:t>в) договор на оказание услуг;</w:t>
      </w:r>
    </w:p>
    <w:p w:rsidR="002B481D" w:rsidRPr="00566C0A" w:rsidRDefault="002B481D" w:rsidP="00566C0A">
      <w:pPr>
        <w:autoSpaceDE w:val="0"/>
        <w:autoSpaceDN w:val="0"/>
        <w:adjustRightInd w:val="0"/>
        <w:ind w:firstLine="709"/>
        <w:jc w:val="both"/>
        <w:rPr>
          <w:sz w:val="28"/>
          <w:szCs w:val="28"/>
        </w:rPr>
      </w:pPr>
      <w:r w:rsidRPr="00566C0A">
        <w:rPr>
          <w:sz w:val="28"/>
          <w:szCs w:val="28"/>
        </w:rPr>
        <w:t>г) платежное поручение об оплате не менее 10 процентов стоимости сельск</w:t>
      </w:r>
      <w:r w:rsidRPr="00566C0A">
        <w:rPr>
          <w:sz w:val="28"/>
          <w:szCs w:val="28"/>
        </w:rPr>
        <w:t>о</w:t>
      </w:r>
      <w:r w:rsidRPr="00566C0A">
        <w:rPr>
          <w:sz w:val="28"/>
          <w:szCs w:val="28"/>
        </w:rPr>
        <w:t>хозяйственной техники, оборудования или транспортных средств, запасных частей, ремонта сельхозтехники или оборудования;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д) справку-расчет по форме, утвержденной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5.4. Для отчетности получатель субсидии в срок до 10 числа месяца, сл</w:t>
      </w:r>
      <w:r w:rsidRPr="00566C0A">
        <w:rPr>
          <w:sz w:val="28"/>
          <w:szCs w:val="28"/>
        </w:rPr>
        <w:t>е</w:t>
      </w:r>
      <w:r w:rsidRPr="00566C0A">
        <w:rPr>
          <w:sz w:val="28"/>
          <w:szCs w:val="28"/>
        </w:rPr>
        <w:t>дующего за месяцем, в котором получена субсидия, представляет в Министерство заверенные им копии следующих документов: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а) товарная накладная;</w:t>
      </w:r>
    </w:p>
    <w:p w:rsidR="002B481D" w:rsidRPr="00566C0A" w:rsidRDefault="002B481D" w:rsidP="00566C0A">
      <w:pPr>
        <w:autoSpaceDE w:val="0"/>
        <w:autoSpaceDN w:val="0"/>
        <w:adjustRightInd w:val="0"/>
        <w:ind w:firstLine="709"/>
        <w:jc w:val="both"/>
        <w:rPr>
          <w:sz w:val="28"/>
          <w:szCs w:val="28"/>
        </w:rPr>
      </w:pPr>
      <w:r w:rsidRPr="00566C0A">
        <w:rPr>
          <w:sz w:val="28"/>
          <w:szCs w:val="28"/>
        </w:rPr>
        <w:t>б) платежный документ, подтверждающий оплату сельскохозяйственной техники, оборудования или транспортных средств, запасных частей, услуг по р</w:t>
      </w:r>
      <w:r w:rsidRPr="00566C0A">
        <w:rPr>
          <w:sz w:val="28"/>
          <w:szCs w:val="28"/>
        </w:rPr>
        <w:t>е</w:t>
      </w:r>
      <w:r w:rsidRPr="00566C0A">
        <w:rPr>
          <w:sz w:val="28"/>
          <w:szCs w:val="28"/>
        </w:rPr>
        <w:t>монту сельхозтехники и оборудования;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в) акт приема-передачи сельскохозяйственной техники, оборудования или транспортных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г) акт об оказании услуг;</w:t>
      </w:r>
    </w:p>
    <w:p w:rsidR="002B481D" w:rsidRPr="00566C0A" w:rsidRDefault="002B481D" w:rsidP="00566C0A">
      <w:pPr>
        <w:autoSpaceDE w:val="0"/>
        <w:autoSpaceDN w:val="0"/>
        <w:adjustRightInd w:val="0"/>
        <w:ind w:firstLine="709"/>
        <w:jc w:val="both"/>
        <w:rPr>
          <w:sz w:val="28"/>
          <w:szCs w:val="28"/>
        </w:rPr>
      </w:pPr>
      <w:r w:rsidRPr="00566C0A">
        <w:rPr>
          <w:sz w:val="28"/>
          <w:szCs w:val="28"/>
        </w:rPr>
        <w:t>д) свидетельство о регистрации сельскохозяйственной техники, транспортн</w:t>
      </w:r>
      <w:r w:rsidRPr="00566C0A">
        <w:rPr>
          <w:sz w:val="28"/>
          <w:szCs w:val="28"/>
        </w:rPr>
        <w:t>о</w:t>
      </w:r>
      <w:r w:rsidRPr="00566C0A">
        <w:rPr>
          <w:sz w:val="28"/>
          <w:szCs w:val="28"/>
        </w:rPr>
        <w:t>го средства с отметкой о постановке на учет.</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bookmarkStart w:id="84" w:name="Par168"/>
      <w:bookmarkEnd w:id="84"/>
      <w:r w:rsidRPr="00566C0A">
        <w:rPr>
          <w:sz w:val="28"/>
          <w:szCs w:val="28"/>
        </w:rPr>
        <w:t>6. Субсидии на финансовое обеспечение (возмещение)</w:t>
      </w:r>
    </w:p>
    <w:p w:rsidR="002B481D" w:rsidRPr="00566C0A" w:rsidRDefault="002B481D" w:rsidP="00566C0A">
      <w:pPr>
        <w:autoSpaceDE w:val="0"/>
        <w:autoSpaceDN w:val="0"/>
        <w:adjustRightInd w:val="0"/>
        <w:jc w:val="center"/>
        <w:rPr>
          <w:sz w:val="28"/>
          <w:szCs w:val="28"/>
        </w:rPr>
      </w:pPr>
      <w:r w:rsidRPr="00566C0A">
        <w:rPr>
          <w:sz w:val="28"/>
          <w:szCs w:val="28"/>
        </w:rPr>
        <w:t>затрат на оплату потребленной электрической энергии,</w:t>
      </w:r>
    </w:p>
    <w:p w:rsidR="002B481D" w:rsidRPr="00566C0A" w:rsidRDefault="002B481D" w:rsidP="00566C0A">
      <w:pPr>
        <w:autoSpaceDE w:val="0"/>
        <w:autoSpaceDN w:val="0"/>
        <w:adjustRightInd w:val="0"/>
        <w:jc w:val="center"/>
        <w:rPr>
          <w:sz w:val="28"/>
          <w:szCs w:val="28"/>
        </w:rPr>
      </w:pPr>
      <w:r w:rsidRPr="00566C0A">
        <w:rPr>
          <w:sz w:val="28"/>
          <w:szCs w:val="28"/>
        </w:rPr>
        <w:lastRenderedPageBreak/>
        <w:t>потребляемого твердого топлива (каменного угля),</w:t>
      </w:r>
    </w:p>
    <w:p w:rsidR="002B481D" w:rsidRPr="00566C0A" w:rsidRDefault="002B481D" w:rsidP="00566C0A">
      <w:pPr>
        <w:autoSpaceDE w:val="0"/>
        <w:autoSpaceDN w:val="0"/>
        <w:adjustRightInd w:val="0"/>
        <w:jc w:val="center"/>
        <w:rPr>
          <w:sz w:val="28"/>
          <w:szCs w:val="28"/>
        </w:rPr>
      </w:pPr>
      <w:r w:rsidRPr="00566C0A">
        <w:rPr>
          <w:sz w:val="28"/>
          <w:szCs w:val="28"/>
        </w:rPr>
        <w:t>связанных с развитием мараловодства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6.1. Субсидии на финансовое обеспечение (возмещение) затрат на оплату п</w:t>
      </w:r>
      <w:r w:rsidRPr="00566C0A">
        <w:rPr>
          <w:sz w:val="28"/>
          <w:szCs w:val="28"/>
        </w:rPr>
        <w:t>о</w:t>
      </w:r>
      <w:r w:rsidRPr="00566C0A">
        <w:rPr>
          <w:sz w:val="28"/>
          <w:szCs w:val="28"/>
        </w:rPr>
        <w:t xml:space="preserve">требленной электрической энергии, потребляемого твердого топлива (каменного угля), используемых на производственные нужды предприятия, предоставляются при соблюдении условий, установленных </w:t>
      </w:r>
      <w:hyperlink w:anchor="Par89" w:history="1">
        <w:r w:rsidRPr="00566C0A">
          <w:rPr>
            <w:sz w:val="28"/>
            <w:szCs w:val="28"/>
          </w:rPr>
          <w:t>пунктом 25</w:t>
        </w:r>
      </w:hyperlink>
      <w:r w:rsidRPr="00566C0A">
        <w:rPr>
          <w:sz w:val="28"/>
          <w:szCs w:val="28"/>
        </w:rPr>
        <w:t xml:space="preserve"> настоящего Порядка, в ра</w:t>
      </w:r>
      <w:r w:rsidRPr="00566C0A">
        <w:rPr>
          <w:sz w:val="28"/>
          <w:szCs w:val="28"/>
        </w:rPr>
        <w:t>з</w:t>
      </w:r>
      <w:r w:rsidRPr="00566C0A">
        <w:rPr>
          <w:sz w:val="28"/>
          <w:szCs w:val="28"/>
        </w:rPr>
        <w:t xml:space="preserve">мере 90 процентов произведенных или потенциальных затрат при предоставлении документов, указанных в </w:t>
      </w:r>
      <w:hyperlink w:anchor="Par175" w:history="1">
        <w:r w:rsidRPr="00566C0A">
          <w:rPr>
            <w:sz w:val="28"/>
            <w:szCs w:val="28"/>
          </w:rPr>
          <w:t>пункте 50</w:t>
        </w:r>
      </w:hyperlink>
      <w:r w:rsidRPr="00566C0A">
        <w:rPr>
          <w:sz w:val="28"/>
          <w:szCs w:val="28"/>
        </w:rPr>
        <w:t xml:space="preserve">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Максимальный размер субсидии составляет 200 тыс. рублей.</w:t>
      </w:r>
    </w:p>
    <w:p w:rsidR="002B481D" w:rsidRPr="00566C0A" w:rsidRDefault="002B481D" w:rsidP="00566C0A">
      <w:pPr>
        <w:autoSpaceDE w:val="0"/>
        <w:autoSpaceDN w:val="0"/>
        <w:adjustRightInd w:val="0"/>
        <w:ind w:firstLine="709"/>
        <w:jc w:val="both"/>
        <w:rPr>
          <w:sz w:val="28"/>
          <w:szCs w:val="28"/>
        </w:rPr>
      </w:pPr>
      <w:bookmarkStart w:id="85" w:name="Par175"/>
      <w:bookmarkEnd w:id="85"/>
      <w:r w:rsidRPr="00566C0A">
        <w:rPr>
          <w:sz w:val="28"/>
          <w:szCs w:val="28"/>
        </w:rPr>
        <w:t>6.2. Участник отбора на получение субсидии представляет следующие док</w:t>
      </w:r>
      <w:r w:rsidRPr="00566C0A">
        <w:rPr>
          <w:sz w:val="28"/>
          <w:szCs w:val="28"/>
        </w:rPr>
        <w:t>у</w:t>
      </w:r>
      <w:r w:rsidRPr="00566C0A">
        <w:rPr>
          <w:sz w:val="28"/>
          <w:szCs w:val="28"/>
        </w:rPr>
        <w:t>менты:</w:t>
      </w:r>
    </w:p>
    <w:p w:rsidR="002B481D" w:rsidRPr="00566C0A" w:rsidRDefault="002B481D" w:rsidP="00566C0A">
      <w:pPr>
        <w:autoSpaceDE w:val="0"/>
        <w:autoSpaceDN w:val="0"/>
        <w:adjustRightInd w:val="0"/>
        <w:ind w:firstLine="709"/>
        <w:jc w:val="both"/>
        <w:rPr>
          <w:sz w:val="28"/>
          <w:szCs w:val="28"/>
        </w:rPr>
      </w:pPr>
      <w:r w:rsidRPr="00566C0A">
        <w:rPr>
          <w:sz w:val="28"/>
          <w:szCs w:val="28"/>
        </w:rPr>
        <w:t>а) заявление в произвольной форме на предоставление субсидии с указанием платежных реквизитов и почтового адреса заявителя;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б) заверенные претендентом на получение субсидии копии следующих док</w:t>
      </w:r>
      <w:r w:rsidRPr="00566C0A">
        <w:rPr>
          <w:sz w:val="28"/>
          <w:szCs w:val="28"/>
        </w:rPr>
        <w:t>у</w:t>
      </w:r>
      <w:r w:rsidRPr="00566C0A">
        <w:rPr>
          <w:sz w:val="28"/>
          <w:szCs w:val="28"/>
        </w:rPr>
        <w:t>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договора оказания услуг по передаче электрической энергии;</w:t>
      </w:r>
    </w:p>
    <w:p w:rsidR="002B481D" w:rsidRPr="00566C0A" w:rsidRDefault="002B481D" w:rsidP="00566C0A">
      <w:pPr>
        <w:autoSpaceDE w:val="0"/>
        <w:autoSpaceDN w:val="0"/>
        <w:adjustRightInd w:val="0"/>
        <w:ind w:firstLine="709"/>
        <w:jc w:val="both"/>
        <w:rPr>
          <w:sz w:val="28"/>
          <w:szCs w:val="28"/>
        </w:rPr>
      </w:pPr>
      <w:r w:rsidRPr="00566C0A">
        <w:rPr>
          <w:sz w:val="28"/>
          <w:szCs w:val="28"/>
        </w:rPr>
        <w:t>договора на поставку (купли-продажи) каменного угля;</w:t>
      </w:r>
    </w:p>
    <w:p w:rsidR="002B481D" w:rsidRPr="00566C0A" w:rsidRDefault="002B481D" w:rsidP="00566C0A">
      <w:pPr>
        <w:autoSpaceDE w:val="0"/>
        <w:autoSpaceDN w:val="0"/>
        <w:adjustRightInd w:val="0"/>
        <w:ind w:firstLine="709"/>
        <w:jc w:val="both"/>
        <w:rPr>
          <w:sz w:val="28"/>
          <w:szCs w:val="28"/>
        </w:rPr>
      </w:pPr>
      <w:r w:rsidRPr="00566C0A">
        <w:rPr>
          <w:sz w:val="28"/>
          <w:szCs w:val="28"/>
        </w:rPr>
        <w:t>счета-фактуры (счета);</w:t>
      </w:r>
    </w:p>
    <w:p w:rsidR="002B481D" w:rsidRPr="00566C0A" w:rsidRDefault="002B481D" w:rsidP="00566C0A">
      <w:pPr>
        <w:autoSpaceDE w:val="0"/>
        <w:autoSpaceDN w:val="0"/>
        <w:adjustRightInd w:val="0"/>
        <w:ind w:firstLine="709"/>
        <w:jc w:val="both"/>
        <w:rPr>
          <w:sz w:val="28"/>
          <w:szCs w:val="28"/>
        </w:rPr>
      </w:pPr>
      <w:r w:rsidRPr="00566C0A">
        <w:rPr>
          <w:sz w:val="28"/>
          <w:szCs w:val="28"/>
        </w:rPr>
        <w:t>договора на оказание транспортных услуг;</w:t>
      </w:r>
    </w:p>
    <w:p w:rsidR="002B481D" w:rsidRPr="00566C0A" w:rsidRDefault="002B481D" w:rsidP="00566C0A">
      <w:pPr>
        <w:autoSpaceDE w:val="0"/>
        <w:autoSpaceDN w:val="0"/>
        <w:adjustRightInd w:val="0"/>
        <w:ind w:firstLine="709"/>
        <w:jc w:val="both"/>
        <w:rPr>
          <w:sz w:val="28"/>
          <w:szCs w:val="28"/>
        </w:rPr>
      </w:pPr>
      <w:r w:rsidRPr="00566C0A">
        <w:rPr>
          <w:sz w:val="28"/>
          <w:szCs w:val="28"/>
        </w:rPr>
        <w:t>в) платежное поручение об оплате стоимости потребленной электрической энергии за предыдущий месяц;</w:t>
      </w:r>
    </w:p>
    <w:p w:rsidR="002B481D" w:rsidRPr="00566C0A" w:rsidRDefault="002B481D" w:rsidP="00566C0A">
      <w:pPr>
        <w:autoSpaceDE w:val="0"/>
        <w:autoSpaceDN w:val="0"/>
        <w:adjustRightInd w:val="0"/>
        <w:ind w:firstLine="709"/>
        <w:jc w:val="both"/>
        <w:rPr>
          <w:sz w:val="28"/>
          <w:szCs w:val="28"/>
        </w:rPr>
      </w:pPr>
      <w:r w:rsidRPr="00566C0A">
        <w:rPr>
          <w:sz w:val="28"/>
          <w:szCs w:val="28"/>
        </w:rPr>
        <w:t>г) платежное поручение об оплате 10 процентов стоимости каменного угля;</w:t>
      </w:r>
    </w:p>
    <w:p w:rsidR="002B481D" w:rsidRPr="00566C0A" w:rsidRDefault="002B481D" w:rsidP="00566C0A">
      <w:pPr>
        <w:autoSpaceDE w:val="0"/>
        <w:autoSpaceDN w:val="0"/>
        <w:adjustRightInd w:val="0"/>
        <w:ind w:firstLine="709"/>
        <w:jc w:val="both"/>
        <w:rPr>
          <w:sz w:val="28"/>
          <w:szCs w:val="28"/>
        </w:rPr>
      </w:pPr>
      <w:r w:rsidRPr="00566C0A">
        <w:rPr>
          <w:sz w:val="28"/>
          <w:szCs w:val="28"/>
        </w:rPr>
        <w:t>д) справку-расчет по форме, утверждаемой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51. Размер субсидии определяется по следующей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noProof/>
          <w:position w:val="-23"/>
          <w:sz w:val="28"/>
          <w:szCs w:val="28"/>
        </w:rPr>
        <w:drawing>
          <wp:inline distT="0" distB="0" distL="0" distR="0">
            <wp:extent cx="1571625" cy="466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1625" cy="466725"/>
                    </a:xfrm>
                    <a:prstGeom prst="rect">
                      <a:avLst/>
                    </a:prstGeom>
                    <a:noFill/>
                    <a:ln>
                      <a:noFill/>
                    </a:ln>
                  </pic:spPr>
                </pic:pic>
              </a:graphicData>
            </a:graphic>
          </wp:inline>
        </w:drawing>
      </w:r>
      <w:r w:rsidRPr="00566C0A">
        <w:rPr>
          <w:sz w:val="28"/>
          <w:szCs w:val="28"/>
        </w:rPr>
        <w:t xml:space="preserve">, </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S – сумма субсидии;</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Vэл</w:t>
      </w:r>
      <w:proofErr w:type="spellEnd"/>
      <w:r w:rsidRPr="00566C0A">
        <w:rPr>
          <w:sz w:val="28"/>
          <w:szCs w:val="28"/>
        </w:rPr>
        <w:t xml:space="preserve"> – объем потребленной электроэнергии для освещения производственных помещений получателя субсидии;</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Vу</w:t>
      </w:r>
      <w:proofErr w:type="spellEnd"/>
      <w:r w:rsidRPr="00566C0A">
        <w:rPr>
          <w:sz w:val="28"/>
          <w:szCs w:val="28"/>
        </w:rPr>
        <w:t xml:space="preserve"> – объем потребляемого твердого топлива (каменного угля) для отопления производственных помещений получателя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6.3. Для отчетности получатель субсидии в срок до 25 числа месяца, сл</w:t>
      </w:r>
      <w:r w:rsidRPr="00566C0A">
        <w:rPr>
          <w:sz w:val="28"/>
          <w:szCs w:val="28"/>
        </w:rPr>
        <w:t>е</w:t>
      </w:r>
      <w:r w:rsidRPr="00566C0A">
        <w:rPr>
          <w:sz w:val="28"/>
          <w:szCs w:val="28"/>
        </w:rPr>
        <w:t>дующего за отчетным кварталом, в котором получена субсидия, представляет в Министерство копии следующих документов, заверенные им:</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а) акт сверки с </w:t>
      </w:r>
      <w:proofErr w:type="spellStart"/>
      <w:r w:rsidRPr="00566C0A">
        <w:rPr>
          <w:sz w:val="28"/>
          <w:szCs w:val="28"/>
        </w:rPr>
        <w:t>электроснабжающей</w:t>
      </w:r>
      <w:proofErr w:type="spellEnd"/>
      <w:r w:rsidRPr="00566C0A">
        <w:rPr>
          <w:sz w:val="28"/>
          <w:szCs w:val="28"/>
        </w:rPr>
        <w:t xml:space="preserve"> организацией;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б) платежное поручение, подтверждающее оплату за поставку каменного у</w:t>
      </w:r>
      <w:r w:rsidRPr="00566C0A">
        <w:rPr>
          <w:sz w:val="28"/>
          <w:szCs w:val="28"/>
        </w:rPr>
        <w:t>г</w:t>
      </w:r>
      <w:r w:rsidRPr="00566C0A">
        <w:rPr>
          <w:sz w:val="28"/>
          <w:szCs w:val="28"/>
        </w:rPr>
        <w:t>ля;</w:t>
      </w:r>
    </w:p>
    <w:p w:rsidR="002B481D" w:rsidRPr="00566C0A" w:rsidRDefault="002B481D" w:rsidP="00566C0A">
      <w:pPr>
        <w:autoSpaceDE w:val="0"/>
        <w:autoSpaceDN w:val="0"/>
        <w:adjustRightInd w:val="0"/>
        <w:ind w:firstLine="709"/>
        <w:jc w:val="both"/>
        <w:rPr>
          <w:sz w:val="28"/>
          <w:szCs w:val="28"/>
        </w:rPr>
      </w:pPr>
      <w:r w:rsidRPr="00566C0A">
        <w:rPr>
          <w:sz w:val="28"/>
          <w:szCs w:val="28"/>
        </w:rPr>
        <w:t>в) акт об оказании транспортных услуг;</w:t>
      </w:r>
    </w:p>
    <w:p w:rsidR="002B481D" w:rsidRPr="00566C0A" w:rsidRDefault="002B481D" w:rsidP="00566C0A">
      <w:pPr>
        <w:autoSpaceDE w:val="0"/>
        <w:autoSpaceDN w:val="0"/>
        <w:adjustRightInd w:val="0"/>
        <w:ind w:firstLine="709"/>
        <w:jc w:val="both"/>
        <w:rPr>
          <w:sz w:val="28"/>
          <w:szCs w:val="28"/>
        </w:rPr>
      </w:pPr>
      <w:r w:rsidRPr="00566C0A">
        <w:rPr>
          <w:sz w:val="28"/>
          <w:szCs w:val="28"/>
        </w:rPr>
        <w:t>г) товарную накладную.</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bookmarkStart w:id="86" w:name="Par198"/>
      <w:bookmarkEnd w:id="86"/>
      <w:r w:rsidRPr="00566C0A">
        <w:rPr>
          <w:sz w:val="28"/>
          <w:szCs w:val="28"/>
        </w:rPr>
        <w:t>7. Субсидии на финансовое обеспечение (возмещение) затрат</w:t>
      </w:r>
    </w:p>
    <w:p w:rsidR="002B481D" w:rsidRPr="00566C0A" w:rsidRDefault="002B481D" w:rsidP="00566C0A">
      <w:pPr>
        <w:autoSpaceDE w:val="0"/>
        <w:autoSpaceDN w:val="0"/>
        <w:adjustRightInd w:val="0"/>
        <w:jc w:val="center"/>
        <w:rPr>
          <w:sz w:val="28"/>
          <w:szCs w:val="28"/>
        </w:rPr>
      </w:pPr>
      <w:r w:rsidRPr="00566C0A">
        <w:rPr>
          <w:sz w:val="28"/>
          <w:szCs w:val="28"/>
        </w:rPr>
        <w:t>на содержание и наращивание поголовья маралов,</w:t>
      </w:r>
    </w:p>
    <w:p w:rsidR="002B481D" w:rsidRPr="00566C0A" w:rsidRDefault="002B481D" w:rsidP="00566C0A">
      <w:pPr>
        <w:autoSpaceDE w:val="0"/>
        <w:autoSpaceDN w:val="0"/>
        <w:adjustRightInd w:val="0"/>
        <w:jc w:val="center"/>
        <w:rPr>
          <w:sz w:val="28"/>
          <w:szCs w:val="28"/>
        </w:rPr>
      </w:pPr>
      <w:r w:rsidRPr="00566C0A">
        <w:rPr>
          <w:sz w:val="28"/>
          <w:szCs w:val="28"/>
        </w:rPr>
        <w:t>связанных с развитием мараловодства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7.1. Субсидии на возмещение части затрат на содержание и наращивание п</w:t>
      </w:r>
      <w:r w:rsidRPr="00566C0A">
        <w:rPr>
          <w:sz w:val="28"/>
          <w:szCs w:val="28"/>
        </w:rPr>
        <w:t>о</w:t>
      </w:r>
      <w:r w:rsidRPr="00566C0A">
        <w:rPr>
          <w:sz w:val="28"/>
          <w:szCs w:val="28"/>
        </w:rPr>
        <w:t xml:space="preserve">головья маралов предоставляются при соблюдении условий, установленных </w:t>
      </w:r>
      <w:hyperlink w:anchor="Par89" w:history="1">
        <w:r w:rsidRPr="00566C0A">
          <w:rPr>
            <w:sz w:val="28"/>
            <w:szCs w:val="28"/>
          </w:rPr>
          <w:t>пун</w:t>
        </w:r>
        <w:r w:rsidRPr="00566C0A">
          <w:rPr>
            <w:sz w:val="28"/>
            <w:szCs w:val="28"/>
          </w:rPr>
          <w:t>к</w:t>
        </w:r>
        <w:r w:rsidRPr="00566C0A">
          <w:rPr>
            <w:sz w:val="28"/>
            <w:szCs w:val="28"/>
          </w:rPr>
          <w:t>том 25</w:t>
        </w:r>
      </w:hyperlink>
      <w:r w:rsidRPr="00566C0A">
        <w:rPr>
          <w:sz w:val="28"/>
          <w:szCs w:val="28"/>
        </w:rPr>
        <w:t xml:space="preserve"> настоящего Порядка, при предоставлении документов, указанных в </w:t>
      </w:r>
      <w:hyperlink w:anchor="Par222" w:history="1">
        <w:r w:rsidRPr="00566C0A">
          <w:rPr>
            <w:sz w:val="28"/>
            <w:szCs w:val="28"/>
          </w:rPr>
          <w:t>пункте 56</w:t>
        </w:r>
      </w:hyperlink>
      <w:r w:rsidRPr="00566C0A">
        <w:rPr>
          <w:sz w:val="28"/>
          <w:szCs w:val="28"/>
        </w:rPr>
        <w:t xml:space="preserve"> настоящего Порядка, в размере 90 процентов потенциальных затрат.</w:t>
      </w:r>
    </w:p>
    <w:p w:rsidR="002B481D" w:rsidRPr="00566C0A" w:rsidRDefault="002B481D" w:rsidP="00566C0A">
      <w:pPr>
        <w:autoSpaceDE w:val="0"/>
        <w:autoSpaceDN w:val="0"/>
        <w:adjustRightInd w:val="0"/>
        <w:ind w:firstLine="709"/>
        <w:jc w:val="both"/>
        <w:rPr>
          <w:sz w:val="28"/>
          <w:szCs w:val="28"/>
        </w:rPr>
      </w:pPr>
      <w:bookmarkStart w:id="87" w:name="Par203"/>
      <w:bookmarkEnd w:id="87"/>
      <w:r w:rsidRPr="00566C0A">
        <w:rPr>
          <w:sz w:val="28"/>
          <w:szCs w:val="28"/>
        </w:rPr>
        <w:t>7.2. Виды затрат, связанных с производством продукции мараловодства, на возмещение которых предоставляется субсидия, направленная на содержание и н</w:t>
      </w:r>
      <w:r w:rsidRPr="00566C0A">
        <w:rPr>
          <w:sz w:val="28"/>
          <w:szCs w:val="28"/>
        </w:rPr>
        <w:t>а</w:t>
      </w:r>
      <w:r w:rsidRPr="00566C0A">
        <w:rPr>
          <w:sz w:val="28"/>
          <w:szCs w:val="28"/>
        </w:rPr>
        <w:t>ращивание поголовья маралов:</w:t>
      </w:r>
    </w:p>
    <w:p w:rsidR="002B481D" w:rsidRPr="00566C0A" w:rsidRDefault="002B481D" w:rsidP="00566C0A">
      <w:pPr>
        <w:autoSpaceDE w:val="0"/>
        <w:autoSpaceDN w:val="0"/>
        <w:adjustRightInd w:val="0"/>
        <w:ind w:firstLine="709"/>
        <w:jc w:val="both"/>
        <w:rPr>
          <w:sz w:val="28"/>
          <w:szCs w:val="28"/>
        </w:rPr>
      </w:pPr>
      <w:r w:rsidRPr="00566C0A">
        <w:rPr>
          <w:sz w:val="28"/>
          <w:szCs w:val="28"/>
        </w:rPr>
        <w:t>а) приобретение, транспортировка и хранение кормов для обеспечения з</w:t>
      </w:r>
      <w:r w:rsidRPr="00566C0A">
        <w:rPr>
          <w:sz w:val="28"/>
          <w:szCs w:val="28"/>
        </w:rPr>
        <w:t>и</w:t>
      </w:r>
      <w:r w:rsidRPr="00566C0A">
        <w:rPr>
          <w:sz w:val="28"/>
          <w:szCs w:val="28"/>
        </w:rPr>
        <w:t>мовки скота, в том числе с использованием услуг иных организаций;</w:t>
      </w:r>
    </w:p>
    <w:p w:rsidR="002B481D" w:rsidRPr="00566C0A" w:rsidRDefault="002B481D" w:rsidP="00566C0A">
      <w:pPr>
        <w:autoSpaceDE w:val="0"/>
        <w:autoSpaceDN w:val="0"/>
        <w:adjustRightInd w:val="0"/>
        <w:ind w:firstLine="709"/>
        <w:jc w:val="both"/>
        <w:rPr>
          <w:sz w:val="28"/>
          <w:szCs w:val="28"/>
        </w:rPr>
      </w:pPr>
      <w:r w:rsidRPr="00566C0A">
        <w:rPr>
          <w:sz w:val="28"/>
          <w:szCs w:val="28"/>
        </w:rPr>
        <w:t>б) приобретение микрочипов, считывателя микрочипов для идентификации животных, электронной программы идентификации;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приобретение соли лизунца;</w:t>
      </w:r>
    </w:p>
    <w:p w:rsidR="002B481D" w:rsidRPr="00566C0A" w:rsidRDefault="002B481D" w:rsidP="00566C0A">
      <w:pPr>
        <w:autoSpaceDE w:val="0"/>
        <w:autoSpaceDN w:val="0"/>
        <w:adjustRightInd w:val="0"/>
        <w:ind w:firstLine="709"/>
        <w:jc w:val="both"/>
        <w:rPr>
          <w:sz w:val="28"/>
          <w:szCs w:val="28"/>
        </w:rPr>
      </w:pPr>
      <w:r w:rsidRPr="00566C0A">
        <w:rPr>
          <w:sz w:val="28"/>
          <w:szCs w:val="28"/>
        </w:rPr>
        <w:t>г) приобретение горюче-смазочных материалов;</w:t>
      </w:r>
    </w:p>
    <w:p w:rsidR="002B481D" w:rsidRPr="00566C0A" w:rsidRDefault="002B481D" w:rsidP="00566C0A">
      <w:pPr>
        <w:autoSpaceDE w:val="0"/>
        <w:autoSpaceDN w:val="0"/>
        <w:adjustRightInd w:val="0"/>
        <w:ind w:firstLine="709"/>
        <w:jc w:val="both"/>
        <w:rPr>
          <w:sz w:val="28"/>
          <w:szCs w:val="28"/>
        </w:rPr>
      </w:pPr>
      <w:r w:rsidRPr="00566C0A">
        <w:rPr>
          <w:sz w:val="28"/>
          <w:szCs w:val="28"/>
        </w:rPr>
        <w:t>д) приобретение ветеринарных препаратов;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е) приобретение ядохимикатов для обработки полей от вредителей;</w:t>
      </w:r>
    </w:p>
    <w:p w:rsidR="002B481D" w:rsidRPr="00566C0A" w:rsidRDefault="002B481D" w:rsidP="00566C0A">
      <w:pPr>
        <w:autoSpaceDE w:val="0"/>
        <w:autoSpaceDN w:val="0"/>
        <w:adjustRightInd w:val="0"/>
        <w:ind w:firstLine="709"/>
        <w:jc w:val="both"/>
        <w:rPr>
          <w:sz w:val="28"/>
          <w:szCs w:val="28"/>
        </w:rPr>
      </w:pPr>
      <w:r w:rsidRPr="00566C0A">
        <w:rPr>
          <w:sz w:val="28"/>
          <w:szCs w:val="28"/>
        </w:rPr>
        <w:t>ж) приобретение кормовых добавок и средств (мясокостная и рыбная мука, патока, сахарная свекла, микроэлементы, карбамид, антибиотики, облепиховый жмых);</w:t>
      </w:r>
    </w:p>
    <w:p w:rsidR="002B481D" w:rsidRPr="00566C0A" w:rsidRDefault="002B481D" w:rsidP="00566C0A">
      <w:pPr>
        <w:autoSpaceDE w:val="0"/>
        <w:autoSpaceDN w:val="0"/>
        <w:adjustRightInd w:val="0"/>
        <w:ind w:firstLine="709"/>
        <w:jc w:val="both"/>
        <w:rPr>
          <w:sz w:val="28"/>
          <w:szCs w:val="28"/>
        </w:rPr>
      </w:pPr>
      <w:r w:rsidRPr="00566C0A">
        <w:rPr>
          <w:sz w:val="28"/>
          <w:szCs w:val="28"/>
        </w:rPr>
        <w:t>з) содержание производственных помещений;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и) оплата труда с начислениями;</w:t>
      </w:r>
    </w:p>
    <w:p w:rsidR="002B481D" w:rsidRPr="00566C0A" w:rsidRDefault="002B481D" w:rsidP="00566C0A">
      <w:pPr>
        <w:autoSpaceDE w:val="0"/>
        <w:autoSpaceDN w:val="0"/>
        <w:adjustRightInd w:val="0"/>
        <w:ind w:firstLine="709"/>
        <w:jc w:val="both"/>
        <w:rPr>
          <w:sz w:val="28"/>
          <w:szCs w:val="28"/>
        </w:rPr>
      </w:pPr>
      <w:r w:rsidRPr="00566C0A">
        <w:rPr>
          <w:sz w:val="28"/>
          <w:szCs w:val="28"/>
        </w:rPr>
        <w:t>к) оплата налогов и сборов;</w:t>
      </w:r>
    </w:p>
    <w:p w:rsidR="002B481D" w:rsidRPr="00566C0A" w:rsidRDefault="002B481D" w:rsidP="00566C0A">
      <w:pPr>
        <w:autoSpaceDE w:val="0"/>
        <w:autoSpaceDN w:val="0"/>
        <w:adjustRightInd w:val="0"/>
        <w:ind w:firstLine="709"/>
        <w:jc w:val="both"/>
        <w:rPr>
          <w:sz w:val="28"/>
          <w:szCs w:val="28"/>
        </w:rPr>
      </w:pPr>
      <w:r w:rsidRPr="00566C0A">
        <w:rPr>
          <w:sz w:val="28"/>
          <w:szCs w:val="28"/>
        </w:rPr>
        <w:t>л) оплата командировочных расходов работников;</w:t>
      </w:r>
    </w:p>
    <w:p w:rsidR="002B481D" w:rsidRPr="00566C0A" w:rsidRDefault="002B481D" w:rsidP="00566C0A">
      <w:pPr>
        <w:autoSpaceDE w:val="0"/>
        <w:autoSpaceDN w:val="0"/>
        <w:adjustRightInd w:val="0"/>
        <w:ind w:firstLine="709"/>
        <w:jc w:val="both"/>
        <w:rPr>
          <w:sz w:val="28"/>
          <w:szCs w:val="28"/>
        </w:rPr>
      </w:pPr>
      <w:r w:rsidRPr="00566C0A">
        <w:rPr>
          <w:sz w:val="28"/>
          <w:szCs w:val="28"/>
        </w:rPr>
        <w:t>м) оплата транспортных услуг, услуг связи.</w:t>
      </w:r>
    </w:p>
    <w:p w:rsidR="002B481D" w:rsidRPr="00566C0A" w:rsidRDefault="002B481D" w:rsidP="00566C0A">
      <w:pPr>
        <w:autoSpaceDE w:val="0"/>
        <w:autoSpaceDN w:val="0"/>
        <w:adjustRightInd w:val="0"/>
        <w:ind w:firstLine="709"/>
        <w:jc w:val="both"/>
        <w:rPr>
          <w:sz w:val="28"/>
          <w:szCs w:val="28"/>
        </w:rPr>
      </w:pPr>
      <w:r w:rsidRPr="00566C0A">
        <w:rPr>
          <w:sz w:val="28"/>
          <w:szCs w:val="28"/>
        </w:rPr>
        <w:t>55. Максимальный размер субсидии составляет 14000 тыс. рублей. Размер субсидии определяется по следующей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noProof/>
          <w:position w:val="-20"/>
          <w:sz w:val="28"/>
          <w:szCs w:val="28"/>
        </w:rPr>
        <w:drawing>
          <wp:inline distT="0" distB="0" distL="0" distR="0">
            <wp:extent cx="1066800" cy="476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476250"/>
                    </a:xfrm>
                    <a:prstGeom prst="rect">
                      <a:avLst/>
                    </a:prstGeom>
                    <a:noFill/>
                    <a:ln>
                      <a:noFill/>
                    </a:ln>
                  </pic:spPr>
                </pic:pic>
              </a:graphicData>
            </a:graphic>
          </wp:inline>
        </w:drawing>
      </w:r>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S – сумма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V – объем затрат, связанных с содержанием и наращиванием поголовья м</w:t>
      </w:r>
      <w:r w:rsidRPr="00566C0A">
        <w:rPr>
          <w:sz w:val="28"/>
          <w:szCs w:val="28"/>
        </w:rPr>
        <w:t>а</w:t>
      </w:r>
      <w:r w:rsidRPr="00566C0A">
        <w:rPr>
          <w:sz w:val="28"/>
          <w:szCs w:val="28"/>
        </w:rPr>
        <w:t>ралов (виды затрат, связанных с производством продукции мараловодства, на во</w:t>
      </w:r>
      <w:r w:rsidRPr="00566C0A">
        <w:rPr>
          <w:sz w:val="28"/>
          <w:szCs w:val="28"/>
        </w:rPr>
        <w:t>з</w:t>
      </w:r>
      <w:r w:rsidRPr="00566C0A">
        <w:rPr>
          <w:sz w:val="28"/>
          <w:szCs w:val="28"/>
        </w:rPr>
        <w:t>мещение которых предоставляется субсидия, направленная на содержание и нар</w:t>
      </w:r>
      <w:r w:rsidRPr="00566C0A">
        <w:rPr>
          <w:sz w:val="28"/>
          <w:szCs w:val="28"/>
        </w:rPr>
        <w:t>а</w:t>
      </w:r>
      <w:r w:rsidRPr="00566C0A">
        <w:rPr>
          <w:sz w:val="28"/>
          <w:szCs w:val="28"/>
        </w:rPr>
        <w:t>щивание поголовья маралов).</w:t>
      </w:r>
    </w:p>
    <w:p w:rsidR="002B481D" w:rsidRPr="00566C0A" w:rsidRDefault="002B481D" w:rsidP="00566C0A">
      <w:pPr>
        <w:autoSpaceDE w:val="0"/>
        <w:autoSpaceDN w:val="0"/>
        <w:adjustRightInd w:val="0"/>
        <w:ind w:firstLine="709"/>
        <w:jc w:val="both"/>
        <w:rPr>
          <w:sz w:val="28"/>
          <w:szCs w:val="28"/>
        </w:rPr>
      </w:pPr>
      <w:bookmarkStart w:id="88" w:name="Par222"/>
      <w:bookmarkEnd w:id="88"/>
      <w:r w:rsidRPr="00566C0A">
        <w:rPr>
          <w:sz w:val="28"/>
          <w:szCs w:val="28"/>
        </w:rPr>
        <w:t>7.3. Участник отбора на получение субсидии представляет в Министерство заявление в произвольной форме, а также следующие заверенные им копии док</w:t>
      </w:r>
      <w:r w:rsidRPr="00566C0A">
        <w:rPr>
          <w:sz w:val="28"/>
          <w:szCs w:val="28"/>
        </w:rPr>
        <w:t>у</w:t>
      </w:r>
      <w:r w:rsidRPr="00566C0A">
        <w:rPr>
          <w:sz w:val="28"/>
          <w:szCs w:val="28"/>
        </w:rPr>
        <w:t>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а) сведения о состоянии животноводства за предыдущий год по формам ф</w:t>
      </w:r>
      <w:r w:rsidRPr="00566C0A">
        <w:rPr>
          <w:sz w:val="28"/>
          <w:szCs w:val="28"/>
        </w:rPr>
        <w:t>е</w:t>
      </w:r>
      <w:r w:rsidRPr="00566C0A">
        <w:rPr>
          <w:sz w:val="28"/>
          <w:szCs w:val="28"/>
        </w:rPr>
        <w:t xml:space="preserve">дерального статистического наблюдения </w:t>
      </w:r>
      <w:hyperlink r:id="rId30" w:history="1">
        <w:r w:rsidRPr="00566C0A">
          <w:rPr>
            <w:sz w:val="28"/>
            <w:szCs w:val="28"/>
          </w:rPr>
          <w:t>№ 24-СХ</w:t>
        </w:r>
      </w:hyperlink>
      <w:r w:rsidRPr="00566C0A">
        <w:rPr>
          <w:sz w:val="28"/>
          <w:szCs w:val="28"/>
        </w:rPr>
        <w:t xml:space="preserve">, </w:t>
      </w:r>
      <w:hyperlink r:id="rId31" w:history="1">
        <w:r w:rsidRPr="00566C0A">
          <w:rPr>
            <w:sz w:val="28"/>
            <w:szCs w:val="28"/>
          </w:rPr>
          <w:t>№ 21-ЗАГ</w:t>
        </w:r>
      </w:hyperlink>
      <w:r w:rsidRPr="00566C0A">
        <w:rPr>
          <w:sz w:val="28"/>
          <w:szCs w:val="28"/>
        </w:rPr>
        <w:t xml:space="preserve">, </w:t>
      </w:r>
      <w:hyperlink r:id="rId32" w:history="1">
        <w:r w:rsidRPr="00566C0A">
          <w:rPr>
            <w:sz w:val="28"/>
            <w:szCs w:val="28"/>
          </w:rPr>
          <w:t>П-1 (</w:t>
        </w:r>
        <w:proofErr w:type="spellStart"/>
        <w:r w:rsidRPr="00566C0A">
          <w:rPr>
            <w:sz w:val="28"/>
            <w:szCs w:val="28"/>
          </w:rPr>
          <w:t>сх</w:t>
        </w:r>
        <w:proofErr w:type="spellEnd"/>
        <w:r w:rsidRPr="00566C0A">
          <w:rPr>
            <w:sz w:val="28"/>
            <w:szCs w:val="28"/>
          </w:rPr>
          <w:t>)</w:t>
        </w:r>
      </w:hyperlink>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б) договоры на оказание услуг;</w:t>
      </w:r>
    </w:p>
    <w:p w:rsidR="002B481D" w:rsidRPr="00566C0A" w:rsidRDefault="002B481D" w:rsidP="00566C0A">
      <w:pPr>
        <w:autoSpaceDE w:val="0"/>
        <w:autoSpaceDN w:val="0"/>
        <w:adjustRightInd w:val="0"/>
        <w:ind w:firstLine="709"/>
        <w:jc w:val="both"/>
        <w:rPr>
          <w:sz w:val="28"/>
          <w:szCs w:val="28"/>
        </w:rPr>
      </w:pPr>
      <w:r w:rsidRPr="00566C0A">
        <w:rPr>
          <w:sz w:val="28"/>
          <w:szCs w:val="28"/>
        </w:rPr>
        <w:t>в) договор аренды земельного участка (кормовых угодий);</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г) договоры на приобретение (куплю-продажу) товаров, указанных в </w:t>
      </w:r>
      <w:hyperlink w:anchor="Par203" w:history="1">
        <w:r w:rsidRPr="00566C0A">
          <w:rPr>
            <w:sz w:val="28"/>
            <w:szCs w:val="28"/>
          </w:rPr>
          <w:t>пункте 54</w:t>
        </w:r>
      </w:hyperlink>
      <w:r w:rsidRPr="00566C0A">
        <w:rPr>
          <w:sz w:val="28"/>
          <w:szCs w:val="28"/>
        </w:rPr>
        <w:t xml:space="preserve"> настоящего Порядка, товарную накладную;</w:t>
      </w:r>
    </w:p>
    <w:p w:rsidR="002B481D" w:rsidRPr="00566C0A" w:rsidRDefault="002B481D" w:rsidP="00566C0A">
      <w:pPr>
        <w:autoSpaceDE w:val="0"/>
        <w:autoSpaceDN w:val="0"/>
        <w:adjustRightInd w:val="0"/>
        <w:ind w:firstLine="709"/>
        <w:jc w:val="both"/>
        <w:rPr>
          <w:sz w:val="28"/>
          <w:szCs w:val="28"/>
        </w:rPr>
      </w:pPr>
      <w:r w:rsidRPr="00566C0A">
        <w:rPr>
          <w:sz w:val="28"/>
          <w:szCs w:val="28"/>
        </w:rPr>
        <w:t>д) в случае производства работ собственными силами - документы, подтве</w:t>
      </w:r>
      <w:r w:rsidRPr="00566C0A">
        <w:rPr>
          <w:sz w:val="28"/>
          <w:szCs w:val="28"/>
        </w:rPr>
        <w:t>р</w:t>
      </w:r>
      <w:r w:rsidRPr="00566C0A">
        <w:rPr>
          <w:sz w:val="28"/>
          <w:szCs w:val="28"/>
        </w:rPr>
        <w:t>ждающие расходы на посев и заготовку кормов;</w:t>
      </w:r>
    </w:p>
    <w:p w:rsidR="002B481D" w:rsidRPr="00566C0A" w:rsidRDefault="002B481D" w:rsidP="00566C0A">
      <w:pPr>
        <w:autoSpaceDE w:val="0"/>
        <w:autoSpaceDN w:val="0"/>
        <w:adjustRightInd w:val="0"/>
        <w:ind w:firstLine="709"/>
        <w:jc w:val="both"/>
        <w:rPr>
          <w:sz w:val="28"/>
          <w:szCs w:val="28"/>
        </w:rPr>
      </w:pPr>
      <w:r w:rsidRPr="00566C0A">
        <w:rPr>
          <w:sz w:val="28"/>
          <w:szCs w:val="28"/>
        </w:rPr>
        <w:t>е) штатное расписание получателя субсидии, расчетную ведомость (по ун</w:t>
      </w:r>
      <w:r w:rsidRPr="00566C0A">
        <w:rPr>
          <w:sz w:val="28"/>
          <w:szCs w:val="28"/>
        </w:rPr>
        <w:t>и</w:t>
      </w:r>
      <w:r w:rsidRPr="00566C0A">
        <w:rPr>
          <w:sz w:val="28"/>
          <w:szCs w:val="28"/>
        </w:rPr>
        <w:t xml:space="preserve">фицированной </w:t>
      </w:r>
      <w:hyperlink r:id="rId33" w:history="1">
        <w:r w:rsidRPr="00566C0A">
          <w:rPr>
            <w:sz w:val="28"/>
            <w:szCs w:val="28"/>
          </w:rPr>
          <w:t>форме</w:t>
        </w:r>
      </w:hyperlink>
      <w:r w:rsidRPr="00566C0A">
        <w:rPr>
          <w:sz w:val="28"/>
          <w:szCs w:val="28"/>
        </w:rPr>
        <w:t xml:space="preserve"> № Т-51, утвержденной постановлением Государственного комитета Российской Федерации по статистике от 5 января 2004 г. № 1) по оплате труда работникам получателя субсидии на дату не позднее 25 числа текущего м</w:t>
      </w:r>
      <w:r w:rsidRPr="00566C0A">
        <w:rPr>
          <w:sz w:val="28"/>
          <w:szCs w:val="28"/>
        </w:rPr>
        <w:t>е</w:t>
      </w:r>
      <w:r w:rsidRPr="00566C0A">
        <w:rPr>
          <w:sz w:val="28"/>
          <w:szCs w:val="28"/>
        </w:rPr>
        <w:t>сяца;</w:t>
      </w:r>
    </w:p>
    <w:p w:rsidR="002B481D" w:rsidRPr="00566C0A" w:rsidRDefault="002B481D" w:rsidP="00566C0A">
      <w:pPr>
        <w:autoSpaceDE w:val="0"/>
        <w:autoSpaceDN w:val="0"/>
        <w:adjustRightInd w:val="0"/>
        <w:ind w:firstLine="709"/>
        <w:jc w:val="both"/>
        <w:rPr>
          <w:sz w:val="28"/>
          <w:szCs w:val="28"/>
        </w:rPr>
      </w:pPr>
      <w:r w:rsidRPr="00566C0A">
        <w:rPr>
          <w:sz w:val="28"/>
          <w:szCs w:val="28"/>
        </w:rPr>
        <w:t>ж) приказ о направлении работника в командировку;</w:t>
      </w:r>
    </w:p>
    <w:p w:rsidR="002B481D" w:rsidRPr="00566C0A" w:rsidRDefault="002B481D" w:rsidP="00566C0A">
      <w:pPr>
        <w:autoSpaceDE w:val="0"/>
        <w:autoSpaceDN w:val="0"/>
        <w:adjustRightInd w:val="0"/>
        <w:ind w:firstLine="709"/>
        <w:jc w:val="both"/>
        <w:rPr>
          <w:sz w:val="28"/>
          <w:szCs w:val="28"/>
        </w:rPr>
      </w:pPr>
      <w:r w:rsidRPr="00566C0A">
        <w:rPr>
          <w:sz w:val="28"/>
          <w:szCs w:val="28"/>
        </w:rPr>
        <w:t>з) декларации по налогам;</w:t>
      </w:r>
    </w:p>
    <w:p w:rsidR="002B481D" w:rsidRPr="00566C0A" w:rsidRDefault="002B481D" w:rsidP="00566C0A">
      <w:pPr>
        <w:autoSpaceDE w:val="0"/>
        <w:autoSpaceDN w:val="0"/>
        <w:adjustRightInd w:val="0"/>
        <w:ind w:firstLine="709"/>
        <w:jc w:val="both"/>
        <w:rPr>
          <w:sz w:val="28"/>
          <w:szCs w:val="28"/>
        </w:rPr>
      </w:pPr>
      <w:r w:rsidRPr="00566C0A">
        <w:rPr>
          <w:sz w:val="28"/>
          <w:szCs w:val="28"/>
        </w:rPr>
        <w:t>и) платежное поручение об оплате 10 процентов стоимости товара или услуг;</w:t>
      </w:r>
    </w:p>
    <w:p w:rsidR="002B481D" w:rsidRPr="00566C0A" w:rsidRDefault="002B481D" w:rsidP="00566C0A">
      <w:pPr>
        <w:autoSpaceDE w:val="0"/>
        <w:autoSpaceDN w:val="0"/>
        <w:adjustRightInd w:val="0"/>
        <w:ind w:firstLine="709"/>
        <w:jc w:val="both"/>
        <w:rPr>
          <w:sz w:val="28"/>
          <w:szCs w:val="28"/>
        </w:rPr>
      </w:pPr>
      <w:r w:rsidRPr="00566C0A">
        <w:rPr>
          <w:sz w:val="28"/>
          <w:szCs w:val="28"/>
        </w:rPr>
        <w:t>к) справку-расчет по форме, утвержденной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7.4. Для отчетности получатель субсидии в срок до 10 числа месяца, сл</w:t>
      </w:r>
      <w:r w:rsidRPr="00566C0A">
        <w:rPr>
          <w:sz w:val="28"/>
          <w:szCs w:val="28"/>
        </w:rPr>
        <w:t>е</w:t>
      </w:r>
      <w:r w:rsidRPr="00566C0A">
        <w:rPr>
          <w:sz w:val="28"/>
          <w:szCs w:val="28"/>
        </w:rPr>
        <w:t>дующего за кварталом, в котором получена субсидия, представляет в Министерс</w:t>
      </w:r>
      <w:r w:rsidRPr="00566C0A">
        <w:rPr>
          <w:sz w:val="28"/>
          <w:szCs w:val="28"/>
        </w:rPr>
        <w:t>т</w:t>
      </w:r>
      <w:r w:rsidRPr="00566C0A">
        <w:rPr>
          <w:sz w:val="28"/>
          <w:szCs w:val="28"/>
        </w:rPr>
        <w:t>во следующие заверенные им копии документов: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а) платежное поручение, подтверждающее оплату за поставленный товар или оказание услуг;</w:t>
      </w:r>
    </w:p>
    <w:p w:rsidR="002B481D" w:rsidRPr="00566C0A" w:rsidRDefault="002B481D" w:rsidP="00566C0A">
      <w:pPr>
        <w:autoSpaceDE w:val="0"/>
        <w:autoSpaceDN w:val="0"/>
        <w:adjustRightInd w:val="0"/>
        <w:ind w:firstLine="709"/>
        <w:jc w:val="both"/>
        <w:rPr>
          <w:sz w:val="28"/>
          <w:szCs w:val="28"/>
        </w:rPr>
      </w:pPr>
      <w:r w:rsidRPr="00566C0A">
        <w:rPr>
          <w:sz w:val="28"/>
          <w:szCs w:val="28"/>
        </w:rPr>
        <w:t>б) платежные документы, подтверждающие оплату налогов и сборов в бю</w:t>
      </w:r>
      <w:r w:rsidRPr="00566C0A">
        <w:rPr>
          <w:sz w:val="28"/>
          <w:szCs w:val="28"/>
        </w:rPr>
        <w:t>д</w:t>
      </w:r>
      <w:r w:rsidRPr="00566C0A">
        <w:rPr>
          <w:sz w:val="28"/>
          <w:szCs w:val="28"/>
        </w:rPr>
        <w:t>жеты бюджетной системы Российской Федерации, страховых взносов в государс</w:t>
      </w:r>
      <w:r w:rsidRPr="00566C0A">
        <w:rPr>
          <w:sz w:val="28"/>
          <w:szCs w:val="28"/>
        </w:rPr>
        <w:t>т</w:t>
      </w:r>
      <w:r w:rsidRPr="00566C0A">
        <w:rPr>
          <w:sz w:val="28"/>
          <w:szCs w:val="28"/>
        </w:rPr>
        <w:t>венные внебюджетные фонды;</w:t>
      </w:r>
    </w:p>
    <w:p w:rsidR="002B481D" w:rsidRPr="00566C0A" w:rsidRDefault="002B481D" w:rsidP="00566C0A">
      <w:pPr>
        <w:autoSpaceDE w:val="0"/>
        <w:autoSpaceDN w:val="0"/>
        <w:adjustRightInd w:val="0"/>
        <w:ind w:firstLine="709"/>
        <w:jc w:val="both"/>
        <w:rPr>
          <w:sz w:val="28"/>
          <w:szCs w:val="28"/>
        </w:rPr>
      </w:pPr>
      <w:r w:rsidRPr="00566C0A">
        <w:rPr>
          <w:sz w:val="28"/>
          <w:szCs w:val="28"/>
        </w:rPr>
        <w:t>в) платежные поручения о перечислении заработной платы на лицевые счета (банковские карты) работников в кредитных учреждениях за прошедший месяц;</w:t>
      </w:r>
    </w:p>
    <w:p w:rsidR="002B481D" w:rsidRPr="00566C0A" w:rsidRDefault="002B481D" w:rsidP="00566C0A">
      <w:pPr>
        <w:autoSpaceDE w:val="0"/>
        <w:autoSpaceDN w:val="0"/>
        <w:adjustRightInd w:val="0"/>
        <w:ind w:firstLine="709"/>
        <w:jc w:val="both"/>
        <w:rPr>
          <w:sz w:val="28"/>
          <w:szCs w:val="28"/>
        </w:rPr>
      </w:pPr>
      <w:r w:rsidRPr="00566C0A">
        <w:rPr>
          <w:sz w:val="28"/>
          <w:szCs w:val="28"/>
        </w:rPr>
        <w:t>г) платежные поручения о перечислении командировочных расходов, аванс</w:t>
      </w:r>
      <w:r w:rsidRPr="00566C0A">
        <w:rPr>
          <w:sz w:val="28"/>
          <w:szCs w:val="28"/>
        </w:rPr>
        <w:t>о</w:t>
      </w:r>
      <w:r w:rsidRPr="00566C0A">
        <w:rPr>
          <w:sz w:val="28"/>
          <w:szCs w:val="28"/>
        </w:rPr>
        <w:t>вый отчет с приложением проездных документов, документа об оплате за билет, счета на оплату услуг гостиницы, путевого листа легкового или грузового автом</w:t>
      </w:r>
      <w:r w:rsidRPr="00566C0A">
        <w:rPr>
          <w:sz w:val="28"/>
          <w:szCs w:val="28"/>
        </w:rPr>
        <w:t>о</w:t>
      </w:r>
      <w:r w:rsidRPr="00566C0A">
        <w:rPr>
          <w:sz w:val="28"/>
          <w:szCs w:val="28"/>
        </w:rPr>
        <w:t>биля;</w:t>
      </w:r>
    </w:p>
    <w:p w:rsidR="002B481D" w:rsidRPr="00566C0A" w:rsidRDefault="002B481D" w:rsidP="00566C0A">
      <w:pPr>
        <w:autoSpaceDE w:val="0"/>
        <w:autoSpaceDN w:val="0"/>
        <w:adjustRightInd w:val="0"/>
        <w:ind w:firstLine="709"/>
        <w:jc w:val="both"/>
        <w:rPr>
          <w:sz w:val="28"/>
          <w:szCs w:val="28"/>
        </w:rPr>
      </w:pPr>
      <w:r w:rsidRPr="00566C0A">
        <w:rPr>
          <w:sz w:val="28"/>
          <w:szCs w:val="28"/>
        </w:rPr>
        <w:t>д) акт оказания услуг по посеву кормовых культур и хранению кормов;</w:t>
      </w:r>
    </w:p>
    <w:p w:rsidR="002B481D" w:rsidRPr="00566C0A" w:rsidRDefault="002B481D" w:rsidP="00566C0A">
      <w:pPr>
        <w:autoSpaceDE w:val="0"/>
        <w:autoSpaceDN w:val="0"/>
        <w:adjustRightInd w:val="0"/>
        <w:ind w:firstLine="709"/>
        <w:jc w:val="both"/>
        <w:rPr>
          <w:sz w:val="28"/>
          <w:szCs w:val="28"/>
        </w:rPr>
      </w:pPr>
      <w:r w:rsidRPr="00566C0A">
        <w:rPr>
          <w:sz w:val="28"/>
          <w:szCs w:val="28"/>
        </w:rPr>
        <w:t>е) акт об оказании услуг, акт приема-передачи.</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bookmarkStart w:id="89" w:name="Par245"/>
      <w:bookmarkEnd w:id="89"/>
      <w:r w:rsidRPr="00566C0A">
        <w:rPr>
          <w:sz w:val="28"/>
          <w:szCs w:val="28"/>
        </w:rPr>
        <w:t>8. Субсидии на приобретение племенных животных,</w:t>
      </w:r>
    </w:p>
    <w:p w:rsidR="002B481D" w:rsidRPr="00566C0A" w:rsidRDefault="002B481D" w:rsidP="00566C0A">
      <w:pPr>
        <w:autoSpaceDE w:val="0"/>
        <w:autoSpaceDN w:val="0"/>
        <w:adjustRightInd w:val="0"/>
        <w:jc w:val="center"/>
        <w:rPr>
          <w:sz w:val="28"/>
          <w:szCs w:val="28"/>
        </w:rPr>
      </w:pPr>
      <w:r w:rsidRPr="00566C0A">
        <w:rPr>
          <w:sz w:val="28"/>
          <w:szCs w:val="28"/>
        </w:rPr>
        <w:t>связанные с развитием мараловодства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8"/>
        <w:jc w:val="both"/>
        <w:rPr>
          <w:sz w:val="28"/>
          <w:szCs w:val="28"/>
        </w:rPr>
      </w:pPr>
      <w:r w:rsidRPr="00566C0A">
        <w:rPr>
          <w:sz w:val="28"/>
          <w:szCs w:val="28"/>
        </w:rPr>
        <w:t xml:space="preserve">8.1. Субсидии на приобретение племенных животных, связанные с развитием мараловодства, предоставляются на условиях, установленных </w:t>
      </w:r>
      <w:hyperlink w:anchor="Par89" w:history="1">
        <w:r w:rsidRPr="00566C0A">
          <w:rPr>
            <w:sz w:val="28"/>
            <w:szCs w:val="28"/>
          </w:rPr>
          <w:t>пунктом 25</w:t>
        </w:r>
      </w:hyperlink>
      <w:r w:rsidRPr="00566C0A">
        <w:rPr>
          <w:sz w:val="28"/>
          <w:szCs w:val="28"/>
        </w:rPr>
        <w:t xml:space="preserve"> насто</w:t>
      </w:r>
      <w:r w:rsidRPr="00566C0A">
        <w:rPr>
          <w:sz w:val="28"/>
          <w:szCs w:val="28"/>
        </w:rPr>
        <w:t>я</w:t>
      </w:r>
      <w:r w:rsidRPr="00566C0A">
        <w:rPr>
          <w:sz w:val="28"/>
          <w:szCs w:val="28"/>
        </w:rPr>
        <w:t xml:space="preserve">щего Порядка, в размере 90 процентов потенциальных затрат при предоставлении документов, указанных в </w:t>
      </w:r>
      <w:hyperlink w:anchor="Par249" w:history="1">
        <w:r w:rsidRPr="00566C0A">
          <w:rPr>
            <w:sz w:val="28"/>
            <w:szCs w:val="28"/>
          </w:rPr>
          <w:t>пункте 59</w:t>
        </w:r>
      </w:hyperlink>
      <w:r w:rsidRPr="00566C0A">
        <w:rPr>
          <w:sz w:val="28"/>
          <w:szCs w:val="28"/>
        </w:rPr>
        <w:t xml:space="preserve"> настоящего Порядка. Максимальный размер субсидии составляет 10000 тыс. рублей.</w:t>
      </w:r>
    </w:p>
    <w:p w:rsidR="002B481D" w:rsidRPr="00566C0A" w:rsidRDefault="002B481D" w:rsidP="00566C0A">
      <w:pPr>
        <w:autoSpaceDE w:val="0"/>
        <w:autoSpaceDN w:val="0"/>
        <w:adjustRightInd w:val="0"/>
        <w:ind w:firstLine="709"/>
        <w:jc w:val="both"/>
        <w:rPr>
          <w:sz w:val="28"/>
          <w:szCs w:val="28"/>
        </w:rPr>
      </w:pPr>
      <w:bookmarkStart w:id="90" w:name="Par249"/>
      <w:bookmarkEnd w:id="90"/>
      <w:r w:rsidRPr="00566C0A">
        <w:rPr>
          <w:sz w:val="28"/>
          <w:szCs w:val="28"/>
        </w:rPr>
        <w:lastRenderedPageBreak/>
        <w:t>8.2. Участник отбора на получение субсидии представляет в Министерство заявление в произвольной форме, а также следующие заверенные им копии док</w:t>
      </w:r>
      <w:r w:rsidRPr="00566C0A">
        <w:rPr>
          <w:sz w:val="28"/>
          <w:szCs w:val="28"/>
        </w:rPr>
        <w:t>у</w:t>
      </w:r>
      <w:r w:rsidRPr="00566C0A">
        <w:rPr>
          <w:sz w:val="28"/>
          <w:szCs w:val="28"/>
        </w:rPr>
        <w:t>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а) договор на приобретение (купли-продажи) маралов;</w:t>
      </w:r>
    </w:p>
    <w:p w:rsidR="002B481D" w:rsidRPr="00566C0A" w:rsidRDefault="002B481D" w:rsidP="00566C0A">
      <w:pPr>
        <w:autoSpaceDE w:val="0"/>
        <w:autoSpaceDN w:val="0"/>
        <w:adjustRightInd w:val="0"/>
        <w:ind w:firstLine="709"/>
        <w:jc w:val="both"/>
        <w:rPr>
          <w:sz w:val="28"/>
          <w:szCs w:val="28"/>
        </w:rPr>
      </w:pPr>
      <w:r w:rsidRPr="00566C0A">
        <w:rPr>
          <w:sz w:val="28"/>
          <w:szCs w:val="28"/>
        </w:rPr>
        <w:t>б) счет или счет-фактуру;</w:t>
      </w:r>
    </w:p>
    <w:p w:rsidR="002B481D" w:rsidRPr="00566C0A" w:rsidRDefault="002B481D" w:rsidP="00566C0A">
      <w:pPr>
        <w:autoSpaceDE w:val="0"/>
        <w:autoSpaceDN w:val="0"/>
        <w:adjustRightInd w:val="0"/>
        <w:ind w:firstLine="709"/>
        <w:jc w:val="both"/>
        <w:rPr>
          <w:sz w:val="28"/>
          <w:szCs w:val="28"/>
        </w:rPr>
      </w:pPr>
      <w:r w:rsidRPr="00566C0A">
        <w:rPr>
          <w:sz w:val="28"/>
          <w:szCs w:val="28"/>
        </w:rPr>
        <w:t>в) документы, подтверждающие происхождение племенного животного (се</w:t>
      </w:r>
      <w:r w:rsidRPr="00566C0A">
        <w:rPr>
          <w:sz w:val="28"/>
          <w:szCs w:val="28"/>
        </w:rPr>
        <w:t>р</w:t>
      </w:r>
      <w:r w:rsidRPr="00566C0A">
        <w:rPr>
          <w:sz w:val="28"/>
          <w:szCs w:val="28"/>
        </w:rPr>
        <w:t>тификат (свидетельство);</w:t>
      </w:r>
    </w:p>
    <w:p w:rsidR="002B481D" w:rsidRPr="00566C0A" w:rsidRDefault="002B481D" w:rsidP="00566C0A">
      <w:pPr>
        <w:autoSpaceDE w:val="0"/>
        <w:autoSpaceDN w:val="0"/>
        <w:adjustRightInd w:val="0"/>
        <w:ind w:firstLine="709"/>
        <w:jc w:val="both"/>
        <w:rPr>
          <w:sz w:val="28"/>
          <w:szCs w:val="28"/>
        </w:rPr>
      </w:pPr>
      <w:r w:rsidRPr="00566C0A">
        <w:rPr>
          <w:sz w:val="28"/>
          <w:szCs w:val="28"/>
        </w:rPr>
        <w:t>г) свидетельство о регистрации в государственном племенном регистре, в</w:t>
      </w:r>
      <w:r w:rsidRPr="00566C0A">
        <w:rPr>
          <w:sz w:val="28"/>
          <w:szCs w:val="28"/>
        </w:rPr>
        <w:t>ы</w:t>
      </w:r>
      <w:r w:rsidRPr="00566C0A">
        <w:rPr>
          <w:sz w:val="28"/>
          <w:szCs w:val="28"/>
        </w:rPr>
        <w:t>данное Министерством сельского хозяйства Российской Федерации (кроме прио</w:t>
      </w:r>
      <w:r w:rsidRPr="00566C0A">
        <w:rPr>
          <w:sz w:val="28"/>
          <w:szCs w:val="28"/>
        </w:rPr>
        <w:t>б</w:t>
      </w:r>
      <w:r w:rsidRPr="00566C0A">
        <w:rPr>
          <w:sz w:val="28"/>
          <w:szCs w:val="28"/>
        </w:rPr>
        <w:t>ретения импортных племенных животных);</w:t>
      </w:r>
    </w:p>
    <w:p w:rsidR="002B481D" w:rsidRPr="00566C0A" w:rsidRDefault="002B481D" w:rsidP="00566C0A">
      <w:pPr>
        <w:autoSpaceDE w:val="0"/>
        <w:autoSpaceDN w:val="0"/>
        <w:adjustRightInd w:val="0"/>
        <w:ind w:firstLine="709"/>
        <w:jc w:val="both"/>
        <w:rPr>
          <w:sz w:val="28"/>
          <w:szCs w:val="28"/>
        </w:rPr>
      </w:pPr>
      <w:r w:rsidRPr="00566C0A">
        <w:rPr>
          <w:sz w:val="28"/>
          <w:szCs w:val="28"/>
        </w:rPr>
        <w:t>д) ветеринарный сопроводительный документ;</w:t>
      </w:r>
    </w:p>
    <w:p w:rsidR="002B481D" w:rsidRPr="00566C0A" w:rsidRDefault="002B481D" w:rsidP="00566C0A">
      <w:pPr>
        <w:autoSpaceDE w:val="0"/>
        <w:autoSpaceDN w:val="0"/>
        <w:adjustRightInd w:val="0"/>
        <w:ind w:firstLine="709"/>
        <w:jc w:val="both"/>
        <w:rPr>
          <w:sz w:val="28"/>
          <w:szCs w:val="28"/>
        </w:rPr>
      </w:pPr>
      <w:r w:rsidRPr="00566C0A">
        <w:rPr>
          <w:sz w:val="28"/>
          <w:szCs w:val="28"/>
        </w:rPr>
        <w:t>е) платежное поручение об оплате не менее 10 процентов стоимости племе</w:t>
      </w:r>
      <w:r w:rsidRPr="00566C0A">
        <w:rPr>
          <w:sz w:val="28"/>
          <w:szCs w:val="28"/>
        </w:rPr>
        <w:t>н</w:t>
      </w:r>
      <w:r w:rsidRPr="00566C0A">
        <w:rPr>
          <w:sz w:val="28"/>
          <w:szCs w:val="28"/>
        </w:rPr>
        <w:t>ных животных;</w:t>
      </w:r>
    </w:p>
    <w:p w:rsidR="002B481D" w:rsidRPr="00566C0A" w:rsidRDefault="002B481D" w:rsidP="00566C0A">
      <w:pPr>
        <w:autoSpaceDE w:val="0"/>
        <w:autoSpaceDN w:val="0"/>
        <w:adjustRightInd w:val="0"/>
        <w:ind w:firstLine="709"/>
        <w:jc w:val="both"/>
        <w:rPr>
          <w:sz w:val="28"/>
          <w:szCs w:val="28"/>
        </w:rPr>
      </w:pPr>
      <w:r w:rsidRPr="00566C0A">
        <w:rPr>
          <w:sz w:val="28"/>
          <w:szCs w:val="28"/>
        </w:rPr>
        <w:t>ж) справку-расчет по форме, утверждаемой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8.3. Размер субсидии определяется по следующей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noProof/>
          <w:position w:val="-20"/>
          <w:sz w:val="28"/>
          <w:szCs w:val="28"/>
        </w:rPr>
        <w:drawing>
          <wp:inline distT="0" distB="0" distL="0" distR="0">
            <wp:extent cx="1076325" cy="4762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6325" cy="476250"/>
                    </a:xfrm>
                    <a:prstGeom prst="rect">
                      <a:avLst/>
                    </a:prstGeom>
                    <a:noFill/>
                    <a:ln>
                      <a:noFill/>
                    </a:ln>
                  </pic:spPr>
                </pic:pic>
              </a:graphicData>
            </a:graphic>
          </wp:inline>
        </w:drawing>
      </w:r>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S – сумма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А – общая стоимость племенных маралов.</w:t>
      </w:r>
    </w:p>
    <w:p w:rsidR="002B481D" w:rsidRPr="00566C0A" w:rsidRDefault="002B481D" w:rsidP="00566C0A">
      <w:pPr>
        <w:autoSpaceDE w:val="0"/>
        <w:autoSpaceDN w:val="0"/>
        <w:adjustRightInd w:val="0"/>
        <w:ind w:firstLine="709"/>
        <w:jc w:val="both"/>
        <w:rPr>
          <w:sz w:val="28"/>
          <w:szCs w:val="28"/>
        </w:rPr>
      </w:pPr>
      <w:r w:rsidRPr="00566C0A">
        <w:rPr>
          <w:sz w:val="28"/>
          <w:szCs w:val="28"/>
        </w:rPr>
        <w:t>8.4. Для отчетности получатель субсидии в срок до 10 числа месяца, сл</w:t>
      </w:r>
      <w:r w:rsidRPr="00566C0A">
        <w:rPr>
          <w:sz w:val="28"/>
          <w:szCs w:val="28"/>
        </w:rPr>
        <w:t>е</w:t>
      </w:r>
      <w:r w:rsidRPr="00566C0A">
        <w:rPr>
          <w:sz w:val="28"/>
          <w:szCs w:val="28"/>
        </w:rPr>
        <w:t>дующего за месяцем, в котором получена субсидия, представляет в Министерство следующие заверенные им копии документов: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а) товарная накладная;</w:t>
      </w:r>
    </w:p>
    <w:p w:rsidR="002B481D" w:rsidRPr="00566C0A" w:rsidRDefault="002B481D" w:rsidP="00566C0A">
      <w:pPr>
        <w:autoSpaceDE w:val="0"/>
        <w:autoSpaceDN w:val="0"/>
        <w:adjustRightInd w:val="0"/>
        <w:ind w:firstLine="709"/>
        <w:jc w:val="both"/>
        <w:rPr>
          <w:sz w:val="28"/>
          <w:szCs w:val="28"/>
        </w:rPr>
      </w:pPr>
      <w:r w:rsidRPr="00566C0A">
        <w:rPr>
          <w:sz w:val="28"/>
          <w:szCs w:val="28"/>
        </w:rPr>
        <w:t>б) платежное поручение о полной оплате стоимости племенных животных;</w:t>
      </w:r>
    </w:p>
    <w:p w:rsidR="002B481D" w:rsidRPr="00566C0A" w:rsidRDefault="002B481D" w:rsidP="00566C0A">
      <w:pPr>
        <w:autoSpaceDE w:val="0"/>
        <w:autoSpaceDN w:val="0"/>
        <w:adjustRightInd w:val="0"/>
        <w:ind w:firstLine="709"/>
        <w:jc w:val="both"/>
        <w:rPr>
          <w:sz w:val="28"/>
          <w:szCs w:val="28"/>
        </w:rPr>
      </w:pPr>
      <w:r w:rsidRPr="00566C0A">
        <w:rPr>
          <w:sz w:val="28"/>
          <w:szCs w:val="28"/>
        </w:rPr>
        <w:t>в) реестр племенных животных;</w:t>
      </w:r>
    </w:p>
    <w:p w:rsidR="002B481D" w:rsidRPr="00566C0A" w:rsidRDefault="002B481D" w:rsidP="00566C0A">
      <w:pPr>
        <w:autoSpaceDE w:val="0"/>
        <w:autoSpaceDN w:val="0"/>
        <w:adjustRightInd w:val="0"/>
        <w:ind w:firstLine="709"/>
        <w:jc w:val="both"/>
        <w:rPr>
          <w:sz w:val="28"/>
          <w:szCs w:val="28"/>
        </w:rPr>
      </w:pPr>
      <w:r w:rsidRPr="00566C0A">
        <w:rPr>
          <w:sz w:val="28"/>
          <w:szCs w:val="28"/>
        </w:rPr>
        <w:t>г) акт приема-передачи;</w:t>
      </w:r>
    </w:p>
    <w:p w:rsidR="002B481D" w:rsidRPr="00566C0A" w:rsidRDefault="002B481D" w:rsidP="00566C0A">
      <w:pPr>
        <w:autoSpaceDE w:val="0"/>
        <w:autoSpaceDN w:val="0"/>
        <w:adjustRightInd w:val="0"/>
        <w:ind w:firstLine="709"/>
        <w:jc w:val="both"/>
        <w:rPr>
          <w:sz w:val="28"/>
          <w:szCs w:val="28"/>
        </w:rPr>
      </w:pPr>
      <w:r w:rsidRPr="00566C0A">
        <w:rPr>
          <w:sz w:val="28"/>
          <w:szCs w:val="28"/>
        </w:rPr>
        <w:t>д) выписку из бухгалтерского баланса о постановке на баланс предприятия племенных животных.»;</w:t>
      </w:r>
    </w:p>
    <w:p w:rsidR="002B481D" w:rsidRPr="00566C0A" w:rsidRDefault="002B481D" w:rsidP="00566C0A">
      <w:pPr>
        <w:pStyle w:val="ConsPlusNormal0"/>
        <w:jc w:val="both"/>
        <w:rPr>
          <w:rFonts w:ascii="Times New Roman" w:hAnsi="Times New Roman"/>
          <w:sz w:val="28"/>
          <w:szCs w:val="28"/>
        </w:rPr>
      </w:pPr>
      <w:r w:rsidRPr="00566C0A">
        <w:rPr>
          <w:rFonts w:ascii="Times New Roman" w:hAnsi="Times New Roman"/>
          <w:sz w:val="28"/>
          <w:szCs w:val="28"/>
        </w:rPr>
        <w:tab/>
        <w:t>8) порядок предоставления субсидий на улучшение материально-технической базы агропромышленного комплекса, установленный приложением № 9 к государственной программе «Развитие сельского хозяйства и регулирование рынков сельскохозяйственной продукции, сырья и продовольствия в Республике Тыва» изложить в следующей редакции:</w:t>
      </w:r>
    </w:p>
    <w:p w:rsidR="002B481D" w:rsidRPr="00566C0A" w:rsidRDefault="002B481D" w:rsidP="00566C0A">
      <w:pPr>
        <w:pStyle w:val="ConsPlusNormal0"/>
        <w:jc w:val="both"/>
        <w:rPr>
          <w:rFonts w:ascii="Times New Roman" w:hAnsi="Times New Roman"/>
          <w:sz w:val="28"/>
          <w:szCs w:val="28"/>
        </w:rPr>
      </w:pPr>
    </w:p>
    <w:p w:rsidR="002B481D" w:rsidRPr="00566C0A" w:rsidRDefault="002B481D" w:rsidP="00566C0A">
      <w:pPr>
        <w:pStyle w:val="ConsPlusNormal0"/>
        <w:ind w:left="4820"/>
        <w:jc w:val="center"/>
        <w:rPr>
          <w:rFonts w:ascii="Times New Roman" w:hAnsi="Times New Roman"/>
          <w:sz w:val="28"/>
          <w:szCs w:val="28"/>
        </w:rPr>
      </w:pPr>
      <w:r w:rsidRPr="00566C0A">
        <w:rPr>
          <w:rFonts w:ascii="Times New Roman" w:hAnsi="Times New Roman"/>
          <w:sz w:val="28"/>
          <w:szCs w:val="28"/>
        </w:rPr>
        <w:t>«Приложение № 9</w:t>
      </w:r>
    </w:p>
    <w:p w:rsidR="002B481D" w:rsidRPr="00566C0A" w:rsidRDefault="002B481D" w:rsidP="00566C0A">
      <w:pPr>
        <w:ind w:left="4820"/>
        <w:jc w:val="center"/>
        <w:rPr>
          <w:sz w:val="28"/>
          <w:szCs w:val="28"/>
        </w:rPr>
      </w:pPr>
      <w:r w:rsidRPr="00566C0A">
        <w:rPr>
          <w:sz w:val="28"/>
          <w:szCs w:val="28"/>
        </w:rPr>
        <w:t xml:space="preserve">к государственной программе </w:t>
      </w:r>
    </w:p>
    <w:p w:rsidR="002B481D" w:rsidRPr="00566C0A" w:rsidRDefault="002B481D" w:rsidP="00566C0A">
      <w:pPr>
        <w:ind w:left="4820"/>
        <w:jc w:val="center"/>
        <w:rPr>
          <w:sz w:val="28"/>
          <w:szCs w:val="28"/>
        </w:rPr>
      </w:pPr>
      <w:r w:rsidRPr="00566C0A">
        <w:rPr>
          <w:sz w:val="28"/>
          <w:szCs w:val="28"/>
        </w:rPr>
        <w:t xml:space="preserve">Республики Тыва «Развитие </w:t>
      </w:r>
    </w:p>
    <w:p w:rsidR="002B481D" w:rsidRPr="00566C0A" w:rsidRDefault="002B481D" w:rsidP="00566C0A">
      <w:pPr>
        <w:ind w:left="4820"/>
        <w:jc w:val="center"/>
        <w:rPr>
          <w:sz w:val="28"/>
          <w:szCs w:val="28"/>
        </w:rPr>
      </w:pPr>
      <w:r w:rsidRPr="00566C0A">
        <w:rPr>
          <w:sz w:val="28"/>
          <w:szCs w:val="28"/>
        </w:rPr>
        <w:t>сельского хозяйства и регулирование ры</w:t>
      </w:r>
      <w:r w:rsidRPr="00566C0A">
        <w:rPr>
          <w:sz w:val="28"/>
          <w:szCs w:val="28"/>
        </w:rPr>
        <w:t>н</w:t>
      </w:r>
      <w:r w:rsidRPr="00566C0A">
        <w:rPr>
          <w:sz w:val="28"/>
          <w:szCs w:val="28"/>
        </w:rPr>
        <w:t xml:space="preserve">ков сельскохозяйственной </w:t>
      </w:r>
    </w:p>
    <w:p w:rsidR="002B481D" w:rsidRPr="00566C0A" w:rsidRDefault="002B481D" w:rsidP="00566C0A">
      <w:pPr>
        <w:ind w:left="4820"/>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820"/>
        <w:jc w:val="center"/>
        <w:rPr>
          <w:sz w:val="28"/>
          <w:szCs w:val="28"/>
        </w:rPr>
      </w:pPr>
      <w:r w:rsidRPr="00566C0A">
        <w:rPr>
          <w:sz w:val="28"/>
          <w:szCs w:val="28"/>
        </w:rPr>
        <w:lastRenderedPageBreak/>
        <w:t>в Республике Тыва»</w:t>
      </w:r>
    </w:p>
    <w:p w:rsidR="002B481D" w:rsidRPr="00566C0A" w:rsidRDefault="002B481D" w:rsidP="00566C0A">
      <w:pPr>
        <w:spacing w:after="200" w:line="276" w:lineRule="auto"/>
        <w:jc w:val="center"/>
        <w:rPr>
          <w:szCs w:val="20"/>
        </w:rPr>
      </w:pPr>
    </w:p>
    <w:p w:rsidR="002B481D" w:rsidRPr="00566C0A" w:rsidRDefault="002B481D" w:rsidP="00566C0A">
      <w:pPr>
        <w:spacing w:line="276" w:lineRule="auto"/>
        <w:jc w:val="center"/>
        <w:rPr>
          <w:szCs w:val="20"/>
        </w:rPr>
      </w:pP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sz w:val="28"/>
          <w:szCs w:val="28"/>
        </w:rPr>
        <w:br/>
        <w:t xml:space="preserve">предоставления из республиканского бюджета </w:t>
      </w: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Республики Тыва субсидий на улучшение </w:t>
      </w: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материально-технической базы </w:t>
      </w: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агропромышленного комплекса</w:t>
      </w:r>
      <w:r w:rsidRPr="00566C0A">
        <w:rPr>
          <w:rFonts w:ascii="Times New Roman CYR" w:hAnsi="Times New Roman CYR" w:cs="Times New Roman CYR"/>
          <w:sz w:val="28"/>
          <w:szCs w:val="28"/>
        </w:rPr>
        <w:br/>
      </w: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bookmarkStart w:id="91" w:name="sub_301"/>
      <w:r w:rsidRPr="00566C0A">
        <w:rPr>
          <w:rFonts w:ascii="Times New Roman CYR" w:hAnsi="Times New Roman CYR" w:cs="Times New Roman CYR"/>
          <w:sz w:val="28"/>
          <w:szCs w:val="28"/>
        </w:rPr>
        <w:t>1. Общие положения</w:t>
      </w:r>
    </w:p>
    <w:bookmarkEnd w:id="91"/>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bookmarkStart w:id="92" w:name="sub_5274"/>
      <w:r w:rsidRPr="00566C0A">
        <w:rPr>
          <w:rFonts w:ascii="Times New Roman CYR" w:hAnsi="Times New Roman CYR" w:cs="Times New Roman CYR"/>
          <w:sz w:val="28"/>
          <w:szCs w:val="28"/>
        </w:rPr>
        <w:t>1.1. Настоящий порядок разработан в соответствии с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тов субсидий, в том числе грантов в форме субсидий, юридическим лицам, инд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видуальным предпринимателям, а также физическим лицам – производителям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«Об утверждении общих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бований к нормативным правовым актам, муниципальным правовым актам, рег</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лирующим предоставление из бюджетов субъектов Российской Федерации, мес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бюджетов субсидий, в том числе грантов в форме субсидий, юридическим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цам, индивидуальным предпринимателям, а также физическим лицам – производ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телям товаров, работ, услуг и проведение отборов получателей указанных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в том числе грантов в форме субсидий»,  и определяет общие положения,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бования и условия предоставления </w:t>
      </w:r>
      <w:r w:rsidRPr="00566C0A">
        <w:rPr>
          <w:sz w:val="28"/>
          <w:szCs w:val="28"/>
        </w:rPr>
        <w:t xml:space="preserve">из республиканского бюджета Республики Тыва субсидий на </w:t>
      </w:r>
      <w:r w:rsidRPr="00566C0A">
        <w:rPr>
          <w:rFonts w:ascii="Times New Roman CYR" w:hAnsi="Times New Roman CYR" w:cs="Times New Roman CYR"/>
          <w:sz w:val="28"/>
          <w:szCs w:val="28"/>
        </w:rPr>
        <w:t xml:space="preserve">финансовое обеспечение части затрат, направляемых на улучшение материально-технической базы агропромышленного комплекса </w:t>
      </w:r>
      <w:r w:rsidRPr="00566C0A">
        <w:rPr>
          <w:sz w:val="28"/>
          <w:szCs w:val="28"/>
        </w:rPr>
        <w:t>(далее соответс</w:t>
      </w:r>
      <w:r w:rsidRPr="00566C0A">
        <w:rPr>
          <w:sz w:val="28"/>
          <w:szCs w:val="28"/>
        </w:rPr>
        <w:t>т</w:t>
      </w:r>
      <w:r w:rsidRPr="00566C0A">
        <w:rPr>
          <w:sz w:val="28"/>
          <w:szCs w:val="28"/>
        </w:rPr>
        <w:t>венно – Порядок, субсидии,  субсидии на развитие материально-технической базы АПК).</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1.2. Для целей реализации настоящего Порядка используются следующие понятия:</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«сельскохозяйственные товаропроизводители» – </w:t>
      </w:r>
      <w:bookmarkStart w:id="93" w:name="_Hlk157540209"/>
      <w:r w:rsidRPr="00566C0A">
        <w:rPr>
          <w:sz w:val="28"/>
          <w:szCs w:val="28"/>
        </w:rPr>
        <w:t>сельскохозяйственные тов</w:t>
      </w:r>
      <w:r w:rsidRPr="00566C0A">
        <w:rPr>
          <w:sz w:val="28"/>
          <w:szCs w:val="28"/>
        </w:rPr>
        <w:t>а</w:t>
      </w:r>
      <w:r w:rsidRPr="00566C0A">
        <w:rPr>
          <w:sz w:val="28"/>
          <w:szCs w:val="28"/>
        </w:rPr>
        <w:t>ропроизводители, признанные таковыми в соответствии с Федеральным законом от 29 декабря 2006 г. № 264-ФЗ «О развитии сельского хозяйства», за исключением граждан, ведущих личное подсобное хозяйство, и сельскохозяйственных креди</w:t>
      </w:r>
      <w:r w:rsidRPr="00566C0A">
        <w:rPr>
          <w:sz w:val="28"/>
          <w:szCs w:val="28"/>
        </w:rPr>
        <w:t>т</w:t>
      </w:r>
      <w:r w:rsidRPr="00566C0A">
        <w:rPr>
          <w:sz w:val="28"/>
          <w:szCs w:val="28"/>
        </w:rPr>
        <w:t>ных потребительских кооперативов</w:t>
      </w:r>
      <w:bookmarkEnd w:id="93"/>
      <w:r w:rsidRPr="00566C0A">
        <w:rPr>
          <w:sz w:val="28"/>
          <w:szCs w:val="28"/>
        </w:rPr>
        <w:t>;</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«плановые показатели деятельности» – производственные и экономические показатели, в том числе объем производства и реализации сельскохозяйственной продукции, выраженный в натуральных и денежных показателях, количество н</w:t>
      </w:r>
      <w:r w:rsidRPr="00566C0A">
        <w:rPr>
          <w:sz w:val="28"/>
          <w:szCs w:val="28"/>
        </w:rPr>
        <w:t>о</w:t>
      </w:r>
      <w:r w:rsidRPr="00566C0A">
        <w:rPr>
          <w:sz w:val="28"/>
          <w:szCs w:val="28"/>
        </w:rPr>
        <w:t>вых работников, трудоустроенных на постоянную работу, сведения о которых по</w:t>
      </w:r>
      <w:r w:rsidRPr="00566C0A">
        <w:rPr>
          <w:sz w:val="28"/>
          <w:szCs w:val="28"/>
        </w:rPr>
        <w:t>д</w:t>
      </w:r>
      <w:r w:rsidRPr="00566C0A">
        <w:rPr>
          <w:sz w:val="28"/>
          <w:szCs w:val="28"/>
        </w:rPr>
        <w:t xml:space="preserve">тверждаются справкой налогового органа, сохранение созданных рабочих мест в </w:t>
      </w:r>
      <w:r w:rsidRPr="00566C0A">
        <w:rPr>
          <w:sz w:val="28"/>
          <w:szCs w:val="28"/>
        </w:rPr>
        <w:lastRenderedPageBreak/>
        <w:t>течение не менее чем 5 лет с даты получения субсидии , включаемые в проект п</w:t>
      </w:r>
      <w:r w:rsidRPr="00566C0A">
        <w:rPr>
          <w:sz w:val="28"/>
          <w:szCs w:val="28"/>
        </w:rPr>
        <w:t>о</w:t>
      </w:r>
      <w:r w:rsidRPr="00566C0A">
        <w:rPr>
          <w:sz w:val="28"/>
          <w:szCs w:val="28"/>
        </w:rPr>
        <w:t>лучателя субсидии . Внесение изменений в плановые показатели деятельности осуществляется в порядке, установленном уполномоченным органом;</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 «платежные документы» – документы, подтверждающие оплату товаров, р</w:t>
      </w:r>
      <w:r w:rsidRPr="00566C0A">
        <w:rPr>
          <w:sz w:val="28"/>
          <w:szCs w:val="28"/>
        </w:rPr>
        <w:t>а</w:t>
      </w:r>
      <w:r w:rsidRPr="00566C0A">
        <w:rPr>
          <w:sz w:val="28"/>
          <w:szCs w:val="28"/>
        </w:rPr>
        <w:t>бот, услуг или иных расходов заявителя, в том числе при: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безналичном переводе денежных средств в валюте Российской Федерации – платежное поручение, иной документ в рамках расчетов по аккредитиву, в форме перевода электронных денежных средств;</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оплате наличными денежными средствами – кассовый чек или бланк строгой отчётности на сумму не более 100 000 (ста тысяч рублей) в рамках одного договора в соответствии с требованиями законодательства Российской Федерации о нали</w:t>
      </w:r>
      <w:r w:rsidRPr="00566C0A">
        <w:rPr>
          <w:sz w:val="28"/>
          <w:szCs w:val="28"/>
        </w:rPr>
        <w:t>ч</w:t>
      </w:r>
      <w:r w:rsidRPr="00566C0A">
        <w:rPr>
          <w:sz w:val="28"/>
          <w:szCs w:val="28"/>
        </w:rPr>
        <w:t>ных расчётах и применении контрольно-кассовой техники. (</w:t>
      </w:r>
      <w:proofErr w:type="spellStart"/>
      <w:r w:rsidRPr="00566C0A">
        <w:rPr>
          <w:sz w:val="28"/>
          <w:szCs w:val="28"/>
        </w:rPr>
        <w:t>Справочно</w:t>
      </w:r>
      <w:proofErr w:type="spellEnd"/>
      <w:r w:rsidRPr="00566C0A">
        <w:rPr>
          <w:sz w:val="28"/>
          <w:szCs w:val="28"/>
        </w:rPr>
        <w:t xml:space="preserve">: Статьей 15.1 </w:t>
      </w:r>
      <w:proofErr w:type="spellStart"/>
      <w:r w:rsidRPr="00566C0A">
        <w:rPr>
          <w:sz w:val="28"/>
          <w:szCs w:val="28"/>
        </w:rPr>
        <w:t>КоАП</w:t>
      </w:r>
      <w:proofErr w:type="spellEnd"/>
      <w:r w:rsidRPr="00566C0A">
        <w:rPr>
          <w:sz w:val="28"/>
          <w:szCs w:val="28"/>
        </w:rPr>
        <w:t xml:space="preserve"> РФ установлена ответственность в виде штрафа за нарушение порядка работы с денежной наличностью и порядка ведения кассовых операций, вырази</w:t>
      </w:r>
      <w:r w:rsidRPr="00566C0A">
        <w:rPr>
          <w:sz w:val="28"/>
          <w:szCs w:val="28"/>
        </w:rPr>
        <w:t>в</w:t>
      </w:r>
      <w:r w:rsidRPr="00566C0A">
        <w:rPr>
          <w:sz w:val="28"/>
          <w:szCs w:val="28"/>
        </w:rPr>
        <w:t>шееся в осуществлении расчётов наличными деньгами с другими организациями сверх установленных размеров);</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погашении обязательства путем проведения зачета взаимных требований, предусмотренных статьей 410 Гражданского кодекса Российской Федерации (за исключением обязательств, возникших на основании бартерных сделок), </w:t>
      </w:r>
      <w:r w:rsidRPr="00566C0A">
        <w:rPr>
          <w:sz w:val="28"/>
          <w:szCs w:val="28"/>
        </w:rPr>
        <w:softHyphen/>
        <w:t>– акт з</w:t>
      </w:r>
      <w:r w:rsidRPr="00566C0A">
        <w:rPr>
          <w:sz w:val="28"/>
          <w:szCs w:val="28"/>
        </w:rPr>
        <w:t>а</w:t>
      </w:r>
      <w:r w:rsidRPr="00566C0A">
        <w:rPr>
          <w:sz w:val="28"/>
          <w:szCs w:val="28"/>
        </w:rPr>
        <w:t>чета взаимных требований;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переводе денежных средств в иностранной валюте – </w:t>
      </w:r>
      <w:proofErr w:type="spellStart"/>
      <w:r w:rsidRPr="00566C0A">
        <w:rPr>
          <w:sz w:val="28"/>
          <w:szCs w:val="28"/>
        </w:rPr>
        <w:t>свифт-сообщение</w:t>
      </w:r>
      <w:proofErr w:type="spellEnd"/>
      <w:r w:rsidRPr="00566C0A">
        <w:rPr>
          <w:sz w:val="28"/>
          <w:szCs w:val="28"/>
        </w:rPr>
        <w:t xml:space="preserve"> или иной документ, подтверждающий списание денежных средств со счета заявителя, заверенный кредитной организацией;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«улучшение материально-технической базы агропромышленного комплекса» – комплекс мероприятий, направленные на техническое и технологическое пер</w:t>
      </w:r>
      <w:r w:rsidRPr="00566C0A">
        <w:rPr>
          <w:sz w:val="28"/>
          <w:szCs w:val="28"/>
        </w:rPr>
        <w:t>е</w:t>
      </w:r>
      <w:r w:rsidRPr="00566C0A">
        <w:rPr>
          <w:sz w:val="28"/>
          <w:szCs w:val="28"/>
        </w:rPr>
        <w:t>вооружение агропромышленного комплекса для организации производства, хран</w:t>
      </w:r>
      <w:r w:rsidRPr="00566C0A">
        <w:rPr>
          <w:sz w:val="28"/>
          <w:szCs w:val="28"/>
        </w:rPr>
        <w:t>е</w:t>
      </w:r>
      <w:r w:rsidRPr="00566C0A">
        <w:rPr>
          <w:sz w:val="28"/>
          <w:szCs w:val="28"/>
        </w:rPr>
        <w:t>ния, переработки, упаковки, маркировки, транспортировки и реализации сельск</w:t>
      </w:r>
      <w:r w:rsidRPr="00566C0A">
        <w:rPr>
          <w:sz w:val="28"/>
          <w:szCs w:val="28"/>
        </w:rPr>
        <w:t>о</w:t>
      </w:r>
      <w:r w:rsidRPr="00566C0A">
        <w:rPr>
          <w:sz w:val="28"/>
          <w:szCs w:val="28"/>
        </w:rPr>
        <w:t>хозяйственной продукции, а также строительство, реконструкция и модернизация объектов агропромышленного комплекса.</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1.3. Субсидии на развитие материально-технической базы АПК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ляется в целях государственной поддержки реализации инвестиционных проектов малого и среднего предпринимательства в рамках мероприятий Индивидуальной программы социально-экономического развития Республики Тыва на 2020 - 2024 годы, утвержденной распоряжением Правительства Российской Федерации от 10 апреля 2020 г. № 972-р «Об утверждении индивидуальной программы социально-экономического развития Республики Тыва на 2020 - 2024 годы».</w:t>
      </w:r>
    </w:p>
    <w:bookmarkEnd w:id="92"/>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1.4. Министерство сельского хозяйства и продовольствия Республики Тыва является органом исполнительной власти, осуществляющим функции главного распорядителя бюджетных средств, до которого в соответствии с бюджетным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конодательством Российской Федерации как получателю бюджетных средств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ведены в установленном порядке лимиты бюджетных обязательств на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ление субсидий на соответствующий финансовый год (соответствующий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вый год и плановый период) (далее – главный распорядитель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1.5.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1.3</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1.6. Размер субсидии на развитие материально-технической базы АПК агр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промышленного комплекса, предоставляемого конкретному получателю субсидии, являющемуся сельскохозяйственным товаропроизводителем (далее – получатель субсидии), определяется конкурсной комиссией по отбору участников с учетом собственных и привлеченных средств участника отбора и его плана расходов,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ответствии с пунктом 3.28 настоящего Порядка.</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1.7. Способ предоставления субсидии – финансовое обеспечение затрат,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доставляется: </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на финансовое обеспечение (возмещение) части расходов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товаропроизводителей по договорам купли-продажи сельскохозяйственной техники, специализированного транспорта, оборудования и спецтехники для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скохозяйственного производства (за исключением легковых автомобилей), хран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переработки, упаковки, маркировки, транспортировки и реализации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хозяйственной продукции в размере не более 75 процентов от полной стоимости договоров с учетом транспортных расходов и оплаты услуг монтажа оборудования;</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bookmarkStart w:id="94" w:name="Par63"/>
      <w:bookmarkEnd w:id="94"/>
      <w:r w:rsidRPr="00566C0A">
        <w:rPr>
          <w:rFonts w:ascii="Times New Roman CYR" w:hAnsi="Times New Roman CYR" w:cs="Times New Roman CYR"/>
          <w:sz w:val="28"/>
          <w:szCs w:val="28"/>
        </w:rPr>
        <w:t>на финансовое обеспечение (возмещение) оплаты первоначального взноса, погашение части инвестиционного кредита по инвестиционному кредиту на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обретение сельскохозяйственной техники, специализированного транспорта, об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рудования и спецтехники для сельскохозяйственного производства (за исключен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легковых автомобилей), хранения, переработки, упаковки, маркировки, тран</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портировки и реализации сельскохозяйственной продукции в размере 75 процентов от полной стоимости договоров с учетом транспортных расходов и оплаты услуг монтажа оборудования;</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bookmarkStart w:id="95" w:name="Par64"/>
      <w:bookmarkEnd w:id="95"/>
      <w:r w:rsidRPr="00566C0A">
        <w:rPr>
          <w:rFonts w:ascii="Times New Roman CYR" w:hAnsi="Times New Roman CYR" w:cs="Times New Roman CYR"/>
          <w:sz w:val="28"/>
          <w:szCs w:val="28"/>
        </w:rPr>
        <w:t>на финансовое обеспечение (возмещение) затрат на оплату первоначального взноса, размер которого не превышает 49 процентов от суммы договора (догов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ров) лизинга на приобретение сельскохозяйственной техники, специализированн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транспорта, оборудования и спецтехники для сельскохозяйственного произво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ства, хранения, переработки, упаковки, маркировки, транспортировки и реализации сельскохозяйственной продукции, заключенного с российскими лизинговыми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ганизациями с 1 января 2023 г.;</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bookmarkStart w:id="96" w:name="Par65"/>
      <w:bookmarkEnd w:id="96"/>
      <w:r w:rsidRPr="00566C0A">
        <w:rPr>
          <w:rFonts w:ascii="Times New Roman CYR" w:hAnsi="Times New Roman CYR" w:cs="Times New Roman CYR"/>
          <w:sz w:val="28"/>
          <w:szCs w:val="28"/>
        </w:rPr>
        <w:t>на финансовое обеспечение (возмещение) части затрат в размере не более 75 процентов сельскохозяйственных товаропроизводителей, связанных с выполнен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работ, оказанием услуг по оплате договоров на разработку технико-экономического обоснования, проектной документации строительства, реконс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рукции или модернизации объектов для производства, хранения и (или) перерабо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ки сельскохозяйственной продукции и проведение инженерных изысканий, выпо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няемых для подготовки такой проектной документации; проведение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экспертизы проектной документации и результатов инженерных изысканий, выполняемых для подготовки такой проектной документации; проведение прове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ки достоверности определения сметной стоимости объектов; оплату услуг стро</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тельного надзора; договоров подряда на строительство, реконструкцию, модерн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зацию и техническое перевооружение производственных зданий и сооружений, приобретение технологического оборудования пищевой и перерабатывающей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мышленности, оборудования и техники оленеводам, мараловодам, </w:t>
      </w:r>
      <w:proofErr w:type="spellStart"/>
      <w:r w:rsidRPr="00566C0A">
        <w:rPr>
          <w:rFonts w:ascii="Times New Roman CYR" w:hAnsi="Times New Roman CYR" w:cs="Times New Roman CYR"/>
          <w:sz w:val="28"/>
          <w:szCs w:val="28"/>
        </w:rPr>
        <w:t>яководам</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вер</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людоводам</w:t>
      </w:r>
      <w:proofErr w:type="spellEnd"/>
      <w:r w:rsidRPr="00566C0A">
        <w:rPr>
          <w:rFonts w:ascii="Times New Roman CYR" w:hAnsi="Times New Roman CYR" w:cs="Times New Roman CYR"/>
          <w:sz w:val="28"/>
          <w:szCs w:val="28"/>
        </w:rPr>
        <w:t>, животноводам, оборудования агропродовольственных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ственных) рынков.</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нения обязанностей налогоплательщика, связанных с исчислением и уплатой нал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 на добавленную стоимость, на финансовое обеспечение (возмещение) части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1.8. Субсидии на развитие материально-технической базы АПК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ляются категориям получателей средств, являющимися сельскохозяйственными товаропроизводителями, признанные таковыми в соответствии с Федеральным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коном от 29 декабря 2006 г. № 264-ФЗ «О развитии сельского хозяйства», за 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ключением граждан, ведущих личное подсобное хозяйство, и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кредитных потребительских кооперативов.</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1.9. Средства субсидии на развитие материально-технической базы АПК   направляются на осуществление следующих расходов:</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строительство, капитальный ремонт, реконструкция или 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дернизация производственных объектов, в том числе приобретение и монтаж 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дульных производственных объектов, по заготовке, хранению, подработке, перер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ботке, сортировке, убою, первичной переработке, подготовке к реализации и ре</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лизации сельскохозяйственной продукции, пищевых лесных ресурсов и продуктов переработки указанной продукции и пищевых лесных ресурсов;</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и монтаж оборудования для производственных объектов, предназначенных для заготовки, хранения, подработки, переработки, сортировки, убоя, первичной переработки, охлаждения, подготовки к реализации, погрузки, разгрузки сельскохозяйственной продукции, транспортировки и реализации пищ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вых лесных ресурсов и продуктов переработки указанной продукции и пищевых лесных ресурсов. Перечень указанного оборудования утверждается Правительс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вом Республики Тыва, Министерством;</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сельскохозяйственной техники и оборудования;</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семенных материалов;</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и монтаж оборудования для рыбоводной инфраструктуры и товарной аквакультуры (товарного рыбоводства). Перечень указанного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утверждается Правительством Республики Тыва, Министерством;</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bookmarkStart w:id="97" w:name="Par3"/>
      <w:bookmarkEnd w:id="97"/>
      <w:r w:rsidRPr="00566C0A">
        <w:rPr>
          <w:rFonts w:ascii="Times New Roman CYR" w:hAnsi="Times New Roman CYR" w:cs="Times New Roman CYR"/>
          <w:sz w:val="28"/>
          <w:szCs w:val="28"/>
        </w:rPr>
        <w:lastRenderedPageBreak/>
        <w:t>приобретение и монтаж оборудования для производственных объектов, предназначенных для первичной переработки льна и (или) технической конопли. Перечень указанного оборудования утверждается Правительством Республики 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 Министерством;</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погашение не более 20 процентов привлекаемого на реализацию проекта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лучателя субсидии льготного инвестиционного кредита в соответствии с Правил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ми предоставления из федерального бюджета субсидий российским кредитным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ганизациям, международным финансовым организациям и государственной корп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рации развития «ВЭБ.РФ» на возмещение недополученных ими доходов по кред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дукции и ее реализацию, по льготной ставке, утвержденными постановлением Правительства Российской Федерации от 29 декабря 2016 г. № 1528 «Об утвержд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Правил предоставления из федерального бюджета субсидий российским кр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дитным организациям, международным финансовым организациям и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корпорации развития «ВЭБ.РФ» на возмещение недополученных ими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ходов по кредитам,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 первичную и (или) последующую (промышленную) переработку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зяйственной продукции и ее реализацию, по льготной ставке» (далее – Правила льготного кредитования);</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уплата процентов по кредиту, указанному в абзаце шестом настоящего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пункта, в течение 18 месяцев со дня получения субсидии на развитие материально-технической базы.</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1.10. Эффективность </w:t>
      </w:r>
      <w:bookmarkStart w:id="98" w:name="sub_5320"/>
      <w:r w:rsidRPr="00566C0A">
        <w:rPr>
          <w:rFonts w:ascii="Times New Roman CYR" w:hAnsi="Times New Roman CYR" w:cs="Times New Roman CYR"/>
          <w:sz w:val="28"/>
          <w:szCs w:val="28"/>
        </w:rPr>
        <w:t>предоставления субсидии оценивается по следующим показателям результативности использования субсидии:</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прирост объема производства сельскохозяйственной продукции в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хозяйственных организациях, крестьянских (фермерских) хозяйствах, включая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дивидуальных предпринимателей, получивших государственную поддержку, за отчетный год по отношению к среднему за 2 года, предшествующих текущему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нансовому году (тонн). Для вновь созданных сельхозтоваропроизводителей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рост объема производства сельскохозяйственной продукции рассчитывается с года начала деятельности;</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прирост объема реализации сельскохозяйственной продукции в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зяйственных организациях, крестьянских (фермерских) хозяйствах, включая инд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видуальных предпринимателей, получивших государственную поддержку, за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четный год по отношению к среднему за 2 года, предшествующих текущему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нансовому году (тонн). Для вновь созданных сельхозтоваропроизводителей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рост объема реализации сельскохозяйственной продукции рассчитывается с года начала деятельности;</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в) создание новых постоянных рабочих мест и их сохранение в течение 5 лет с года введения объекта в эксплуатацию;</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г) объем налоговых и неналоговых поступлений в бюджеты всех уровней;</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эффективности использования субсидий по результатам осуществл</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ется на основании отчета об эффективности использования средств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поддержки по форме и в срок, которые устанавливаются Министерством.</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1.11. Результатом предоставления субсидии является</w:t>
      </w:r>
      <w:bookmarkEnd w:id="98"/>
      <w:r w:rsidRPr="00566C0A">
        <w:rPr>
          <w:rFonts w:ascii="Times New Roman CYR" w:hAnsi="Times New Roman CYR" w:cs="Times New Roman CYR"/>
          <w:sz w:val="28"/>
          <w:szCs w:val="28"/>
        </w:rPr>
        <w:t xml:space="preserve"> развитие на территории Республики Тыва малого и среднего предпринимательства, реализации проекта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лучателя субсидии и трудоустройства на постоянную работу новых работников.</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1.12. Информация о субсидиях размещается на едином портале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мер финансовой государственной поддержки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ством финансов Российской Федерации.</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1.13. Субсидии на развитие материально-технической базы АПК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ляются в текущем финансовом году по результатам проведения отбора получат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лей субсидии на развитие материально-технической базы.</w:t>
      </w:r>
    </w:p>
    <w:p w:rsidR="002B481D" w:rsidRPr="00566C0A" w:rsidRDefault="002B481D" w:rsidP="00566C0A">
      <w:pPr>
        <w:widowControl w:val="0"/>
        <w:autoSpaceDE w:val="0"/>
        <w:autoSpaceDN w:val="0"/>
        <w:adjustRightInd w:val="0"/>
        <w:jc w:val="center"/>
        <w:outlineLvl w:val="0"/>
        <w:rPr>
          <w:rFonts w:ascii="Times New Roman CYR" w:hAnsi="Times New Roman CYR" w:cs="Times New Roman CYR"/>
          <w:sz w:val="28"/>
          <w:szCs w:val="28"/>
        </w:rPr>
      </w:pPr>
      <w:bookmarkStart w:id="99" w:name="sub_5282"/>
    </w:p>
    <w:p w:rsidR="002B481D" w:rsidRPr="00566C0A" w:rsidRDefault="002B481D" w:rsidP="00566C0A">
      <w:pPr>
        <w:widowControl w:val="0"/>
        <w:autoSpaceDE w:val="0"/>
        <w:autoSpaceDN w:val="0"/>
        <w:adjustRightInd w:val="0"/>
        <w:ind w:firstLine="709"/>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 Порядок формирования и размещения объявления проведения отбора </w:t>
      </w:r>
    </w:p>
    <w:bookmarkEnd w:id="99"/>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bookmarkStart w:id="100" w:name="sub_5283"/>
      <w:r w:rsidRPr="00566C0A">
        <w:rPr>
          <w:rFonts w:ascii="Times New Roman CYR" w:hAnsi="Times New Roman CYR" w:cs="Times New Roman CYR"/>
          <w:sz w:val="28"/>
          <w:szCs w:val="28"/>
        </w:rPr>
        <w:t>2.1. Отбор получателей субсидии на развитие материально-технической базы АПК осуществляется на конкурентной основе способом конкурса, исходя из на</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лучших условий достижения результатов предоставления субсидий участниками отбора (далее – отбор).</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лендарного дня до дня наступления даты начала приема заявок, с указанием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дующих сведений: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указанием способа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е) доменное имя и (или) указатели страниц государственной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системы в сети «Интернет»;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получателей субсидий и критерии оценки, показатели критериев оценки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основания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порядок оценки заявок, включающий критерии оценки, показатели крит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риев оценки (при необходимости), и их весовое значение в общей оценке, необх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необходимости), сроки оценки заявок, а также информацию об участии или неучастии комиссии и экспертов (экспертных организаций) в оценке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порядок предоставления участникам отбора разъяснений положений об</w:t>
      </w:r>
      <w:r w:rsidRPr="00566C0A">
        <w:rPr>
          <w:rFonts w:ascii="Times New Roman CYR" w:hAnsi="Times New Roman CYR" w:cs="Times New Roman CYR"/>
          <w:sz w:val="28"/>
          <w:szCs w:val="28"/>
        </w:rPr>
        <w:t>ъ</w:t>
      </w:r>
      <w:r w:rsidRPr="00566C0A">
        <w:rPr>
          <w:rFonts w:ascii="Times New Roman CYR" w:hAnsi="Times New Roman CYR" w:cs="Times New Roman CYR"/>
          <w:sz w:val="28"/>
          <w:szCs w:val="28"/>
        </w:rPr>
        <w:t>явления о проведении отбора, даты начала и окончания срока такого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 срок, в течение которого победитель (победители) отбора должен подп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сать соглашение;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т)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 сроки размещения протокола подведения итогов отбора (документа об итогах проведения отбора) на едином портале, а также на официальном сайте 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нистерства  в сети «Интернет», которые не могут быть позднее 14-го календарного дня, следующего за днем определения победителя отбора (с соблюдением сроков, </w:t>
      </w:r>
      <w:r w:rsidRPr="00566C0A">
        <w:rPr>
          <w:rFonts w:ascii="Times New Roman CYR" w:hAnsi="Times New Roman CYR" w:cs="Times New Roman CYR"/>
          <w:sz w:val="28"/>
          <w:szCs w:val="28"/>
        </w:rPr>
        <w:lastRenderedPageBreak/>
        <w:t>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в случае предоставления субсидий из бюджетов субъектов Российской Федерации (местных бюджетов), если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расходных обязательств субъекта Российской Федерации (муниципальн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образования)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ществ (в том числе со статусом международной компании), акции которых обр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ществ;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в) получатель субсидии (участник отбора) не находится в составляемых в рамках реализации полномочий, предусмотренных главой VII Устава ООН, Сов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том Безопасности ООН или органами, специально созданными решениями Совета Безопасности ООН, перечнях организаций и физических лиц, связанных с террор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стическими организациями и террористами или с распространением оружия масс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вого уничтожения;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дящихся под иностранным влиянием»;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кодекса Российской Федерации, задолженность по уплате налогов, сборов и страховых взносов в бюджеты бюджетной системы Российской Федерации, 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сутствия неисполненных обязательств по уплате налогов, сборов, страховых взн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сов, пеней, штрафов, процентов, подлежащих уплате в соответствии с законод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тельством Российской Федерации о налогах и сборах, в сумме, превышающей 10 тыс. рублей;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отсутствуют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з) </w:t>
      </w:r>
      <w:bookmarkStart w:id="101" w:name="_Hlk157280212"/>
      <w:r w:rsidRPr="00566C0A">
        <w:rPr>
          <w:rFonts w:ascii="Times New Roman CYR" w:hAnsi="Times New Roman CYR" w:cs="Times New Roman CYR"/>
          <w:sz w:val="28"/>
          <w:szCs w:val="28"/>
        </w:rPr>
        <w:t>получатель субсидии (участник отбора)</w:t>
      </w:r>
      <w:bookmarkEnd w:id="101"/>
      <w:r w:rsidRPr="00566C0A">
        <w:rPr>
          <w:rFonts w:ascii="Times New Roman CYR" w:hAnsi="Times New Roman CYR" w:cs="Times New Roman CYR"/>
          <w:sz w:val="28"/>
          <w:szCs w:val="28"/>
        </w:rPr>
        <w:t>,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ным предпринимателем, не прекратил деятельность в качестве индивидуального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фицированных руководителе, членах коллегиального исполнительного органа,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w:t>
      </w:r>
      <w:r w:rsidRPr="00566C0A">
        <w:rPr>
          <w:rFonts w:ascii="Times New Roman CYR" w:hAnsi="Times New Roman CYR" w:cs="Times New Roman CYR"/>
          <w:sz w:val="28"/>
          <w:szCs w:val="28"/>
        </w:rPr>
        <w:lastRenderedPageBreak/>
        <w:t>производителе товаров, работ, услуг, являющихся получателями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к) получатель субсидии (участник отбора) обязуется привлечь собственные средства и заемные источники в целях </w:t>
      </w:r>
      <w:proofErr w:type="spellStart"/>
      <w:r w:rsidRPr="00566C0A">
        <w:rPr>
          <w:rFonts w:ascii="Times New Roman CYR" w:hAnsi="Times New Roman CYR" w:cs="Times New Roman CYR"/>
          <w:sz w:val="28"/>
          <w:szCs w:val="28"/>
        </w:rPr>
        <w:t>софинансирования</w:t>
      </w:r>
      <w:proofErr w:type="spellEnd"/>
      <w:r w:rsidRPr="00566C0A">
        <w:rPr>
          <w:rFonts w:ascii="Times New Roman CYR" w:hAnsi="Times New Roman CYR" w:cs="Times New Roman CYR"/>
          <w:sz w:val="28"/>
          <w:szCs w:val="28"/>
        </w:rPr>
        <w:t xml:space="preserve"> своих расходных обяз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получатель субсидии (участник отбора) обязуется приобретать новую, не бывшей в употреблении сельскохозяйственную технику, специализированный транспорт, оборудование и спецтехнику для сельскохозяйственного производства, год выпуска которых не превышает 3-х лет;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bookmarkStart w:id="102" w:name="_Hlk157280699"/>
      <w:r w:rsidRPr="00566C0A">
        <w:rPr>
          <w:rFonts w:ascii="Times New Roman CYR" w:hAnsi="Times New Roman CYR" w:cs="Times New Roman CYR"/>
          <w:sz w:val="28"/>
          <w:szCs w:val="28"/>
        </w:rPr>
        <w:t>н) получатель субсидии (участник отбора)</w:t>
      </w:r>
      <w:bookmarkEnd w:id="102"/>
      <w:r w:rsidRPr="00566C0A">
        <w:rPr>
          <w:rFonts w:ascii="Times New Roman CYR" w:hAnsi="Times New Roman CYR" w:cs="Times New Roman CYR"/>
          <w:sz w:val="28"/>
          <w:szCs w:val="28"/>
        </w:rPr>
        <w:t>, являющийся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 xml:space="preserve">ным товаропроизводителем, обязуется создать </w:t>
      </w:r>
      <w:bookmarkStart w:id="103" w:name="_Hlk157448924"/>
      <w:r w:rsidRPr="00566C0A">
        <w:rPr>
          <w:rFonts w:ascii="Times New Roman CYR" w:hAnsi="Times New Roman CYR" w:cs="Times New Roman CYR"/>
          <w:sz w:val="28"/>
          <w:szCs w:val="28"/>
        </w:rPr>
        <w:t>дополнительно не менее одного 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вого работника на каждые 10 млн. рублей субсидии, но не менее одного нового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ботника, а также о сохранении рабочих мест в рамках реализации соответствующ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го проекта в уполномоченный орган в течение не менее чем 5 лет со дня получения </w:t>
      </w:r>
      <w:bookmarkEnd w:id="103"/>
      <w:r w:rsidRPr="00566C0A">
        <w:rPr>
          <w:rFonts w:ascii="Times New Roman CYR" w:hAnsi="Times New Roman CYR" w:cs="Times New Roman CYR"/>
          <w:sz w:val="28"/>
          <w:szCs w:val="28"/>
        </w:rPr>
        <w:t>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получатель субсидии (участник отбора) обязуется привлечение собстве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средств и заемных источников на реализацию проекта, указанных в плане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ходов;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получатель субсидии (участник отбора) обязуется использовать субсидию в течение 24 месяцев со дня поступления средств на счет и использовать имущес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 закупаемое за счет субсидии, исключительно на развитие и деятельность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чателя субсидии – сельскохозяйственного товаропроизводителя;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р) </w:t>
      </w:r>
      <w:bookmarkStart w:id="104" w:name="_Hlk157281356"/>
      <w:r w:rsidRPr="00566C0A">
        <w:rPr>
          <w:rFonts w:ascii="Times New Roman CYR" w:hAnsi="Times New Roman CYR" w:cs="Times New Roman CYR"/>
          <w:sz w:val="28"/>
          <w:szCs w:val="28"/>
        </w:rPr>
        <w:t xml:space="preserve">получатель субсидии (участник отбора) </w:t>
      </w:r>
      <w:bookmarkEnd w:id="104"/>
      <w:r w:rsidRPr="00566C0A">
        <w:rPr>
          <w:rFonts w:ascii="Times New Roman CYR" w:hAnsi="Times New Roman CYR" w:cs="Times New Roman CYR"/>
          <w:sz w:val="28"/>
          <w:szCs w:val="28"/>
        </w:rPr>
        <w:t xml:space="preserve">обязуется </w:t>
      </w:r>
      <w:bookmarkStart w:id="105" w:name="_Hlk157449060"/>
      <w:r w:rsidRPr="00566C0A">
        <w:rPr>
          <w:rFonts w:ascii="Times New Roman CYR" w:hAnsi="Times New Roman CYR" w:cs="Times New Roman CYR"/>
          <w:sz w:val="28"/>
          <w:szCs w:val="28"/>
        </w:rPr>
        <w:t>осуществлять деятел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ность и представлять отчетность о реализации проекта грантополучателя в течение не менее пяти лет после получения субсидии на развитие семейной фермы,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чить ежегодный прирост объема производства сельскохозяйственной продукции, расходовать средства субсидии в соответствии с планом расходов и сохранить со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данные новые постоянные рабочие места в течение не менее пяти лет с даты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ступления средств субсидии на счет;</w:t>
      </w:r>
    </w:p>
    <w:bookmarkEnd w:id="105"/>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 строительство, реконструкция, модернизация и ремонт зданий, сооруж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ний, помещений, которым предлагается получателем субсидии (участником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ранее не осуществлялось с использованием средств государственной поддер</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т) получатель субсидии обязуется не отчуждать в течение пяти лет приобр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таемых основных средств за счет средств государственной поддержки;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 получатель субсидии (участник отбора) обязуется обеспечить страхование поголовья скота в отрасли животноводства или страхование посевных площадей в отрасли растениеводства;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 согласие получателя субсидии, лиц, получающих средства на основании договоров, заключенных с получателями субсидий (за исключением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ных (муниципальных) унитарных предприятий, хозяйственных товариществ и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ществ с участием публично-правовых образований в их уставных (складочных) 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бюджетных средств соблюдения порядка и условий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том числе в части достижения результатов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субсидии, а также проверки органами государственного (муниципального)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контроля в соответствии со статьями 268.1 и 269.2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порядке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вого обеспечения;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х) согласие на обработку персональных данных в соответствии с федерал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ным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ц)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ч)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с проведением отбора, а также на обработку персональных данных, их перед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2.8. </w:t>
      </w:r>
      <w:bookmarkStart w:id="106" w:name="sub_5299"/>
      <w:bookmarkStart w:id="107" w:name="sub_5300"/>
      <w:r w:rsidRPr="00566C0A">
        <w:rPr>
          <w:rFonts w:ascii="Times New Roman CYR" w:hAnsi="Times New Roman CYR" w:cs="Times New Roman CYR"/>
          <w:sz w:val="28"/>
          <w:szCs w:val="28"/>
        </w:rPr>
        <w:t>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 Российской Федерации (паспорте иностранного гражданина), включающие в с</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бя информацию о его серии, номере и дате выдачи, а также о наименовании органа и коде подразделения органа, выдавшего документ (при наличии), дате и месте 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ждения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страховой номер индивидуального лицевого счета (для физических лиц, в </w:t>
      </w:r>
      <w:r w:rsidRPr="00566C0A">
        <w:rPr>
          <w:rFonts w:ascii="Times New Roman CYR" w:hAnsi="Times New Roman CYR" w:cs="Times New Roman CYR"/>
          <w:sz w:val="28"/>
          <w:szCs w:val="28"/>
        </w:rPr>
        <w:lastRenderedPageBreak/>
        <w:t>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наличии) учредителей (за исключением сельскохозяйственных кооперативов, со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данных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получателей субсидии вправе осуществлять в соответствии с учредител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ными документами организации (для юридических лиц) или в соответствии со св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дениями единого государственного реестра индивидуальных предпринимателей (для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установленным в объявлении о проведении отбора требованиям, предусмо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чателей субсидии на развитие материально-технической базы АПК   в процессе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кументооборота: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субсидии, лиц, получающих средства на основании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говоров, заключенных с получателями субсидии на развитие материально-технической базы АПК   (за исключением государственных (муниципальных) 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тарных предприятий, хозяйственных товариществ и обществ с участием публично-правовых образований в их уставных (складочных) капиталах, коммерческих орг</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низаций с участием таких товариществ и обществ в их уставных (складочных) 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питалах), на осуществление в отношении их проверки главным распорядителем бюджетных средств соблюдения порядка и условий предоставления субсидии , в том числе в части достижения результатов предоставления субсидии , а также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верки органами государственного (муниципального) финансового контроля в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 xml:space="preserve">ветствии со </w:t>
      </w:r>
      <w:hyperlink r:id="rId35" w:history="1">
        <w:r w:rsidRPr="00566C0A">
          <w:rPr>
            <w:rFonts w:ascii="Times New Roman CYR" w:hAnsi="Times New Roman CYR" w:cs="Times New Roman CYR"/>
            <w:sz w:val="28"/>
            <w:szCs w:val="28"/>
            <w:u w:val="single"/>
          </w:rPr>
          <w:t>статьями 268.1</w:t>
        </w:r>
      </w:hyperlink>
      <w:r w:rsidRPr="00566C0A">
        <w:rPr>
          <w:rFonts w:ascii="Times New Roman CYR" w:hAnsi="Times New Roman CYR" w:cs="Times New Roman CYR"/>
          <w:sz w:val="28"/>
          <w:szCs w:val="28"/>
        </w:rPr>
        <w:t xml:space="preserve"> и </w:t>
      </w:r>
      <w:hyperlink r:id="rId36" w:history="1">
        <w:r w:rsidRPr="00566C0A">
          <w:rPr>
            <w:rFonts w:ascii="Times New Roman CYR" w:hAnsi="Times New Roman CYR" w:cs="Times New Roman CYR"/>
            <w:sz w:val="28"/>
            <w:szCs w:val="28"/>
            <w:u w:val="single"/>
          </w:rPr>
          <w:t>269.2</w:t>
        </w:r>
      </w:hyperlink>
      <w:r w:rsidRPr="00566C0A">
        <w:rPr>
          <w:rFonts w:ascii="Times New Roman CYR" w:hAnsi="Times New Roman CYR" w:cs="Times New Roman CYR"/>
          <w:sz w:val="28"/>
          <w:szCs w:val="28"/>
        </w:rPr>
        <w:t xml:space="preserve"> Бюджетного кодекса Российской Федерации и на включение таких положений в соглашение;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подтверждение согласия на публикацию (размещение) в информационно-телекоммуникационной сети «Интернет» информации об участнике отбора, 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даваемой участником отбора заявке, а также иной информации об участнике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связанной с соответствующим отбором и результатом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подаваемое посредством заполнения соответствующих экранных форм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г) </w:t>
      </w:r>
      <w:bookmarkStart w:id="108" w:name="_Hlk158139230"/>
      <w:r w:rsidRPr="00566C0A">
        <w:rPr>
          <w:rFonts w:ascii="Times New Roman CYR" w:hAnsi="Times New Roman CYR" w:cs="Times New Roman CYR"/>
          <w:sz w:val="28"/>
          <w:szCs w:val="28"/>
        </w:rPr>
        <w:t>информация, документы и материалы, представляемые в составе заявки, к которым относятся:</w:t>
      </w:r>
      <w:bookmarkEnd w:id="108"/>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справка-расчет субсидии по форме согласно приложению № 1 к настоящему Порядку;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целевые показатели эффективности предоставления субсидий по форме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гласно приложению № 2 к настоящему Порядку;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предлагаемые участником отбора значение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указанного в подпункте «д» пункта 2.3 настоящих Правил, значение запр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шиваемого участником отбора размера субсидии, который не может быть выше (ниже) максимального (минимального) размера, установленного в объявлении о проведении отбора (если установлено);</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договоров купли-продажи (лизинга) поставки сельскохозяйственной техники и оборудования на техническое перевооружение;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счетов на оплату или счетов-фактур (при наличии);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товарных накладных (при наличии);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прочих платежных документов (при наличии);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выписок из протокола заседания кредитного комитета, комиссии банка о предоставлении кредита (для лиц, получающих субсидию на оплату первон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чального взноса по инвестиционному кредиту на приобретение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техники, специализированного транспорта, оборудования и спецтехники) или копию кредитного договора;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актов приема-передачи (при наличии);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свидетельств о государственной регистрации сельскохозяйственной техники, специализированного транспорта, оборудования и спецтехники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копии правоустанавливающих и (или) </w:t>
      </w:r>
      <w:proofErr w:type="spellStart"/>
      <w:r w:rsidRPr="00566C0A">
        <w:rPr>
          <w:rFonts w:ascii="Times New Roman CYR" w:hAnsi="Times New Roman CYR" w:cs="Times New Roman CYR"/>
          <w:sz w:val="28"/>
          <w:szCs w:val="28"/>
        </w:rPr>
        <w:t>правоудостоверяющих</w:t>
      </w:r>
      <w:proofErr w:type="spellEnd"/>
      <w:r w:rsidRPr="00566C0A">
        <w:rPr>
          <w:rFonts w:ascii="Times New Roman CYR" w:hAnsi="Times New Roman CYR" w:cs="Times New Roman CYR"/>
          <w:sz w:val="28"/>
          <w:szCs w:val="28"/>
        </w:rPr>
        <w:t xml:space="preserve"> документов на посевные площади для получения государственной поддержки в области растени</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водства (договоры купли-продажи, договоры аренды, выписка ЕГРН);</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обязательство заявителя проработать в отрасли не менее пяти лет после даты перечисления субсидии, а также сохранять созданные рабочие места в течение п</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ти лет;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обязательство участника отбора на страхование поголовья скота в отрасли животноводства или страхование посевных площадей в отрасли растениеводства;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бизнес-план (в случае, если заявитель претендует на получение субсидии на </w:t>
      </w:r>
      <w:r w:rsidRPr="00566C0A">
        <w:rPr>
          <w:rFonts w:ascii="Times New Roman CYR" w:hAnsi="Times New Roman CYR" w:cs="Times New Roman CYR"/>
          <w:sz w:val="28"/>
          <w:szCs w:val="28"/>
        </w:rPr>
        <w:lastRenderedPageBreak/>
        <w:t>финансовое обеспечение (возмещение) части затрат, предусмотренных абзацем п</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тым пункта 1.7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паспорта гражданина Российской Федерации (для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свидетельства о государственной регистрации в качестве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ального предпринимателя или юридического лица;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Устава заявителя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приказа о назначении руководителя (для юридических лиц);</w:t>
      </w:r>
    </w:p>
    <w:p w:rsidR="002B481D" w:rsidRPr="00566C0A" w:rsidRDefault="002B481D" w:rsidP="00566C0A">
      <w:pPr>
        <w:widowControl w:val="0"/>
        <w:tabs>
          <w:tab w:val="left" w:pos="709"/>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ab/>
        <w:t>копии документов, подтверждающих наличие земельных участков, производственных объектов для реализации бизнес-плана на праве аренды или собственности;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договоров, подтверждающие наличие поставщиков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продукции, заинтересованных в ее заготовке и переработке участником конкурсного отбора, обеспечивающих поставку сырья;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информацию от органов местного самоуправления муниципальных районов Республики Тыва, общественных организаций, иных лиц об общественной акти</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ности и ответственности членов кооператива, об их участии в мероприятиях,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правленных на социально-экономическое развитие муниципального образования;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выписка из расчетного счета в российской кредитной организации о наличии на счете собственных средств, подтверждающую выполнение участником ко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курсного отбора требования по обеспечению финансирования за счет собственных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будут привлекаться заемные средства: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информацию российской кредитной организации (кредитного кооператива) о наличии предварительно одобренной заявки участнику конкурсного отбора на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лучение кредита (займа) для реализации бизнес-плана в размере, указанных в плане расходов, заверенную кредитной организацией (кредитным кооперативом);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выписку из расчетного счета российской кредитной организации о наличии на счете собственных средств в размере, указанных в плане расходов, заверенную кредитной организацией;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bookmarkStart w:id="109" w:name="_Hlk158125039"/>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 также те, которые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лучатель субсидии (участник отбора), посчитает, что они могут повлиять на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конкурсной комиссии.</w:t>
      </w:r>
    </w:p>
    <w:bookmarkEnd w:id="109"/>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ным подпунктами «а» - «и» пункта 2.7 настоящего Порядка, запрещается,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соответствующей информации в государственных информационных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мах, доступ к которым у главного распорядителя бюджетных средств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главному распорядителю бюджетных средств по собственной инициативе.</w:t>
      </w:r>
    </w:p>
    <w:bookmarkEnd w:id="106"/>
    <w:bookmarkEnd w:id="107"/>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ниципальных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ном носителе, преобразованных в электронную форму путем сканирования) и 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териалов, представление которых предусмотрено в объявлении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или уполномоченного им лица (для юридических лиц и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содержащихся в заявке, а также за своевременность их представления несет участник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дата и время подписания участником отбора указанной заявки с присвоением ей регистрационного номера в государственной информационной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в порядке, аналогичном порядку формирования заявки участником отбора,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ность просмотра всего документа либо его фрагмента средствами общедоступного программного обеспечения просмотра информации, и не должны быть зашифров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ны или защищены средствами, не позволяющими осуществить ознакомление с их содержимым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в целях проведения отбора принимает решение о проведении отбора, которым назначается ответственное лицо за проведение отбора, за проверку полноты и достоверности представленных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lastRenderedPageBreak/>
        <w:t>вок, также утверждает содержание объявления о проведении отбора, форму заявки, форму информации для расчета субсидии, справки-расчета размера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Данное решение о проведении отбора принимается в форме правового акта и размещается на едином портале,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2.21. Проверка участника отбора на соответствие требованиям, указанным в </w:t>
      </w:r>
      <w:bookmarkStart w:id="110" w:name="_Hlk157283666"/>
      <w:r w:rsidRPr="00566C0A">
        <w:rPr>
          <w:rFonts w:ascii="Times New Roman CYR" w:hAnsi="Times New Roman CYR" w:cs="Times New Roman CYR"/>
          <w:sz w:val="28"/>
          <w:szCs w:val="28"/>
        </w:rPr>
        <w:t xml:space="preserve">подпунктах «а» - «и» пункта 2.7 </w:t>
      </w:r>
      <w:bookmarkEnd w:id="110"/>
      <w:r w:rsidRPr="00566C0A">
        <w:rPr>
          <w:rFonts w:ascii="Times New Roman CYR" w:hAnsi="Times New Roman CYR" w:cs="Times New Roman CYR"/>
          <w:sz w:val="28"/>
          <w:szCs w:val="28"/>
        </w:rPr>
        <w:t>настоящего Порядка, осуществляется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 в системе «Электронный бюджет» по данным государственных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систем, в том числе с использованием единой системы межведомственного электронного взаимодействия (при наличии технической возможности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проверки).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участника отбора требованиям, указанным подпунктах «а» - «и» пункта 2.7 настоящего Порядка, в случае отсутствия технич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возможности осуществления автоматической проверки в системе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бюджет»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Порядок к рассмотрению заявок, а также определения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получателей субсидии на развитие материально-технической базы</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и оценки в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 xml:space="preserve">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 а также в случае принятия решения, указанного в </w:t>
      </w:r>
      <w:bookmarkStart w:id="111" w:name="_Hlk157419796"/>
      <w:r w:rsidRPr="00566C0A">
        <w:rPr>
          <w:rFonts w:ascii="Times New Roman CYR" w:hAnsi="Times New Roman CYR" w:cs="Times New Roman CYR"/>
          <w:sz w:val="28"/>
          <w:szCs w:val="28"/>
        </w:rPr>
        <w:t>пункте 2.19 настоящего Порядка</w:t>
      </w:r>
      <w:bookmarkEnd w:id="111"/>
      <w:r w:rsidRPr="00566C0A">
        <w:rPr>
          <w:rFonts w:ascii="Times New Roman CYR" w:hAnsi="Times New Roman CYR" w:cs="Times New Roman CYR"/>
          <w:sz w:val="28"/>
          <w:szCs w:val="28"/>
        </w:rPr>
        <w:t>, комиссии для их рассмотрения и оценки.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Вскрытие заявок, рассмотрение заявок является первым этапом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заявок, определение победителя (победителей) является вторым эт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На первом этапе протокол вскрытия заявок формируется автоматически и подписывается усиленной квалифицированной электронной подписью руковод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теля главного распорядителя бюджетных средств (уполномоченного им лица) и (или) председателя комиссии (председателя комиссии и членов комиссии), в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дарственной информационной системе,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3.3. </w:t>
      </w:r>
      <w:bookmarkStart w:id="112" w:name="_Hlk157420303"/>
      <w:r w:rsidRPr="00566C0A">
        <w:rPr>
          <w:rFonts w:ascii="Times New Roman CYR" w:hAnsi="Times New Roman CYR" w:cs="Times New Roman CYR"/>
          <w:sz w:val="28"/>
          <w:szCs w:val="28"/>
        </w:rPr>
        <w:t xml:space="preserve">Министерство и (или) комиссия </w:t>
      </w:r>
      <w:bookmarkEnd w:id="112"/>
      <w:r w:rsidRPr="00566C0A">
        <w:rPr>
          <w:rFonts w:ascii="Times New Roman CYR" w:hAnsi="Times New Roman CYR" w:cs="Times New Roman CYR"/>
          <w:sz w:val="28"/>
          <w:szCs w:val="28"/>
        </w:rPr>
        <w:t>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клонения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результатов проверки, представленных участником отбора информации и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кументов, поданных в составе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Основаниями для принятия решения об отклонении заявки, отказа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чателю субсидии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ментов требованиям, установленным в объявлении о проведении отбора,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1.8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3.6. Признанные надлежащими заявки в соответствии с пунктом 3.4 насто</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щего Порядка рассматриваются и проверяются в срок, не превышающий 10 раб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чих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включающий информацию о количестве поступивших и рассмотре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заявок, а также информацию по каждому участнику отбора о признании его заявки надлежащей или об отклонении его заявки с указанием оснований для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Протокол рассмотрения заявок формируется автоматически на основ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нии результатов рассмотрения заявок и подписывается усиленной квалифицир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ванной электронной подписью руководителя главного распорядителя бюджетных средств (уполномоченного им лица) или председателя комиссии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подписания, на официальном сайте Министерства в сети «Интернет».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На втором этапе в целях полного, всестороннего и объективного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смотрения заявки Министерство и (или) комиссия вправе привлечь экспертов (эк</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пертных организаций) в целях проведения экспертизы заявок, порядок взаимоде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ствия, допуск к заявкам для проведения экспертизы указанных заявок определяется в принимаемых комиссией решениях, или соглашениях.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На втором этапе в срок не более 10 рабочих дней со дня завершения пе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вого этапа осуществляется очное собеседование с участником отбора, который презентует свой проект конкурсной комиссии с обоснованием основных эконом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ческих показателей. </w:t>
      </w:r>
      <w:bookmarkStart w:id="113" w:name="_Hlk157527421"/>
      <w:r w:rsidRPr="00566C0A">
        <w:rPr>
          <w:rFonts w:ascii="Times New Roman CYR" w:hAnsi="Times New Roman CYR" w:cs="Times New Roman CYR"/>
          <w:sz w:val="28"/>
          <w:szCs w:val="28"/>
        </w:rPr>
        <w:t xml:space="preserve">Собеседование по заявлению участника отбора может быть проведено посредством </w:t>
      </w:r>
      <w:r w:rsidRPr="00566C0A">
        <w:rPr>
          <w:sz w:val="28"/>
          <w:szCs w:val="28"/>
        </w:rPr>
        <w:t>видео-конференц-связи с учетом приоритетности рассмо</w:t>
      </w:r>
      <w:r w:rsidRPr="00566C0A">
        <w:rPr>
          <w:sz w:val="28"/>
          <w:szCs w:val="28"/>
        </w:rPr>
        <w:t>т</w:t>
      </w:r>
      <w:r w:rsidRPr="00566C0A">
        <w:rPr>
          <w:sz w:val="28"/>
          <w:szCs w:val="28"/>
        </w:rPr>
        <w:t>рения проектов</w:t>
      </w:r>
      <w:r w:rsidRPr="00566C0A">
        <w:rPr>
          <w:rFonts w:ascii="Times New Roman CYR" w:hAnsi="Times New Roman CYR" w:cs="Times New Roman CYR"/>
          <w:sz w:val="28"/>
          <w:szCs w:val="28"/>
        </w:rPr>
        <w:t>.</w:t>
      </w:r>
      <w:bookmarkEnd w:id="113"/>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3.10. В случае </w:t>
      </w:r>
      <w:bookmarkStart w:id="114" w:name="_Hlk157420272"/>
      <w:r w:rsidRPr="00566C0A">
        <w:rPr>
          <w:rFonts w:ascii="Times New Roman CYR" w:hAnsi="Times New Roman CYR" w:cs="Times New Roman CYR"/>
          <w:sz w:val="28"/>
          <w:szCs w:val="28"/>
        </w:rPr>
        <w:t>если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 xml:space="preserve">рения заявки </w:t>
      </w:r>
      <w:bookmarkEnd w:id="114"/>
      <w:r w:rsidRPr="00566C0A">
        <w:rPr>
          <w:rFonts w:ascii="Times New Roman CYR" w:hAnsi="Times New Roman CYR" w:cs="Times New Roman CYR"/>
          <w:sz w:val="28"/>
          <w:szCs w:val="28"/>
        </w:rPr>
        <w:t>необходимо получение информации и документов от участника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для разъяснений по представленным им документам и информации, главным распорядителем бюджетных средств осуществляется запрос у участника отбора разъяснения в отношении документов и информации с использованием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информационной системы, направляемый при необходимости в равной 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bookmarkStart w:id="115" w:name="Par1"/>
      <w:bookmarkEnd w:id="115"/>
      <w:r w:rsidRPr="00566C0A">
        <w:rPr>
          <w:rFonts w:ascii="Times New Roman CYR" w:hAnsi="Times New Roman CYR" w:cs="Times New Roman CYR"/>
          <w:sz w:val="28"/>
          <w:szCs w:val="28"/>
        </w:rPr>
        <w:t>3.11. В запросе, указанном в пункте 3.10 настоящего Порядка, главный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порядитель бюджетных средств устанавливает срок представления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разъяснения в отношении документов и информации, который должен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ставлять не менее 2 рабочих дней со дня, следующего за днем размещения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3.10 настоящего Порядка, в сроки, установленные соответствующим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просом с учетом положений пункта 3.11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В случае если участник отбора в ответ на запрос, указанный в пункте 3.11 настоящего Порядка, не представил запрашиваемые документы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в срок, установленный соответствующим запросом с учетом положений 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та 3.12 настоящего Порядка, информация об этом включается в протокол подвед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итогов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Оценка заявок участников отбора, представленных на конкурсный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 осуществляется на заседании конкурсной комиссии, по критериям, приведе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ным в приложении № 3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Ранжирование поступивших заявок осуществляется по мере уменьш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полученных баллов по итогам оценки заявок и очередности поступления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 xml:space="preserve">вок в случае равенства количества полученных баллов.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3.16. Победителями отбора признаются участники отбора, включенные в рейтинг, сформированный главным распорядителем бюджетных средств и (или) </w:t>
      </w:r>
      <w:r w:rsidRPr="00566C0A">
        <w:rPr>
          <w:rFonts w:ascii="Times New Roman CYR" w:hAnsi="Times New Roman CYR" w:cs="Times New Roman CYR"/>
          <w:sz w:val="28"/>
          <w:szCs w:val="28"/>
        </w:rPr>
        <w:lastRenderedPageBreak/>
        <w:t>комиссией по результатам ранжирования поступивших заявок до достижения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дельного количества победителей отбора, указанного в объявлении о проведении отбора, и в пределах объема распределяемой субсидии,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Результатом второго этапа конкурсного отбора является определение победителей конкурсного отбора и утверждение им плана расходов, а также суммы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 (или) членов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включает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соглашение,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на развитие материально-технической базы;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При указании в протоколе подведения итогов отбора размера субсидии, предусмотренной для предоставления участнику отбора в соответствии с пунктом 3.18 настоящего Порядка, в случае несоответствия запрашиваемого им размера субсидии порядку расчета размера субсидии, установленному решением о порядке предоставления субсидии, главный распорядитель бюджетных средств или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сия могут скорректировать размер субсидии, предусмотренной для предоставления такому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3.23. Главным распорядителем бюджетных средств допускается отмена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ведения отбора в случае принятия решения об отмене проведения отбора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подачи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Объявление об отмене отбора формируется в электронной форме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3.25.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3.26. Отбор считается отмененным со дня размещения объявления о его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мене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3.27. После окончания срока отмены проведения отбора в соответствии с пунктом 3.23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получателей субсидий только в случае возникновения обстоятельств непр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одолимой силы в соответствии с пунктом 3 статьи 401 Гражданского кодекса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3.28. Размер субсидии, предоставляемой сельскохозяйственным товаропр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изводителям, определяется по формулам: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а) по направлениям, указанным в абзацах втором и </w:t>
      </w:r>
      <w:bookmarkStart w:id="116" w:name="_Hlk157947153"/>
      <w:r w:rsidRPr="00566C0A">
        <w:rPr>
          <w:rFonts w:ascii="Times New Roman CYR" w:hAnsi="Times New Roman CYR" w:cs="Times New Roman CYR"/>
          <w:sz w:val="28"/>
          <w:szCs w:val="28"/>
        </w:rPr>
        <w:t xml:space="preserve">третьем пункта 1.7 </w:t>
      </w:r>
      <w:bookmarkEnd w:id="116"/>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noProof/>
          <w:sz w:val="28"/>
          <w:szCs w:val="28"/>
        </w:rPr>
        <w:drawing>
          <wp:inline distT="0" distB="0" distL="0" distR="0">
            <wp:extent cx="1338580" cy="307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8580" cy="307340"/>
                    </a:xfrm>
                    <a:prstGeom prst="rect">
                      <a:avLst/>
                    </a:prstGeom>
                    <a:noFill/>
                    <a:ln>
                      <a:noFill/>
                    </a:ln>
                  </pic:spPr>
                </pic:pic>
              </a:graphicData>
            </a:graphic>
          </wp:inline>
        </w:drawing>
      </w:r>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Сс - сумма начисленной субсидии, в рублях;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S - стоимость приобретаемой i-й сельскохозяйственной техники, специализ</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рованного транспорта, оборудования и спецтехники по договору (договорам) ку</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ли-продажи;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75 - размер ставки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направлению, указанному в абзаце четвертом пункта 1.7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noProof/>
          <w:sz w:val="28"/>
          <w:szCs w:val="28"/>
        </w:rPr>
        <w:drawing>
          <wp:inline distT="0" distB="0" distL="0" distR="0">
            <wp:extent cx="1419225" cy="30734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307340"/>
                    </a:xfrm>
                    <a:prstGeom prst="rect">
                      <a:avLst/>
                    </a:prstGeom>
                    <a:noFill/>
                    <a:ln>
                      <a:noFill/>
                    </a:ln>
                  </pic:spPr>
                </pic:pic>
              </a:graphicData>
            </a:graphic>
          </wp:inline>
        </w:drawing>
      </w:r>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Сс - сумма начисленной субсидии, в рублях;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S - сумма первоначального взноса по договору (договорам) лизинга;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100 - размер ставки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направлению, указанному в абзаце пятом пункта 1.7настоящего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noProof/>
          <w:sz w:val="28"/>
          <w:szCs w:val="28"/>
        </w:rPr>
        <w:drawing>
          <wp:inline distT="0" distB="0" distL="0" distR="0">
            <wp:extent cx="1338580" cy="3073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8580" cy="307340"/>
                    </a:xfrm>
                    <a:prstGeom prst="rect">
                      <a:avLst/>
                    </a:prstGeom>
                    <a:noFill/>
                    <a:ln>
                      <a:noFill/>
                    </a:ln>
                  </pic:spPr>
                </pic:pic>
              </a:graphicData>
            </a:graphic>
          </wp:inline>
        </w:drawing>
      </w:r>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Сс - сумма начисленной субсидии, в рублях;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S - стоимость работ по договору (договорам) по оплате договоров на разр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ботку технико-экономического обоснования, проектной документации строител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ства, реконструкции или модернизации объектов для производства, хранения и (или) переработки сельскохозяйственной продукции и проведение инженерных изысканий, выполняемых для подготовки такой проектной документации;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дение государственной экспертизы проектной документации и результатов инж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нерных изысканий, выполняемых для подготовки такой проектной документации; проведение проверки достоверности определения сметной стоимости объектов; оплату услуг строительного надзора; договоров подряда на строительство, реко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струкцию и модернизацию производственных зданий и сооружений, приобретения технологического оборудования пищевой и перерабатывающей промышленности, оборудования и техники оленеводам, мараловодам, животноводам, оборудования агропродовольственных (сельскохозяйственных) рынков;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75 - размер ставки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соглашение в государственной интегрированной информационной системе управления общественными финансами «Электронный бюджет» в соответствии с типовыми формами, установленными Министерством финансов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уточняется информация о счетах в соответствии с законодательством Российской Федерации для перечисления субсидии, а также о лице, уполномоченном на подписание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4.3. </w:t>
      </w:r>
      <w:bookmarkStart w:id="117" w:name="_Hlk157164120"/>
      <w:r w:rsidRPr="00566C0A">
        <w:rPr>
          <w:rFonts w:ascii="Times New Roman CYR" w:hAnsi="Times New Roman CYR" w:cs="Times New Roman CYR"/>
          <w:sz w:val="28"/>
          <w:szCs w:val="28"/>
        </w:rPr>
        <w:t xml:space="preserve">Перечисление субсидии </w:t>
      </w:r>
      <w:bookmarkStart w:id="118" w:name="_Hlk157165225"/>
      <w:r w:rsidRPr="00566C0A">
        <w:rPr>
          <w:rFonts w:ascii="Times New Roman CYR" w:hAnsi="Times New Roman CYR" w:cs="Times New Roman CYR"/>
          <w:sz w:val="28"/>
          <w:szCs w:val="28"/>
        </w:rPr>
        <w:t>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Министерством финансов Республики Тыва, на указанные в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ниях о предоставлении субсидии расчетные счета получателей субсидии, открытые в учреждениях Центрального банка Российской Федерации или кредитных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зациях, не позднее 10-го рабочего дня, следующего за днем принятия по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там рассмотрения и проверки документов, указанных в пункте 2.8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рядка, в сроки, установленные пунктами 3.6 - 3.18  настоящего Порядка, решения о предоставлении субсидии.</w:t>
      </w:r>
    </w:p>
    <w:bookmarkEnd w:id="117"/>
    <w:bookmarkEnd w:id="118"/>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4.5. Получателями субсидий – юридическими лицами, а также иными юр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дическими лицами, получающими средства на основании договоров, заключенных с получателями субсидии, за счет полученных средств в порядке финансового обеспечения затрат запрещается приобретение иностранной валюты, за исключ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насто</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4.6.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отказа главным распорядителем бюджетных средств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по основаниям, предусмотренным 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 xml:space="preserve">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неподписания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в соответствии с подпунктом «с» пункта 2.3 настоящего Порядка,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4.8.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предусмотренными для проведения отбора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на развитие материально-технической базы.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4.9.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или признанных победит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лями отбора, заявки которых в части запрашиваемого размера субсидии не были удовлетворены в полном объеме, субсидия может распределяться без повторного проведения отбора с учетом присвоенного ранее номера в рейтинге или по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нию главного распорядителя бюджетных средств может направляться победителям отбора предложение об увеличении размера субсидии и значения результата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4.10. В случае уменьшения главному распорядителю бюджетных средств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нее доведенных лимитов бюджетных обязательств, приводящего к невозможности предоставления субсидии в размере, определенном в соглашении, то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получателю субсидии предлагаются новые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По решению главного распорядителя бюджетных средств в случае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возможности предоставления субсидии в текущем финансовом году в связи с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достаточностью лимитов бюджетных обязательств участнику отбора,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вующему требованиям, указанным в объявлении о проведении отбора, при его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Победитель отбора признается уклонившимся от заключения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дней со дня определения победителей о</w:t>
      </w:r>
      <w:r w:rsidRPr="00566C0A">
        <w:rPr>
          <w:sz w:val="28"/>
          <w:szCs w:val="28"/>
        </w:rPr>
        <w:t>т</w:t>
      </w:r>
      <w:r w:rsidRPr="00566C0A">
        <w:rPr>
          <w:sz w:val="28"/>
          <w:szCs w:val="28"/>
        </w:rPr>
        <w:t>бора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дней со дня поступления соглашения на подписание в систему «Электронный бюджет» и не направил возражения по пр</w:t>
      </w:r>
      <w:r w:rsidRPr="00566C0A">
        <w:rPr>
          <w:sz w:val="28"/>
          <w:szCs w:val="28"/>
        </w:rPr>
        <w:t>о</w:t>
      </w:r>
      <w:r w:rsidRPr="00566C0A">
        <w:rPr>
          <w:sz w:val="28"/>
          <w:szCs w:val="28"/>
        </w:rPr>
        <w:t>екту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4.13. Соглашением устанавливается результат предоставления субсидии, под которым понимается результат деятельности (действий) получателя субсидии,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торый должен быть конкретным, измеримым. </w:t>
      </w:r>
      <w:bookmarkStart w:id="119" w:name="sub_5304"/>
      <w:bookmarkEnd w:id="100"/>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4.14. </w:t>
      </w:r>
      <w:bookmarkStart w:id="120" w:name="Par0"/>
      <w:bookmarkEnd w:id="120"/>
      <w:r w:rsidRPr="00566C0A">
        <w:rPr>
          <w:rFonts w:ascii="Times New Roman CYR" w:hAnsi="Times New Roman CYR" w:cs="Times New Roman CYR"/>
          <w:sz w:val="28"/>
          <w:szCs w:val="28"/>
        </w:rPr>
        <w:t>В процессе реализации проекта получателя субсидии допускается смена главы крестьянского (фермерского) хозяйства по решению членов такого крестья</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(прекращения) статуса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янского (фермерского) хозяйства в качестве получателя субсидии. При этом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решения конкурсной комиссии Министерство осуществляет замену главы такого крестьянского (фермерского) хозяйства в соглашении, заключенном между Министерством и получателем субсидии, а новый глава крестьянского (фермерск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хозяйства осуществляет дальнейшую реализацию проекта получателя субсидии в соответствии с указанным соглашением. В таком случае в соглашение вносятся изменения путем заключения дополнительного соглашения к соглашению в части перемены лица в обязательстве с указанием стороны в соглашении иного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lastRenderedPageBreak/>
        <w:t>ляющегося правопреемником.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4.15. Срок использования субсидии может быть продлен решению конкур</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ной комиссии, но не более чем на 6 месяцев. Основанием для принятия конкурсной комиссией решения о продлении срока освоения субсидии является документал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ное подтверждение заявителем наступления обстоятельств непреодолимой силы, препятствующих освоению средств субсидии в установленный срок.</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4.16. Основаниями для принятия решения о продлении срока использования субсидии на развитие материально-технической базы АПК является документал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ное подтверждение получателем субсидии наступления обстоятельств непреод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лимой силы, препятствующих использованию средств субсидии в установленный срок, а также введение в 2023 году в субъекте Российской Федерации среднего уровня реагирования в соответствии с Указом Президента Российской Федерации от 19 октября 2022 г. № 757 «О мерах, осуществляемых в субъектах Российской Федерации в связи с Указом Президента Российской Федерации от 19 октября 2022 г. № 756» (далее – средний уровень реагирования).</w:t>
      </w:r>
    </w:p>
    <w:bookmarkEnd w:id="119"/>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bookmarkStart w:id="121" w:name="sub_5322"/>
      <w:r w:rsidRPr="00566C0A">
        <w:rPr>
          <w:rFonts w:ascii="Times New Roman CYR" w:hAnsi="Times New Roman CYR" w:cs="Times New Roman CYR"/>
          <w:sz w:val="28"/>
          <w:szCs w:val="28"/>
        </w:rPr>
        <w:t xml:space="preserve">5. Требования к отчетности, осуществления контроля </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(мониторинга) за соблюдением условий и порядка </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предоставления субсидии и ответственность за их нарушение</w:t>
      </w:r>
    </w:p>
    <w:bookmarkEnd w:id="121"/>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 Для подтверждения достижения значения результата предоставления субсидии получатель субсидии представляет в Министерство отчет о достижении значения результата предоставления субсидии, по формам, определенным типов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которых является субсидия (в отношении субсидии на развитие материально-технической базы, предоставляемых в порядке финансового обеспечения затрат).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5.2. Отчетность получателями субсидии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5.3. Получатель субсидии ежегодно до 1 апреля года, следующего за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ным, представляет отчеты о показателях результативности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и их значения (формы федерального государственного статистического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блюдения):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юридическими лицами: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использовании денежных средств» (№ 12-Ф);</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инвестиционной деятельности» (форма № П-2 (</w:t>
      </w:r>
      <w:proofErr w:type="spellStart"/>
      <w:r w:rsidRPr="00566C0A">
        <w:rPr>
          <w:rFonts w:ascii="Times New Roman CYR" w:hAnsi="Times New Roman CYR" w:cs="Times New Roman CYR"/>
          <w:sz w:val="28"/>
          <w:szCs w:val="28"/>
        </w:rPr>
        <w:t>инвест</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инвестициях в нефинансовые активы» (форма № П-2);</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численности и заработной плате работников» (форма № П-4);</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«Сведения о неполной занятости и движении работников» (форма № П-4 (НЗ);</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состоянии животноводства» (форма № 24-СХ);</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до 21 ноября отчетного года «Сведения о сборе урожая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культур» (форма № 29-СХ):</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малыми и микропредприятиями: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основных показателях деятельности малого предприятия» (форма № ПМ);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основных показателях деятельности микропредприятия» (фо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 № МП (микро);</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состоянии животноводства» (форма № 24-СХ);</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до 21 ноября отчетного года «Сведения о сборе урожая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культур» (форма № 29-СХ) – индивидуальными предпринимателями: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деятельности индивидуального предпринимателя» (форма № 1-предприниматель);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производстве продукции животноводства и поголовье скота» (форма № 3-фермер);</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до 21 ноября отчетного года «Сведения о сборе урожая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культур» (форма № 2-фермер).</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5.5. Представленная получателями субсидии отчетность проверяется гла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ным распорядителем бюджетных средств в порядке и сроки, установленные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глашениями о предоставлении субсидии на развитие материально-технической б</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зы.</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5.6. Мониторинг достижения результатов предоставления субсидии пров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дится исходя из достижения значений результатов предоставления субсидии, опр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деленных соглашением, и событий, отражающих факт завершения соответству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щего мероприятия по получению результатов предоставления субсидии (контрол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ная точка), в порядке и по формам, которые установлены Министерством финансов Российской Федерации.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5.7. Министерство и орган государственного финансового контроля осущес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вляют проверки соблюдения получателями субсидии порядка и условий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субсидии, в том числе в части достижения результата предоставления субсидии, соответствия получателя субсидии информации и документам,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ставленным в Министерство для предоставления субсидии, а также проверки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5.8.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субсидии, 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возврат субсидии в бюджет бюджетной системы Российской Федерации, из которого предоставлены субсидии, в случае нарушения получателем субсидии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ловий,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действующей на дату начала начисления пени, от суммы субсидии, подлеж</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 в соответствующий бюджет) (при необходимости).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5.9. К получателю субсидии в случае нарушения получателем субсидии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ловий,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устанавливается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5.10. Получатель субсидии обязан осуществить возврат предоставленной субсидии в республиканский бюджет Республики Тыва в течение 30 календарных дней со дня получения требования о возврате субсидии в республиканский бюджет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30 календарных дней со дня получения требования о возврате субсидии в республиканский бюджет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 бюджетных средств, указанных в пункте 5.8 настоящего Порядка, Министерство в соответствии с действующим законодательством принимает меры по взысканию денежных средств, в том числе штрафных санкций, в судебном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5.11.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субсидии на развитие материально-технической базы, в том числе исполнение обязательств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предусмотренных пунктами 5.8 и 5.9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и возможного продления сроков достижения значений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могут быть: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 подтвержденные справкой или заверенной в установленном порядке копией справки, выданной центром по гидрометеорологии и мониторингу окр</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lastRenderedPageBreak/>
        <w:t>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лам гражданской обороны, чрезвычайным ситуациям и ликвидации последствий стихийных бедствий по Республике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вычайной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5.12. В случае призыва получателя субсидии  на военную службу по мобил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в Вооруженные Силы Российской Федерации в соответствии с пунктом 2 Указа Президента Российской Федерации от 21 сентября 2022 г. № 647 «Об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лении частичной мобилизации в Российской Федерации» (далее - призыв на вое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ную службу) или введения в Республике Тыва в 2023 году среднего уровня реаг</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рования уполномоченный орган принимает одно из следующих решений: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признание проекта получателя субсидии завершенным, в случае если средс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ва субсидии использованы в полном объеме, а в отношении получателя субсидии в связи с призывом на военную службу осуществлена государственная регистрация прекращения деятельности в качестве индивидуального предпринимателя или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сударственная регистрация прекращения крестьянского (фермерского) хозяйства. При этом получатель субсидии освобождается от ответственности за недостижение плановых показателей деятельности;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обеспечение возврата средств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 из которого были перечислены соответствующие средства, в объеме неиспользованных средств субсидии, в случае если средства субсидии  не испол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зованы или использованы не в полном объеме, а в отношении получателя субсидии в связи с призывом на военную службу осуществлена государственная регистрация прекращения деятельности в качестве индивидуального предпринимателя или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сударственная регистрация прекращения крестьянского (фермерского) хозяйства. При этом проект получателя субсидии признается завершенным, а получатель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освобождается от ответственности за недостижение плановых показателей деятельности.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Указанные в абзацах втором и третьем настоящего пункта решения прин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маются Министерством и (или) комиссией по заявлению получателя субсидии при представлении ими документа, подтверждающего призыв на военную службу, и (или) в соответствии с полученными от призывной комиссии по мобилизации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 (муниципального образования), которой получатель субсидии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зывались на военную службу, сведениями об их призыве на военную службу.</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Получатель субсидии, пострадавший в результате обстрелов со стороны во</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руженных формирований Украины и (или) террористических актов, освобождается от ответственности за недостижение плановых показателей деятельности в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ке, определяемом уполномоченным органом, при условии документального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тверждения факта причинения ущерба имуществу, которое используется для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изводства, первичной и (или) последующей (промышленной) переработки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хозяйственной продукции, в результате обстрелов со стороны вооруженных 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мирований Украины и (или) террористических актов.</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sectPr w:rsidR="002B481D" w:rsidRPr="00566C0A" w:rsidSect="00CA3DDC">
          <w:pgSz w:w="11906" w:h="16838"/>
          <w:pgMar w:top="1134" w:right="707" w:bottom="1134" w:left="1134" w:header="708" w:footer="708" w:gutter="0"/>
          <w:cols w:space="708"/>
          <w:docGrid w:linePitch="360"/>
        </w:sectPr>
      </w:pPr>
    </w:p>
    <w:p w:rsidR="002B481D" w:rsidRPr="00566C0A" w:rsidRDefault="002B481D" w:rsidP="00566C0A">
      <w:pPr>
        <w:widowControl w:val="0"/>
        <w:tabs>
          <w:tab w:val="left" w:pos="5670"/>
        </w:tabs>
        <w:autoSpaceDE w:val="0"/>
        <w:autoSpaceDN w:val="0"/>
        <w:adjustRightInd w:val="0"/>
        <w:ind w:left="5670"/>
        <w:jc w:val="center"/>
        <w:outlineLvl w:val="1"/>
      </w:pPr>
      <w:r w:rsidRPr="00566C0A">
        <w:lastRenderedPageBreak/>
        <w:t>Приложение № 1</w:t>
      </w:r>
    </w:p>
    <w:p w:rsidR="002B481D" w:rsidRPr="00566C0A" w:rsidRDefault="002B481D" w:rsidP="00566C0A">
      <w:pPr>
        <w:widowControl w:val="0"/>
        <w:tabs>
          <w:tab w:val="left" w:pos="5670"/>
        </w:tabs>
        <w:autoSpaceDE w:val="0"/>
        <w:autoSpaceDN w:val="0"/>
        <w:adjustRightInd w:val="0"/>
        <w:ind w:left="5670"/>
        <w:jc w:val="center"/>
      </w:pPr>
      <w:r w:rsidRPr="00566C0A">
        <w:t>к Порядку предоставления</w:t>
      </w:r>
    </w:p>
    <w:p w:rsidR="002B481D" w:rsidRPr="00566C0A" w:rsidRDefault="002B481D" w:rsidP="00566C0A">
      <w:pPr>
        <w:widowControl w:val="0"/>
        <w:tabs>
          <w:tab w:val="left" w:pos="5670"/>
        </w:tabs>
        <w:autoSpaceDE w:val="0"/>
        <w:autoSpaceDN w:val="0"/>
        <w:adjustRightInd w:val="0"/>
        <w:ind w:left="5670"/>
        <w:jc w:val="center"/>
      </w:pPr>
      <w:r w:rsidRPr="00566C0A">
        <w:t>из республиканского бюджета</w:t>
      </w:r>
    </w:p>
    <w:p w:rsidR="002B481D" w:rsidRPr="00566C0A" w:rsidRDefault="002B481D" w:rsidP="00566C0A">
      <w:pPr>
        <w:widowControl w:val="0"/>
        <w:tabs>
          <w:tab w:val="left" w:pos="5670"/>
        </w:tabs>
        <w:autoSpaceDE w:val="0"/>
        <w:autoSpaceDN w:val="0"/>
        <w:adjustRightInd w:val="0"/>
        <w:ind w:left="5670"/>
        <w:jc w:val="center"/>
      </w:pPr>
      <w:r w:rsidRPr="00566C0A">
        <w:t>Республики Тыва субсидий на развитие</w:t>
      </w:r>
    </w:p>
    <w:p w:rsidR="002B481D" w:rsidRPr="00566C0A" w:rsidRDefault="002B481D" w:rsidP="00566C0A">
      <w:pPr>
        <w:widowControl w:val="0"/>
        <w:tabs>
          <w:tab w:val="left" w:pos="5670"/>
        </w:tabs>
        <w:autoSpaceDE w:val="0"/>
        <w:autoSpaceDN w:val="0"/>
        <w:adjustRightInd w:val="0"/>
        <w:ind w:left="5670"/>
        <w:jc w:val="center"/>
      </w:pPr>
      <w:r w:rsidRPr="00566C0A">
        <w:t>материально-технической базы</w:t>
      </w:r>
    </w:p>
    <w:p w:rsidR="002B481D" w:rsidRPr="00566C0A" w:rsidRDefault="002B481D" w:rsidP="00566C0A">
      <w:pPr>
        <w:widowControl w:val="0"/>
        <w:tabs>
          <w:tab w:val="left" w:pos="5670"/>
        </w:tabs>
        <w:autoSpaceDE w:val="0"/>
        <w:autoSpaceDN w:val="0"/>
        <w:adjustRightInd w:val="0"/>
        <w:ind w:left="5670"/>
        <w:jc w:val="center"/>
      </w:pPr>
      <w:r w:rsidRPr="00566C0A">
        <w:t>агропромышленного комплекса</w:t>
      </w:r>
    </w:p>
    <w:p w:rsidR="002B481D" w:rsidRPr="00566C0A" w:rsidRDefault="002B481D" w:rsidP="00566C0A">
      <w:pPr>
        <w:widowControl w:val="0"/>
        <w:autoSpaceDE w:val="0"/>
        <w:autoSpaceDN w:val="0"/>
        <w:adjustRightInd w:val="0"/>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bookmarkStart w:id="122" w:name="Par570"/>
      <w:bookmarkEnd w:id="122"/>
      <w:r w:rsidRPr="00566C0A">
        <w:rPr>
          <w:rFonts w:ascii="Courier New" w:hAnsi="Courier New" w:cs="Courier New"/>
        </w:rPr>
        <w:tab/>
      </w:r>
      <w:bookmarkStart w:id="123" w:name="Par1287"/>
      <w:bookmarkEnd w:id="123"/>
    </w:p>
    <w:p w:rsidR="002B481D" w:rsidRPr="00566C0A" w:rsidRDefault="002B481D" w:rsidP="00566C0A">
      <w:pPr>
        <w:widowControl w:val="0"/>
        <w:autoSpaceDE w:val="0"/>
        <w:autoSpaceDN w:val="0"/>
        <w:adjustRightInd w:val="0"/>
        <w:jc w:val="center"/>
      </w:pPr>
      <w:r w:rsidRPr="00566C0A">
        <w:t>СПРАВКА-РАСЧЕТ</w:t>
      </w:r>
    </w:p>
    <w:p w:rsidR="002B481D" w:rsidRPr="00566C0A" w:rsidRDefault="002B481D" w:rsidP="00566C0A">
      <w:pPr>
        <w:widowControl w:val="0"/>
        <w:autoSpaceDE w:val="0"/>
        <w:autoSpaceDN w:val="0"/>
        <w:adjustRightInd w:val="0"/>
        <w:jc w:val="center"/>
      </w:pPr>
      <w:r w:rsidRPr="00566C0A">
        <w:t>на предоставление субсидии на улучшение</w:t>
      </w:r>
    </w:p>
    <w:p w:rsidR="002B481D" w:rsidRPr="00566C0A" w:rsidRDefault="002B481D" w:rsidP="00566C0A">
      <w:pPr>
        <w:widowControl w:val="0"/>
        <w:autoSpaceDE w:val="0"/>
        <w:autoSpaceDN w:val="0"/>
        <w:adjustRightInd w:val="0"/>
        <w:jc w:val="center"/>
      </w:pPr>
      <w:r w:rsidRPr="00566C0A">
        <w:t>материально-технической базы агропромышленного</w:t>
      </w:r>
    </w:p>
    <w:p w:rsidR="002B481D" w:rsidRPr="00566C0A" w:rsidRDefault="002B481D" w:rsidP="00566C0A">
      <w:pPr>
        <w:widowControl w:val="0"/>
        <w:autoSpaceDE w:val="0"/>
        <w:autoSpaceDN w:val="0"/>
        <w:adjustRightInd w:val="0"/>
        <w:jc w:val="center"/>
      </w:pPr>
      <w:r w:rsidRPr="00566C0A">
        <w:t>комплекса в рамках реализации мероприятий</w:t>
      </w:r>
    </w:p>
    <w:p w:rsidR="002B481D" w:rsidRPr="00566C0A" w:rsidRDefault="002B481D" w:rsidP="00566C0A">
      <w:pPr>
        <w:widowControl w:val="0"/>
        <w:autoSpaceDE w:val="0"/>
        <w:autoSpaceDN w:val="0"/>
        <w:adjustRightInd w:val="0"/>
        <w:jc w:val="center"/>
      </w:pPr>
      <w:r w:rsidRPr="00566C0A">
        <w:t>Индивидуальной программы социально-экономического</w:t>
      </w:r>
    </w:p>
    <w:p w:rsidR="002B481D" w:rsidRPr="00566C0A" w:rsidRDefault="002B481D" w:rsidP="00566C0A">
      <w:pPr>
        <w:widowControl w:val="0"/>
        <w:autoSpaceDE w:val="0"/>
        <w:autoSpaceDN w:val="0"/>
        <w:adjustRightInd w:val="0"/>
        <w:jc w:val="center"/>
      </w:pPr>
      <w:r w:rsidRPr="00566C0A">
        <w:t>развития Республики Тыва на 2020 - 2024 годы</w:t>
      </w:r>
    </w:p>
    <w:p w:rsidR="002B481D" w:rsidRPr="00566C0A" w:rsidRDefault="002B481D" w:rsidP="00566C0A">
      <w:pPr>
        <w:widowControl w:val="0"/>
        <w:autoSpaceDE w:val="0"/>
        <w:autoSpaceDN w:val="0"/>
        <w:adjustRightInd w:val="0"/>
      </w:pPr>
      <w:r w:rsidRPr="00566C0A">
        <w:t xml:space="preserve">               ___________________________________________________________________________________</w:t>
      </w:r>
    </w:p>
    <w:p w:rsidR="002B481D" w:rsidRPr="00566C0A" w:rsidRDefault="002B481D" w:rsidP="00566C0A">
      <w:pPr>
        <w:widowControl w:val="0"/>
        <w:autoSpaceDE w:val="0"/>
        <w:autoSpaceDN w:val="0"/>
        <w:adjustRightInd w:val="0"/>
        <w:jc w:val="center"/>
      </w:pPr>
      <w:r w:rsidRPr="00566C0A">
        <w:t>(получатель субсидии)</w:t>
      </w:r>
    </w:p>
    <w:p w:rsidR="002B481D" w:rsidRPr="00566C0A" w:rsidRDefault="002B481D" w:rsidP="00566C0A">
      <w:pPr>
        <w:widowControl w:val="0"/>
        <w:autoSpaceDE w:val="0"/>
        <w:autoSpaceDN w:val="0"/>
        <w:adjustRightInd w:val="0"/>
        <w:jc w:val="both"/>
      </w:pPr>
    </w:p>
    <w:tbl>
      <w:tblPr>
        <w:tblW w:w="0" w:type="auto"/>
        <w:jc w:val="center"/>
        <w:tblLayout w:type="fixed"/>
        <w:tblCellMar>
          <w:top w:w="102" w:type="dxa"/>
          <w:left w:w="62" w:type="dxa"/>
          <w:bottom w:w="102" w:type="dxa"/>
          <w:right w:w="62" w:type="dxa"/>
        </w:tblCellMar>
        <w:tblLook w:val="0000"/>
      </w:tblPr>
      <w:tblGrid>
        <w:gridCol w:w="2122"/>
        <w:gridCol w:w="1417"/>
        <w:gridCol w:w="1020"/>
        <w:gridCol w:w="1400"/>
        <w:gridCol w:w="1392"/>
        <w:gridCol w:w="1858"/>
      </w:tblGrid>
      <w:tr w:rsidR="002B481D" w:rsidRPr="00566C0A" w:rsidTr="00CC3739">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Наименование приобретаемой техники, машины, оборудования и т.д.</w:t>
            </w:r>
          </w:p>
        </w:tc>
        <w:tc>
          <w:tcPr>
            <w:tcW w:w="141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Кол-во, ед.</w:t>
            </w:r>
          </w:p>
        </w:tc>
        <w:tc>
          <w:tcPr>
            <w:tcW w:w="1020"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Цена за ед., руб.</w:t>
            </w:r>
          </w:p>
        </w:tc>
        <w:tc>
          <w:tcPr>
            <w:tcW w:w="1400"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Стоимость всего, руб.</w:t>
            </w:r>
          </w:p>
        </w:tc>
        <w:tc>
          <w:tcPr>
            <w:tcW w:w="1392"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Ставка су</w:t>
            </w:r>
            <w:r w:rsidRPr="00566C0A">
              <w:t>б</w:t>
            </w:r>
            <w:r w:rsidRPr="00566C0A">
              <w:t>сидии, пр</w:t>
            </w:r>
            <w:r w:rsidRPr="00566C0A">
              <w:t>о</w:t>
            </w:r>
            <w:r w:rsidRPr="00566C0A">
              <w:t>центов</w:t>
            </w:r>
          </w:p>
        </w:tc>
        <w:tc>
          <w:tcPr>
            <w:tcW w:w="1858"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Объем субсидии к перечислению, руб.</w:t>
            </w:r>
          </w:p>
        </w:tc>
      </w:tr>
      <w:tr w:rsidR="002B481D" w:rsidRPr="00566C0A" w:rsidTr="00CC3739">
        <w:trPr>
          <w:jc w:val="center"/>
        </w:trPr>
        <w:tc>
          <w:tcPr>
            <w:tcW w:w="212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2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0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3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85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212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2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0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3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85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212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2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0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3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85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212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Итого</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2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0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3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85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Руководитель организации - получатель субсидии      _____________ ______________</w:t>
      </w:r>
    </w:p>
    <w:p w:rsidR="002B481D" w:rsidRPr="00566C0A" w:rsidRDefault="002B481D" w:rsidP="00566C0A">
      <w:pPr>
        <w:widowControl w:val="0"/>
        <w:autoSpaceDE w:val="0"/>
        <w:autoSpaceDN w:val="0"/>
        <w:adjustRightInd w:val="0"/>
        <w:jc w:val="both"/>
      </w:pPr>
      <w:r w:rsidRPr="00566C0A">
        <w:t xml:space="preserve">                                                                                                (подпись)      (Ф.И.О.)</w:t>
      </w:r>
    </w:p>
    <w:p w:rsidR="002B481D" w:rsidRPr="00566C0A" w:rsidRDefault="002B481D" w:rsidP="00566C0A">
      <w:pPr>
        <w:widowControl w:val="0"/>
        <w:autoSpaceDE w:val="0"/>
        <w:autoSpaceDN w:val="0"/>
        <w:adjustRightInd w:val="0"/>
        <w:jc w:val="both"/>
      </w:pPr>
      <w:r w:rsidRPr="00566C0A">
        <w:t xml:space="preserve">                                    М.П.</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«___» ______________ 20___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sectPr w:rsidR="002B481D" w:rsidRPr="00566C0A" w:rsidSect="00CA3DDC">
          <w:pgSz w:w="11906" w:h="16838"/>
          <w:pgMar w:top="1134" w:right="707" w:bottom="1134" w:left="1134" w:header="708" w:footer="708" w:gutter="0"/>
          <w:cols w:space="708"/>
          <w:docGrid w:linePitch="360"/>
        </w:sectPr>
      </w:pPr>
    </w:p>
    <w:p w:rsidR="002B481D" w:rsidRPr="00566C0A" w:rsidRDefault="002B481D" w:rsidP="00566C0A">
      <w:pPr>
        <w:widowControl w:val="0"/>
        <w:autoSpaceDE w:val="0"/>
        <w:autoSpaceDN w:val="0"/>
        <w:adjustRightInd w:val="0"/>
        <w:ind w:left="5670"/>
        <w:jc w:val="center"/>
      </w:pPr>
      <w:bookmarkStart w:id="124" w:name="_Hlk157537237"/>
      <w:bookmarkStart w:id="125" w:name="_Hlk157768578"/>
      <w:r w:rsidRPr="00566C0A">
        <w:lastRenderedPageBreak/>
        <w:t>Приложение № 2</w:t>
      </w:r>
    </w:p>
    <w:bookmarkEnd w:id="124"/>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из республиканского бюджета</w:t>
      </w:r>
    </w:p>
    <w:p w:rsidR="002B481D" w:rsidRPr="00566C0A" w:rsidRDefault="002B481D" w:rsidP="00566C0A">
      <w:pPr>
        <w:widowControl w:val="0"/>
        <w:autoSpaceDE w:val="0"/>
        <w:autoSpaceDN w:val="0"/>
        <w:adjustRightInd w:val="0"/>
        <w:ind w:left="5670"/>
        <w:jc w:val="center"/>
      </w:pPr>
      <w:r w:rsidRPr="00566C0A">
        <w:t>Республики Тыва субсидий на развитие</w:t>
      </w:r>
    </w:p>
    <w:p w:rsidR="002B481D" w:rsidRPr="00566C0A" w:rsidRDefault="002B481D" w:rsidP="00566C0A">
      <w:pPr>
        <w:widowControl w:val="0"/>
        <w:autoSpaceDE w:val="0"/>
        <w:autoSpaceDN w:val="0"/>
        <w:adjustRightInd w:val="0"/>
        <w:ind w:left="5670"/>
        <w:jc w:val="center"/>
      </w:pPr>
      <w:r w:rsidRPr="00566C0A">
        <w:t>материально-технической базы</w:t>
      </w:r>
    </w:p>
    <w:p w:rsidR="002B481D" w:rsidRPr="00566C0A" w:rsidRDefault="002B481D" w:rsidP="00566C0A">
      <w:pPr>
        <w:widowControl w:val="0"/>
        <w:autoSpaceDE w:val="0"/>
        <w:autoSpaceDN w:val="0"/>
        <w:adjustRightInd w:val="0"/>
        <w:ind w:left="5670"/>
        <w:jc w:val="center"/>
      </w:pPr>
      <w:r w:rsidRPr="00566C0A">
        <w:t>агропромышленного комплекса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bookmarkEnd w:id="125"/>
    <w:p w:rsidR="002B481D" w:rsidRPr="00566C0A" w:rsidRDefault="002B481D" w:rsidP="00566C0A">
      <w:pPr>
        <w:widowControl w:val="0"/>
        <w:autoSpaceDE w:val="0"/>
        <w:autoSpaceDN w:val="0"/>
        <w:adjustRightInd w:val="0"/>
        <w:jc w:val="center"/>
      </w:pPr>
    </w:p>
    <w:p w:rsidR="002B481D" w:rsidRPr="00566C0A" w:rsidRDefault="002B481D" w:rsidP="00566C0A">
      <w:pPr>
        <w:widowControl w:val="0"/>
        <w:autoSpaceDE w:val="0"/>
        <w:autoSpaceDN w:val="0"/>
        <w:adjustRightInd w:val="0"/>
        <w:jc w:val="center"/>
      </w:pPr>
      <w:r w:rsidRPr="00566C0A">
        <w:t>ЦЕЛЕВЫЕ ПОКАЗАТЕЛИ</w:t>
      </w:r>
    </w:p>
    <w:p w:rsidR="002B481D" w:rsidRPr="00566C0A" w:rsidRDefault="002B481D" w:rsidP="00566C0A">
      <w:pPr>
        <w:widowControl w:val="0"/>
        <w:autoSpaceDE w:val="0"/>
        <w:autoSpaceDN w:val="0"/>
        <w:adjustRightInd w:val="0"/>
        <w:jc w:val="center"/>
      </w:pPr>
      <w:r w:rsidRPr="00566C0A">
        <w:t xml:space="preserve">эффективности предоставления субсидий на улучшение материально-технической </w:t>
      </w:r>
    </w:p>
    <w:p w:rsidR="002B481D" w:rsidRPr="00566C0A" w:rsidRDefault="002B481D" w:rsidP="00566C0A">
      <w:pPr>
        <w:widowControl w:val="0"/>
        <w:autoSpaceDE w:val="0"/>
        <w:autoSpaceDN w:val="0"/>
        <w:adjustRightInd w:val="0"/>
        <w:jc w:val="center"/>
      </w:pPr>
      <w:r w:rsidRPr="00566C0A">
        <w:t>базы агропромышленного комплекса в рамках реализации мероприятий Индивидуальной пр</w:t>
      </w:r>
      <w:r w:rsidRPr="00566C0A">
        <w:t>о</w:t>
      </w:r>
      <w:r w:rsidRPr="00566C0A">
        <w:t>граммы социально-экономического развития Республики Тыва на 2020 - 2024 годы</w:t>
      </w:r>
    </w:p>
    <w:p w:rsidR="002B481D" w:rsidRPr="00566C0A" w:rsidRDefault="002B481D" w:rsidP="00566C0A">
      <w:pPr>
        <w:widowControl w:val="0"/>
        <w:autoSpaceDE w:val="0"/>
        <w:autoSpaceDN w:val="0"/>
        <w:adjustRightInd w:val="0"/>
        <w:jc w:val="center"/>
      </w:pPr>
    </w:p>
    <w:p w:rsidR="002B481D" w:rsidRPr="00566C0A" w:rsidRDefault="002B481D" w:rsidP="00566C0A">
      <w:pPr>
        <w:widowControl w:val="0"/>
        <w:autoSpaceDE w:val="0"/>
        <w:autoSpaceDN w:val="0"/>
        <w:adjustRightInd w:val="0"/>
        <w:jc w:val="center"/>
      </w:pPr>
    </w:p>
    <w:p w:rsidR="002B481D" w:rsidRPr="00566C0A" w:rsidRDefault="002B481D" w:rsidP="00566C0A">
      <w:pPr>
        <w:widowControl w:val="0"/>
        <w:autoSpaceDE w:val="0"/>
        <w:autoSpaceDN w:val="0"/>
        <w:adjustRightInd w:val="0"/>
        <w:jc w:val="center"/>
      </w:pPr>
      <w:r w:rsidRPr="00566C0A">
        <w:t>___________________________________________________________________________________</w:t>
      </w:r>
    </w:p>
    <w:p w:rsidR="002B481D" w:rsidRPr="00566C0A" w:rsidRDefault="002B481D" w:rsidP="00566C0A">
      <w:pPr>
        <w:widowControl w:val="0"/>
        <w:autoSpaceDE w:val="0"/>
        <w:autoSpaceDN w:val="0"/>
        <w:adjustRightInd w:val="0"/>
        <w:jc w:val="center"/>
      </w:pPr>
      <w:r w:rsidRPr="00566C0A">
        <w:t>(получатель субсидии)</w:t>
      </w:r>
    </w:p>
    <w:p w:rsidR="002B481D" w:rsidRPr="00566C0A" w:rsidRDefault="002B481D" w:rsidP="00566C0A">
      <w:pPr>
        <w:widowControl w:val="0"/>
        <w:autoSpaceDE w:val="0"/>
        <w:autoSpaceDN w:val="0"/>
        <w:adjustRightInd w:val="0"/>
        <w:jc w:val="both"/>
      </w:pPr>
    </w:p>
    <w:tbl>
      <w:tblPr>
        <w:tblW w:w="0" w:type="auto"/>
        <w:jc w:val="center"/>
        <w:tblLayout w:type="fixed"/>
        <w:tblCellMar>
          <w:top w:w="102" w:type="dxa"/>
          <w:left w:w="62" w:type="dxa"/>
          <w:bottom w:w="102" w:type="dxa"/>
          <w:right w:w="62" w:type="dxa"/>
        </w:tblCellMar>
        <w:tblLook w:val="0000"/>
      </w:tblPr>
      <w:tblGrid>
        <w:gridCol w:w="2721"/>
        <w:gridCol w:w="1474"/>
        <w:gridCol w:w="1247"/>
        <w:gridCol w:w="1304"/>
        <w:gridCol w:w="1169"/>
        <w:gridCol w:w="1141"/>
      </w:tblGrid>
      <w:tr w:rsidR="002B481D" w:rsidRPr="00566C0A" w:rsidTr="00CC3739">
        <w:trPr>
          <w:jc w:val="center"/>
        </w:trPr>
        <w:tc>
          <w:tcPr>
            <w:tcW w:w="2721"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Целевой показатель</w:t>
            </w:r>
          </w:p>
        </w:tc>
        <w:tc>
          <w:tcPr>
            <w:tcW w:w="147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Единица и</w:t>
            </w:r>
            <w:r w:rsidRPr="00566C0A">
              <w:t>з</w:t>
            </w:r>
            <w:r w:rsidRPr="00566C0A">
              <w:t>мерения</w:t>
            </w:r>
          </w:p>
        </w:tc>
        <w:tc>
          <w:tcPr>
            <w:tcW w:w="124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2021 год</w:t>
            </w:r>
          </w:p>
        </w:tc>
        <w:tc>
          <w:tcPr>
            <w:tcW w:w="130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2022 год</w:t>
            </w:r>
          </w:p>
        </w:tc>
        <w:tc>
          <w:tcPr>
            <w:tcW w:w="1169"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2023 год</w:t>
            </w:r>
          </w:p>
        </w:tc>
        <w:tc>
          <w:tcPr>
            <w:tcW w:w="1141"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2024 год</w:t>
            </w:r>
          </w:p>
        </w:tc>
      </w:tr>
      <w:tr w:rsidR="002B481D" w:rsidRPr="00566C0A" w:rsidTr="00CC3739">
        <w:trPr>
          <w:jc w:val="center"/>
        </w:trPr>
        <w:tc>
          <w:tcPr>
            <w:tcW w:w="272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1. Инвестиции в осно</w:t>
            </w:r>
            <w:r w:rsidRPr="00566C0A">
              <w:t>в</w:t>
            </w:r>
            <w:r w:rsidRPr="00566C0A">
              <w:t>ной капитал (без бю</w:t>
            </w:r>
            <w:r w:rsidRPr="00566C0A">
              <w:t>д</w:t>
            </w:r>
            <w:r w:rsidRPr="00566C0A">
              <w:t>жетных инвестиций) на душу населения</w:t>
            </w:r>
          </w:p>
        </w:tc>
        <w:tc>
          <w:tcPr>
            <w:tcW w:w="147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тыс. рублей</w:t>
            </w:r>
          </w:p>
        </w:tc>
        <w:tc>
          <w:tcPr>
            <w:tcW w:w="124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jc w:val="center"/>
        </w:trPr>
        <w:tc>
          <w:tcPr>
            <w:tcW w:w="272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2. Создано новых раб</w:t>
            </w:r>
            <w:r w:rsidRPr="00566C0A">
              <w:t>о</w:t>
            </w:r>
            <w:r w:rsidRPr="00566C0A">
              <w:t>чих мест</w:t>
            </w:r>
          </w:p>
        </w:tc>
        <w:tc>
          <w:tcPr>
            <w:tcW w:w="147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единиц</w:t>
            </w:r>
          </w:p>
        </w:tc>
        <w:tc>
          <w:tcPr>
            <w:tcW w:w="124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jc w:val="center"/>
        </w:trPr>
        <w:tc>
          <w:tcPr>
            <w:tcW w:w="272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3. Объем налоговых и неналоговых поступл</w:t>
            </w:r>
            <w:r w:rsidRPr="00566C0A">
              <w:t>е</w:t>
            </w:r>
            <w:r w:rsidRPr="00566C0A">
              <w:t>ний в бюджеты всех уровней</w:t>
            </w:r>
          </w:p>
        </w:tc>
        <w:tc>
          <w:tcPr>
            <w:tcW w:w="147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тыс. рублей</w:t>
            </w:r>
          </w:p>
        </w:tc>
        <w:tc>
          <w:tcPr>
            <w:tcW w:w="124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bl>
    <w:p w:rsidR="002B481D" w:rsidRPr="00566C0A" w:rsidRDefault="002B481D" w:rsidP="00566C0A">
      <w:pPr>
        <w:widowControl w:val="0"/>
        <w:autoSpaceDE w:val="0"/>
        <w:autoSpaceDN w:val="0"/>
        <w:adjustRightInd w:val="0"/>
        <w:jc w:val="center"/>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both"/>
      </w:pPr>
      <w:r w:rsidRPr="00566C0A">
        <w:t>Руководитель организации – получатель субсидии      _____________ ______________</w:t>
      </w:r>
    </w:p>
    <w:p w:rsidR="002B481D" w:rsidRPr="00566C0A" w:rsidRDefault="002B481D" w:rsidP="00566C0A">
      <w:pPr>
        <w:widowControl w:val="0"/>
        <w:autoSpaceDE w:val="0"/>
        <w:autoSpaceDN w:val="0"/>
        <w:adjustRightInd w:val="0"/>
        <w:jc w:val="both"/>
      </w:pPr>
      <w:r w:rsidRPr="00566C0A">
        <w:t xml:space="preserve">                                                                                                (подпись)      (Ф.И.О.)</w:t>
      </w:r>
    </w:p>
    <w:p w:rsidR="002B481D" w:rsidRPr="00566C0A" w:rsidRDefault="002B481D" w:rsidP="00566C0A">
      <w:pPr>
        <w:widowControl w:val="0"/>
        <w:autoSpaceDE w:val="0"/>
        <w:autoSpaceDN w:val="0"/>
        <w:adjustRightInd w:val="0"/>
        <w:jc w:val="both"/>
      </w:pPr>
      <w:r w:rsidRPr="00566C0A">
        <w:t xml:space="preserve">                                    М.П.</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«___» ______________ 20___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sectPr w:rsidR="002B481D" w:rsidRPr="00566C0A" w:rsidSect="00CA3DDC">
          <w:pgSz w:w="11906" w:h="16838"/>
          <w:pgMar w:top="1134" w:right="707" w:bottom="1134" w:left="1134" w:header="708" w:footer="708" w:gutter="0"/>
          <w:cols w:space="708"/>
          <w:docGrid w:linePitch="360"/>
        </w:sectPr>
      </w:pPr>
    </w:p>
    <w:p w:rsidR="002B481D" w:rsidRPr="00566C0A" w:rsidRDefault="002B481D" w:rsidP="00566C0A">
      <w:pPr>
        <w:widowControl w:val="0"/>
        <w:tabs>
          <w:tab w:val="left" w:pos="5670"/>
        </w:tabs>
        <w:autoSpaceDE w:val="0"/>
        <w:autoSpaceDN w:val="0"/>
        <w:adjustRightInd w:val="0"/>
        <w:ind w:left="5670"/>
        <w:jc w:val="center"/>
      </w:pPr>
      <w:r w:rsidRPr="00566C0A">
        <w:lastRenderedPageBreak/>
        <w:t>Приложение № 3</w:t>
      </w:r>
    </w:p>
    <w:p w:rsidR="002B481D" w:rsidRPr="00566C0A" w:rsidRDefault="002B481D" w:rsidP="00566C0A">
      <w:pPr>
        <w:widowControl w:val="0"/>
        <w:tabs>
          <w:tab w:val="left" w:pos="5670"/>
        </w:tabs>
        <w:autoSpaceDE w:val="0"/>
        <w:autoSpaceDN w:val="0"/>
        <w:adjustRightInd w:val="0"/>
        <w:ind w:left="5670"/>
        <w:jc w:val="center"/>
      </w:pPr>
      <w:r w:rsidRPr="00566C0A">
        <w:t>к Порядку предоставления</w:t>
      </w:r>
    </w:p>
    <w:p w:rsidR="002B481D" w:rsidRPr="00566C0A" w:rsidRDefault="002B481D" w:rsidP="00566C0A">
      <w:pPr>
        <w:widowControl w:val="0"/>
        <w:tabs>
          <w:tab w:val="left" w:pos="5670"/>
        </w:tabs>
        <w:autoSpaceDE w:val="0"/>
        <w:autoSpaceDN w:val="0"/>
        <w:adjustRightInd w:val="0"/>
        <w:ind w:left="5670"/>
        <w:jc w:val="center"/>
      </w:pPr>
      <w:r w:rsidRPr="00566C0A">
        <w:t>из республиканского бюджета</w:t>
      </w:r>
    </w:p>
    <w:p w:rsidR="002B481D" w:rsidRPr="00566C0A" w:rsidRDefault="002B481D" w:rsidP="00566C0A">
      <w:pPr>
        <w:widowControl w:val="0"/>
        <w:tabs>
          <w:tab w:val="left" w:pos="5670"/>
        </w:tabs>
        <w:autoSpaceDE w:val="0"/>
        <w:autoSpaceDN w:val="0"/>
        <w:adjustRightInd w:val="0"/>
        <w:ind w:left="5670"/>
        <w:jc w:val="center"/>
      </w:pPr>
      <w:r w:rsidRPr="00566C0A">
        <w:t>Республики Тыва субсидий на развитие</w:t>
      </w:r>
    </w:p>
    <w:p w:rsidR="002B481D" w:rsidRPr="00566C0A" w:rsidRDefault="002B481D" w:rsidP="00566C0A">
      <w:pPr>
        <w:widowControl w:val="0"/>
        <w:tabs>
          <w:tab w:val="left" w:pos="5670"/>
        </w:tabs>
        <w:autoSpaceDE w:val="0"/>
        <w:autoSpaceDN w:val="0"/>
        <w:adjustRightInd w:val="0"/>
        <w:ind w:left="5670"/>
        <w:jc w:val="center"/>
      </w:pPr>
      <w:r w:rsidRPr="00566C0A">
        <w:t>материально-технической базы</w:t>
      </w:r>
    </w:p>
    <w:p w:rsidR="002B481D" w:rsidRPr="00566C0A" w:rsidRDefault="002B481D" w:rsidP="00566C0A">
      <w:pPr>
        <w:widowControl w:val="0"/>
        <w:tabs>
          <w:tab w:val="left" w:pos="5670"/>
        </w:tabs>
        <w:autoSpaceDE w:val="0"/>
        <w:autoSpaceDN w:val="0"/>
        <w:adjustRightInd w:val="0"/>
        <w:ind w:left="5670"/>
        <w:jc w:val="center"/>
      </w:pPr>
      <w:r w:rsidRPr="00566C0A">
        <w:t>агропромышленного комплекса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p>
    <w:p w:rsidR="002B481D" w:rsidRPr="00566C0A" w:rsidRDefault="002B481D" w:rsidP="00566C0A">
      <w:pPr>
        <w:widowControl w:val="0"/>
        <w:autoSpaceDE w:val="0"/>
        <w:autoSpaceDN w:val="0"/>
        <w:adjustRightInd w:val="0"/>
        <w:jc w:val="center"/>
      </w:pPr>
      <w:r w:rsidRPr="00566C0A">
        <w:t>КРИТЕРИИ</w:t>
      </w:r>
    </w:p>
    <w:p w:rsidR="002B481D" w:rsidRPr="00566C0A" w:rsidRDefault="002B481D" w:rsidP="00566C0A">
      <w:pPr>
        <w:widowControl w:val="0"/>
        <w:autoSpaceDE w:val="0"/>
        <w:autoSpaceDN w:val="0"/>
        <w:adjustRightInd w:val="0"/>
        <w:jc w:val="center"/>
      </w:pPr>
      <w:r w:rsidRPr="00566C0A">
        <w:t>ДЛЯ ОЦЕНКИ ЗАЯВОК НА ЗАСЕДАНИИ КОНКУРСНОЙ КОМИССИИ</w:t>
      </w:r>
    </w:p>
    <w:p w:rsidR="002B481D" w:rsidRPr="00566C0A" w:rsidRDefault="002B481D" w:rsidP="00566C0A">
      <w:pPr>
        <w:widowControl w:val="0"/>
        <w:autoSpaceDE w:val="0"/>
        <w:autoSpaceDN w:val="0"/>
        <w:adjustRightInd w:val="0"/>
        <w:jc w:val="both"/>
      </w:pPr>
    </w:p>
    <w:tbl>
      <w:tblPr>
        <w:tblW w:w="10343" w:type="dxa"/>
        <w:tblLayout w:type="fixed"/>
        <w:tblCellMar>
          <w:top w:w="102" w:type="dxa"/>
          <w:left w:w="62" w:type="dxa"/>
          <w:bottom w:w="102" w:type="dxa"/>
          <w:right w:w="62" w:type="dxa"/>
        </w:tblCellMar>
        <w:tblLook w:val="04A0"/>
      </w:tblPr>
      <w:tblGrid>
        <w:gridCol w:w="4246"/>
        <w:gridCol w:w="3826"/>
        <w:gridCol w:w="11"/>
        <w:gridCol w:w="1264"/>
        <w:gridCol w:w="11"/>
        <w:gridCol w:w="985"/>
      </w:tblGrid>
      <w:tr w:rsidR="002B481D" w:rsidRPr="00566C0A" w:rsidTr="00CC3739">
        <w:tc>
          <w:tcPr>
            <w:tcW w:w="8083" w:type="dxa"/>
            <w:gridSpan w:val="3"/>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widowControl w:val="0"/>
              <w:autoSpaceDE w:val="0"/>
              <w:autoSpaceDN w:val="0"/>
              <w:adjustRightInd w:val="0"/>
              <w:jc w:val="center"/>
            </w:pPr>
            <w:r w:rsidRPr="00566C0A">
              <w:t>Критерии отбора</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widowControl w:val="0"/>
              <w:autoSpaceDE w:val="0"/>
              <w:autoSpaceDN w:val="0"/>
              <w:adjustRightInd w:val="0"/>
              <w:jc w:val="center"/>
            </w:pPr>
            <w:r w:rsidRPr="00566C0A">
              <w:t>Баллы</w:t>
            </w:r>
          </w:p>
        </w:tc>
        <w:tc>
          <w:tcPr>
            <w:tcW w:w="985" w:type="dxa"/>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widowControl w:val="0"/>
              <w:autoSpaceDE w:val="0"/>
              <w:autoSpaceDN w:val="0"/>
              <w:adjustRightInd w:val="0"/>
              <w:jc w:val="center"/>
            </w:pPr>
            <w:r w:rsidRPr="00566C0A">
              <w:t>Итого баллов</w:t>
            </w:r>
          </w:p>
        </w:tc>
      </w:tr>
      <w:tr w:rsidR="002B481D" w:rsidRPr="00566C0A" w:rsidTr="00CC3739">
        <w:tc>
          <w:tcPr>
            <w:tcW w:w="10343" w:type="dxa"/>
            <w:gridSpan w:val="6"/>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Социально-экономический эффект от реализации проекта</w:t>
            </w:r>
          </w:p>
        </w:tc>
      </w:tr>
      <w:tr w:rsidR="002B481D" w:rsidRPr="00566C0A" w:rsidTr="00CC3739">
        <w:trPr>
          <w:trHeight w:val="557"/>
        </w:trPr>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 xml:space="preserve">1. Значимый приоритетный проект в развитии отрасли сельского хозяйства в Республике Тыва </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да</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от 1 до 10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trHeight w:val="214"/>
        </w:trPr>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nil"/>
              <w:right w:val="single" w:sz="4" w:space="0" w:color="auto"/>
            </w:tcBorders>
            <w:hideMark/>
          </w:tcPr>
          <w:p w:rsidR="002B481D" w:rsidRPr="00566C0A" w:rsidRDefault="002B481D" w:rsidP="00566C0A">
            <w:pPr>
              <w:widowControl w:val="0"/>
              <w:autoSpaceDE w:val="0"/>
              <w:autoSpaceDN w:val="0"/>
              <w:adjustRightInd w:val="0"/>
            </w:pPr>
            <w:r w:rsidRPr="00566C0A">
              <w:t>нет</w:t>
            </w:r>
          </w:p>
        </w:tc>
        <w:tc>
          <w:tcPr>
            <w:tcW w:w="1275" w:type="dxa"/>
            <w:gridSpan w:val="2"/>
            <w:tcBorders>
              <w:top w:val="single" w:sz="4" w:space="0" w:color="auto"/>
              <w:left w:val="single" w:sz="4" w:space="0" w:color="auto"/>
              <w:bottom w:val="nil"/>
              <w:right w:val="single" w:sz="4" w:space="0" w:color="auto"/>
            </w:tcBorders>
            <w:hideMark/>
          </w:tcPr>
          <w:p w:rsidR="002B481D" w:rsidRPr="00566C0A" w:rsidRDefault="002B481D" w:rsidP="00566C0A">
            <w:pPr>
              <w:widowControl w:val="0"/>
              <w:autoSpaceDE w:val="0"/>
              <w:autoSpaceDN w:val="0"/>
              <w:adjustRightInd w:val="0"/>
              <w:jc w:val="center"/>
            </w:pPr>
            <w:r w:rsidRPr="00566C0A">
              <w:t>0 баллов</w:t>
            </w:r>
          </w:p>
        </w:tc>
        <w:tc>
          <w:tcPr>
            <w:tcW w:w="996" w:type="dxa"/>
            <w:gridSpan w:val="2"/>
            <w:tcBorders>
              <w:top w:val="single" w:sz="4" w:space="0" w:color="auto"/>
              <w:left w:val="single" w:sz="4" w:space="0" w:color="auto"/>
              <w:bottom w:val="nil"/>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trHeight w:val="557"/>
        </w:trPr>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2. Повышение качества жизни насел</w:t>
            </w:r>
            <w:r w:rsidRPr="00566C0A">
              <w:t>е</w:t>
            </w:r>
            <w:r w:rsidRPr="00566C0A">
              <w:t>ния за счет увеличения доступности производимой местной сельскохозя</w:t>
            </w:r>
            <w:r w:rsidRPr="00566C0A">
              <w:t>й</w:t>
            </w:r>
            <w:r w:rsidRPr="00566C0A">
              <w:t xml:space="preserve">ственной продукции </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влияет</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от 1 до 5</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trHeight w:val="228"/>
        </w:trPr>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nil"/>
              <w:right w:val="single" w:sz="4" w:space="0" w:color="auto"/>
            </w:tcBorders>
            <w:hideMark/>
          </w:tcPr>
          <w:p w:rsidR="002B481D" w:rsidRPr="00566C0A" w:rsidRDefault="002B481D" w:rsidP="00566C0A">
            <w:pPr>
              <w:widowControl w:val="0"/>
              <w:autoSpaceDE w:val="0"/>
              <w:autoSpaceDN w:val="0"/>
              <w:adjustRightInd w:val="0"/>
            </w:pPr>
            <w:r w:rsidRPr="00566C0A">
              <w:t>не влияет</w:t>
            </w:r>
          </w:p>
        </w:tc>
        <w:tc>
          <w:tcPr>
            <w:tcW w:w="1275" w:type="dxa"/>
            <w:gridSpan w:val="2"/>
            <w:tcBorders>
              <w:top w:val="single" w:sz="4" w:space="0" w:color="auto"/>
              <w:left w:val="single" w:sz="4" w:space="0" w:color="auto"/>
              <w:bottom w:val="nil"/>
              <w:right w:val="single" w:sz="4" w:space="0" w:color="auto"/>
            </w:tcBorders>
            <w:hideMark/>
          </w:tcPr>
          <w:p w:rsidR="002B481D" w:rsidRPr="00566C0A" w:rsidRDefault="002B481D" w:rsidP="00566C0A">
            <w:pPr>
              <w:widowControl w:val="0"/>
              <w:autoSpaceDE w:val="0"/>
              <w:autoSpaceDN w:val="0"/>
              <w:adjustRightInd w:val="0"/>
              <w:jc w:val="center"/>
            </w:pPr>
            <w:r w:rsidRPr="00566C0A">
              <w:t>0 баллов</w:t>
            </w:r>
          </w:p>
        </w:tc>
        <w:tc>
          <w:tcPr>
            <w:tcW w:w="996" w:type="dxa"/>
            <w:gridSpan w:val="2"/>
            <w:tcBorders>
              <w:top w:val="single" w:sz="4" w:space="0" w:color="auto"/>
              <w:left w:val="single" w:sz="4" w:space="0" w:color="auto"/>
              <w:bottom w:val="nil"/>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3. Увеличение объемов производимой и перерабатываемой сельскохозяйстве</w:t>
            </w:r>
            <w:r w:rsidRPr="00566C0A">
              <w:t>н</w:t>
            </w:r>
            <w:r w:rsidRPr="00566C0A">
              <w:t xml:space="preserve">ной продукции  </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 xml:space="preserve">производство сельхозпродукции </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от 0 до 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переработка сельхозпродукции</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от 6 до 10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4. Увеличение заработной платы р</w:t>
            </w:r>
            <w:r w:rsidRPr="00566C0A">
              <w:t>а</w:t>
            </w:r>
            <w:r w:rsidRPr="00566C0A">
              <w:t>ботников в отрасли сельского хозяйства (в случае отсутствия официально тр</w:t>
            </w:r>
            <w:r w:rsidRPr="00566C0A">
              <w:t>у</w:t>
            </w:r>
            <w:r w:rsidRPr="00566C0A">
              <w:t xml:space="preserve">доустроенных работников – 0 баллов)  </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Фактически официально выплач</w:t>
            </w:r>
            <w:r w:rsidRPr="00566C0A">
              <w:t>и</w:t>
            </w:r>
            <w:r w:rsidRPr="00566C0A">
              <w:t>ваемая з/п работникам до 25 тыс. рублей. с учетом удержания НДФЛ</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1 балл</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Фактически официально выплач</w:t>
            </w:r>
            <w:r w:rsidRPr="00566C0A">
              <w:t>и</w:t>
            </w:r>
            <w:r w:rsidRPr="00566C0A">
              <w:t>ваемая з/п работникам от 26 тыс. рублей до 35 тыс. рублей с учетом удержания НДФЛ</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3 балла</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Фактически официально выплач</w:t>
            </w:r>
            <w:r w:rsidRPr="00566C0A">
              <w:t>и</w:t>
            </w:r>
            <w:r w:rsidRPr="00566C0A">
              <w:t>ваемая з/п работникам свыше 35 тыс. рублей. с учетом удержания НДФЛ</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5. Срок осуществления деятельности крестьянского (фермерского) хозяйства и индивидуального предпринимателя на дату подачи заявки с даты его рег</w:t>
            </w:r>
            <w:r w:rsidRPr="00566C0A">
              <w:t>и</w:t>
            </w:r>
            <w:r w:rsidRPr="00566C0A">
              <w:t>страции</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до 3 лет</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1 балл</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от 3 до 4 лет</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2 балла</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5 лет и более</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6. Бизнес-планом предусмотрено разв</w:t>
            </w:r>
            <w:r w:rsidRPr="00566C0A">
              <w:t>и</w:t>
            </w:r>
            <w:r w:rsidRPr="00566C0A">
              <w:lastRenderedPageBreak/>
              <w:t>тие крестьянского (фермерского) х</w:t>
            </w:r>
            <w:r w:rsidRPr="00566C0A">
              <w:t>о</w:t>
            </w:r>
            <w:r w:rsidRPr="00566C0A">
              <w:t>зяйства или индивидуального предпр</w:t>
            </w:r>
            <w:r w:rsidRPr="00566C0A">
              <w:t>и</w:t>
            </w:r>
            <w:r w:rsidRPr="00566C0A">
              <w:t>нимателя</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lastRenderedPageBreak/>
              <w:t>прочие виды</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2 балла</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Растениеводство и животноводство</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3 балла</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trHeight w:val="631"/>
        </w:trPr>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Переработка сельскохозяйственной продукции</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7. Наличие сельскохозяйственных ж</w:t>
            </w:r>
            <w:r w:rsidRPr="00566C0A">
              <w:t>и</w:t>
            </w:r>
            <w:r w:rsidRPr="00566C0A">
              <w:t>вотных на начало года подачи заявки на участие в отборе (условных голов)</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от 1 до 50</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1 балл</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от 51 до 500</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3 балла</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501 и более</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8. Опыт работы в отрасли растениево</w:t>
            </w:r>
            <w:r w:rsidRPr="00566C0A">
              <w:t>д</w:t>
            </w:r>
            <w:r w:rsidRPr="00566C0A">
              <w:t>ства; производство и переработка пр</w:t>
            </w:r>
            <w:r w:rsidRPr="00566C0A">
              <w:t>о</w:t>
            </w:r>
            <w:r w:rsidRPr="00566C0A">
              <w:t xml:space="preserve">дукции растениеводства </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от 1 до 3</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1 балл</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от 4 до 5</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3 балла</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свыше 5</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9. Ранее заявитель являлся получателем гранта (грант на поддержку начина</w:t>
            </w:r>
            <w:r w:rsidRPr="00566C0A">
              <w:t>ю</w:t>
            </w:r>
            <w:r w:rsidRPr="00566C0A">
              <w:t>щего фермера «Агростартап», на разв</w:t>
            </w:r>
            <w:r w:rsidRPr="00566C0A">
              <w:t>и</w:t>
            </w:r>
            <w:r w:rsidRPr="00566C0A">
              <w:t>тие семейной фермы и другие меры г</w:t>
            </w:r>
            <w:r w:rsidRPr="00566C0A">
              <w:t>о</w:t>
            </w:r>
            <w:r w:rsidRPr="00566C0A">
              <w:t>сударственной поддержки в отрасли сельского хозяйства)</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да</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0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нет</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10. Наличие земельных участков из з</w:t>
            </w:r>
            <w:r w:rsidRPr="00566C0A">
              <w:t>е</w:t>
            </w:r>
            <w:r w:rsidRPr="00566C0A">
              <w:t>мель сельскохозяйственного назнач</w:t>
            </w:r>
            <w:r w:rsidRPr="00566C0A">
              <w:t>е</w:t>
            </w:r>
            <w:r w:rsidRPr="00566C0A">
              <w:t>ния, используемых для реализации бизнес-плана на праве:</w:t>
            </w:r>
          </w:p>
        </w:tc>
        <w:tc>
          <w:tcPr>
            <w:tcW w:w="6097" w:type="dxa"/>
            <w:gridSpan w:val="5"/>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собственности (га):</w:t>
            </w: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до 10</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2 балла</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от 11 до 50</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3 балла</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51 и более</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6097" w:type="dxa"/>
            <w:gridSpan w:val="5"/>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аренды (лет):</w:t>
            </w: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 xml:space="preserve">до 5 </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3 балла</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trHeight w:val="238"/>
        </w:trPr>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nil"/>
              <w:right w:val="single" w:sz="4" w:space="0" w:color="auto"/>
            </w:tcBorders>
            <w:hideMark/>
          </w:tcPr>
          <w:p w:rsidR="002B481D" w:rsidRPr="00566C0A" w:rsidRDefault="002B481D" w:rsidP="00566C0A">
            <w:pPr>
              <w:widowControl w:val="0"/>
              <w:autoSpaceDE w:val="0"/>
              <w:autoSpaceDN w:val="0"/>
              <w:adjustRightInd w:val="0"/>
            </w:pPr>
            <w:r w:rsidRPr="00566C0A">
              <w:t xml:space="preserve">5 и более  </w:t>
            </w:r>
          </w:p>
        </w:tc>
        <w:tc>
          <w:tcPr>
            <w:tcW w:w="1275" w:type="dxa"/>
            <w:gridSpan w:val="2"/>
            <w:tcBorders>
              <w:top w:val="single" w:sz="4" w:space="0" w:color="auto"/>
              <w:left w:val="single" w:sz="4" w:space="0" w:color="auto"/>
              <w:bottom w:val="nil"/>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nil"/>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11. В заявке имеется обязательство з</w:t>
            </w:r>
            <w:r w:rsidRPr="00566C0A">
              <w:t>а</w:t>
            </w:r>
            <w:r w:rsidRPr="00566C0A">
              <w:t>страховать поголовье скота в отрасли животноводства или посевные площади в отрасли растениеводстве</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нет</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0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да</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12. Участие в сельскохозяйственном потребительском кооперативе на м</w:t>
            </w:r>
            <w:r w:rsidRPr="00566C0A">
              <w:t>о</w:t>
            </w:r>
            <w:r w:rsidRPr="00566C0A">
              <w:t>мент подачи заявки</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нет</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0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да</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val="restart"/>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13. Наличие у заявителя собственных средств для реализации бизнес-плана от общей суммы затрат, установленных планом расходов (процентов)</w:t>
            </w: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до 10 млн. руб.</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1 балл</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vMerge/>
            <w:tcBorders>
              <w:top w:val="single" w:sz="4" w:space="0" w:color="auto"/>
              <w:left w:val="single" w:sz="4" w:space="0" w:color="auto"/>
              <w:bottom w:val="single" w:sz="4" w:space="0" w:color="auto"/>
              <w:right w:val="single" w:sz="4" w:space="0" w:color="auto"/>
            </w:tcBorders>
            <w:vAlign w:val="center"/>
            <w:hideMark/>
          </w:tcPr>
          <w:p w:rsidR="002B481D" w:rsidRPr="00566C0A" w:rsidRDefault="002B481D" w:rsidP="00566C0A">
            <w:pPr>
              <w:spacing w:line="256" w:lineRule="auto"/>
            </w:pPr>
          </w:p>
        </w:tc>
        <w:tc>
          <w:tcPr>
            <w:tcW w:w="382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от 11 млн. руб. и свыше</w:t>
            </w:r>
          </w:p>
        </w:tc>
        <w:tc>
          <w:tcPr>
            <w:tcW w:w="1275" w:type="dxa"/>
            <w:gridSpan w:val="2"/>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jc w:val="center"/>
            </w:pPr>
            <w:r w:rsidRPr="00566C0A">
              <w:t>5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t xml:space="preserve">14. Оценка деловых качеств участника </w:t>
            </w:r>
            <w:r w:rsidRPr="00566C0A">
              <w:lastRenderedPageBreak/>
              <w:t>отбора, опыта работ, профессионализма по результатам собеседования, пров</w:t>
            </w:r>
            <w:r w:rsidRPr="00566C0A">
              <w:t>е</w:t>
            </w:r>
            <w:r w:rsidRPr="00566C0A">
              <w:t>дённого в очной форме или в форме видео-конференц-связи</w:t>
            </w:r>
          </w:p>
        </w:tc>
        <w:tc>
          <w:tcPr>
            <w:tcW w:w="5101" w:type="dxa"/>
            <w:gridSpan w:val="3"/>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lastRenderedPageBreak/>
              <w:t>максимальная оценка - 10 баллов</w:t>
            </w: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4246" w:type="dxa"/>
            <w:tcBorders>
              <w:top w:val="single" w:sz="4" w:space="0" w:color="auto"/>
              <w:left w:val="single" w:sz="4" w:space="0" w:color="auto"/>
              <w:bottom w:val="single" w:sz="4" w:space="0" w:color="auto"/>
              <w:right w:val="single" w:sz="4" w:space="0" w:color="auto"/>
            </w:tcBorders>
            <w:hideMark/>
          </w:tcPr>
          <w:p w:rsidR="002B481D" w:rsidRPr="00566C0A" w:rsidRDefault="002B481D" w:rsidP="00566C0A">
            <w:pPr>
              <w:widowControl w:val="0"/>
              <w:autoSpaceDE w:val="0"/>
              <w:autoSpaceDN w:val="0"/>
              <w:adjustRightInd w:val="0"/>
            </w:pPr>
            <w:r w:rsidRPr="00566C0A">
              <w:lastRenderedPageBreak/>
              <w:t>Итого</w:t>
            </w:r>
          </w:p>
        </w:tc>
        <w:tc>
          <w:tcPr>
            <w:tcW w:w="5101" w:type="dxa"/>
            <w:gridSpan w:val="3"/>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99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bl>
    <w:p w:rsidR="002B481D" w:rsidRPr="00566C0A" w:rsidRDefault="002B481D" w:rsidP="00566C0A">
      <w:pPr>
        <w:widowControl w:val="0"/>
        <w:autoSpaceDE w:val="0"/>
        <w:autoSpaceDN w:val="0"/>
        <w:adjustRightInd w:val="0"/>
        <w:ind w:right="-283"/>
        <w:jc w:val="right"/>
      </w:pPr>
      <w:r w:rsidRPr="00566C0A">
        <w:t xml:space="preserve"> »;</w:t>
      </w: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Cs w:val="20"/>
        </w:rPr>
      </w:pPr>
    </w:p>
    <w:p w:rsidR="002B481D" w:rsidRPr="00566C0A" w:rsidRDefault="002B481D" w:rsidP="00566C0A">
      <w:pPr>
        <w:jc w:val="both"/>
        <w:rPr>
          <w:sz w:val="28"/>
          <w:szCs w:val="28"/>
        </w:rPr>
        <w:sectPr w:rsidR="002B481D" w:rsidRPr="00566C0A" w:rsidSect="001F4394">
          <w:headerReference w:type="even" r:id="rId39"/>
          <w:pgSz w:w="11906" w:h="16838"/>
          <w:pgMar w:top="1134" w:right="567" w:bottom="1134" w:left="1134" w:header="680" w:footer="680" w:gutter="0"/>
          <w:pgNumType w:start="1"/>
          <w:cols w:space="720"/>
          <w:noEndnote/>
          <w:titlePg/>
          <w:docGrid w:linePitch="326"/>
        </w:sectPr>
      </w:pPr>
    </w:p>
    <w:p w:rsidR="002B481D" w:rsidRPr="00566C0A" w:rsidRDefault="002B481D" w:rsidP="00566C0A">
      <w:pPr>
        <w:ind w:firstLine="708"/>
        <w:jc w:val="both"/>
        <w:rPr>
          <w:sz w:val="28"/>
          <w:szCs w:val="28"/>
        </w:rPr>
      </w:pPr>
      <w:r w:rsidRPr="00566C0A">
        <w:rPr>
          <w:sz w:val="28"/>
          <w:szCs w:val="28"/>
        </w:rPr>
        <w:lastRenderedPageBreak/>
        <w:t>9) порядок предоставления субсидий на развитие молочного и мясного скот</w:t>
      </w:r>
      <w:r w:rsidRPr="00566C0A">
        <w:rPr>
          <w:sz w:val="28"/>
          <w:szCs w:val="28"/>
        </w:rPr>
        <w:t>о</w:t>
      </w:r>
      <w:r w:rsidRPr="00566C0A">
        <w:rPr>
          <w:sz w:val="28"/>
          <w:szCs w:val="28"/>
        </w:rPr>
        <w:t>водства и переработки сельскохозяйственной продукции в Республике, установле</w:t>
      </w:r>
      <w:r w:rsidRPr="00566C0A">
        <w:rPr>
          <w:sz w:val="28"/>
          <w:szCs w:val="28"/>
        </w:rPr>
        <w:t>н</w:t>
      </w:r>
      <w:r w:rsidRPr="00566C0A">
        <w:rPr>
          <w:sz w:val="28"/>
          <w:szCs w:val="28"/>
        </w:rPr>
        <w:t>ный приложением № 10 к государственной программе «Развитие сельского хозяйс</w:t>
      </w:r>
      <w:r w:rsidRPr="00566C0A">
        <w:rPr>
          <w:sz w:val="28"/>
          <w:szCs w:val="28"/>
        </w:rPr>
        <w:t>т</w:t>
      </w:r>
      <w:r w:rsidRPr="00566C0A">
        <w:rPr>
          <w:sz w:val="28"/>
          <w:szCs w:val="28"/>
        </w:rPr>
        <w:t>ва и регулирование рынков сельскохозяйственной продукции, сырья и продовольс</w:t>
      </w:r>
      <w:r w:rsidRPr="00566C0A">
        <w:rPr>
          <w:sz w:val="28"/>
          <w:szCs w:val="28"/>
        </w:rPr>
        <w:t>т</w:t>
      </w:r>
      <w:r w:rsidRPr="00566C0A">
        <w:rPr>
          <w:sz w:val="28"/>
          <w:szCs w:val="28"/>
        </w:rPr>
        <w:t>вия в Республике Тыва» изложить в следующей редакции:</w:t>
      </w:r>
    </w:p>
    <w:p w:rsidR="002B481D" w:rsidRPr="00566C0A" w:rsidRDefault="002B481D" w:rsidP="00566C0A">
      <w:pPr>
        <w:ind w:firstLine="708"/>
        <w:jc w:val="both"/>
        <w:rPr>
          <w:sz w:val="28"/>
          <w:szCs w:val="28"/>
        </w:rPr>
      </w:pPr>
    </w:p>
    <w:p w:rsidR="002B481D" w:rsidRPr="00566C0A" w:rsidRDefault="002B481D" w:rsidP="00566C0A">
      <w:pPr>
        <w:autoSpaceDE w:val="0"/>
        <w:autoSpaceDN w:val="0"/>
        <w:adjustRightInd w:val="0"/>
        <w:ind w:left="4820"/>
        <w:jc w:val="center"/>
        <w:outlineLvl w:val="1"/>
        <w:rPr>
          <w:sz w:val="28"/>
          <w:szCs w:val="28"/>
        </w:rPr>
      </w:pPr>
      <w:r w:rsidRPr="00566C0A">
        <w:rPr>
          <w:sz w:val="28"/>
          <w:szCs w:val="28"/>
        </w:rPr>
        <w:t>«Приложение № 10</w:t>
      </w:r>
    </w:p>
    <w:p w:rsidR="002B481D" w:rsidRPr="00566C0A" w:rsidRDefault="002B481D" w:rsidP="00566C0A">
      <w:pPr>
        <w:ind w:left="4820"/>
        <w:jc w:val="center"/>
        <w:rPr>
          <w:sz w:val="28"/>
          <w:szCs w:val="28"/>
        </w:rPr>
      </w:pPr>
      <w:r w:rsidRPr="00566C0A">
        <w:rPr>
          <w:sz w:val="28"/>
          <w:szCs w:val="28"/>
        </w:rPr>
        <w:t xml:space="preserve">к государственной программе </w:t>
      </w:r>
    </w:p>
    <w:p w:rsidR="002B481D" w:rsidRPr="00566C0A" w:rsidRDefault="002B481D" w:rsidP="00566C0A">
      <w:pPr>
        <w:ind w:left="4820"/>
        <w:jc w:val="center"/>
        <w:rPr>
          <w:sz w:val="28"/>
          <w:szCs w:val="28"/>
        </w:rPr>
      </w:pPr>
      <w:r w:rsidRPr="00566C0A">
        <w:rPr>
          <w:sz w:val="28"/>
          <w:szCs w:val="28"/>
        </w:rPr>
        <w:t xml:space="preserve">Республики Тыва «Развитие </w:t>
      </w:r>
    </w:p>
    <w:p w:rsidR="002B481D" w:rsidRPr="00566C0A" w:rsidRDefault="002B481D" w:rsidP="00566C0A">
      <w:pPr>
        <w:ind w:left="4820"/>
        <w:jc w:val="center"/>
        <w:rPr>
          <w:sz w:val="28"/>
          <w:szCs w:val="28"/>
        </w:rPr>
      </w:pPr>
      <w:r w:rsidRPr="00566C0A">
        <w:rPr>
          <w:sz w:val="28"/>
          <w:szCs w:val="28"/>
        </w:rPr>
        <w:t>сельского хозяйства и регулирование ры</w:t>
      </w:r>
      <w:r w:rsidRPr="00566C0A">
        <w:rPr>
          <w:sz w:val="28"/>
          <w:szCs w:val="28"/>
        </w:rPr>
        <w:t>н</w:t>
      </w:r>
      <w:r w:rsidRPr="00566C0A">
        <w:rPr>
          <w:sz w:val="28"/>
          <w:szCs w:val="28"/>
        </w:rPr>
        <w:t xml:space="preserve">ков сельскохозяйственной </w:t>
      </w:r>
    </w:p>
    <w:p w:rsidR="002B481D" w:rsidRPr="00566C0A" w:rsidRDefault="002B481D" w:rsidP="00566C0A">
      <w:pPr>
        <w:ind w:left="4820"/>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820"/>
        <w:jc w:val="center"/>
        <w:rPr>
          <w:sz w:val="28"/>
          <w:szCs w:val="28"/>
        </w:rPr>
      </w:pPr>
      <w:r w:rsidRPr="00566C0A">
        <w:rPr>
          <w:sz w:val="28"/>
          <w:szCs w:val="28"/>
        </w:rPr>
        <w:t>в Республике Тыва»</w:t>
      </w:r>
    </w:p>
    <w:p w:rsidR="002B481D" w:rsidRPr="00566C0A" w:rsidRDefault="002B481D" w:rsidP="00566C0A">
      <w:pPr>
        <w:autoSpaceDE w:val="0"/>
        <w:autoSpaceDN w:val="0"/>
        <w:adjustRightInd w:val="0"/>
        <w:ind w:left="4536"/>
        <w:jc w:val="center"/>
        <w:outlineLvl w:val="1"/>
        <w:rPr>
          <w:rFonts w:ascii="Times New Roman CYR" w:hAnsi="Times New Roman CYR" w:cs="Times New Roman CYR"/>
          <w:sz w:val="28"/>
          <w:szCs w:val="28"/>
        </w:rPr>
      </w:pPr>
    </w:p>
    <w:p w:rsidR="002B481D" w:rsidRPr="00566C0A" w:rsidRDefault="002B481D" w:rsidP="00566C0A">
      <w:pPr>
        <w:autoSpaceDE w:val="0"/>
        <w:autoSpaceDN w:val="0"/>
        <w:adjustRightInd w:val="0"/>
        <w:ind w:left="4536"/>
        <w:jc w:val="center"/>
        <w:outlineLvl w:val="1"/>
        <w:rPr>
          <w:rFonts w:ascii="Times New Roman CYR" w:hAnsi="Times New Roman CYR" w:cs="Times New Roman CYR"/>
          <w:sz w:val="28"/>
          <w:szCs w:val="28"/>
        </w:rPr>
      </w:pPr>
    </w:p>
    <w:p w:rsidR="002B481D" w:rsidRPr="00566C0A" w:rsidRDefault="002B481D" w:rsidP="00566C0A">
      <w:pPr>
        <w:pStyle w:val="1"/>
        <w:spacing w:before="0"/>
        <w:rPr>
          <w:rFonts w:ascii="Times New Roman CYR" w:hAnsi="Times New Roman CYR" w:cs="Times New Roman CYR"/>
          <w:szCs w:val="28"/>
        </w:rPr>
      </w:pPr>
      <w:r w:rsidRPr="00566C0A">
        <w:rPr>
          <w:rFonts w:ascii="Times New Roman CYR" w:hAnsi="Times New Roman CYR" w:cs="Times New Roman CYR"/>
          <w:szCs w:val="28"/>
        </w:rPr>
        <w:t>П О Р Я Д О К</w:t>
      </w:r>
      <w:r w:rsidRPr="00566C0A">
        <w:rPr>
          <w:rFonts w:ascii="Times New Roman CYR" w:hAnsi="Times New Roman CYR" w:cs="Times New Roman CYR"/>
          <w:szCs w:val="28"/>
        </w:rPr>
        <w:br/>
        <w:t xml:space="preserve">предоставления из республиканского бюджета Республики Тыва </w:t>
      </w:r>
    </w:p>
    <w:p w:rsidR="002B481D" w:rsidRPr="00566C0A" w:rsidRDefault="002B481D" w:rsidP="00566C0A">
      <w:pPr>
        <w:pStyle w:val="1"/>
        <w:spacing w:before="0"/>
        <w:rPr>
          <w:rFonts w:ascii="Times New Roman CYR" w:hAnsi="Times New Roman CYR" w:cs="Times New Roman CYR"/>
          <w:szCs w:val="28"/>
        </w:rPr>
      </w:pPr>
      <w:r w:rsidRPr="00566C0A">
        <w:rPr>
          <w:rFonts w:ascii="Times New Roman CYR" w:hAnsi="Times New Roman CYR" w:cs="Times New Roman CYR"/>
          <w:szCs w:val="28"/>
        </w:rPr>
        <w:t xml:space="preserve">субсидий на развитие молочного и мясного скотоводства и </w:t>
      </w:r>
    </w:p>
    <w:p w:rsidR="002B481D" w:rsidRPr="00566C0A" w:rsidRDefault="002B481D" w:rsidP="00566C0A">
      <w:pPr>
        <w:pStyle w:val="1"/>
        <w:spacing w:before="0"/>
        <w:rPr>
          <w:rFonts w:ascii="Times New Roman CYR" w:hAnsi="Times New Roman CYR" w:cs="Times New Roman CYR"/>
          <w:szCs w:val="28"/>
        </w:rPr>
      </w:pPr>
      <w:r w:rsidRPr="00566C0A">
        <w:rPr>
          <w:rFonts w:ascii="Times New Roman CYR" w:hAnsi="Times New Roman CYR" w:cs="Times New Roman CYR"/>
          <w:szCs w:val="28"/>
        </w:rPr>
        <w:t>переработки сельскохозяйственной продукции,</w:t>
      </w:r>
    </w:p>
    <w:p w:rsidR="002B481D" w:rsidRPr="00566C0A" w:rsidRDefault="002B481D" w:rsidP="00566C0A">
      <w:pPr>
        <w:pStyle w:val="1"/>
        <w:spacing w:before="0"/>
        <w:rPr>
          <w:rFonts w:ascii="Times New Roman CYR" w:hAnsi="Times New Roman CYR" w:cs="Times New Roman CYR"/>
          <w:szCs w:val="28"/>
        </w:rPr>
      </w:pPr>
      <w:r w:rsidRPr="00566C0A">
        <w:rPr>
          <w:rFonts w:ascii="Times New Roman CYR" w:hAnsi="Times New Roman CYR" w:cs="Times New Roman CYR"/>
          <w:szCs w:val="28"/>
        </w:rPr>
        <w:t xml:space="preserve"> племенного дела</w:t>
      </w:r>
      <w:r w:rsidRPr="00566C0A">
        <w:rPr>
          <w:rFonts w:ascii="Times New Roman" w:hAnsi="Times New Roman"/>
          <w:szCs w:val="28"/>
        </w:rPr>
        <w:t xml:space="preserve"> в Республике Тыва</w:t>
      </w:r>
      <w:r w:rsidRPr="00566C0A">
        <w:rPr>
          <w:rFonts w:ascii="Times New Roman CYR" w:hAnsi="Times New Roman CYR" w:cs="Times New Roman CYR"/>
          <w:szCs w:val="28"/>
        </w:rPr>
        <w:br/>
      </w:r>
    </w:p>
    <w:p w:rsidR="002B481D" w:rsidRPr="00566C0A" w:rsidRDefault="002B481D" w:rsidP="00566C0A">
      <w:pPr>
        <w:widowControl w:val="0"/>
        <w:autoSpaceDE w:val="0"/>
        <w:autoSpaceDN w:val="0"/>
        <w:adjustRightInd w:val="0"/>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1. Общие положения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 xml:space="preserve">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w:t>
      </w:r>
      <w:r w:rsidRPr="00566C0A">
        <w:rPr>
          <w:sz w:val="28"/>
          <w:szCs w:val="28"/>
        </w:rPr>
        <w:t>из республиканского бюджета Республики Тыва субсидий на ф</w:t>
      </w:r>
      <w:r w:rsidRPr="00566C0A">
        <w:rPr>
          <w:sz w:val="28"/>
          <w:szCs w:val="28"/>
        </w:rPr>
        <w:t>и</w:t>
      </w:r>
      <w:r w:rsidRPr="00566C0A">
        <w:rPr>
          <w:sz w:val="28"/>
          <w:szCs w:val="28"/>
        </w:rPr>
        <w:t>нансовое обеспечение части затрат, направляемых на развитие молочного и мясного скотоводства и переработки сельскохозяйственной продукции, племенного дела в Республике Тыва (далее соответственно – Порядок, субсидии).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1.2. Для целей реализации настоящего Порядка используются следующие п</w:t>
      </w:r>
      <w:r w:rsidRPr="00566C0A">
        <w:rPr>
          <w:sz w:val="28"/>
          <w:szCs w:val="28"/>
        </w:rPr>
        <w:t>о</w:t>
      </w:r>
      <w:r w:rsidRPr="00566C0A">
        <w:rPr>
          <w:sz w:val="28"/>
          <w:szCs w:val="28"/>
        </w:rPr>
        <w:t>нятия:</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«конкурсная комиссия» – конкурсная комиссия по рассмотрению и отбору </w:t>
      </w:r>
      <w:r w:rsidRPr="00566C0A">
        <w:rPr>
          <w:sz w:val="28"/>
          <w:szCs w:val="28"/>
        </w:rPr>
        <w:lastRenderedPageBreak/>
        <w:t>заявок на получение субсидий для реализации мероприятий Индивидуальной пр</w:t>
      </w:r>
      <w:r w:rsidRPr="00566C0A">
        <w:rPr>
          <w:sz w:val="28"/>
          <w:szCs w:val="28"/>
        </w:rPr>
        <w:t>о</w:t>
      </w:r>
      <w:r w:rsidRPr="00566C0A">
        <w:rPr>
          <w:sz w:val="28"/>
          <w:szCs w:val="28"/>
        </w:rPr>
        <w:t>граммы социально-экономического развития Республики Тыва на 2020 - 2024 годы, состав и положение которой утверждаются нормативным правовым актом Прав</w:t>
      </w:r>
      <w:r w:rsidRPr="00566C0A">
        <w:rPr>
          <w:sz w:val="28"/>
          <w:szCs w:val="28"/>
        </w:rPr>
        <w:t>и</w:t>
      </w:r>
      <w:r w:rsidRPr="00566C0A">
        <w:rPr>
          <w:sz w:val="28"/>
          <w:szCs w:val="28"/>
        </w:rPr>
        <w:t>тельства Республики Тыва;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«сельскохозяйственные товаропроизводители» – сельскохозяйственные тов</w:t>
      </w:r>
      <w:r w:rsidRPr="00566C0A">
        <w:rPr>
          <w:sz w:val="28"/>
          <w:szCs w:val="28"/>
        </w:rPr>
        <w:t>а</w:t>
      </w:r>
      <w:r w:rsidRPr="00566C0A">
        <w:rPr>
          <w:sz w:val="28"/>
          <w:szCs w:val="28"/>
        </w:rPr>
        <w:t>ропроизводители, признанные таковыми в соответствии с Федеральным законом от 29 декабря 2006 г. № 264-ФЗ «О развитии сельского хозяйства», за исключением граждан, ведущих личное подсобное хозяйство, и сельскохозяйственных кредитных потребительских кооперативов;</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«плановые показатели деятельности» – производственные и экономические показатели, в том числе объем производства и реализации сельскохозяйственной продукции, выраженный в натуральных и денежных показателях, количество новых работников, трудоустроенных на постоянную работу, сведения о которых подтве</w:t>
      </w:r>
      <w:r w:rsidRPr="00566C0A">
        <w:rPr>
          <w:sz w:val="28"/>
          <w:szCs w:val="28"/>
        </w:rPr>
        <w:t>р</w:t>
      </w:r>
      <w:r w:rsidRPr="00566C0A">
        <w:rPr>
          <w:sz w:val="28"/>
          <w:szCs w:val="28"/>
        </w:rPr>
        <w:t>ждаются справкой налогового органа, сохранение созданных рабочих мест в течение не менее чем 5 лет с даты получения субсидии, включаемые в проект получателя субсидии. Внесение изменений в плановые показатели деятельности осуществляется в порядке, установленном уполномоченным органом;</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«платежные документы» – документы, подтверждающие оплату товаров, р</w:t>
      </w:r>
      <w:r w:rsidRPr="00566C0A">
        <w:rPr>
          <w:sz w:val="28"/>
          <w:szCs w:val="28"/>
        </w:rPr>
        <w:t>а</w:t>
      </w:r>
      <w:r w:rsidRPr="00566C0A">
        <w:rPr>
          <w:sz w:val="28"/>
          <w:szCs w:val="28"/>
        </w:rPr>
        <w:t>бот, услуг или иных расходов заявителя, в том числе при: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безналичном переводе денежных средств в валюте Российской Федерации – платежное поручение, иной документ в рамках расчетов по аккредитиву, в форме перевода электронных денежных средств;</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оплате наличными денежными средствами – кассовый чек или бланк строгой отчетности на сумму не более 100 000 (ста тысяч рублей) в рамках одного договора в соответствии с требованиями законодательства Российской Федерации о нали</w:t>
      </w:r>
      <w:r w:rsidRPr="00566C0A">
        <w:rPr>
          <w:sz w:val="28"/>
          <w:szCs w:val="28"/>
        </w:rPr>
        <w:t>ч</w:t>
      </w:r>
      <w:r w:rsidRPr="00566C0A">
        <w:rPr>
          <w:sz w:val="28"/>
          <w:szCs w:val="28"/>
        </w:rPr>
        <w:t>ных расчётах и применении контрольно-кассовой техники (</w:t>
      </w:r>
      <w:proofErr w:type="spellStart"/>
      <w:r w:rsidRPr="00566C0A">
        <w:rPr>
          <w:sz w:val="28"/>
          <w:szCs w:val="28"/>
        </w:rPr>
        <w:t>Справочно</w:t>
      </w:r>
      <w:proofErr w:type="spellEnd"/>
      <w:r w:rsidRPr="00566C0A">
        <w:rPr>
          <w:sz w:val="28"/>
          <w:szCs w:val="28"/>
        </w:rPr>
        <w:t xml:space="preserve">: Статьей 15.1 </w:t>
      </w:r>
      <w:proofErr w:type="spellStart"/>
      <w:r w:rsidRPr="00566C0A">
        <w:rPr>
          <w:sz w:val="28"/>
          <w:szCs w:val="28"/>
        </w:rPr>
        <w:t>КоАП</w:t>
      </w:r>
      <w:proofErr w:type="spellEnd"/>
      <w:r w:rsidRPr="00566C0A">
        <w:rPr>
          <w:sz w:val="28"/>
          <w:szCs w:val="28"/>
        </w:rPr>
        <w:t xml:space="preserve"> РФ установлена ответственность в виде штрафа за нарушение порядка работы с денежной наличностью и порядка ведения кассовых операций, выразившееся в осуществлении расчётов наличными деньгами с другими организациями сверх уст</w:t>
      </w:r>
      <w:r w:rsidRPr="00566C0A">
        <w:rPr>
          <w:sz w:val="28"/>
          <w:szCs w:val="28"/>
        </w:rPr>
        <w:t>а</w:t>
      </w:r>
      <w:r w:rsidRPr="00566C0A">
        <w:rPr>
          <w:sz w:val="28"/>
          <w:szCs w:val="28"/>
        </w:rPr>
        <w:t>новленных размеров);</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погашении обязательства путем проведения зачета взаимных требований, пр</w:t>
      </w:r>
      <w:r w:rsidRPr="00566C0A">
        <w:rPr>
          <w:sz w:val="28"/>
          <w:szCs w:val="28"/>
        </w:rPr>
        <w:t>е</w:t>
      </w:r>
      <w:r w:rsidRPr="00566C0A">
        <w:rPr>
          <w:sz w:val="28"/>
          <w:szCs w:val="28"/>
        </w:rPr>
        <w:t>дусмотренных статьей 410 Гражданского кодекса Российской Федерации (за искл</w:t>
      </w:r>
      <w:r w:rsidRPr="00566C0A">
        <w:rPr>
          <w:sz w:val="28"/>
          <w:szCs w:val="28"/>
        </w:rPr>
        <w:t>ю</w:t>
      </w:r>
      <w:r w:rsidRPr="00566C0A">
        <w:rPr>
          <w:sz w:val="28"/>
          <w:szCs w:val="28"/>
        </w:rPr>
        <w:t>чением обязательств, возникших на основании бартерных сделок), – акт зачета вз</w:t>
      </w:r>
      <w:r w:rsidRPr="00566C0A">
        <w:rPr>
          <w:sz w:val="28"/>
          <w:szCs w:val="28"/>
        </w:rPr>
        <w:t>а</w:t>
      </w:r>
      <w:r w:rsidRPr="00566C0A">
        <w:rPr>
          <w:sz w:val="28"/>
          <w:szCs w:val="28"/>
        </w:rPr>
        <w:t>имных требований;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переводе денежных средств в иностранной валюте – </w:t>
      </w:r>
      <w:proofErr w:type="spellStart"/>
      <w:r w:rsidRPr="00566C0A">
        <w:rPr>
          <w:sz w:val="28"/>
          <w:szCs w:val="28"/>
        </w:rPr>
        <w:t>свифт-сообщение</w:t>
      </w:r>
      <w:proofErr w:type="spellEnd"/>
      <w:r w:rsidRPr="00566C0A">
        <w:rPr>
          <w:sz w:val="28"/>
          <w:szCs w:val="28"/>
        </w:rPr>
        <w:t xml:space="preserve"> или иной документ, подтверждающий списание денежных средств со счета заявителя, заверенный кредитной организацией.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«племенное дело» – комплекс зоотехнических, селекционных и организацио</w:t>
      </w:r>
      <w:r w:rsidRPr="00566C0A">
        <w:rPr>
          <w:sz w:val="28"/>
          <w:szCs w:val="28"/>
        </w:rPr>
        <w:t>н</w:t>
      </w:r>
      <w:r w:rsidRPr="00566C0A">
        <w:rPr>
          <w:sz w:val="28"/>
          <w:szCs w:val="28"/>
        </w:rPr>
        <w:t>но-хозяйственных мероприятий, направленных на создание, сохранение, улучшение полезных наследственных признаков племенных животных и их рациональное и</w:t>
      </w:r>
      <w:r w:rsidRPr="00566C0A">
        <w:rPr>
          <w:sz w:val="28"/>
          <w:szCs w:val="28"/>
        </w:rPr>
        <w:t>с</w:t>
      </w:r>
      <w:r w:rsidRPr="00566C0A">
        <w:rPr>
          <w:sz w:val="28"/>
          <w:szCs w:val="28"/>
        </w:rPr>
        <w:t>пользование для получения (производства) продуктов животного происхождения.</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1.3. Субсидии   предоставляется в целях государственной поддержки реализ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 xml:space="preserve">ции инвестиционных проектов малого и среднего предпринимательства в рамках </w:t>
      </w:r>
      <w:r w:rsidRPr="00566C0A">
        <w:rPr>
          <w:rFonts w:ascii="Times New Roman CYR" w:hAnsi="Times New Roman CYR" w:cs="Times New Roman CYR"/>
          <w:sz w:val="28"/>
          <w:szCs w:val="28"/>
        </w:rPr>
        <w:lastRenderedPageBreak/>
        <w:t>мероприятий Индивидуальной программы социально-экономического развития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 на 2020 - 2024 годы, утвержденной распоряжением Правительства Российской Федерации от 10 апреля 2020 г. № 972-р «Об утверждении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 xml:space="preserve">альной программы социально-экономического развития Республики Тыва на 2020 - 2024 годы», </w:t>
      </w:r>
      <w:r w:rsidRPr="00566C0A">
        <w:rPr>
          <w:sz w:val="28"/>
          <w:szCs w:val="28"/>
        </w:rPr>
        <w:t>по направлению развития молочного и мясного скотоводства и перер</w:t>
      </w:r>
      <w:r w:rsidRPr="00566C0A">
        <w:rPr>
          <w:sz w:val="28"/>
          <w:szCs w:val="28"/>
        </w:rPr>
        <w:t>а</w:t>
      </w:r>
      <w:r w:rsidRPr="00566C0A">
        <w:rPr>
          <w:sz w:val="28"/>
          <w:szCs w:val="28"/>
        </w:rPr>
        <w:t>ботки сельскохозяйственной продукции, племенного дела в Республике Тыва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1.4.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1.5.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1.3</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1.6. Размер субсидии, предоставляемого конкретному получателю субсидии, определяется конкурсной комиссией по отбору участников с учетом наилучших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ловий достижения результатов предоставления субсидий, предложенными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ками отбора, собственных и привлеченных средств участника отбора и его плана расходов, в соответствии с пунктом 3.28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1.7. Способ предоставления субсидии – финансовое обеспечение затрат,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доставляется: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на развитие молочного и мясного скотоводства и переработки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продукции;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на развитие племенного дела.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1.8. Субсидии   предоставляются категориям получателей средств:</w:t>
      </w:r>
    </w:p>
    <w:p w:rsidR="002B481D" w:rsidRPr="00566C0A" w:rsidRDefault="002B481D" w:rsidP="00566C0A">
      <w:pPr>
        <w:widowControl w:val="0"/>
        <w:autoSpaceDE w:val="0"/>
        <w:autoSpaceDN w:val="0"/>
        <w:adjustRightInd w:val="0"/>
        <w:ind w:firstLine="720"/>
        <w:jc w:val="both"/>
        <w:rPr>
          <w:sz w:val="28"/>
          <w:szCs w:val="28"/>
        </w:rPr>
      </w:pPr>
      <w:r w:rsidRPr="00566C0A">
        <w:rPr>
          <w:rFonts w:ascii="Times New Roman CYR" w:hAnsi="Times New Roman CYR" w:cs="Times New Roman CYR"/>
          <w:sz w:val="28"/>
          <w:szCs w:val="28"/>
        </w:rPr>
        <w:t xml:space="preserve">юридическое лицо </w:t>
      </w:r>
      <w:r w:rsidRPr="00566C0A">
        <w:rPr>
          <w:sz w:val="28"/>
          <w:szCs w:val="28"/>
        </w:rPr>
        <w:t>–</w:t>
      </w:r>
      <w:r w:rsidRPr="00566C0A">
        <w:rPr>
          <w:rFonts w:ascii="Times New Roman CYR" w:hAnsi="Times New Roman CYR" w:cs="Times New Roman CYR"/>
          <w:sz w:val="28"/>
          <w:szCs w:val="28"/>
        </w:rPr>
        <w:t xml:space="preserve"> организация, зарегистрированная в установленном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ном порядке в Республике Тыва и осуществляющее свою деятельность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учредительными документами организации, кроме кредитных,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 xml:space="preserve">ных (муниципальных) организаций, организаций, </w:t>
      </w:r>
      <w:r w:rsidRPr="00566C0A">
        <w:rPr>
          <w:sz w:val="28"/>
          <w:szCs w:val="28"/>
        </w:rPr>
        <w:t>100 процентов акций (долей) к</w:t>
      </w:r>
      <w:r w:rsidRPr="00566C0A">
        <w:rPr>
          <w:sz w:val="28"/>
          <w:szCs w:val="28"/>
        </w:rPr>
        <w:t>о</w:t>
      </w:r>
      <w:r w:rsidRPr="00566C0A">
        <w:rPr>
          <w:sz w:val="28"/>
          <w:szCs w:val="28"/>
        </w:rPr>
        <w:t>торых принадлежит соответственно Российской Федерации, Республике Тыва, м</w:t>
      </w:r>
      <w:r w:rsidRPr="00566C0A">
        <w:rPr>
          <w:sz w:val="28"/>
          <w:szCs w:val="28"/>
        </w:rPr>
        <w:t>у</w:t>
      </w:r>
      <w:r w:rsidRPr="00566C0A">
        <w:rPr>
          <w:sz w:val="28"/>
          <w:szCs w:val="28"/>
        </w:rPr>
        <w:t>ниципальному образованию;</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sz w:val="28"/>
          <w:szCs w:val="28"/>
        </w:rPr>
        <w:lastRenderedPageBreak/>
        <w:t>индивидуальный предприниматель (глава крестьянского (фермерского) хозя</w:t>
      </w:r>
      <w:r w:rsidRPr="00566C0A">
        <w:rPr>
          <w:sz w:val="28"/>
          <w:szCs w:val="28"/>
        </w:rPr>
        <w:t>й</w:t>
      </w:r>
      <w:r w:rsidRPr="00566C0A">
        <w:rPr>
          <w:sz w:val="28"/>
          <w:szCs w:val="28"/>
        </w:rPr>
        <w:t xml:space="preserve">ства) – физическое лицо, </w:t>
      </w:r>
      <w:bookmarkStart w:id="126" w:name="_Hlk157591999"/>
      <w:r w:rsidRPr="00566C0A">
        <w:rPr>
          <w:sz w:val="28"/>
          <w:szCs w:val="28"/>
        </w:rPr>
        <w:t xml:space="preserve">зарегистрированное в установленном законом порядке и осуществляющее предпринимательскую деятельность </w:t>
      </w:r>
      <w:bookmarkEnd w:id="126"/>
      <w:r w:rsidRPr="00566C0A">
        <w:rPr>
          <w:sz w:val="28"/>
          <w:szCs w:val="28"/>
        </w:rPr>
        <w:t>без образования юридическ</w:t>
      </w:r>
      <w:r w:rsidRPr="00566C0A">
        <w:rPr>
          <w:sz w:val="28"/>
          <w:szCs w:val="28"/>
        </w:rPr>
        <w:t>о</w:t>
      </w:r>
      <w:r w:rsidRPr="00566C0A">
        <w:rPr>
          <w:sz w:val="28"/>
          <w:szCs w:val="28"/>
        </w:rPr>
        <w:t>го лица.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1.9. Средства субсидий направляются на осуществление следующих расходов: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разработка технико-экономического обоснования, проектной документации строительства, реконструкции или модернизации объектов для производства, хран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(или) переработки сельскохозяйственной продукции и проведение инжене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ных изысканий, выполняемых для подготовки такой проектной документации;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проведение государственной экспертизы проектной документации и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инженерных изысканий, выполняемых для подготовки такой проектной док</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ментации;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проведение проверки достоверности определения сметной стоимости объе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тов капитального строительства, строительство (реконструкция, в том числе с эл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ментами реставрации, техническое перевооружение) которых финансируется с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влечением средств республиканского бюджета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bookmarkStart w:id="127" w:name="Par477"/>
      <w:bookmarkEnd w:id="127"/>
      <w:r w:rsidRPr="00566C0A">
        <w:rPr>
          <w:rFonts w:ascii="Times New Roman CYR" w:hAnsi="Times New Roman CYR" w:cs="Times New Roman CYR"/>
          <w:sz w:val="28"/>
          <w:szCs w:val="28"/>
        </w:rPr>
        <w:t>приобретение, строительство, реконструкция, капитальный ремонт или 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дернизация объектов для производства, хранения и переработки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продукции;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bookmarkStart w:id="128" w:name="Par478"/>
      <w:bookmarkEnd w:id="128"/>
      <w:r w:rsidRPr="00566C0A">
        <w:rPr>
          <w:rFonts w:ascii="Times New Roman CYR" w:hAnsi="Times New Roman CYR" w:cs="Times New Roman CYR"/>
          <w:sz w:val="28"/>
          <w:szCs w:val="28"/>
        </w:rPr>
        <w:t>комплектацию объектов для производства, хранения и (или) переработки сельскохозяйственной продукции оборудованием, в том числе модульным оборуд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ванием, сельскохозяйственной техникой и специализированным транспортом и их монтаж;</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сельскохозяйственных животных;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уплату расходов, связанных с доставкой имущества, указанного в подпунктах пятом и шестом настоящего пункта;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автономных источников электро- и газоснабжения, обустройс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 автономных источников водоснабжения;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семени, эмбрионов сельскохозяйственных животных, а также оплату услуг по искусственному осеменению и трансплантации эмбрионов для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ектов развития племенного дела.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1.10. Эффективность предоставления субсидии оценивается по следующим показателям результативности использования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а) прирост </w:t>
      </w:r>
      <w:bookmarkStart w:id="129" w:name="_Hlk157595646"/>
      <w:r w:rsidRPr="00566C0A">
        <w:rPr>
          <w:rFonts w:ascii="Times New Roman CYR" w:hAnsi="Times New Roman CYR" w:cs="Times New Roman CYR"/>
          <w:sz w:val="28"/>
          <w:szCs w:val="28"/>
        </w:rPr>
        <w:t xml:space="preserve">объема производства сельскохозяйственной продукции </w:t>
      </w:r>
      <w:bookmarkEnd w:id="129"/>
      <w:r w:rsidRPr="00566C0A">
        <w:rPr>
          <w:rFonts w:ascii="Times New Roman CYR" w:hAnsi="Times New Roman CYR" w:cs="Times New Roman CYR"/>
          <w:sz w:val="28"/>
          <w:szCs w:val="28"/>
        </w:rPr>
        <w:t>в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хозяйственных организациях, крестьянских (фермерских) хозяйствах, включая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дивидуальных предпринимателей, получивших государственную поддержку, за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четный год по отношению к среднему за 2 года, предшествующих текущему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совому году (тонн). Для вновь созданных сельхозтоваропроизводителей прирост объема производства сельскохозяйственной продукции рассчитывается с года нач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ла деятельности;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прирост объема реализации сельскохозяйственной продукции в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зяйственных организациях, крестьянских (фермерских) хозяйствах, включая инд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видуальных предпринимателей, получивших государственную поддержку, за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ный год по отношению к среднему за 2 года, предшествующих текущему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вому году (тонн). Для вновь созданных сельхозтоваропроизводителей прирост об</w:t>
      </w:r>
      <w:r w:rsidRPr="00566C0A">
        <w:rPr>
          <w:rFonts w:ascii="Times New Roman CYR" w:hAnsi="Times New Roman CYR" w:cs="Times New Roman CYR"/>
          <w:sz w:val="28"/>
          <w:szCs w:val="28"/>
        </w:rPr>
        <w:t>ъ</w:t>
      </w:r>
      <w:r w:rsidRPr="00566C0A">
        <w:rPr>
          <w:rFonts w:ascii="Times New Roman CYR" w:hAnsi="Times New Roman CYR" w:cs="Times New Roman CYR"/>
          <w:sz w:val="28"/>
          <w:szCs w:val="28"/>
        </w:rPr>
        <w:t>ема реализации сельскохозяйственной продукции рассчитывается с года начала де</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тельности;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создание новых постоянных рабочих мест и их сохранение в течение 5 лет с года введения объекта в эксплуатацию;</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объем налоговых и неналоговых поступлений в бюджеты всех уровней;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д) </w:t>
      </w:r>
      <w:bookmarkStart w:id="130" w:name="_Hlk157595545"/>
      <w:r w:rsidRPr="00566C0A">
        <w:rPr>
          <w:rFonts w:ascii="Times New Roman CYR" w:hAnsi="Times New Roman CYR" w:cs="Times New Roman CYR"/>
          <w:sz w:val="28"/>
          <w:szCs w:val="28"/>
        </w:rPr>
        <w:t>прирост количества хозяйств, обеспечивающих развитие племенного дела на территории Республики Тыва (для субсидий, направленных на развитие племе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ного дела);</w:t>
      </w:r>
      <w:bookmarkEnd w:id="130"/>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прирост поголовья племенных сельскохозяйственных животных на терр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тории Республики Тыва (для субсидий, направленных на развитие племенного 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эффективности использования субсидий по результатам осуществл</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ется на основании отчета об эффективности использования средств государственной поддержки по форме и в срок, которые устанавливаются Министерством.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1.11. Результатом предоставления субсидии является развитие на территории Республики Тыва малого и среднего предпринимательства, увеличение объема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изводства и переработки сельскохозяйственной продукции, трудоустройства на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стоянную работу новых работников, также развитие племенного дела на территории республики.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1.12.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1.13. Субсидии   предоставляются в текущем финансовом году по результатам проведения отбора получателей субсидии молочного и мясного скотоводства и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реработки сельскохозяйственной продукции, племенного дела в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 Порядок формирования и размещения объявления проведения отбора </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получателей субсидии осуществляется на конкурентной основе способом конкурса, исходя из наилучших условий достижения результатов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субсидий участниками отбора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получателей субсидий обеспечивается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интегрированной информационной системе управления общественными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 xml:space="preserve">сами «Электронный бюджет» (далее – </w:t>
      </w:r>
      <w:bookmarkStart w:id="131" w:name="_Hlk158123821"/>
      <w:r w:rsidRPr="00566C0A">
        <w:rPr>
          <w:rFonts w:ascii="Times New Roman CYR" w:hAnsi="Times New Roman CYR" w:cs="Times New Roman CYR"/>
          <w:sz w:val="28"/>
          <w:szCs w:val="28"/>
        </w:rPr>
        <w:t>государственная информационная система</w:t>
      </w:r>
      <w:bookmarkEnd w:id="131"/>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системе, а также на официальном сайте Министерства в сети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тернет» не позднее 5-го календарного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размещения объявления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получателей субсидий и критерии оценки, показатели критериев оценки;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порядок оценки заявок, включающий критерии оценки, показатели крит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риев оценки (при необходимости), и их весовое значение в общей оценке, необх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необходимости), сроки оценки заявок, а также информацию об участии или неучастии комиссии и экспертов (экспертных организаций) в оценке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lastRenderedPageBreak/>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государственной информационной системе,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lastRenderedPageBreak/>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 т.е. отсутствия неисполненных обязательств по уплате налогов, сборов, страховых взносов, пеней, штрафов, процентов, подлежащих уплате в соответствии с законодательством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 налогах и сборах, в сумме, превышающей 10 тыс. рублей;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отсутствует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к) получатель субсидии (участник отбора) обязуется привлечь собственные средства и (или) заемные источники в целях </w:t>
      </w:r>
      <w:proofErr w:type="spellStart"/>
      <w:r w:rsidRPr="00566C0A">
        <w:rPr>
          <w:rFonts w:ascii="Times New Roman CYR" w:hAnsi="Times New Roman CYR" w:cs="Times New Roman CYR"/>
          <w:sz w:val="28"/>
          <w:szCs w:val="28"/>
        </w:rPr>
        <w:t>софинансирования</w:t>
      </w:r>
      <w:proofErr w:type="spellEnd"/>
      <w:r w:rsidRPr="00566C0A">
        <w:rPr>
          <w:rFonts w:ascii="Times New Roman CYR" w:hAnsi="Times New Roman CYR" w:cs="Times New Roman CYR"/>
          <w:sz w:val="28"/>
          <w:szCs w:val="28"/>
        </w:rPr>
        <w:t xml:space="preserve"> своих расходных обязательств на реализацию проекта, указанных в плане расходов;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получатель субсидии (участник отбора) обязуется приобретать новую, не бывшей в употреблении сельскохозяйственную технику, специализированный транспорт, оборудование и спецтехнику для сельскохозяйственного производства, год выпуска которых не превышает 3-х лет;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получатель субсидии (участник отбора), являющийся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ным товаропроизводителем, обязуется создать дополнительно не менее одного 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вого работника на каждые 10 млн. рублей субсидии, но не менее одного нового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ботника, а также о сохранении рабочих мест в рамках реализации соответствующего проекта в уполномоченный орган в течение не менее чем 5 лет со дня получения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получатель субсидии (участник отбора) обязуется использовать субсидию в течение 24 месяцев со дня поступления средств на счет и использовать имущество, закупаемое за счет субсидии, исключительно на развитие и деятельность получателя субсидии. Срок использования субсидии на развитие племенного дела составляет не более 12 месяцев со дня его получения;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получатель субсидии (участник отбора) обязуется осуществлять деятел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ность и представлять отчетность о реализации проекта грантополучателя в течение не менее пяти лет после получения субсидии, обеспечить ежегодный прирост объ</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ма производства сельскохозяйственной продукции, расходовать средства субсидии в соответствии с планом расходов и сохранить созданные новые постоянные рабочие места в течение не менее пяти лет с даты поступления средств субсидии на счет;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строительство, реконструкция, модернизация и ремонт зданий, сооружений, помещений, которым предлагается получателем субсидии (участником отбора),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нее не осуществлялось с использованием средств государственной поддержки;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получатель субсидии (участник отбора) обязуется не отчуждать в течение пяти лет приобретаемых основных средств за счет средств государственной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держки;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т) получатель субсидии (участник отбора) обязуется обеспечить страхование поголовья скота в отрасли животноводства или страхование посевных площадей в отрасли растениеводства;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получатель субсидии (участник отбора) обязуется заключить соглашение с научной организацией о научном сопровождении развития племенного дела, объе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том научных исследований которого является его хозяйство, имеющее статус пл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менного хозяйства;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низации (для юридических лиц) или в соответствии со сведениями единого госуда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получателей субсидий требов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ниям, предусмотренным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и результатом предоставления субсидии, подаваемое посредством заполнения соответствующих экранных форм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субсидии,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субсидии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субсидии , в том числе в части достижения результатов предоставления субсидии , а также проверки органами государственного (муниципального) финансового контр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ля в соответствии со </w:t>
      </w:r>
      <w:hyperlink r:id="rId40" w:history="1">
        <w:r w:rsidRPr="00566C0A">
          <w:rPr>
            <w:rStyle w:val="a5"/>
            <w:rFonts w:ascii="Times New Roman CYR" w:hAnsi="Times New Roman CYR" w:cs="Times New Roman CYR"/>
            <w:color w:val="auto"/>
            <w:szCs w:val="28"/>
          </w:rPr>
          <w:t>статьями 268.1</w:t>
        </w:r>
      </w:hyperlink>
      <w:r w:rsidRPr="00566C0A">
        <w:rPr>
          <w:rFonts w:ascii="Times New Roman CYR" w:hAnsi="Times New Roman CYR" w:cs="Times New Roman CYR"/>
          <w:sz w:val="28"/>
          <w:szCs w:val="28"/>
        </w:rPr>
        <w:t xml:space="preserve"> и </w:t>
      </w:r>
      <w:hyperlink r:id="rId41" w:history="1">
        <w:r w:rsidRPr="00566C0A">
          <w:rPr>
            <w:rStyle w:val="a5"/>
            <w:rFonts w:ascii="Times New Roman CYR" w:hAnsi="Times New Roman CYR" w:cs="Times New Roman CYR"/>
            <w:color w:val="auto"/>
            <w:szCs w:val="28"/>
          </w:rPr>
          <w:t>269.2</w:t>
        </w:r>
      </w:hyperlink>
      <w:r w:rsidRPr="00566C0A">
        <w:rPr>
          <w:rFonts w:ascii="Times New Roman CYR" w:hAnsi="Times New Roman CYR" w:cs="Times New Roman CYR"/>
          <w:sz w:val="28"/>
          <w:szCs w:val="28"/>
        </w:rPr>
        <w:t xml:space="preserve"> Бюджетного кодекса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и на включение таких положений в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ФНС России от 14.11.2022 № ЕД-7-19/1085@;</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1) Для участников отбора на предоставление субсидий молочного и мясного скотоводства и переработки сельскохозяйственной продукции, племенного дела: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132" w:name="_Hlk157593780"/>
      <w:r w:rsidRPr="00566C0A">
        <w:rPr>
          <w:rFonts w:ascii="Times New Roman CYR" w:hAnsi="Times New Roman CYR" w:cs="Times New Roman CYR"/>
          <w:sz w:val="28"/>
          <w:szCs w:val="28"/>
        </w:rPr>
        <w:t>копию паспорта гражданина Российской Федерации (для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выписки из Единого государственного реестра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 или Единого реестра юридических лиц по состоянию не ранее чем за один календарный месяц до момента подачи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Устава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уведомления (информационного письма) Федеральной службы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дарственной статистики;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бизнес-план с указанием объема внебюджетных инвестиций в основной кап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тал, планируемых к созданию новых рабочих мест, объема налоговых и неналог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поступлений в бюджеты всех уровней;</w:t>
      </w:r>
    </w:p>
    <w:bookmarkEnd w:id="132"/>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плана расходов;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плана-графика реализации проекта;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из налогового органа об отсутствии неисполненных обязанностей по уплате налогов, сборов, страховых взносов, пеней, штрафов, процентов, подлеж</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щих уплате в соответствии с законодательством Российской Федерации о налогах и сборах, в сумме, превышающей 10 тыс. рублей, по состоянию на дату не ранее чем за один календарный месяц до дня подачи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обязательство участника отбора проработать в отрасли не менее пяти лет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сле даты перечисления субсидии, а также по сохранению созданных новых рабочих мест в течение 5 лет с даты введения объекта в эксплуатацию;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обязательство участника отбора на страхование поголовья скота в отрасли 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вотноводства или страхование посевных площадей в отрасли растениеводства;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обязательство заключить соглашение с научной организацией о научном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провождении развития племенного дела, объектом научных исследований которого является его хозяйство, имеющее статус племенного хозяйства;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документов, подтверждающих наличие земли сельскохозяйственного назначения (на праве собственности либо на основании договора аренды, заключе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ного на срок не менее 5 лет на момент подачи заявления);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предлагаемые участником отбора   значение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указанного в подпункте «д» пункта 2.3 настоящих Правил, значение запр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шиваемого участником отбора   размера субсидии, который не может быть выше (ниже) максимального (минимального) размера, установленного в объявлении о проведении отбора (если установлено);</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выписка из расчетного счета в российской кредитной организации о наличии на счете собственных средств, подтверждающую выполнение участником конкур</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ного отбора требования по обеспечению финансирования за счет собственных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будут привлекаться заемные средства: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информацию российской кредитной организации (кредитного кооператива) о наличии предварительно одобренной заявки участнику конкурсного отбора на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lastRenderedPageBreak/>
        <w:t>чение кредита (займа) для реализации бизнес-плана в размере, указанных в плане расходов, заверенную кредитной организацией (кредитным кооперативом);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выписку из расчетного счета российской кредитной организации о наличии на счете собственных средств в размере, указанных в плане расходов, заверенную кр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дитной организацией;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 также те, которые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лучатель субсидии (участник отбора), посчитает, что они могут повлиять на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конкурсной комиссии.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 Для участников отбора на предоставление субсидий на развитие племенн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дела: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паспорта гражданина Российской Федерации (для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выписки из Единого государственного реестра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 или Единого реестра юридических лиц по состоянию не ранее чем за один календарный месяц до момента подачи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Устава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уведомления (информационного письма) Федеральной службы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дарственной статистики;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договора (договоров) на приобретение семени, эмбрионов, а также ок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 услуг по искусственному осеменению сельскохозяйственных животных, трансплантации эмбрионов;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счетов на оплату или счетов-фактур (при наличии);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товарных накладных, прочих платежных документов (при наличии);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133" w:name="Par542"/>
      <w:bookmarkEnd w:id="133"/>
      <w:r w:rsidRPr="00566C0A">
        <w:rPr>
          <w:rFonts w:ascii="Times New Roman CYR" w:hAnsi="Times New Roman CYR" w:cs="Times New Roman CYR"/>
          <w:sz w:val="28"/>
          <w:szCs w:val="28"/>
        </w:rPr>
        <w:t>справку-расчет субсидии по форме, утвержденной приложением № 1 к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стоящему Порядку;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целевые показатели эффективности предоставления субсидий по форме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гласно приложению № 2 к настоящему Порядку;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обязательство участника отбора проработать в отрасли не менее пяти лет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сле даты перечисления субсидии, а также по сохранению созданных новых рабочих мест в течение 5 лет с даты введения объекта в эксплуатацию;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из налогового органа об отсутствии неисполненных обязательств по уплате налогов, сборов, страховых взносов, пеней, штрафов, процентов, подлеж</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щих уплате в соответствии с законодательством Российской Федерации о налогах и сборах, в сумме, превышающей 10 тыс. рублей, по состоянию на дату не ранее чем за один календарный месяц до дня подачи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предлагаемые участником отбора   значение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указанного в подпункте «д» пункта 2.3 настоящих Правил, значение запр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шиваемого участником отбора   размера субсидии, который не может быть выше (ниже) максимального (минимального) размера, установленного в объявлении о проведении отбора (если установлено);</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выписка из расчетного счета в российской кредитной организации о наличии на счете собственных средств, подтверждающую выполнение участником конкур</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lastRenderedPageBreak/>
        <w:t>ного отбора требования по обеспечению финансирования за счет собственных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будут привлекаться заемные средства: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информацию российской кредитной организации (кредитного кооператива) о наличии предварительно одобренной заявки участнику конкурсного отбора на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чение кредита (займа) для реализации бизнес-плана в размере, указанных в плане расходов, заверенную кредитной организацией (кредитным кооперативом);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выписку из расчетного счета российской кредитной организации о наличии на счете собственных средств в размере, указанных в плане расходов, заверенную кр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дитной организацией;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 также те, которые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лучатель субсидии (участник отбора), посчитает, что они могут повлиять на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конкурсной комиссии.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определенным подпунктами «а» - «и» пункта 2.7 настоящего Порядка, запрещается, при наличии соответствующей информации в государственных информационных системах,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туп к которым у главного распорядителя бюджетных средств имеется в рамках ме</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ведомственного электронного взаимодействия, за исключением случая, если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готов представить указанные документы и информацию главному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порядителю бюджетных средств по собственной инициативе.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 молочного и мясного скотоводства и переработки сельскохозяйственной продукции, племенного дела.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 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лочного и мясного скотоводства и переработки сельскохозяйственной продукции, племенного дела.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lastRenderedPageBreak/>
        <w:t>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дата и время подписания участником отбора   указанной заявки с присвоением ей регистрационного номера в государственной информационной системе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в целях проведения отбора принимает решение о проведении отбора, которым назначается ответственное лицо за проведение отбора, за проверку полноты и достоверности представленных заявок, также утверждает содержание объявления о проведении отбора, форму заявки, 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му информации для расчета субсидии, справки-расчета размера субсидии молочного и мясного скотоводства и переработки сельскохозяйственной продукции, племенн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дела.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Данное решение о проведении отбора принимается в форме правового акта и размещается в системе «Электронный бюджет», включается в объявление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молочного и мясного скотоводства и переработки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продукции, племенного дела.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подпунктах «а» - «и» пункта 2.7 настоящего Порядка, осуществляется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ски </w:t>
      </w:r>
      <w:bookmarkStart w:id="134" w:name="_Hlk158125396"/>
      <w:r w:rsidRPr="00566C0A">
        <w:rPr>
          <w:rFonts w:ascii="Times New Roman CYR" w:hAnsi="Times New Roman CYR" w:cs="Times New Roman CYR"/>
          <w:sz w:val="28"/>
          <w:szCs w:val="28"/>
        </w:rPr>
        <w:t xml:space="preserve">в системе «Электронный бюджет» </w:t>
      </w:r>
      <w:bookmarkEnd w:id="134"/>
      <w:r w:rsidRPr="00566C0A">
        <w:rPr>
          <w:rFonts w:ascii="Times New Roman CYR" w:hAnsi="Times New Roman CYR" w:cs="Times New Roman CYR"/>
          <w:sz w:val="28"/>
          <w:szCs w:val="28"/>
        </w:rPr>
        <w:t>по данным государственных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систем, в том числе с использованием единой системы межведомственного электронного взаимодействия (при наличии технической возможности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проверки).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2.22. Подтверждение соответствия участника отбора требованиям, указанным </w:t>
      </w:r>
      <w:r w:rsidRPr="00566C0A">
        <w:rPr>
          <w:rFonts w:ascii="Times New Roman CYR" w:hAnsi="Times New Roman CYR" w:cs="Times New Roman CYR"/>
          <w:sz w:val="28"/>
          <w:szCs w:val="28"/>
        </w:rPr>
        <w:lastRenderedPageBreak/>
        <w:t>подпунктах «а» - «и» пункта 2.7 настоящего Порядка, в случае отсутствия технич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возможности осуществления автоматической проверки в системе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бюджет» производится путем проставления в электронном виде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отметок о соответствии указанным требованиям посредством заполнения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ветствующих экранных форм веб-интерфейса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Порядок к рассмотрению заявок,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а также определения получателей субсидии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и оценки в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информационной системе открывается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окончания срока подачи заявок, установленного в объявлении о проведении отбора получателей субсидий, а также в случае принятия решения,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занного в пункте 2.19 настоящего Порядка, комиссии для их рассмотрения и оценки.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Вскрытие заявок, рассмотрение заявок является первым этапом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заявок, определение победителя (победителей) является вторым эт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На первом этапе протокол вскрытия заявок формируется автоматически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седателя комиссии (председателя комиссии и членов комиссии), в случае принятия решения о ее создании в целях проведения отбора в соответствии с пунктом 2.19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а также размещается в системе «Электронный бюджет» не поз</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Министерство и (или) комиссия не позднее одного рабочего дня, следу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щего за днем вскрытия заявок, установленного в объявлении о проведении отбора, подписывает протокол вскрытия заявок, содержащий следующую информацию о поступивших для участия в отборе получателей субсидии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молочного и мясного скотоводства и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реработки сельскохозяйственной продукции, племенного дела, и при отсутствии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нований для отклонения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ведении отбора, принимаются Министерством и (или) комиссией на даты получения </w:t>
      </w:r>
      <w:r w:rsidRPr="00566C0A">
        <w:rPr>
          <w:rFonts w:ascii="Times New Roman CYR" w:hAnsi="Times New Roman CYR" w:cs="Times New Roman CYR"/>
          <w:sz w:val="28"/>
          <w:szCs w:val="28"/>
        </w:rPr>
        <w:lastRenderedPageBreak/>
        <w:t>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3.5. Основаниями для принятия решения об отклонении заявки, отказа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нику отбора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1.8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3.6. Признанные надлежащими заявки в соответствии с пунктом 3.4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10 рабочих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включающий информацию о количестве поступивших и рассмотренных заявок, а также информацию по каждому участнику отбора о признании его заявки надл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системе «Электронный бюджет» и размещается не позднее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бочего дня, следующего за днем его подписания, также на официальном сайте 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нистерства в сети «Интернет».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На втором этапе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заявки Министерство и (или) комиссия вправе привлечь экспертов (экспер</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организаций) в целях проведения экспертизы заявок, порядок взаимодействия, допуск к заявкам для проведения экспертизы указанных заявок определяется в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нимаемых комиссией решениях, или соглашениях.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На втором этапе в срок не более 10 рабочих дней со дня завершения пе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вого этапа осуществляется очное собеседование с участником отбора, который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проведено посредством </w:t>
      </w:r>
      <w:r w:rsidRPr="00566C0A">
        <w:rPr>
          <w:sz w:val="28"/>
          <w:szCs w:val="28"/>
        </w:rPr>
        <w:t>видео-конференц-связи с учетом приоритетности рассмотрения прое</w:t>
      </w:r>
      <w:r w:rsidRPr="00566C0A">
        <w:rPr>
          <w:sz w:val="28"/>
          <w:szCs w:val="28"/>
        </w:rPr>
        <w:t>к</w:t>
      </w:r>
      <w:r w:rsidRPr="00566C0A">
        <w:rPr>
          <w:sz w:val="28"/>
          <w:szCs w:val="28"/>
        </w:rPr>
        <w:t>тов</w:t>
      </w:r>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3.10. В случае если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заявки необходимо получение информации и документов от участника отбора для разъяснений по представленным им документам и информации, главным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рядителем бюджетных средств осуществляется запрос у участника отбора разъясн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в отношении документов и информации с использованием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системы, направляемый при необходимости в равной мере всем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В запросе, указанном в пункте 3.10.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3.10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3.11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В случае если участник отбора в ответ на запрос, указанный в пункте 3.11 настоящего Порядка, не представил запрашиваемые документы и информацию в срок, установленный соответствующим запросом с учетом положений пункта 3.12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 молочного и мясного скотоводства и переработки сельскохозяйственной продукции, племенного дела.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Оценка заявок участников отбора, представленных на конкурсный отбор, осуществляется на заседании конкурсной комиссии, по критериям, приведенным в приложении № 3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3.15. Ранжирование поступивших заявок осуществляется по мере уменьшения полученных баллов по итогам оценки заявок и очередности поступления заявок в случае равенства количества полученных баллов.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и (или)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сией по результатам ранжирования поступивших заявок до достижения предельного количества победителей отбора, указанного в объявлении о проведении отбора, и в пределах объема распределяемой субсидии, указанного в объявлении о проведении отбора молочного и мясного скотоводства и переработки сельскохозяйственной продукции, племенного дела.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Результатом второго этапа конкурсного отбора является определение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бедителей конкурсного отбора и утверждение им плана расходов, а также суммы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Протокол подведения итогов отбора формируется автоматически в си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теме «Электронный бюджет» на основании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ченного им лица) и (или) членов комиссии, а также размещается на едином портале </w:t>
      </w:r>
      <w:r w:rsidRPr="00566C0A">
        <w:rPr>
          <w:rFonts w:ascii="Times New Roman CYR" w:hAnsi="Times New Roman CYR" w:cs="Times New Roman CYR"/>
          <w:sz w:val="28"/>
          <w:szCs w:val="28"/>
        </w:rPr>
        <w:lastRenderedPageBreak/>
        <w:t>не позднее 1-го рабочего дня, следующего за днем его подписания, на официальном сайте Министерства в сети «Интернет», и включает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 молочного и мясного скотоводства и переработки сельскохозяйственной продукции, племенного дела;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При указании в протоколе подведения итогов отбора размера субсидии , предусмотренной для предоставления участнику отбора в соответствии с пунктом 3.18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 (или)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сия могут скорректировать размер субсидии, предусмотренной для предоставления такому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получателей субсидий в случае принятия решения об отмене провед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отбора с указанием причины, и размещения указанного объявления об отмене проведения отбора получателей субсидий на едином портале не позднее чем за один рабочий день до даты окончания срока подачи заявок участниками отбора получат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лей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Объявление об отмене отбора получателей субсидий формируется в электронной форме посредством заполнения соответствующих экранных форм веб-интерфейса системы «Электронный бюджет», подписывается усиленной 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цированной электронной подписью руководителя главного распорядителя бюдже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средств (уполномоченного им лица), размещается на едином портале и соде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жит информацию о причинах отмены отбора получателей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3.25. Участники отбора получателей субсидий, подавшие заявки, информир</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lastRenderedPageBreak/>
        <w:t>ются об отмене проведения отбора получателей субсидий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3.26.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3.27. После окончания срока отмены проведения отбора получателей субсидий в соответствии с пунктом 3.23 настоящего Порядка и до заключения соглашения с победителем (победителями) отбора получателей субсидий главный распорядитель бюджетных средств может отменить отбор получателей субсидий только в случае возникновения обстоятельств непреодолимой силы в соответствии с пунктом 3 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3.28. Размер субсидии на реализацию проекта и выполнение работ не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75 процентов от общей стоимости проекта, конкретному получателю субсидии по результатам конкурсного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Размер субсидии, предоставляемой сельскохозяйственным товаропроизвод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телям, определяется по формуле: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noProof/>
          <w:sz w:val="28"/>
          <w:szCs w:val="28"/>
        </w:rPr>
        <w:drawing>
          <wp:inline distT="0" distB="0" distL="0" distR="0">
            <wp:extent cx="1338580" cy="307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8580" cy="307340"/>
                    </a:xfrm>
                    <a:prstGeom prst="rect">
                      <a:avLst/>
                    </a:prstGeom>
                    <a:noFill/>
                    <a:ln>
                      <a:noFill/>
                    </a:ln>
                  </pic:spPr>
                </pic:pic>
              </a:graphicData>
            </a:graphic>
          </wp:inline>
        </w:drawing>
      </w:r>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Сс - сумма начисленной субсидии, в рублях;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S - стоимость товара и услуг по договору (договорам) купли-продажи и оказ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услуг;</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75 - размер ставки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в госуда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ственной информационной системе «Электронный бюджет» уточняется информация о счетах в соответствии с законодательством Российской Федерации для перечисл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субсидии, а также о лице, уполномоченном на подписание соглашения (при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Перечисление субсидии осуществляется главным распорядителем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в порядке, установленном Министерством финансов Республики Тыва, на указанные в соглашениях о предоставлении субсидии расчетные счета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субсидии, открытые в учреждениях Центрального банка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дерации или кредитных организациях, не позднее 10-го рабочего дня, следующего за днем принятия по результатам рассмотрения и проверки документов, указанных в </w:t>
      </w:r>
      <w:r w:rsidRPr="00566C0A">
        <w:rPr>
          <w:rFonts w:ascii="Times New Roman CYR" w:hAnsi="Times New Roman CYR" w:cs="Times New Roman CYR"/>
          <w:sz w:val="28"/>
          <w:szCs w:val="28"/>
        </w:rPr>
        <w:lastRenderedPageBreak/>
        <w:t>пункте 2.8 настоящего Порядка, в сроки, установленные пунктами 3.6 - 1.18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решения о предоставлении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Получателями субсидии – юридическими лицами, а также иными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получающими средства на основании договоров, заключенных с получателями субсидии,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4.6.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молочного и мясного скотоводства и переработки сельскохозяйственной продукции, племенного дела, или представления победителем отбора недостоверной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4.6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«с»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молочного и мясного скотоводства и переработки сельскохозяйственной продукции, племенного дела, увеличения лимитов бюджетных обязательств, отказа победителя отбора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расторжения соглашения с получателем субсидии Министерство может принять решение о проведении дополнительного отбора в соответствии с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ложениями настоящего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или признанных победител</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ми отбора, заявки которых в части запрашиваемого размера субсидии не были удо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lastRenderedPageBreak/>
        <w:t>летворены в полном объеме, субсидия может распределяться без повторного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с учетом присвоенного ранее номера в рейтинге или по решению гла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ного распорядителя бюджетных средств может направляться победителям отбора предложение об увеличении размера субсидии и значения результата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4.10. В случае уменьшения главному распорядителю бюджетных средств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нее доведенных лимитов бюджетных обязательств, приводящего к невозможности предоставления субсидии в размере, определенном в соглашении, то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получателю субсидии предлагаются новые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По решению главного распорядителя бюджетных средств в случае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возможности предоставления субсидии в текущем финансовом году в связи с недо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таточностью лимитов бюджетных обязательств участнику отбора, соответствующ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редной финансовый год и плановый период без изменения срока достижения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8"/>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8"/>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поступления согл</w:t>
      </w:r>
      <w:r w:rsidRPr="00566C0A">
        <w:rPr>
          <w:sz w:val="28"/>
          <w:szCs w:val="28"/>
        </w:rPr>
        <w:t>а</w:t>
      </w:r>
      <w:r w:rsidRPr="00566C0A">
        <w:rPr>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4.13.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4.14. В процессе реализации проекта получателя субсидии допускается смена главы крестьянского (фермерского) хозяйства по решению членов такого крестья</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(прекращения) статуса крестья</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(фермерского) хозяйства в качестве получателя субсидии. При этом на осн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вании решения конкурсной комиссии Министерство осуществляет замену главы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кого крестьянского (фермерского) хозяйства в соглашении, заключенном между Министерством и получателем субсидии, а новый глава крестьянского (фермерск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го) хозяйства осуществляет дальнейшую реализацию проекта получателя субсидии в соответствии с указанным соглашением. В таком случае в соглашение вносятся </w:t>
      </w:r>
      <w:r w:rsidRPr="00566C0A">
        <w:rPr>
          <w:rFonts w:ascii="Times New Roman CYR" w:hAnsi="Times New Roman CYR" w:cs="Times New Roman CYR"/>
          <w:sz w:val="28"/>
          <w:szCs w:val="28"/>
        </w:rPr>
        <w:lastRenderedPageBreak/>
        <w:t>изменения путем заключения дополнительного соглашения к соглашению в части перемены лица в обязательстве с указанием стороны в соглашении иного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4.15. Срок использования субсидии составляет не более 24 месяцев со дня ее получения. Срок освоения субсидии может быть продлен по решению конкурсной комиссии, но не более чем на 6 месяцев. Основанием для принятия конкурсной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миссией решения о продлении срока освоения субсидии является документальное подтверждение заявителем наступления обстоятельств непреодолимой силы,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пятствующих освоению средств субсидии в установленный срок.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135" w:name="_Hlk157596023"/>
      <w:r w:rsidRPr="00566C0A">
        <w:rPr>
          <w:rFonts w:ascii="Times New Roman CYR" w:hAnsi="Times New Roman CYR" w:cs="Times New Roman CYR"/>
          <w:sz w:val="28"/>
          <w:szCs w:val="28"/>
        </w:rPr>
        <w:t>Срок использования субсидии на развитие племенного дела составляет не 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лее 12 месяцев со дня его получения.</w:t>
      </w:r>
    </w:p>
    <w:bookmarkEnd w:id="135"/>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4.16. Основаниями для принятия решения о продлении срока использования субсидии является документальное подтверждение получателем субсидии насту</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ления обстоятельств непреодолимой силы, препятствующих использованию средств субсидии в установленный срок, а также введение в 2023 году в субъекте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среднего уровня реагирования в соответствии с Указом Президента Российской Федерации от 19 октября 2022 г. № 757 «О мерах, осуществляемых в субъектах Российской Федерации в связи с Указом Президента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от 19 октября 2022 г. № 756» (далее – средний уровень реагирования).</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bookmarkStart w:id="136" w:name="sub_5305"/>
      <w:r w:rsidRPr="00566C0A">
        <w:rPr>
          <w:rFonts w:ascii="Times New Roman CYR" w:hAnsi="Times New Roman CYR" w:cs="Times New Roman CYR"/>
          <w:sz w:val="28"/>
          <w:szCs w:val="28"/>
        </w:rPr>
        <w:t xml:space="preserve">5. Требования к отчетности, осуществления контроля </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(мониторинга) за соблюдением условий и порядка </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предоставления субсидии 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получатель субсидии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субсидии молочного и мясного скотоводства и переработки сельскохозяйственной продукции, племенного дела, предоставля</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мых в порядке финансового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Отчетность получателями субсидии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Получатель субсидии ежегодно до 1 апреля года, следующего за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ным, представляет отчеты о показателях результативности предоставления субсидии и их значения (формы федерального государственного статистического наблюд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юридическими лицами: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использовании денежных средств» (№ 12-Ф);</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инвестиционной деятельности» (форма № П-2 (</w:t>
      </w:r>
      <w:proofErr w:type="spellStart"/>
      <w:r w:rsidRPr="00566C0A">
        <w:rPr>
          <w:rFonts w:ascii="Times New Roman CYR" w:hAnsi="Times New Roman CYR" w:cs="Times New Roman CYR"/>
          <w:sz w:val="28"/>
          <w:szCs w:val="28"/>
        </w:rPr>
        <w:t>инвест</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инвестициях в нефинансовые активы» (форма № П-2);</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численности и заработной плате работников» (форма № П-4);</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неполной занятости и движении работников» (форма № П-4 (НЗ);</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состоянии животноводства» (форма № 24-СХ);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до 21 ноября отчетного года «Сведения о сборе урожая сельскохозяйственных культур» (форма № 29-СХ):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малыми и микропредприятиями: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основных показателях деятельности малого предприятия» (форма № ПМ);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об основных показателях деятельности микропредприятия» (форма № МП (микро);</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состоянии животноводства» (форма № 24-СХ);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до 21 ноября отчетного года «Сведения о сборе урожая сельскохозяйственных культур» (форма № 29-СХ) – индивидуальными предпринимателями: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деятельности индивидуального предпринимателя» (форма № 1-предприниматель);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производстве продукции животноводства и поголовье скота» (форма № 3-фермер);</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до 21 ноября отчетного года «Сведения о сборе урожая сельскохозяйственных культур» (форма № 2-фермер).</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Получатель субсидии молочного и мясного скотоводства и переработки сельскохозяйственной продукции в срок не более 24 месяцев со дня получения средств субсидии представляет в Министерство документы, подтверждающие цел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вое использование указанных средств (копии договоров купли-продажи, платежных документов, актов приема-передачи, накладных, паспортов самоходных машин, свидетельств о регистрации, ветеринарных справок или ветеринарных свидетельств и иных документов).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5.5. Получатель субсидии на развитие племенного дела в срок не более 12 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сяцев со дня получения средств субсидии представляет в Министерство документы, подтверждающие целевое использование указанных средств (копии договоров ку</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ли-продажи, платежных документов, актов приема-передачи, накладных, ветер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нарных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5.6.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5.7. Представленная получателями субсидии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субсидии молочного и мясного скотоводства и переработки сельскохозяйственной продукции, племенного дела.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5.8. Мониторинг достижения результатов предоставления субсидии проводи</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ся исходя из достижения значений результатов предоставления субсидии, опред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ленных соглашением, и событий, отражающих факт завершения соответствующего мероприятия по получению результатов предоставления субсидии (контрольная точка), в порядке и по формам, которые установлены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5.9. Министерство и орган государственного финансового контроля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ляют проверки соблюдения получателями субсидии порядка и условий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5.10.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субсидии, 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субсидии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5.11. К получателю субсидии в случае нарушения получателем субсидии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ловий,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5.12. Размер субсидии, подлежащей возврату в республиканский бюджет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 в порядке, предусмотренном пунктом 5.10 настоящего Порядка, 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жет быть рассчитан по следующей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noProof/>
          <w:sz w:val="28"/>
          <w:szCs w:val="28"/>
        </w:rPr>
        <w:lastRenderedPageBreak/>
        <w:drawing>
          <wp:inline distT="0" distB="0" distL="0" distR="0">
            <wp:extent cx="2392045" cy="511810"/>
            <wp:effectExtent l="0" t="0" r="825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2045" cy="511810"/>
                    </a:xfrm>
                    <a:prstGeom prst="rect">
                      <a:avLst/>
                    </a:prstGeom>
                    <a:noFill/>
                    <a:ln>
                      <a:noFill/>
                    </a:ln>
                  </pic:spPr>
                </pic:pic>
              </a:graphicData>
            </a:graphic>
          </wp:inline>
        </w:drawing>
      </w:r>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V</w:t>
      </w:r>
      <w:r w:rsidRPr="00566C0A">
        <w:rPr>
          <w:rFonts w:ascii="Times New Roman CYR" w:hAnsi="Times New Roman CYR" w:cs="Times New Roman CYR"/>
          <w:sz w:val="28"/>
          <w:szCs w:val="28"/>
          <w:vertAlign w:val="subscript"/>
        </w:rPr>
        <w:t>возврата</w:t>
      </w:r>
      <w:proofErr w:type="spellEnd"/>
      <w:r w:rsidRPr="00566C0A">
        <w:rPr>
          <w:rFonts w:ascii="Times New Roman CYR" w:hAnsi="Times New Roman CYR" w:cs="Times New Roman CYR"/>
          <w:sz w:val="28"/>
          <w:szCs w:val="28"/>
        </w:rPr>
        <w:t xml:space="preserve"> – размер субсидии, подлежащей возврату;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V</w:t>
      </w:r>
      <w:r w:rsidRPr="00566C0A">
        <w:rPr>
          <w:rFonts w:ascii="Times New Roman CYR" w:hAnsi="Times New Roman CYR" w:cs="Times New Roman CYR"/>
          <w:sz w:val="28"/>
          <w:szCs w:val="28"/>
          <w:vertAlign w:val="subscript"/>
        </w:rPr>
        <w:t>тр</w:t>
      </w:r>
      <w:proofErr w:type="spellEnd"/>
      <w:r w:rsidRPr="00566C0A">
        <w:rPr>
          <w:rFonts w:ascii="Times New Roman CYR" w:hAnsi="Times New Roman CYR" w:cs="Times New Roman CYR"/>
          <w:sz w:val="28"/>
          <w:szCs w:val="28"/>
        </w:rPr>
        <w:t xml:space="preserve"> – размер субсидии,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D</w:t>
      </w:r>
      <w:r w:rsidRPr="00566C0A">
        <w:rPr>
          <w:rFonts w:ascii="Times New Roman CYR" w:hAnsi="Times New Roman CYR" w:cs="Times New Roman CYR"/>
          <w:sz w:val="28"/>
          <w:szCs w:val="28"/>
          <w:vertAlign w:val="subscript"/>
        </w:rPr>
        <w:t>i</w:t>
      </w:r>
      <w:proofErr w:type="spellEnd"/>
      <w:r w:rsidRPr="00566C0A">
        <w:rPr>
          <w:rFonts w:ascii="Times New Roman CYR" w:hAnsi="Times New Roman CYR" w:cs="Times New Roman CYR"/>
          <w:sz w:val="28"/>
          <w:szCs w:val="28"/>
        </w:rPr>
        <w:t xml:space="preserve">– индекс, отражающий уровень недостижения i-го показателя достижения результата использования субсидии. При этом суммируются только </w:t>
      </w:r>
      <w:proofErr w:type="spellStart"/>
      <w:r w:rsidRPr="00566C0A">
        <w:rPr>
          <w:rFonts w:ascii="Times New Roman CYR" w:hAnsi="Times New Roman CYR" w:cs="Times New Roman CYR"/>
          <w:sz w:val="28"/>
          <w:szCs w:val="28"/>
        </w:rPr>
        <w:t>D</w:t>
      </w:r>
      <w:r w:rsidRPr="00566C0A">
        <w:rPr>
          <w:rFonts w:ascii="Times New Roman CYR" w:hAnsi="Times New Roman CYR" w:cs="Times New Roman CYR"/>
          <w:sz w:val="28"/>
          <w:szCs w:val="28"/>
          <w:vertAlign w:val="subscript"/>
        </w:rPr>
        <w:t>i</w:t>
      </w:r>
      <w:proofErr w:type="spellEnd"/>
      <w:r w:rsidRPr="00566C0A">
        <w:rPr>
          <w:rFonts w:ascii="Times New Roman CYR" w:hAnsi="Times New Roman CYR" w:cs="Times New Roman CYR"/>
          <w:sz w:val="28"/>
          <w:szCs w:val="28"/>
        </w:rPr>
        <w:t>, имеющие значение больше нуля;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n – общее количество целевых показателей результата использования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Индекс, отражающий уровень недостижения i-го показателя достижения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зультата использования субсидии, определяется по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noProof/>
          <w:sz w:val="28"/>
          <w:szCs w:val="28"/>
        </w:rPr>
        <w:drawing>
          <wp:inline distT="0" distB="0" distL="0" distR="0">
            <wp:extent cx="826770" cy="5118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6770" cy="511810"/>
                    </a:xfrm>
                    <a:prstGeom prst="rect">
                      <a:avLst/>
                    </a:prstGeom>
                    <a:noFill/>
                    <a:ln>
                      <a:noFill/>
                    </a:ln>
                  </pic:spPr>
                </pic:pic>
              </a:graphicData>
            </a:graphic>
          </wp:inline>
        </w:drawing>
      </w:r>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T</w:t>
      </w:r>
      <w:r w:rsidRPr="00566C0A">
        <w:rPr>
          <w:rFonts w:ascii="Times New Roman CYR" w:hAnsi="Times New Roman CYR" w:cs="Times New Roman CYR"/>
          <w:sz w:val="28"/>
          <w:szCs w:val="28"/>
          <w:vertAlign w:val="subscript"/>
        </w:rPr>
        <w:t>i</w:t>
      </w:r>
      <w:proofErr w:type="spellEnd"/>
      <w:r w:rsidRPr="00566C0A">
        <w:rPr>
          <w:rFonts w:ascii="Times New Roman CYR" w:hAnsi="Times New Roman CYR" w:cs="Times New Roman CYR"/>
          <w:sz w:val="28"/>
          <w:szCs w:val="28"/>
        </w:rPr>
        <w:t xml:space="preserve"> – фактически достигнутое значение i-го показателя достижения результата использования субсидии на отчетную дату;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S</w:t>
      </w:r>
      <w:r w:rsidRPr="00566C0A">
        <w:rPr>
          <w:rFonts w:ascii="Times New Roman CYR" w:hAnsi="Times New Roman CYR" w:cs="Times New Roman CYR"/>
          <w:sz w:val="28"/>
          <w:szCs w:val="28"/>
          <w:vertAlign w:val="subscript"/>
        </w:rPr>
        <w:t>i</w:t>
      </w:r>
      <w:proofErr w:type="spellEnd"/>
      <w:r w:rsidRPr="00566C0A">
        <w:rPr>
          <w:rFonts w:ascii="Times New Roman CYR" w:hAnsi="Times New Roman CYR" w:cs="Times New Roman CYR"/>
          <w:sz w:val="28"/>
          <w:szCs w:val="28"/>
        </w:rPr>
        <w:t xml:space="preserve"> – плановое значение i-го показателя достижения результата использования субсидии, установленное соглашением.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5.13.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30 календарных дней со дня получения требования о возврате субсидии в республиканский бюджет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5.14. В случае невозврата получателем субсидии в течение 30 календарных дней со дня получения требования о возврате субсидии в республиканский бюджет Республики Тыва бюджетных средств, указанных в пункте 5.13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в соответствии с действующим законодательством принимает 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ры по взысканию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5.15.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субсидии молочного и мясного скот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водства и переработки сельскохозяйственной продукции, племенного дела, в том числе исполнение обязательств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предусмотренных пунктами 5.10 и 5.11 настоящего Порядка и возмо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ного продления сроков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5.16. В случае призыва получателя субсидии  на военную службу по мобил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в Вооруженные Силы Российской Федерации в соответствии с пунктом 2 Указа Президента Российской Федерации от 21 сентября 2022 г. № 647 «Об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лении частичной мобилизации в Российской Федерации» (далее - призыв на вое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ную службу) или введения в Республике Тыва в 2023 году среднего уровня реагир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 уполномоченный орган принимает одно из следующих решений: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признание проекта получателя субсидии завершенным, в случае если средства субсидии использованы в полном объеме, а в отношении получателя субсидии в связи с призывом на военную службу осуществлена государственная регистрация прекращения деятельности в качестве индивидуального предпринимателя или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дарственная регистрация прекращения крестьянского (фермерского) хозяйства. При этом получатель субсидии освобождается от ответственности за недостижение пл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новых показателей деятельности;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обеспечение возврата средств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 из которого были перечислены соответствующие средства, в объеме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использованных средств субсидии, в случае если средства субсидии  не использов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ны или использованы не в полном объеме, а в отношении получателя субсидии в связи с призывом на военную службу осуществлена государственная регистрация прекращения деятельности в качестве индивидуального предпринимателя или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дарственная регистрация прекращения крестьянского (фермерского) хозяйства. При этом проект получателя субсидии признается завершенным, а получатель субсидии освобождается от ответственности за недостижение плановых показателей деятел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Указанные в абзацах втором и третьем настоящего пункта решения приним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ются Министерством и (или) комиссией по заявлению получателя субсидии при представлении ими документа, подтверждающего призыв на военную службу, и (или) в соответствии с полученными от призывной комиссии по мобилизации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 (муниципального образования), которой получатель субсидии приз</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вались на военную службу, сведениями об их призыве на военную службу.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Получатель субсидии, пострадавший в результате обстрелов со стороны во</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руженных формирований Украины и (или) террористических актов, освобождается от ответственности за недостижение плановых показателей деятельности в порядке, определяемом уполномоченным органом, при условии документального подтве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ждения факта причинения ущерба имуществу, которое используется для произво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ства, первичной и (или) последующей (промышленной) переработки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ственной продукции, в результате обстрелов со стороны вооруженных формиров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ний Украины и (или) террористических актов.</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widowControl w:val="0"/>
        <w:autoSpaceDE w:val="0"/>
        <w:autoSpaceDN w:val="0"/>
        <w:adjustRightInd w:val="0"/>
        <w:ind w:left="5670"/>
        <w:jc w:val="center"/>
        <w:outlineLvl w:val="1"/>
      </w:pPr>
      <w:bookmarkStart w:id="137" w:name="_Hlk157537113"/>
      <w:bookmarkStart w:id="138" w:name="_Hlk158223730"/>
      <w:bookmarkEnd w:id="136"/>
      <w:r w:rsidRPr="00566C0A">
        <w:lastRenderedPageBreak/>
        <w:t>Приложение № 1</w:t>
      </w:r>
    </w:p>
    <w:p w:rsidR="002B481D" w:rsidRPr="00566C0A" w:rsidRDefault="002B481D" w:rsidP="00566C0A">
      <w:pPr>
        <w:widowControl w:val="0"/>
        <w:autoSpaceDE w:val="0"/>
        <w:autoSpaceDN w:val="0"/>
        <w:adjustRightInd w:val="0"/>
        <w:ind w:left="5670"/>
        <w:jc w:val="center"/>
      </w:pPr>
      <w:bookmarkStart w:id="139" w:name="_Hlk157598504"/>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из республиканского бюджета</w:t>
      </w:r>
    </w:p>
    <w:p w:rsidR="002B481D" w:rsidRPr="00566C0A" w:rsidRDefault="002B481D" w:rsidP="00566C0A">
      <w:pPr>
        <w:widowControl w:val="0"/>
        <w:autoSpaceDE w:val="0"/>
        <w:autoSpaceDN w:val="0"/>
        <w:adjustRightInd w:val="0"/>
        <w:ind w:left="5670"/>
        <w:jc w:val="center"/>
      </w:pPr>
      <w:r w:rsidRPr="00566C0A">
        <w:t>Республики Тыва субсидий на развитие</w:t>
      </w:r>
    </w:p>
    <w:p w:rsidR="002B481D" w:rsidRPr="00566C0A" w:rsidRDefault="002B481D" w:rsidP="00566C0A">
      <w:pPr>
        <w:widowControl w:val="0"/>
        <w:autoSpaceDE w:val="0"/>
        <w:autoSpaceDN w:val="0"/>
        <w:adjustRightInd w:val="0"/>
        <w:ind w:left="5670"/>
        <w:jc w:val="center"/>
      </w:pPr>
      <w:r w:rsidRPr="00566C0A">
        <w:t>молочного и мясного скотоводства и</w:t>
      </w:r>
    </w:p>
    <w:p w:rsidR="002B481D" w:rsidRPr="00566C0A" w:rsidRDefault="002B481D" w:rsidP="00566C0A">
      <w:pPr>
        <w:widowControl w:val="0"/>
        <w:autoSpaceDE w:val="0"/>
        <w:autoSpaceDN w:val="0"/>
        <w:adjustRightInd w:val="0"/>
        <w:ind w:left="5670"/>
        <w:jc w:val="center"/>
      </w:pPr>
      <w:r w:rsidRPr="00566C0A">
        <w:t>переработки сельскохозяйственной</w:t>
      </w:r>
    </w:p>
    <w:p w:rsidR="002B481D" w:rsidRPr="00566C0A" w:rsidRDefault="002B481D" w:rsidP="00566C0A">
      <w:pPr>
        <w:widowControl w:val="0"/>
        <w:autoSpaceDE w:val="0"/>
        <w:autoSpaceDN w:val="0"/>
        <w:adjustRightInd w:val="0"/>
        <w:ind w:left="5670"/>
        <w:jc w:val="center"/>
      </w:pPr>
      <w:r w:rsidRPr="00566C0A">
        <w:t>продукции</w:t>
      </w:r>
      <w:bookmarkEnd w:id="137"/>
      <w:r w:rsidRPr="00566C0A">
        <w:t>, племенного дела</w:t>
      </w:r>
    </w:p>
    <w:p w:rsidR="002B481D" w:rsidRPr="00566C0A" w:rsidRDefault="002B481D" w:rsidP="00566C0A">
      <w:pPr>
        <w:widowControl w:val="0"/>
        <w:autoSpaceDE w:val="0"/>
        <w:autoSpaceDN w:val="0"/>
        <w:adjustRightInd w:val="0"/>
        <w:ind w:left="5670"/>
        <w:jc w:val="center"/>
      </w:pPr>
      <w:r w:rsidRPr="00566C0A">
        <w:t>в Республике Тыва</w:t>
      </w:r>
    </w:p>
    <w:bookmarkEnd w:id="138"/>
    <w:bookmarkEnd w:id="139"/>
    <w:p w:rsidR="002B481D" w:rsidRPr="00566C0A" w:rsidRDefault="002B481D" w:rsidP="00566C0A">
      <w:pPr>
        <w:widowControl w:val="0"/>
        <w:autoSpaceDE w:val="0"/>
        <w:autoSpaceDN w:val="0"/>
        <w:adjustRightInd w:val="0"/>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rPr>
          <w:rFonts w:ascii="Courier New" w:hAnsi="Courier New" w:cs="Courier New"/>
        </w:rPr>
        <w:tab/>
      </w:r>
    </w:p>
    <w:p w:rsidR="002B481D" w:rsidRPr="00566C0A" w:rsidRDefault="002B481D" w:rsidP="00566C0A">
      <w:pPr>
        <w:widowControl w:val="0"/>
        <w:autoSpaceDE w:val="0"/>
        <w:autoSpaceDN w:val="0"/>
        <w:adjustRightInd w:val="0"/>
        <w:jc w:val="center"/>
      </w:pPr>
      <w:r w:rsidRPr="00566C0A">
        <w:t>СПРАВКА-РАСЧЕТ</w:t>
      </w:r>
    </w:p>
    <w:p w:rsidR="002B481D" w:rsidRPr="00566C0A" w:rsidRDefault="002B481D" w:rsidP="00566C0A">
      <w:pPr>
        <w:widowControl w:val="0"/>
        <w:autoSpaceDE w:val="0"/>
        <w:autoSpaceDN w:val="0"/>
        <w:adjustRightInd w:val="0"/>
        <w:jc w:val="center"/>
      </w:pPr>
      <w:r w:rsidRPr="00566C0A">
        <w:t>на предоставление субсидии на развитие племенного дела в Республике Тыва</w:t>
      </w:r>
    </w:p>
    <w:p w:rsidR="002B481D" w:rsidRPr="00566C0A" w:rsidRDefault="002B481D" w:rsidP="00566C0A">
      <w:pPr>
        <w:widowControl w:val="0"/>
        <w:autoSpaceDE w:val="0"/>
        <w:autoSpaceDN w:val="0"/>
        <w:adjustRightInd w:val="0"/>
      </w:pPr>
      <w:r w:rsidRPr="00566C0A">
        <w:t xml:space="preserve">               ___________________________________________________________________________________</w:t>
      </w:r>
    </w:p>
    <w:p w:rsidR="002B481D" w:rsidRPr="00566C0A" w:rsidRDefault="002B481D" w:rsidP="00566C0A">
      <w:pPr>
        <w:widowControl w:val="0"/>
        <w:autoSpaceDE w:val="0"/>
        <w:autoSpaceDN w:val="0"/>
        <w:adjustRightInd w:val="0"/>
        <w:jc w:val="center"/>
      </w:pPr>
      <w:r w:rsidRPr="00566C0A">
        <w:t>(получатель субсидии)</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tbl>
      <w:tblPr>
        <w:tblW w:w="0" w:type="auto"/>
        <w:jc w:val="center"/>
        <w:tblLayout w:type="fixed"/>
        <w:tblCellMar>
          <w:top w:w="102" w:type="dxa"/>
          <w:left w:w="62" w:type="dxa"/>
          <w:bottom w:w="102" w:type="dxa"/>
          <w:right w:w="62" w:type="dxa"/>
        </w:tblCellMar>
        <w:tblLook w:val="0000"/>
      </w:tblPr>
      <w:tblGrid>
        <w:gridCol w:w="2268"/>
        <w:gridCol w:w="2547"/>
        <w:gridCol w:w="2268"/>
        <w:gridCol w:w="2551"/>
      </w:tblGrid>
      <w:tr w:rsidR="002B481D" w:rsidRPr="00566C0A" w:rsidTr="00CC3739">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Договор</w:t>
            </w:r>
          </w:p>
        </w:tc>
        <w:tc>
          <w:tcPr>
            <w:tcW w:w="254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Стоимость товаров, услуг в соответствии с договором</w:t>
            </w:r>
          </w:p>
        </w:tc>
        <w:tc>
          <w:tcPr>
            <w:tcW w:w="2268"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Ставка субсидии, процентов</w:t>
            </w:r>
          </w:p>
        </w:tc>
        <w:tc>
          <w:tcPr>
            <w:tcW w:w="2551"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Объем субсидии к п</w:t>
            </w:r>
            <w:r w:rsidRPr="00566C0A">
              <w:t>е</w:t>
            </w:r>
            <w:r w:rsidRPr="00566C0A">
              <w:t>речислению, руб.</w:t>
            </w:r>
          </w:p>
        </w:tc>
      </w:tr>
      <w:tr w:rsidR="002B481D" w:rsidRPr="00566C0A" w:rsidTr="00CC3739">
        <w:trPr>
          <w:jc w:val="center"/>
        </w:trPr>
        <w:tc>
          <w:tcPr>
            <w:tcW w:w="226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54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26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75</w:t>
            </w:r>
          </w:p>
        </w:tc>
        <w:tc>
          <w:tcPr>
            <w:tcW w:w="255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226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54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26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55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226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54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26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55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226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Итого</w:t>
            </w:r>
          </w:p>
        </w:tc>
        <w:tc>
          <w:tcPr>
            <w:tcW w:w="254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26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55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Руководитель организации - получатель субсидии      _____________ ______________</w:t>
      </w:r>
    </w:p>
    <w:p w:rsidR="002B481D" w:rsidRPr="00566C0A" w:rsidRDefault="002B481D" w:rsidP="00566C0A">
      <w:pPr>
        <w:widowControl w:val="0"/>
        <w:autoSpaceDE w:val="0"/>
        <w:autoSpaceDN w:val="0"/>
        <w:adjustRightInd w:val="0"/>
        <w:jc w:val="both"/>
      </w:pPr>
      <w:r w:rsidRPr="00566C0A">
        <w:t xml:space="preserve">                                                                                                 (подпись)          (Ф.И.О.)</w:t>
      </w:r>
    </w:p>
    <w:p w:rsidR="002B481D" w:rsidRPr="00566C0A" w:rsidRDefault="002B481D" w:rsidP="00566C0A">
      <w:pPr>
        <w:widowControl w:val="0"/>
        <w:autoSpaceDE w:val="0"/>
        <w:autoSpaceDN w:val="0"/>
        <w:adjustRightInd w:val="0"/>
        <w:jc w:val="both"/>
      </w:pPr>
      <w:r w:rsidRPr="00566C0A">
        <w:t xml:space="preserve">                                    М.П.</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«___» ______________ 20___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widowControl w:val="0"/>
        <w:autoSpaceDE w:val="0"/>
        <w:autoSpaceDN w:val="0"/>
        <w:adjustRightInd w:val="0"/>
        <w:ind w:left="5670"/>
        <w:jc w:val="center"/>
        <w:outlineLvl w:val="1"/>
      </w:pPr>
      <w:r w:rsidRPr="00566C0A">
        <w:lastRenderedPageBreak/>
        <w:t>Приложение № 2</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из республиканского бюджета</w:t>
      </w:r>
    </w:p>
    <w:p w:rsidR="002B481D" w:rsidRPr="00566C0A" w:rsidRDefault="002B481D" w:rsidP="00566C0A">
      <w:pPr>
        <w:widowControl w:val="0"/>
        <w:autoSpaceDE w:val="0"/>
        <w:autoSpaceDN w:val="0"/>
        <w:adjustRightInd w:val="0"/>
        <w:ind w:left="5670"/>
        <w:jc w:val="center"/>
      </w:pPr>
      <w:r w:rsidRPr="00566C0A">
        <w:t>Республики Тыва субсидий на развитие</w:t>
      </w:r>
    </w:p>
    <w:p w:rsidR="002B481D" w:rsidRPr="00566C0A" w:rsidRDefault="002B481D" w:rsidP="00566C0A">
      <w:pPr>
        <w:widowControl w:val="0"/>
        <w:autoSpaceDE w:val="0"/>
        <w:autoSpaceDN w:val="0"/>
        <w:adjustRightInd w:val="0"/>
        <w:ind w:left="5670"/>
        <w:jc w:val="center"/>
      </w:pPr>
      <w:r w:rsidRPr="00566C0A">
        <w:t>молочного и мясного скотоводства и</w:t>
      </w:r>
    </w:p>
    <w:p w:rsidR="002B481D" w:rsidRPr="00566C0A" w:rsidRDefault="002B481D" w:rsidP="00566C0A">
      <w:pPr>
        <w:widowControl w:val="0"/>
        <w:autoSpaceDE w:val="0"/>
        <w:autoSpaceDN w:val="0"/>
        <w:adjustRightInd w:val="0"/>
        <w:ind w:left="5670"/>
        <w:jc w:val="center"/>
      </w:pPr>
      <w:r w:rsidRPr="00566C0A">
        <w:t>переработки сельскохозяйственной</w:t>
      </w:r>
    </w:p>
    <w:p w:rsidR="002B481D" w:rsidRPr="00566C0A" w:rsidRDefault="002B481D" w:rsidP="00566C0A">
      <w:pPr>
        <w:widowControl w:val="0"/>
        <w:autoSpaceDE w:val="0"/>
        <w:autoSpaceDN w:val="0"/>
        <w:adjustRightInd w:val="0"/>
        <w:ind w:left="5670"/>
        <w:jc w:val="center"/>
      </w:pPr>
      <w:r w:rsidRPr="00566C0A">
        <w:t>продукции, племенного дела</w:t>
      </w:r>
    </w:p>
    <w:p w:rsidR="002B481D" w:rsidRPr="00566C0A" w:rsidRDefault="002B481D" w:rsidP="00566C0A">
      <w:pPr>
        <w:widowControl w:val="0"/>
        <w:autoSpaceDE w:val="0"/>
        <w:autoSpaceDN w:val="0"/>
        <w:adjustRightInd w:val="0"/>
        <w:ind w:left="5670"/>
        <w:jc w:val="center"/>
      </w:pPr>
      <w:r w:rsidRPr="00566C0A">
        <w:t>в Республике Тыва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ind w:left="5812"/>
        <w:jc w:val="center"/>
      </w:pPr>
    </w:p>
    <w:p w:rsidR="002B481D" w:rsidRPr="00566C0A" w:rsidRDefault="002B481D" w:rsidP="00566C0A">
      <w:pPr>
        <w:widowControl w:val="0"/>
        <w:autoSpaceDE w:val="0"/>
        <w:autoSpaceDN w:val="0"/>
        <w:adjustRightInd w:val="0"/>
        <w:jc w:val="center"/>
        <w:outlineLvl w:val="1"/>
      </w:pPr>
    </w:p>
    <w:p w:rsidR="002B481D" w:rsidRPr="00566C0A" w:rsidRDefault="002B481D" w:rsidP="00566C0A">
      <w:pPr>
        <w:widowControl w:val="0"/>
        <w:autoSpaceDE w:val="0"/>
        <w:autoSpaceDN w:val="0"/>
        <w:adjustRightInd w:val="0"/>
        <w:jc w:val="center"/>
        <w:outlineLvl w:val="1"/>
      </w:pPr>
      <w:r w:rsidRPr="00566C0A">
        <w:t>ЦЕЛЕВЫЕ ПОКАЗАТЕЛИ</w:t>
      </w:r>
    </w:p>
    <w:p w:rsidR="002B481D" w:rsidRPr="00566C0A" w:rsidRDefault="002B481D" w:rsidP="00566C0A">
      <w:pPr>
        <w:widowControl w:val="0"/>
        <w:autoSpaceDE w:val="0"/>
        <w:autoSpaceDN w:val="0"/>
        <w:adjustRightInd w:val="0"/>
        <w:jc w:val="center"/>
        <w:outlineLvl w:val="1"/>
      </w:pPr>
      <w:r w:rsidRPr="00566C0A">
        <w:t>эффективности предоставления субсидий</w:t>
      </w:r>
    </w:p>
    <w:p w:rsidR="002B481D" w:rsidRPr="00566C0A" w:rsidRDefault="002B481D" w:rsidP="00566C0A">
      <w:pPr>
        <w:widowControl w:val="0"/>
        <w:autoSpaceDE w:val="0"/>
        <w:autoSpaceDN w:val="0"/>
        <w:adjustRightInd w:val="0"/>
        <w:jc w:val="center"/>
        <w:outlineLvl w:val="1"/>
      </w:pPr>
      <w:r w:rsidRPr="00566C0A">
        <w:t>на развитие племенного дела</w:t>
      </w:r>
    </w:p>
    <w:p w:rsidR="002B481D" w:rsidRPr="00566C0A" w:rsidRDefault="002B481D" w:rsidP="00566C0A">
      <w:pPr>
        <w:widowControl w:val="0"/>
        <w:autoSpaceDE w:val="0"/>
        <w:autoSpaceDN w:val="0"/>
        <w:adjustRightInd w:val="0"/>
        <w:jc w:val="center"/>
        <w:outlineLvl w:val="1"/>
      </w:pPr>
      <w:r w:rsidRPr="00566C0A">
        <w:t xml:space="preserve">                   ___________________________________________________________________________________</w:t>
      </w:r>
    </w:p>
    <w:p w:rsidR="002B481D" w:rsidRPr="00566C0A" w:rsidRDefault="002B481D" w:rsidP="00566C0A">
      <w:pPr>
        <w:widowControl w:val="0"/>
        <w:autoSpaceDE w:val="0"/>
        <w:autoSpaceDN w:val="0"/>
        <w:adjustRightInd w:val="0"/>
        <w:jc w:val="center"/>
        <w:outlineLvl w:val="1"/>
      </w:pPr>
      <w:r w:rsidRPr="00566C0A">
        <w:t>(получатель субсидии)</w:t>
      </w:r>
    </w:p>
    <w:p w:rsidR="002B481D" w:rsidRPr="00566C0A" w:rsidRDefault="002B481D" w:rsidP="00566C0A">
      <w:pPr>
        <w:widowControl w:val="0"/>
        <w:autoSpaceDE w:val="0"/>
        <w:autoSpaceDN w:val="0"/>
        <w:adjustRightInd w:val="0"/>
        <w:jc w:val="center"/>
        <w:outlineLvl w:val="1"/>
      </w:pPr>
    </w:p>
    <w:p w:rsidR="002B481D" w:rsidRPr="00566C0A" w:rsidRDefault="002B481D" w:rsidP="00566C0A">
      <w:pPr>
        <w:widowControl w:val="0"/>
        <w:autoSpaceDE w:val="0"/>
        <w:autoSpaceDN w:val="0"/>
        <w:adjustRightInd w:val="0"/>
        <w:jc w:val="center"/>
        <w:outlineLvl w:val="1"/>
      </w:pPr>
    </w:p>
    <w:tbl>
      <w:tblPr>
        <w:tblW w:w="10194" w:type="dxa"/>
        <w:tblLayout w:type="fixed"/>
        <w:tblCellMar>
          <w:top w:w="102" w:type="dxa"/>
          <w:left w:w="62" w:type="dxa"/>
          <w:bottom w:w="102" w:type="dxa"/>
          <w:right w:w="62" w:type="dxa"/>
        </w:tblCellMar>
        <w:tblLook w:val="0000"/>
      </w:tblPr>
      <w:tblGrid>
        <w:gridCol w:w="3256"/>
        <w:gridCol w:w="1417"/>
        <w:gridCol w:w="1134"/>
        <w:gridCol w:w="1134"/>
        <w:gridCol w:w="1077"/>
        <w:gridCol w:w="1141"/>
        <w:gridCol w:w="1035"/>
      </w:tblGrid>
      <w:tr w:rsidR="002B481D" w:rsidRPr="00566C0A" w:rsidTr="00CC3739">
        <w:tc>
          <w:tcPr>
            <w:tcW w:w="3256"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outlineLvl w:val="1"/>
            </w:pPr>
            <w:r w:rsidRPr="00566C0A">
              <w:t>Целевой показатель</w:t>
            </w:r>
          </w:p>
        </w:tc>
        <w:tc>
          <w:tcPr>
            <w:tcW w:w="141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outlineLvl w:val="1"/>
            </w:pPr>
            <w:r w:rsidRPr="00566C0A">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outlineLvl w:val="1"/>
            </w:pPr>
            <w:r w:rsidRPr="00566C0A">
              <w:t>202_ год</w:t>
            </w:r>
          </w:p>
        </w:tc>
        <w:tc>
          <w:tcPr>
            <w:tcW w:w="113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outlineLvl w:val="1"/>
            </w:pPr>
            <w:r w:rsidRPr="00566C0A">
              <w:t>202_ год</w:t>
            </w:r>
          </w:p>
        </w:tc>
        <w:tc>
          <w:tcPr>
            <w:tcW w:w="107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outlineLvl w:val="1"/>
            </w:pPr>
            <w:r w:rsidRPr="00566C0A">
              <w:t>202_ год</w:t>
            </w:r>
          </w:p>
        </w:tc>
        <w:tc>
          <w:tcPr>
            <w:tcW w:w="1141"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outlineLvl w:val="1"/>
            </w:pPr>
            <w:r w:rsidRPr="00566C0A">
              <w:t>202_ год</w:t>
            </w:r>
          </w:p>
        </w:tc>
        <w:tc>
          <w:tcPr>
            <w:tcW w:w="1035"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outlineLvl w:val="1"/>
            </w:pPr>
            <w:r w:rsidRPr="00566C0A">
              <w:t>202_ год</w:t>
            </w:r>
          </w:p>
        </w:tc>
      </w:tr>
      <w:tr w:rsidR="002B481D" w:rsidRPr="00566C0A" w:rsidTr="00CC3739">
        <w:tc>
          <w:tcPr>
            <w:tcW w:w="325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outlineLvl w:val="1"/>
            </w:pPr>
            <w:r w:rsidRPr="00566C0A">
              <w:t>1. Инвестиции в основной к</w:t>
            </w:r>
            <w:r w:rsidRPr="00566C0A">
              <w:t>а</w:t>
            </w:r>
            <w:r w:rsidRPr="00566C0A">
              <w:t>питал (без бюджетных инв</w:t>
            </w:r>
            <w:r w:rsidRPr="00566C0A">
              <w:t>е</w:t>
            </w:r>
            <w:r w:rsidRPr="00566C0A">
              <w:t>стиций) на душу населения</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r w:rsidRPr="00566C0A">
              <w:t>тыс. рублей</w:t>
            </w: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r>
      <w:tr w:rsidR="002B481D" w:rsidRPr="00566C0A" w:rsidTr="00CC3739">
        <w:tc>
          <w:tcPr>
            <w:tcW w:w="325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outlineLvl w:val="1"/>
            </w:pPr>
            <w:r w:rsidRPr="00566C0A">
              <w:t>2. Создано новых рабочих мест</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r w:rsidRPr="00566C0A">
              <w:t>единиц</w:t>
            </w: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r>
      <w:tr w:rsidR="002B481D" w:rsidRPr="00566C0A" w:rsidTr="00CC3739">
        <w:tc>
          <w:tcPr>
            <w:tcW w:w="325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outlineLvl w:val="1"/>
            </w:pPr>
            <w:r w:rsidRPr="00566C0A">
              <w:t>3. Объем налоговых и ненал</w:t>
            </w:r>
            <w:r w:rsidRPr="00566C0A">
              <w:t>о</w:t>
            </w:r>
            <w:r w:rsidRPr="00566C0A">
              <w:t>говых поступлений в бюдж</w:t>
            </w:r>
            <w:r w:rsidRPr="00566C0A">
              <w:t>е</w:t>
            </w:r>
            <w:r w:rsidRPr="00566C0A">
              <w:t>ты всех уровней</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r w:rsidRPr="00566C0A">
              <w:t>тыс. рублей</w:t>
            </w: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r>
      <w:tr w:rsidR="002B481D" w:rsidRPr="00566C0A" w:rsidTr="00CC3739">
        <w:tc>
          <w:tcPr>
            <w:tcW w:w="325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outlineLvl w:val="1"/>
            </w:pPr>
            <w:r w:rsidRPr="00566C0A">
              <w:t xml:space="preserve">4. Объем производства мяса </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r w:rsidRPr="00566C0A">
              <w:t>тонн</w:t>
            </w: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r>
      <w:tr w:rsidR="002B481D" w:rsidRPr="00566C0A" w:rsidTr="00CC3739">
        <w:tc>
          <w:tcPr>
            <w:tcW w:w="325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outlineLvl w:val="1"/>
            </w:pPr>
            <w:r w:rsidRPr="00566C0A">
              <w:t>5. Объем производства мол</w:t>
            </w:r>
            <w:r w:rsidRPr="00566C0A">
              <w:t>о</w:t>
            </w:r>
            <w:r w:rsidRPr="00566C0A">
              <w:t xml:space="preserve">ка </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r w:rsidRPr="00566C0A">
              <w:t>тонн</w:t>
            </w: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1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c>
          <w:tcPr>
            <w:tcW w:w="10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outlineLvl w:val="1"/>
            </w:pPr>
          </w:p>
        </w:tc>
      </w:tr>
    </w:tbl>
    <w:p w:rsidR="002B481D" w:rsidRPr="00566C0A" w:rsidRDefault="002B481D" w:rsidP="00566C0A">
      <w:pPr>
        <w:widowControl w:val="0"/>
        <w:autoSpaceDE w:val="0"/>
        <w:autoSpaceDN w:val="0"/>
        <w:adjustRightInd w:val="0"/>
        <w:jc w:val="center"/>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both"/>
      </w:pPr>
      <w:r w:rsidRPr="00566C0A">
        <w:t>Руководитель организации - получатель субсидии      _____________ ______________</w:t>
      </w:r>
    </w:p>
    <w:p w:rsidR="002B481D" w:rsidRPr="00566C0A" w:rsidRDefault="002B481D" w:rsidP="00566C0A">
      <w:pPr>
        <w:widowControl w:val="0"/>
        <w:autoSpaceDE w:val="0"/>
        <w:autoSpaceDN w:val="0"/>
        <w:adjustRightInd w:val="0"/>
        <w:jc w:val="both"/>
      </w:pPr>
      <w:r w:rsidRPr="00566C0A">
        <w:t xml:space="preserve">                                                                                                (подпись)            (Ф.И.О.)</w:t>
      </w:r>
    </w:p>
    <w:p w:rsidR="002B481D" w:rsidRPr="00566C0A" w:rsidRDefault="002B481D" w:rsidP="00566C0A">
      <w:pPr>
        <w:widowControl w:val="0"/>
        <w:autoSpaceDE w:val="0"/>
        <w:autoSpaceDN w:val="0"/>
        <w:adjustRightInd w:val="0"/>
        <w:jc w:val="both"/>
      </w:pPr>
      <w:r w:rsidRPr="00566C0A">
        <w:t xml:space="preserve">                                    М.П.</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«___» ______________ 20___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widowControl w:val="0"/>
        <w:autoSpaceDE w:val="0"/>
        <w:autoSpaceDN w:val="0"/>
        <w:adjustRightInd w:val="0"/>
        <w:ind w:left="5670"/>
        <w:jc w:val="center"/>
        <w:outlineLvl w:val="1"/>
      </w:pPr>
      <w:r w:rsidRPr="00566C0A">
        <w:lastRenderedPageBreak/>
        <w:t>Приложение № 3</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из республиканского бюджета</w:t>
      </w:r>
    </w:p>
    <w:p w:rsidR="002B481D" w:rsidRPr="00566C0A" w:rsidRDefault="002B481D" w:rsidP="00566C0A">
      <w:pPr>
        <w:widowControl w:val="0"/>
        <w:autoSpaceDE w:val="0"/>
        <w:autoSpaceDN w:val="0"/>
        <w:adjustRightInd w:val="0"/>
        <w:ind w:left="5670"/>
        <w:jc w:val="center"/>
      </w:pPr>
      <w:r w:rsidRPr="00566C0A">
        <w:t>Республики Тыва субсидий на развитие</w:t>
      </w:r>
    </w:p>
    <w:p w:rsidR="002B481D" w:rsidRPr="00566C0A" w:rsidRDefault="002B481D" w:rsidP="00566C0A">
      <w:pPr>
        <w:widowControl w:val="0"/>
        <w:autoSpaceDE w:val="0"/>
        <w:autoSpaceDN w:val="0"/>
        <w:adjustRightInd w:val="0"/>
        <w:ind w:left="5670"/>
        <w:jc w:val="center"/>
      </w:pPr>
      <w:r w:rsidRPr="00566C0A">
        <w:t>молочного и мясного скотоводства и</w:t>
      </w:r>
    </w:p>
    <w:p w:rsidR="002B481D" w:rsidRPr="00566C0A" w:rsidRDefault="002B481D" w:rsidP="00566C0A">
      <w:pPr>
        <w:widowControl w:val="0"/>
        <w:autoSpaceDE w:val="0"/>
        <w:autoSpaceDN w:val="0"/>
        <w:adjustRightInd w:val="0"/>
        <w:ind w:left="5670"/>
        <w:jc w:val="center"/>
      </w:pPr>
      <w:r w:rsidRPr="00566C0A">
        <w:t>переработки сельскохозяйственной</w:t>
      </w:r>
    </w:p>
    <w:p w:rsidR="002B481D" w:rsidRPr="00566C0A" w:rsidRDefault="002B481D" w:rsidP="00566C0A">
      <w:pPr>
        <w:widowControl w:val="0"/>
        <w:autoSpaceDE w:val="0"/>
        <w:autoSpaceDN w:val="0"/>
        <w:adjustRightInd w:val="0"/>
        <w:ind w:left="5670"/>
        <w:jc w:val="center"/>
      </w:pPr>
      <w:r w:rsidRPr="00566C0A">
        <w:t>продукции, племенного дела</w:t>
      </w:r>
    </w:p>
    <w:p w:rsidR="002B481D" w:rsidRPr="00566C0A" w:rsidRDefault="002B481D" w:rsidP="00566C0A">
      <w:pPr>
        <w:widowControl w:val="0"/>
        <w:autoSpaceDE w:val="0"/>
        <w:autoSpaceDN w:val="0"/>
        <w:adjustRightInd w:val="0"/>
        <w:ind w:left="5670"/>
        <w:jc w:val="center"/>
      </w:pPr>
      <w:r w:rsidRPr="00566C0A">
        <w:t>в Республике Тыва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r w:rsidRPr="00566C0A">
        <w:t>КРИТЕРИИ</w:t>
      </w:r>
    </w:p>
    <w:p w:rsidR="002B481D" w:rsidRPr="00566C0A" w:rsidRDefault="002B481D" w:rsidP="00566C0A">
      <w:pPr>
        <w:widowControl w:val="0"/>
        <w:autoSpaceDE w:val="0"/>
        <w:autoSpaceDN w:val="0"/>
        <w:adjustRightInd w:val="0"/>
        <w:jc w:val="center"/>
      </w:pPr>
      <w:r w:rsidRPr="00566C0A">
        <w:t>ОЦЕНКИ ЗАЯВОК НА ЗАСЕДАНИИ КОНКУРСНОЙ КОМИССИИ</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tbl>
      <w:tblPr>
        <w:tblW w:w="10060" w:type="dxa"/>
        <w:tblLayout w:type="fixed"/>
        <w:tblCellMar>
          <w:top w:w="102" w:type="dxa"/>
          <w:left w:w="62" w:type="dxa"/>
          <w:bottom w:w="102" w:type="dxa"/>
          <w:right w:w="62" w:type="dxa"/>
        </w:tblCellMar>
        <w:tblLook w:val="0000"/>
      </w:tblPr>
      <w:tblGrid>
        <w:gridCol w:w="3964"/>
        <w:gridCol w:w="3828"/>
        <w:gridCol w:w="25"/>
        <w:gridCol w:w="1251"/>
        <w:gridCol w:w="25"/>
        <w:gridCol w:w="967"/>
      </w:tblGrid>
      <w:tr w:rsidR="002B481D" w:rsidRPr="00566C0A" w:rsidTr="00CC3739">
        <w:tc>
          <w:tcPr>
            <w:tcW w:w="7817" w:type="dxa"/>
            <w:gridSpan w:val="3"/>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Критерии отбора</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Баллы</w:t>
            </w:r>
          </w:p>
        </w:tc>
        <w:tc>
          <w:tcPr>
            <w:tcW w:w="96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Итого баллов</w:t>
            </w:r>
          </w:p>
        </w:tc>
      </w:tr>
      <w:tr w:rsidR="002B481D" w:rsidRPr="00566C0A" w:rsidTr="00CC3739">
        <w:tc>
          <w:tcPr>
            <w:tcW w:w="10060" w:type="dxa"/>
            <w:gridSpan w:val="6"/>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Социально-экономический эффект от реализации проекта</w:t>
            </w:r>
          </w:p>
        </w:tc>
      </w:tr>
      <w:tr w:rsidR="002B481D" w:rsidRPr="00566C0A" w:rsidTr="00CC3739">
        <w:trPr>
          <w:trHeight w:val="557"/>
        </w:trPr>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 Значимый приоритетный проект в развитии отрасли сельского хозяйс</w:t>
            </w:r>
            <w:r w:rsidRPr="00566C0A">
              <w:t>т</w:t>
            </w:r>
            <w:r w:rsidRPr="00566C0A">
              <w:t xml:space="preserve">ва в Республике Тыва </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да</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1 до 10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trHeight w:val="214"/>
        </w:trPr>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нет</w:t>
            </w:r>
          </w:p>
        </w:tc>
        <w:tc>
          <w:tcPr>
            <w:tcW w:w="1276" w:type="dxa"/>
            <w:gridSpan w:val="2"/>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 баллов</w:t>
            </w:r>
          </w:p>
        </w:tc>
        <w:tc>
          <w:tcPr>
            <w:tcW w:w="992" w:type="dxa"/>
            <w:gridSpan w:val="2"/>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trHeight w:val="425"/>
        </w:trPr>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2. Прирост поголовья племенных сельскохозяйственных животных на территории Республики Тыва</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прирост поголовья от 1% до 5%</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1 до 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trHeight w:val="228"/>
        </w:trPr>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прирост поголовья от 6% до 10%</w:t>
            </w:r>
          </w:p>
        </w:tc>
        <w:tc>
          <w:tcPr>
            <w:tcW w:w="1276" w:type="dxa"/>
            <w:gridSpan w:val="2"/>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6 до 10 баллов</w:t>
            </w:r>
          </w:p>
        </w:tc>
        <w:tc>
          <w:tcPr>
            <w:tcW w:w="992" w:type="dxa"/>
            <w:gridSpan w:val="2"/>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3. Прирост объема реализации сел</w:t>
            </w:r>
            <w:r w:rsidRPr="00566C0A">
              <w:t>ь</w:t>
            </w:r>
            <w:r w:rsidRPr="00566C0A">
              <w:t>скохозяйственной продукции в сел</w:t>
            </w:r>
            <w:r w:rsidRPr="00566C0A">
              <w:t>ь</w:t>
            </w:r>
            <w:r w:rsidRPr="00566C0A">
              <w:t>скохозяйственных организациях, крестьянских (фермерских) хозяйс</w:t>
            </w:r>
            <w:r w:rsidRPr="00566C0A">
              <w:t>т</w:t>
            </w:r>
            <w:r w:rsidRPr="00566C0A">
              <w:t>вах, включая индивидуальных пре</w:t>
            </w:r>
            <w:r w:rsidRPr="00566C0A">
              <w:t>д</w:t>
            </w:r>
            <w:r w:rsidRPr="00566C0A">
              <w:t>принимателей, получивших госуда</w:t>
            </w:r>
            <w:r w:rsidRPr="00566C0A">
              <w:t>р</w:t>
            </w:r>
            <w:r w:rsidRPr="00566C0A">
              <w:t>ственную поддержку, за отчетный год по отношению к среднему за 2 года, предшествующих текущему финансовому году</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прирост объема реализации сел</w:t>
            </w:r>
            <w:r w:rsidRPr="00566C0A">
              <w:t>ь</w:t>
            </w:r>
            <w:r w:rsidRPr="00566C0A">
              <w:t>скохозяйственной от 1% до 3%</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0 до 3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trHeight w:val="904"/>
        </w:trPr>
        <w:tc>
          <w:tcPr>
            <w:tcW w:w="3964" w:type="dxa"/>
            <w:vMerge/>
            <w:tcBorders>
              <w:left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прирост объема реализации сел</w:t>
            </w:r>
            <w:r w:rsidRPr="00566C0A">
              <w:t>ь</w:t>
            </w:r>
            <w:r w:rsidRPr="00566C0A">
              <w:t>скохозяйственной от 3% до 6%</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4 до 6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trHeight w:val="903"/>
        </w:trPr>
        <w:tc>
          <w:tcPr>
            <w:tcW w:w="3964" w:type="dxa"/>
            <w:vMerge/>
            <w:tcBorders>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прирост объема реализации сел</w:t>
            </w:r>
            <w:r w:rsidRPr="00566C0A">
              <w:t>ь</w:t>
            </w:r>
            <w:r w:rsidRPr="00566C0A">
              <w:t>скохозяйственной от 7% до 10%</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7 до 10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4. Количество созданных постоя</w:t>
            </w:r>
            <w:r w:rsidRPr="00566C0A">
              <w:t>н</w:t>
            </w:r>
            <w:r w:rsidRPr="00566C0A">
              <w:t>ных рабочих мест, на основе отче</w:t>
            </w:r>
            <w:r w:rsidRPr="00566C0A">
              <w:t>т</w:t>
            </w:r>
            <w:r w:rsidRPr="00566C0A">
              <w:t>ных данных</w:t>
            </w:r>
          </w:p>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от 1 до 5 рабочих мест - </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1 до 4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от 6 до 10 рабочих мест - </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5 до 6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от 11 и более рабочих мест  </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7 до 10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5. Количество планируемых допо</w:t>
            </w:r>
            <w:r w:rsidRPr="00566C0A">
              <w:t>л</w:t>
            </w:r>
            <w:r w:rsidRPr="00566C0A">
              <w:t xml:space="preserve">нительных постоянных рабочих мест </w:t>
            </w:r>
            <w:r w:rsidRPr="00566C0A">
              <w:lastRenderedPageBreak/>
              <w:t>и их сохранение в течении 5 лет п</w:t>
            </w:r>
            <w:r w:rsidRPr="00566C0A">
              <w:t>о</w:t>
            </w:r>
            <w:r w:rsidRPr="00566C0A">
              <w:t>сле получения государственной по</w:t>
            </w:r>
            <w:r w:rsidRPr="00566C0A">
              <w:t>д</w:t>
            </w:r>
            <w:r w:rsidRPr="00566C0A">
              <w:t>держки;</w:t>
            </w:r>
          </w:p>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lastRenderedPageBreak/>
              <w:t xml:space="preserve">от 1 до 3 рабочих мест  </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1 до 3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от 4 до 10 рабочих мест  </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4 до 10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от 11 и более рабочих мест  </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от 11 и б</w:t>
            </w:r>
            <w:r w:rsidRPr="00566C0A">
              <w:t>о</w:t>
            </w:r>
            <w:r w:rsidRPr="00566C0A">
              <w:t>лее в зав</w:t>
            </w:r>
            <w:r w:rsidRPr="00566C0A">
              <w:t>и</w:t>
            </w:r>
            <w:r w:rsidRPr="00566C0A">
              <w:t>симости от количества</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6. Увеличение заработной платы р</w:t>
            </w:r>
            <w:r w:rsidRPr="00566C0A">
              <w:t>а</w:t>
            </w:r>
            <w:r w:rsidRPr="00566C0A">
              <w:t>ботников в отрасли сельского хозя</w:t>
            </w:r>
            <w:r w:rsidRPr="00566C0A">
              <w:t>й</w:t>
            </w:r>
            <w:r w:rsidRPr="00566C0A">
              <w:t>ства (в случае отсутствия официал</w:t>
            </w:r>
            <w:r w:rsidRPr="00566C0A">
              <w:t>ь</w:t>
            </w:r>
            <w:r w:rsidRPr="00566C0A">
              <w:t xml:space="preserve">но трудоустроенных работников – 0 баллов)  </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фактически официально выплач</w:t>
            </w:r>
            <w:r w:rsidRPr="00566C0A">
              <w:t>и</w:t>
            </w:r>
            <w:r w:rsidRPr="00566C0A">
              <w:t>ваемая з/п работникам до 25 тыс. рублей с учетом удержания НДФЛ</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фактически официально выплач</w:t>
            </w:r>
            <w:r w:rsidRPr="00566C0A">
              <w:t>и</w:t>
            </w:r>
            <w:r w:rsidRPr="00566C0A">
              <w:t>ваемая з/п работникам от 26 тыс. рублей до 35 тыс. рублей с учетом удержания НДФЛ</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фактически официально выплач</w:t>
            </w:r>
            <w:r w:rsidRPr="00566C0A">
              <w:t>и</w:t>
            </w:r>
            <w:r w:rsidRPr="00566C0A">
              <w:t>ваемая з/п работникам свыше 35 тыс. рублей с учетом удержания НДФЛ</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7. Срок осуществления деятельности юридического лица, крестьянского (фермерского) хозяйства и индив</w:t>
            </w:r>
            <w:r w:rsidRPr="00566C0A">
              <w:t>и</w:t>
            </w:r>
            <w:r w:rsidRPr="00566C0A">
              <w:t>дуального предпринимателя на дату подачи заявки с даты его регистр</w:t>
            </w:r>
            <w:r w:rsidRPr="00566C0A">
              <w:t>а</w:t>
            </w:r>
            <w:r w:rsidRPr="00566C0A">
              <w:t>ции</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до 3 лет</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3 до 4 лет</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 балла</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5 лет и более</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8. Бизнес-планом предусмотрено развитие крестьянского (фермерск</w:t>
            </w:r>
            <w:r w:rsidRPr="00566C0A">
              <w:t>о</w:t>
            </w:r>
            <w:r w:rsidRPr="00566C0A">
              <w:t>го) хозяйства или индивидуального предпринимателя</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прочие виды</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 балла</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растениеводство и животноводство</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trHeight w:val="631"/>
        </w:trPr>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переработка сельскохозяйственной продукции</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9. Наличие сельскохозяйственных животных на начало года подачи з</w:t>
            </w:r>
            <w:r w:rsidRPr="00566C0A">
              <w:t>а</w:t>
            </w:r>
            <w:r w:rsidRPr="00566C0A">
              <w:t>явки на участие в отборе (условных голов)</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1 до 50</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51 до 500</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501 и более</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10. Ранее заявитель являлся получ</w:t>
            </w:r>
            <w:r w:rsidRPr="00566C0A">
              <w:t>а</w:t>
            </w:r>
            <w:r w:rsidRPr="00566C0A">
              <w:t>телем гранта (грант на поддержку начинающего фермера «Агроста</w:t>
            </w:r>
            <w:r w:rsidRPr="00566C0A">
              <w:t>р</w:t>
            </w:r>
            <w:r w:rsidRPr="00566C0A">
              <w:t>тап», на развитие семейной фермы и другие меры государственной по</w:t>
            </w:r>
            <w:r w:rsidRPr="00566C0A">
              <w:t>д</w:t>
            </w:r>
            <w:r w:rsidRPr="00566C0A">
              <w:t>держки в отрасли сельского хозяйс</w:t>
            </w:r>
            <w:r w:rsidRPr="00566C0A">
              <w:t>т</w:t>
            </w:r>
            <w:r w:rsidRPr="00566C0A">
              <w:t>ва)</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да</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нет</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11. Наличие земельных участков из </w:t>
            </w:r>
            <w:r w:rsidRPr="00566C0A">
              <w:lastRenderedPageBreak/>
              <w:t>земель сельскохозяйственного н</w:t>
            </w:r>
            <w:r w:rsidRPr="00566C0A">
              <w:t>а</w:t>
            </w:r>
            <w:r w:rsidRPr="00566C0A">
              <w:t>значения, используемых для реал</w:t>
            </w:r>
            <w:r w:rsidRPr="00566C0A">
              <w:t>и</w:t>
            </w:r>
            <w:r w:rsidRPr="00566C0A">
              <w:t>зации бизнес-плана на праве:</w:t>
            </w:r>
          </w:p>
        </w:tc>
        <w:tc>
          <w:tcPr>
            <w:tcW w:w="6096" w:type="dxa"/>
            <w:gridSpan w:val="5"/>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lastRenderedPageBreak/>
              <w:t>собственности (га):</w:t>
            </w: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до 10</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 балла</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11 до 50</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51 и более</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6096" w:type="dxa"/>
            <w:gridSpan w:val="5"/>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аренды (лет):</w:t>
            </w: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до 5 </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trHeight w:val="238"/>
        </w:trPr>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5 и более  </w:t>
            </w:r>
          </w:p>
        </w:tc>
        <w:tc>
          <w:tcPr>
            <w:tcW w:w="1276" w:type="dxa"/>
            <w:gridSpan w:val="2"/>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12. Участие в сельскохозяйственном потребительском кооперативе на момент подачи заявки</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нет</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да</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13. Наличие у заявителя собстве</w:t>
            </w:r>
            <w:r w:rsidRPr="00566C0A">
              <w:t>н</w:t>
            </w:r>
            <w:r w:rsidRPr="00566C0A">
              <w:t>ных средств для реализации бизнес-плана от общей суммы затрат, уст</w:t>
            </w:r>
            <w:r w:rsidRPr="00566C0A">
              <w:t>а</w:t>
            </w:r>
            <w:r w:rsidRPr="00566C0A">
              <w:t>новленных планом расходов (пр</w:t>
            </w:r>
            <w:r w:rsidRPr="00566C0A">
              <w:t>о</w:t>
            </w:r>
            <w:r w:rsidRPr="00566C0A">
              <w:t>центов)</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до 10 млн. руб.</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11 млн. руб. и свыше</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14. В заявке имеется обязательство застраховать поголовье скота в о</w:t>
            </w:r>
            <w:r w:rsidRPr="00566C0A">
              <w:t>т</w:t>
            </w:r>
            <w:r w:rsidRPr="00566C0A">
              <w:t>расли животноводства или посевные площади в отрасли растениеводстве</w:t>
            </w: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имеется</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82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не имеется</w:t>
            </w:r>
          </w:p>
        </w:tc>
        <w:tc>
          <w:tcPr>
            <w:tcW w:w="1276"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15. Оценка деловых качеств учас</w:t>
            </w:r>
            <w:r w:rsidRPr="00566C0A">
              <w:t>т</w:t>
            </w:r>
            <w:r w:rsidRPr="00566C0A">
              <w:t>ника отбора, опыта работ, профе</w:t>
            </w:r>
            <w:r w:rsidRPr="00566C0A">
              <w:t>с</w:t>
            </w:r>
            <w:r w:rsidRPr="00566C0A">
              <w:t>сионализма по результатам собес</w:t>
            </w:r>
            <w:r w:rsidRPr="00566C0A">
              <w:t>е</w:t>
            </w:r>
            <w:r w:rsidRPr="00566C0A">
              <w:t>дования, проведённого в очной фо</w:t>
            </w:r>
            <w:r w:rsidRPr="00566C0A">
              <w:t>р</w:t>
            </w:r>
            <w:r w:rsidRPr="00566C0A">
              <w:t>ме или в форме видео-конференц-связи</w:t>
            </w:r>
          </w:p>
        </w:tc>
        <w:tc>
          <w:tcPr>
            <w:tcW w:w="5104" w:type="dxa"/>
            <w:gridSpan w:val="3"/>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максимальная оценка - 10 баллов</w:t>
            </w: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39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Итого</w:t>
            </w:r>
          </w:p>
        </w:tc>
        <w:tc>
          <w:tcPr>
            <w:tcW w:w="5104" w:type="dxa"/>
            <w:gridSpan w:val="3"/>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992"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bl>
    <w:p w:rsidR="002B481D" w:rsidRPr="00566C0A" w:rsidRDefault="002B481D" w:rsidP="00566C0A">
      <w:pPr>
        <w:widowControl w:val="0"/>
        <w:autoSpaceDE w:val="0"/>
        <w:autoSpaceDN w:val="0"/>
        <w:adjustRightInd w:val="0"/>
        <w:jc w:val="right"/>
      </w:pPr>
      <w:r w:rsidRPr="00566C0A">
        <w:t>»;</w:t>
      </w:r>
    </w:p>
    <w:p w:rsidR="002B481D" w:rsidRPr="00566C0A" w:rsidRDefault="002B481D" w:rsidP="00566C0A">
      <w:pPr>
        <w:ind w:firstLine="708"/>
        <w:jc w:val="both"/>
        <w:rPr>
          <w:sz w:val="28"/>
          <w:szCs w:val="28"/>
        </w:rPr>
        <w:sectPr w:rsidR="002B481D" w:rsidRPr="00566C0A" w:rsidSect="002071A8">
          <w:pgSz w:w="11906" w:h="16838"/>
          <w:pgMar w:top="1134" w:right="567" w:bottom="1134" w:left="1134" w:header="708" w:footer="708" w:gutter="0"/>
          <w:cols w:space="708"/>
          <w:docGrid w:linePitch="360"/>
        </w:sectPr>
      </w:pPr>
    </w:p>
    <w:p w:rsidR="002B481D" w:rsidRPr="00566C0A" w:rsidRDefault="002B481D" w:rsidP="00566C0A">
      <w:pPr>
        <w:ind w:firstLine="708"/>
        <w:jc w:val="both"/>
        <w:rPr>
          <w:sz w:val="28"/>
          <w:szCs w:val="28"/>
        </w:rPr>
      </w:pPr>
      <w:r w:rsidRPr="00566C0A">
        <w:rPr>
          <w:sz w:val="28"/>
          <w:szCs w:val="28"/>
        </w:rPr>
        <w:lastRenderedPageBreak/>
        <w:t>10) порядок предоставления субсидии на стимулирование увеличения прои</w:t>
      </w:r>
      <w:r w:rsidRPr="00566C0A">
        <w:rPr>
          <w:sz w:val="28"/>
          <w:szCs w:val="28"/>
        </w:rPr>
        <w:t>з</w:t>
      </w:r>
      <w:r w:rsidRPr="00566C0A">
        <w:rPr>
          <w:sz w:val="28"/>
          <w:szCs w:val="28"/>
        </w:rPr>
        <w:t>водства картофеля и овощей, установленный приложением № 14 к государственной программе «Развитие сельского хозяйства и регулирование рынков сельскохозяйс</w:t>
      </w:r>
      <w:r w:rsidRPr="00566C0A">
        <w:rPr>
          <w:sz w:val="28"/>
          <w:szCs w:val="28"/>
        </w:rPr>
        <w:t>т</w:t>
      </w:r>
      <w:r w:rsidRPr="00566C0A">
        <w:rPr>
          <w:sz w:val="28"/>
          <w:szCs w:val="28"/>
        </w:rPr>
        <w:t>венной продукции, сырья и продовольствия в Республике Тыва» изложить в сл</w:t>
      </w:r>
      <w:r w:rsidRPr="00566C0A">
        <w:rPr>
          <w:sz w:val="28"/>
          <w:szCs w:val="28"/>
        </w:rPr>
        <w:t>е</w:t>
      </w:r>
      <w:r w:rsidRPr="00566C0A">
        <w:rPr>
          <w:sz w:val="28"/>
          <w:szCs w:val="28"/>
        </w:rPr>
        <w:t>дующей редакции:</w:t>
      </w:r>
    </w:p>
    <w:p w:rsidR="002B481D" w:rsidRPr="00566C0A" w:rsidRDefault="002B481D" w:rsidP="00566C0A">
      <w:pPr>
        <w:ind w:firstLine="708"/>
        <w:jc w:val="both"/>
        <w:rPr>
          <w:sz w:val="28"/>
          <w:szCs w:val="28"/>
        </w:rPr>
      </w:pPr>
    </w:p>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t>«Приложение № 14</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 xml:space="preserve">П О Р Я Д О К </w:t>
      </w:r>
    </w:p>
    <w:p w:rsidR="002B481D" w:rsidRPr="00566C0A" w:rsidRDefault="002B481D" w:rsidP="00566C0A">
      <w:pPr>
        <w:autoSpaceDE w:val="0"/>
        <w:autoSpaceDN w:val="0"/>
        <w:adjustRightInd w:val="0"/>
        <w:jc w:val="center"/>
        <w:rPr>
          <w:sz w:val="28"/>
          <w:szCs w:val="28"/>
        </w:rPr>
      </w:pPr>
      <w:r w:rsidRPr="00566C0A">
        <w:rPr>
          <w:sz w:val="28"/>
          <w:szCs w:val="28"/>
        </w:rPr>
        <w:t xml:space="preserve">предоставления субсидии на стимулирование </w:t>
      </w:r>
    </w:p>
    <w:p w:rsidR="002B481D" w:rsidRPr="00566C0A" w:rsidRDefault="002B481D" w:rsidP="00566C0A">
      <w:pPr>
        <w:autoSpaceDE w:val="0"/>
        <w:autoSpaceDN w:val="0"/>
        <w:adjustRightInd w:val="0"/>
        <w:jc w:val="center"/>
        <w:rPr>
          <w:sz w:val="28"/>
          <w:szCs w:val="28"/>
        </w:rPr>
      </w:pPr>
      <w:r w:rsidRPr="00566C0A">
        <w:rPr>
          <w:sz w:val="28"/>
          <w:szCs w:val="28"/>
        </w:rPr>
        <w:t>увеличения производства картофеля и овощей</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1. Общие положения</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1.1. Настоящий Порядок </w:t>
      </w:r>
      <w:r w:rsidRPr="00566C0A">
        <w:rPr>
          <w:rFonts w:ascii="Times New Roman CYR" w:hAnsi="Times New Roman CYR" w:cs="Times New Roman CYR"/>
          <w:sz w:val="28"/>
          <w:szCs w:val="28"/>
        </w:rPr>
        <w:t>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стимулирование увеличения производства картофеля и 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щей, установленными приложением № 12(1) государственной программы развития сельского хозяйства и регулирования рынков сельскохозяйственной продукции, с</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рья и продовольствия, утвержденной постановлением Правительства Российской Федерации от 14 июля 2012 г. № 717 «О Государственной программе развития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ского хозяйства и регулирования рынков сельскохозяйственной продукции, сырья и продовольствия», Общими требованиями к нормативным правовым актам, муниц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лицам - производителям товаров, работ, услуг и проведение отборов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указанных субсидий, в том числе грантов в форме субсидий, утвержденными постановлением Правительства Российской Федерации от 25 октября 2023 г. № 1782 «Об утверждении общих требований к нормативным правовым актам, муниципал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ным правовым актам, регулирующим предоставление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субсидий, в том числе грантов в форме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юридическим лицам, индивидуальным предпринимателям, а также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лицам – производителям товаров, работ, услуг и проведение отборов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указанных субсидий, в том числе грантов в форме субсидий», и определяет общие положения, требования и условия предоставления сельскохозяйственным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 xml:space="preserve">варопроизводителям субсидии </w:t>
      </w:r>
      <w:r w:rsidRPr="00566C0A">
        <w:rPr>
          <w:sz w:val="28"/>
          <w:szCs w:val="28"/>
        </w:rPr>
        <w:t>сельскохозяйственным товаропроизводителям, а также гражданам, ведущим личное подсобное хозяйство и применяющим специал</w:t>
      </w:r>
      <w:r w:rsidRPr="00566C0A">
        <w:rPr>
          <w:sz w:val="28"/>
          <w:szCs w:val="28"/>
        </w:rPr>
        <w:t>ь</w:t>
      </w:r>
      <w:r w:rsidRPr="00566C0A">
        <w:rPr>
          <w:sz w:val="28"/>
          <w:szCs w:val="28"/>
        </w:rPr>
        <w:t>ный налоговый режим «Налог на профессиональный доход»</w:t>
      </w:r>
      <w:r w:rsidRPr="00566C0A">
        <w:rPr>
          <w:rFonts w:ascii="Times New Roman CYR" w:hAnsi="Times New Roman CYR" w:cs="Times New Roman CYR"/>
          <w:sz w:val="28"/>
          <w:szCs w:val="28"/>
        </w:rPr>
        <w:t xml:space="preserve"> (далее – Порядок,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1.2. В настоящем Порядке используются следующие понятия:</w:t>
      </w:r>
    </w:p>
    <w:p w:rsidR="002B481D" w:rsidRPr="00566C0A" w:rsidRDefault="002B481D" w:rsidP="00566C0A">
      <w:pPr>
        <w:autoSpaceDE w:val="0"/>
        <w:autoSpaceDN w:val="0"/>
        <w:adjustRightInd w:val="0"/>
        <w:ind w:firstLine="709"/>
        <w:jc w:val="both"/>
        <w:rPr>
          <w:sz w:val="28"/>
          <w:szCs w:val="28"/>
        </w:rPr>
      </w:pPr>
      <w:r w:rsidRPr="00566C0A">
        <w:rPr>
          <w:sz w:val="28"/>
          <w:szCs w:val="28"/>
        </w:rPr>
        <w:t>«агротехнологические работы» – комплекс мероприятий по обработке почв, внесению удобрений, подготовке семян и посадочного материала (включая сто</w:t>
      </w:r>
      <w:r w:rsidRPr="00566C0A">
        <w:rPr>
          <w:sz w:val="28"/>
          <w:szCs w:val="28"/>
        </w:rPr>
        <w:t>и</w:t>
      </w:r>
      <w:r w:rsidRPr="00566C0A">
        <w:rPr>
          <w:sz w:val="28"/>
          <w:szCs w:val="28"/>
        </w:rPr>
        <w:t>мость семян и посадочного материала), посеву и посадке, уходу за посевами, а та</w:t>
      </w:r>
      <w:r w:rsidRPr="00566C0A">
        <w:rPr>
          <w:sz w:val="28"/>
          <w:szCs w:val="28"/>
        </w:rPr>
        <w:t>к</w:t>
      </w:r>
      <w:r w:rsidRPr="00566C0A">
        <w:rPr>
          <w:sz w:val="28"/>
          <w:szCs w:val="28"/>
        </w:rPr>
        <w:t>же по уборке урожая;</w:t>
      </w:r>
    </w:p>
    <w:p w:rsidR="002B481D" w:rsidRPr="00566C0A" w:rsidRDefault="002B481D" w:rsidP="00566C0A">
      <w:pPr>
        <w:autoSpaceDE w:val="0"/>
        <w:autoSpaceDN w:val="0"/>
        <w:adjustRightInd w:val="0"/>
        <w:ind w:firstLine="708"/>
        <w:jc w:val="both"/>
        <w:rPr>
          <w:sz w:val="28"/>
          <w:szCs w:val="28"/>
        </w:rPr>
      </w:pPr>
      <w:r w:rsidRPr="00566C0A">
        <w:rPr>
          <w:sz w:val="28"/>
          <w:szCs w:val="28"/>
        </w:rPr>
        <w:t xml:space="preserve">«технология </w:t>
      </w:r>
      <w:proofErr w:type="spellStart"/>
      <w:r w:rsidRPr="00566C0A">
        <w:rPr>
          <w:sz w:val="28"/>
          <w:szCs w:val="28"/>
        </w:rPr>
        <w:t>досвечивания</w:t>
      </w:r>
      <w:proofErr w:type="spellEnd"/>
      <w:r w:rsidRPr="00566C0A">
        <w:rPr>
          <w:sz w:val="28"/>
          <w:szCs w:val="28"/>
        </w:rPr>
        <w:t>» – технология круглогодичного выращивания ов</w:t>
      </w:r>
      <w:r w:rsidRPr="00566C0A">
        <w:rPr>
          <w:sz w:val="28"/>
          <w:szCs w:val="28"/>
        </w:rPr>
        <w:t>о</w:t>
      </w:r>
      <w:r w:rsidRPr="00566C0A">
        <w:rPr>
          <w:sz w:val="28"/>
          <w:szCs w:val="28"/>
        </w:rPr>
        <w:t xml:space="preserve">щей защищенного грунта с использованием системы электрического </w:t>
      </w:r>
      <w:proofErr w:type="spellStart"/>
      <w:r w:rsidRPr="00566C0A">
        <w:rPr>
          <w:sz w:val="28"/>
          <w:szCs w:val="28"/>
        </w:rPr>
        <w:t>досвечивания</w:t>
      </w:r>
      <w:proofErr w:type="spellEnd"/>
      <w:r w:rsidRPr="00566C0A">
        <w:rPr>
          <w:sz w:val="28"/>
          <w:szCs w:val="28"/>
        </w:rPr>
        <w:t xml:space="preserve">, соответствующей требованиям к мощности </w:t>
      </w:r>
      <w:proofErr w:type="spellStart"/>
      <w:r w:rsidRPr="00566C0A">
        <w:rPr>
          <w:sz w:val="28"/>
          <w:szCs w:val="28"/>
        </w:rPr>
        <w:t>досвечивания</w:t>
      </w:r>
      <w:proofErr w:type="spellEnd"/>
      <w:r w:rsidRPr="00566C0A">
        <w:rPr>
          <w:sz w:val="28"/>
          <w:szCs w:val="28"/>
        </w:rPr>
        <w:t xml:space="preserve"> и урожайности овощей с 1 гектара производственной площади, определенным Министерством сельского х</w:t>
      </w:r>
      <w:r w:rsidRPr="00566C0A">
        <w:rPr>
          <w:sz w:val="28"/>
          <w:szCs w:val="28"/>
        </w:rPr>
        <w:t>о</w:t>
      </w:r>
      <w:r w:rsidRPr="00566C0A">
        <w:rPr>
          <w:sz w:val="28"/>
          <w:szCs w:val="28"/>
        </w:rPr>
        <w:t xml:space="preserve">зяйства Российской Федерации (при этом требования к мощности </w:t>
      </w:r>
      <w:proofErr w:type="spellStart"/>
      <w:r w:rsidRPr="00566C0A">
        <w:rPr>
          <w:sz w:val="28"/>
          <w:szCs w:val="28"/>
        </w:rPr>
        <w:t>досвечивания</w:t>
      </w:r>
      <w:proofErr w:type="spellEnd"/>
      <w:r w:rsidRPr="00566C0A">
        <w:rPr>
          <w:sz w:val="28"/>
          <w:szCs w:val="28"/>
        </w:rPr>
        <w:t xml:space="preserve"> не применяются при использовании светодиодных </w:t>
      </w:r>
      <w:proofErr w:type="spellStart"/>
      <w:r w:rsidRPr="00566C0A">
        <w:rPr>
          <w:sz w:val="28"/>
          <w:szCs w:val="28"/>
        </w:rPr>
        <w:t>фитооблучателей</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«инвестиционный проект» – документация, включающая обоснование экон</w:t>
      </w:r>
      <w:r w:rsidRPr="00566C0A">
        <w:rPr>
          <w:sz w:val="28"/>
          <w:szCs w:val="28"/>
        </w:rPr>
        <w:t>о</w:t>
      </w:r>
      <w:r w:rsidRPr="00566C0A">
        <w:rPr>
          <w:sz w:val="28"/>
          <w:szCs w:val="28"/>
        </w:rPr>
        <w:t>мической целесообразности, объема и сроков осуществления затрат на создание и (или) модернизацию хранилищ,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действий по осуществлению таких затрат;</w:t>
      </w:r>
    </w:p>
    <w:p w:rsidR="002B481D" w:rsidRPr="00566C0A" w:rsidRDefault="002B481D" w:rsidP="00566C0A">
      <w:pPr>
        <w:autoSpaceDE w:val="0"/>
        <w:autoSpaceDN w:val="0"/>
        <w:adjustRightInd w:val="0"/>
        <w:ind w:firstLine="709"/>
        <w:jc w:val="both"/>
        <w:rPr>
          <w:sz w:val="28"/>
          <w:szCs w:val="28"/>
        </w:rPr>
      </w:pPr>
      <w:r w:rsidRPr="00566C0A">
        <w:rPr>
          <w:sz w:val="28"/>
          <w:szCs w:val="28"/>
        </w:rPr>
        <w:t>«модернизация» – работы, связанные с повышением технико-экономических показателей оборудования, здания, строения и сооружения;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«подработка» – подработка сельскохозяйственной продукции, включающая технологические операции для создания товарного вида сельскохозяйственной пр</w:t>
      </w:r>
      <w:r w:rsidRPr="00566C0A">
        <w:rPr>
          <w:sz w:val="28"/>
          <w:szCs w:val="28"/>
        </w:rPr>
        <w:t>о</w:t>
      </w:r>
      <w:r w:rsidRPr="00566C0A">
        <w:rPr>
          <w:sz w:val="28"/>
          <w:szCs w:val="28"/>
        </w:rPr>
        <w:t>дукции, используемой в дальнейшем для реализации потребителям без последу</w:t>
      </w:r>
      <w:r w:rsidRPr="00566C0A">
        <w:rPr>
          <w:sz w:val="28"/>
          <w:szCs w:val="28"/>
        </w:rPr>
        <w:t>ю</w:t>
      </w:r>
      <w:r w:rsidRPr="00566C0A">
        <w:rPr>
          <w:sz w:val="28"/>
          <w:szCs w:val="28"/>
        </w:rPr>
        <w:t>щей промышленной переработки (сортировка, калибровка, мойка, упаковка и дозр</w:t>
      </w:r>
      <w:r w:rsidRPr="00566C0A">
        <w:rPr>
          <w:sz w:val="28"/>
          <w:szCs w:val="28"/>
        </w:rPr>
        <w:t>е</w:t>
      </w:r>
      <w:r w:rsidRPr="00566C0A">
        <w:rPr>
          <w:sz w:val="28"/>
          <w:szCs w:val="28"/>
        </w:rPr>
        <w:t>вание) или в виде сырья для последующей (промышленной) переработки проду</w:t>
      </w:r>
      <w:r w:rsidRPr="00566C0A">
        <w:rPr>
          <w:sz w:val="28"/>
          <w:szCs w:val="28"/>
        </w:rPr>
        <w:t>к</w:t>
      </w:r>
      <w:r w:rsidRPr="00566C0A">
        <w:rPr>
          <w:sz w:val="28"/>
          <w:szCs w:val="28"/>
        </w:rPr>
        <w:t>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«прямые понесенные затраты» – выраженные в денежной форме расходы п</w:t>
      </w:r>
      <w:r w:rsidRPr="00566C0A">
        <w:rPr>
          <w:sz w:val="28"/>
          <w:szCs w:val="28"/>
        </w:rPr>
        <w:t>о</w:t>
      </w:r>
      <w:r w:rsidRPr="00566C0A">
        <w:rPr>
          <w:sz w:val="28"/>
          <w:szCs w:val="28"/>
        </w:rPr>
        <w:t>лучателей средств на создание и (или) модернизацию хранилищ, равные фактич</w:t>
      </w:r>
      <w:r w:rsidRPr="00566C0A">
        <w:rPr>
          <w:sz w:val="28"/>
          <w:szCs w:val="28"/>
        </w:rPr>
        <w:t>е</w:t>
      </w:r>
      <w:r w:rsidRPr="00566C0A">
        <w:rPr>
          <w:sz w:val="28"/>
          <w:szCs w:val="28"/>
        </w:rPr>
        <w:t>ской и (или) плановой стоимости хранилища;</w:t>
      </w:r>
    </w:p>
    <w:p w:rsidR="002B481D" w:rsidRPr="00566C0A" w:rsidRDefault="002B481D" w:rsidP="00566C0A">
      <w:pPr>
        <w:autoSpaceDE w:val="0"/>
        <w:autoSpaceDN w:val="0"/>
        <w:adjustRightInd w:val="0"/>
        <w:ind w:firstLine="709"/>
        <w:jc w:val="both"/>
        <w:rPr>
          <w:sz w:val="28"/>
          <w:szCs w:val="28"/>
        </w:rPr>
      </w:pPr>
      <w:r w:rsidRPr="00566C0A">
        <w:rPr>
          <w:sz w:val="28"/>
          <w:szCs w:val="28"/>
        </w:rPr>
        <w:t>«создание» – строительство зданий, строений и сооружений (в том числе на месте сносимых объектов капитального строительства) и оснащение их специальной техникой и оборудованием, предусмотренные соответствующим инвестиционным проектом;</w:t>
      </w:r>
    </w:p>
    <w:p w:rsidR="002B481D" w:rsidRPr="00566C0A" w:rsidRDefault="002B481D" w:rsidP="00566C0A">
      <w:pPr>
        <w:autoSpaceDE w:val="0"/>
        <w:autoSpaceDN w:val="0"/>
        <w:adjustRightInd w:val="0"/>
        <w:ind w:firstLine="709"/>
        <w:jc w:val="both"/>
        <w:rPr>
          <w:sz w:val="28"/>
          <w:szCs w:val="28"/>
        </w:rPr>
      </w:pPr>
      <w:r w:rsidRPr="00566C0A">
        <w:rPr>
          <w:sz w:val="28"/>
          <w:szCs w:val="28"/>
        </w:rPr>
        <w:t>«фактическая и (или) плановая стоимость хранилища» – сумма затрат, пон</w:t>
      </w:r>
      <w:r w:rsidRPr="00566C0A">
        <w:rPr>
          <w:sz w:val="28"/>
          <w:szCs w:val="28"/>
        </w:rPr>
        <w:t>е</w:t>
      </w:r>
      <w:r w:rsidRPr="00566C0A">
        <w:rPr>
          <w:sz w:val="28"/>
          <w:szCs w:val="28"/>
        </w:rPr>
        <w:t>сенных и (или) планируемых получателями средств на создание и (или) модерниз</w:t>
      </w:r>
      <w:r w:rsidRPr="00566C0A">
        <w:rPr>
          <w:sz w:val="28"/>
          <w:szCs w:val="28"/>
        </w:rPr>
        <w:t>а</w:t>
      </w:r>
      <w:r w:rsidRPr="00566C0A">
        <w:rPr>
          <w:sz w:val="28"/>
          <w:szCs w:val="28"/>
        </w:rPr>
        <w:t>цию хранилищ;</w:t>
      </w:r>
    </w:p>
    <w:p w:rsidR="002B481D" w:rsidRPr="00566C0A" w:rsidRDefault="002B481D" w:rsidP="00566C0A">
      <w:pPr>
        <w:autoSpaceDE w:val="0"/>
        <w:autoSpaceDN w:val="0"/>
        <w:adjustRightInd w:val="0"/>
        <w:ind w:firstLine="709"/>
        <w:jc w:val="both"/>
        <w:rPr>
          <w:sz w:val="28"/>
          <w:szCs w:val="28"/>
        </w:rPr>
      </w:pPr>
      <w:r w:rsidRPr="00566C0A">
        <w:rPr>
          <w:sz w:val="28"/>
          <w:szCs w:val="28"/>
        </w:rPr>
        <w:t>«хранилище» – здание, строение или сооружение, предназначенные для сбора, хранения, хранения и подработки, первичной переработки и реализации различных видов овощей и картофеля и оснащенные соответствующим технологическим об</w:t>
      </w:r>
      <w:r w:rsidRPr="00566C0A">
        <w:rPr>
          <w:sz w:val="28"/>
          <w:szCs w:val="28"/>
        </w:rPr>
        <w:t>о</w:t>
      </w:r>
      <w:r w:rsidRPr="00566C0A">
        <w:rPr>
          <w:sz w:val="28"/>
          <w:szCs w:val="28"/>
        </w:rPr>
        <w:t>рудованием.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1.3. Субсидии предоставляются в целях оказания государственной поддержки на стимулирование увеличения производства картофеля и овощей.</w:t>
      </w:r>
    </w:p>
    <w:p w:rsidR="002B481D" w:rsidRPr="00566C0A" w:rsidRDefault="002B481D" w:rsidP="00566C0A">
      <w:pPr>
        <w:autoSpaceDE w:val="0"/>
        <w:autoSpaceDN w:val="0"/>
        <w:adjustRightInd w:val="0"/>
        <w:ind w:firstLine="708"/>
        <w:jc w:val="both"/>
        <w:rPr>
          <w:rFonts w:ascii="Times New Roman CYR" w:eastAsia="Calibri" w:hAnsi="Times New Roman CYR" w:cs="Times New Roman CYR"/>
          <w:sz w:val="28"/>
          <w:szCs w:val="28"/>
        </w:rPr>
      </w:pPr>
      <w:r w:rsidRPr="00566C0A">
        <w:rPr>
          <w:sz w:val="28"/>
          <w:szCs w:val="28"/>
        </w:rPr>
        <w:t xml:space="preserve">1.4. </w:t>
      </w:r>
      <w:r w:rsidRPr="00566C0A">
        <w:rPr>
          <w:rFonts w:ascii="Times New Roman CYR" w:eastAsia="Calibri" w:hAnsi="Times New Roman CYR" w:cs="Times New Roman CYR"/>
          <w:sz w:val="28"/>
          <w:szCs w:val="28"/>
        </w:rPr>
        <w:t>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eastAsia="Calibri" w:hAnsi="Times New Roman CYR" w:cs="Times New Roman CYR"/>
          <w:sz w:val="28"/>
          <w:szCs w:val="28"/>
        </w:rPr>
        <w:t>о</w:t>
      </w:r>
      <w:r w:rsidRPr="00566C0A">
        <w:rPr>
          <w:rFonts w:ascii="Times New Roman CYR" w:eastAsia="Calibri"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708"/>
        <w:jc w:val="both"/>
        <w:rPr>
          <w:rFonts w:ascii="Times New Roman CYR" w:eastAsia="Calibri" w:hAnsi="Times New Roman CYR" w:cs="Times New Roman CYR"/>
          <w:sz w:val="28"/>
          <w:szCs w:val="28"/>
        </w:rPr>
      </w:pPr>
      <w:r w:rsidRPr="00566C0A">
        <w:rPr>
          <w:rFonts w:ascii="Times New Roman CYR" w:hAnsi="Times New Roman CYR" w:cs="Times New Roman CYR"/>
          <w:sz w:val="28"/>
          <w:szCs w:val="28"/>
        </w:rPr>
        <w:t>1.5.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 как до получателя бюджетных средств, на цели, указанные в 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те</w:t>
      </w:r>
      <w:r w:rsidRPr="00566C0A">
        <w:rPr>
          <w:sz w:val="28"/>
          <w:szCs w:val="28"/>
        </w:rPr>
        <w:t>1.3</w:t>
      </w:r>
      <w:r w:rsidRPr="00566C0A">
        <w:rPr>
          <w:rFonts w:ascii="Times New Roman CYR" w:hAnsi="Times New Roman CYR" w:cs="Times New Roman CYR"/>
          <w:sz w:val="28"/>
          <w:szCs w:val="28"/>
        </w:rPr>
        <w:t>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Способ предоставления субсидии – финансовое обеспечение (возмещ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ние) части затрат (без учета налога на добавленную стоимость) и (или) возмещение затрат (далее – субсидии). </w:t>
      </w:r>
    </w:p>
    <w:p w:rsidR="002B481D" w:rsidRPr="00566C0A" w:rsidRDefault="002B481D" w:rsidP="00566C0A">
      <w:pPr>
        <w:autoSpaceDE w:val="0"/>
        <w:autoSpaceDN w:val="0"/>
        <w:adjustRightInd w:val="0"/>
        <w:ind w:firstLine="709"/>
        <w:jc w:val="both"/>
        <w:rPr>
          <w:sz w:val="28"/>
          <w:szCs w:val="28"/>
        </w:rPr>
      </w:pPr>
      <w:r w:rsidRPr="00566C0A">
        <w:rPr>
          <w:sz w:val="28"/>
          <w:szCs w:val="28"/>
        </w:rPr>
        <w:t>1.7. Субсидии предоставляются категориям получателей средств по направл</w:t>
      </w:r>
      <w:r w:rsidRPr="00566C0A">
        <w:rPr>
          <w:sz w:val="28"/>
          <w:szCs w:val="28"/>
        </w:rPr>
        <w:t>е</w:t>
      </w:r>
      <w:r w:rsidRPr="00566C0A">
        <w:rPr>
          <w:sz w:val="28"/>
          <w:szCs w:val="28"/>
        </w:rPr>
        <w:t>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а) сельскохозяйственным товаропроизводителям (за исключением граждан, ведущих личное подсобное хозяйство, и сельскохозяйственных кредитных потреб</w:t>
      </w:r>
      <w:r w:rsidRPr="00566C0A">
        <w:rPr>
          <w:sz w:val="28"/>
          <w:szCs w:val="28"/>
        </w:rPr>
        <w:t>и</w:t>
      </w:r>
      <w:r w:rsidRPr="00566C0A">
        <w:rPr>
          <w:sz w:val="28"/>
          <w:szCs w:val="28"/>
        </w:rPr>
        <w:t>тельских кооперативов), включенным в единый реестр субъектов малого и среднего предпринимательства, отвечающим критериям отнесения к субъектам малого пре</w:t>
      </w:r>
      <w:r w:rsidRPr="00566C0A">
        <w:rPr>
          <w:sz w:val="28"/>
          <w:szCs w:val="28"/>
        </w:rPr>
        <w:t>д</w:t>
      </w:r>
      <w:r w:rsidRPr="00566C0A">
        <w:rPr>
          <w:sz w:val="28"/>
          <w:szCs w:val="28"/>
        </w:rPr>
        <w:t>принимательства в соответствии с Федеральным законом "О развитии малого и среднего предпринимательства в Российской Федерации", на финансовое обеспеч</w:t>
      </w:r>
      <w:r w:rsidRPr="00566C0A">
        <w:rPr>
          <w:sz w:val="28"/>
          <w:szCs w:val="28"/>
        </w:rPr>
        <w:t>е</w:t>
      </w:r>
      <w:r w:rsidRPr="00566C0A">
        <w:rPr>
          <w:sz w:val="28"/>
          <w:szCs w:val="28"/>
        </w:rPr>
        <w:t>ние (возмещение) части затрат на проведение агротехнологических работ, повыш</w:t>
      </w:r>
      <w:r w:rsidRPr="00566C0A">
        <w:rPr>
          <w:sz w:val="28"/>
          <w:szCs w:val="28"/>
        </w:rPr>
        <w:t>е</w:t>
      </w:r>
      <w:r w:rsidRPr="00566C0A">
        <w:rPr>
          <w:sz w:val="28"/>
          <w:szCs w:val="28"/>
        </w:rPr>
        <w:t>ние уровня экологической безопасности сельскохозяйственного производства, а также на повышение плодородия и качества почв - по ставке на 1 гектар посевной площади, занятой картофелем и овощными культурами открытого грунта;</w:t>
      </w:r>
    </w:p>
    <w:p w:rsidR="002B481D" w:rsidRPr="00566C0A" w:rsidRDefault="002B481D" w:rsidP="00566C0A">
      <w:pPr>
        <w:autoSpaceDE w:val="0"/>
        <w:autoSpaceDN w:val="0"/>
        <w:adjustRightInd w:val="0"/>
        <w:ind w:firstLine="709"/>
        <w:jc w:val="both"/>
        <w:rPr>
          <w:sz w:val="28"/>
          <w:szCs w:val="28"/>
        </w:rPr>
      </w:pPr>
      <w:r w:rsidRPr="00566C0A">
        <w:rPr>
          <w:sz w:val="28"/>
          <w:szCs w:val="28"/>
        </w:rPr>
        <w:t>б) сельскохозяйственным товаропроизводителям (за исключением граждан, ведущих личное подсобное хозяйство, и сельскохозяйственных кредитных потреб</w:t>
      </w:r>
      <w:r w:rsidRPr="00566C0A">
        <w:rPr>
          <w:sz w:val="28"/>
          <w:szCs w:val="28"/>
        </w:rPr>
        <w:t>и</w:t>
      </w:r>
      <w:r w:rsidRPr="00566C0A">
        <w:rPr>
          <w:sz w:val="28"/>
          <w:szCs w:val="28"/>
        </w:rPr>
        <w:t>тельских кооперативов):</w:t>
      </w:r>
    </w:p>
    <w:p w:rsidR="002B481D" w:rsidRPr="00566C0A" w:rsidRDefault="002B481D" w:rsidP="00566C0A">
      <w:pPr>
        <w:autoSpaceDE w:val="0"/>
        <w:autoSpaceDN w:val="0"/>
        <w:adjustRightInd w:val="0"/>
        <w:ind w:firstLine="709"/>
        <w:jc w:val="both"/>
        <w:rPr>
          <w:sz w:val="28"/>
          <w:szCs w:val="28"/>
        </w:rPr>
      </w:pPr>
      <w:r w:rsidRPr="00566C0A">
        <w:rPr>
          <w:sz w:val="28"/>
          <w:szCs w:val="28"/>
        </w:rPr>
        <w:t>на финансовое обеспечение (возмещение) части затрат на поддержку элитного семеноводства - по ставке на 1 тонну элитных и (или) оригинальных семян картоф</w:t>
      </w:r>
      <w:r w:rsidRPr="00566C0A">
        <w:rPr>
          <w:sz w:val="28"/>
          <w:szCs w:val="28"/>
        </w:rPr>
        <w:t>е</w:t>
      </w:r>
      <w:r w:rsidRPr="00566C0A">
        <w:rPr>
          <w:sz w:val="28"/>
          <w:szCs w:val="28"/>
        </w:rPr>
        <w:t>ля и (или) овощных культур, включая гибриды овощных культур;</w:t>
      </w:r>
    </w:p>
    <w:p w:rsidR="002B481D" w:rsidRPr="00566C0A" w:rsidRDefault="002B481D" w:rsidP="00566C0A">
      <w:pPr>
        <w:autoSpaceDE w:val="0"/>
        <w:autoSpaceDN w:val="0"/>
        <w:adjustRightInd w:val="0"/>
        <w:ind w:firstLine="709"/>
        <w:jc w:val="both"/>
        <w:rPr>
          <w:sz w:val="28"/>
          <w:szCs w:val="28"/>
        </w:rPr>
      </w:pPr>
      <w:r w:rsidRPr="00566C0A">
        <w:rPr>
          <w:sz w:val="28"/>
          <w:szCs w:val="28"/>
        </w:rPr>
        <w:t>на финансовое обеспечение (возмещение) части затрат на производство ов</w:t>
      </w:r>
      <w:r w:rsidRPr="00566C0A">
        <w:rPr>
          <w:sz w:val="28"/>
          <w:szCs w:val="28"/>
        </w:rPr>
        <w:t>о</w:t>
      </w:r>
      <w:r w:rsidRPr="00566C0A">
        <w:rPr>
          <w:sz w:val="28"/>
          <w:szCs w:val="28"/>
        </w:rPr>
        <w:t xml:space="preserve">щей защищенного грунта, произведенных с применением технологии </w:t>
      </w:r>
      <w:proofErr w:type="spellStart"/>
      <w:r w:rsidRPr="00566C0A">
        <w:rPr>
          <w:sz w:val="28"/>
          <w:szCs w:val="28"/>
        </w:rPr>
        <w:t>досвечивания</w:t>
      </w:r>
      <w:proofErr w:type="spellEnd"/>
      <w:r w:rsidRPr="00566C0A">
        <w:rPr>
          <w:sz w:val="28"/>
          <w:szCs w:val="28"/>
        </w:rPr>
        <w:t>, - по ставке на 1 тонну произведенных овощей защищенного грунта собственного производства;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на финансовое обеспечение (возмещение) части затрат на поддержку прои</w:t>
      </w:r>
      <w:r w:rsidRPr="00566C0A">
        <w:rPr>
          <w:sz w:val="28"/>
          <w:szCs w:val="28"/>
        </w:rPr>
        <w:t>з</w:t>
      </w:r>
      <w:r w:rsidRPr="00566C0A">
        <w:rPr>
          <w:sz w:val="28"/>
          <w:szCs w:val="28"/>
        </w:rPr>
        <w:t>водства картофеля и овощей открытого грунта - по ставке на 1 тонну произведенных картофеля и овощей открытого грунта;</w:t>
      </w:r>
    </w:p>
    <w:p w:rsidR="002B481D" w:rsidRPr="00566C0A" w:rsidRDefault="002B481D" w:rsidP="00566C0A">
      <w:pPr>
        <w:autoSpaceDE w:val="0"/>
        <w:autoSpaceDN w:val="0"/>
        <w:adjustRightInd w:val="0"/>
        <w:ind w:firstLine="709"/>
        <w:jc w:val="both"/>
        <w:rPr>
          <w:sz w:val="28"/>
          <w:szCs w:val="28"/>
        </w:rPr>
      </w:pPr>
      <w:r w:rsidRPr="00566C0A">
        <w:rPr>
          <w:sz w:val="28"/>
          <w:szCs w:val="28"/>
        </w:rPr>
        <w:t>в) гражданам, ведущим личное подсобное хозяйство и применяющим спец</w:t>
      </w:r>
      <w:r w:rsidRPr="00566C0A">
        <w:rPr>
          <w:sz w:val="28"/>
          <w:szCs w:val="28"/>
        </w:rPr>
        <w:t>и</w:t>
      </w:r>
      <w:r w:rsidRPr="00566C0A">
        <w:rPr>
          <w:sz w:val="28"/>
          <w:szCs w:val="28"/>
        </w:rPr>
        <w:t>альный налоговый режим «Налог на профессиональный доход»:</w:t>
      </w:r>
    </w:p>
    <w:p w:rsidR="002B481D" w:rsidRPr="00566C0A" w:rsidRDefault="002B481D" w:rsidP="00566C0A">
      <w:pPr>
        <w:autoSpaceDE w:val="0"/>
        <w:autoSpaceDN w:val="0"/>
        <w:adjustRightInd w:val="0"/>
        <w:ind w:firstLine="709"/>
        <w:jc w:val="both"/>
        <w:rPr>
          <w:sz w:val="28"/>
          <w:szCs w:val="28"/>
        </w:rPr>
      </w:pPr>
      <w:r w:rsidRPr="00566C0A">
        <w:rPr>
          <w:sz w:val="28"/>
          <w:szCs w:val="28"/>
        </w:rPr>
        <w:t>на финансовое обеспечение (возмещение) части затрат на поддержку элитного семеноводства - по ставке на 1 гектар посевной площади, засеянной элитными сем</w:t>
      </w:r>
      <w:r w:rsidRPr="00566C0A">
        <w:rPr>
          <w:sz w:val="28"/>
          <w:szCs w:val="28"/>
        </w:rPr>
        <w:t>е</w:t>
      </w:r>
      <w:r w:rsidRPr="00566C0A">
        <w:rPr>
          <w:sz w:val="28"/>
          <w:szCs w:val="28"/>
        </w:rPr>
        <w:t>нами картофеля и овощных культур, включая гибриды овощных культур;</w:t>
      </w:r>
    </w:p>
    <w:p w:rsidR="002B481D" w:rsidRPr="00566C0A" w:rsidRDefault="002B481D" w:rsidP="00566C0A">
      <w:pPr>
        <w:autoSpaceDE w:val="0"/>
        <w:autoSpaceDN w:val="0"/>
        <w:adjustRightInd w:val="0"/>
        <w:ind w:firstLine="709"/>
        <w:jc w:val="both"/>
        <w:rPr>
          <w:sz w:val="28"/>
          <w:szCs w:val="28"/>
        </w:rPr>
      </w:pPr>
      <w:r w:rsidRPr="00566C0A">
        <w:rPr>
          <w:sz w:val="28"/>
          <w:szCs w:val="28"/>
        </w:rPr>
        <w:t>на финансовое обеспечение (возмещение части затрат) на поддержку прои</w:t>
      </w:r>
      <w:r w:rsidRPr="00566C0A">
        <w:rPr>
          <w:sz w:val="28"/>
          <w:szCs w:val="28"/>
        </w:rPr>
        <w:t>з</w:t>
      </w:r>
      <w:r w:rsidRPr="00566C0A">
        <w:rPr>
          <w:sz w:val="28"/>
          <w:szCs w:val="28"/>
        </w:rPr>
        <w:t>водства картофеля и овощей открытого грунта - по ставке на 1 тонну реализованных картофеля и овощей открытого грунта;</w:t>
      </w:r>
    </w:p>
    <w:p w:rsidR="002B481D" w:rsidRPr="00566C0A" w:rsidRDefault="002B481D" w:rsidP="00566C0A">
      <w:pPr>
        <w:autoSpaceDE w:val="0"/>
        <w:autoSpaceDN w:val="0"/>
        <w:adjustRightInd w:val="0"/>
        <w:ind w:firstLine="709"/>
        <w:jc w:val="both"/>
        <w:rPr>
          <w:sz w:val="28"/>
          <w:szCs w:val="28"/>
        </w:rPr>
      </w:pPr>
      <w:r w:rsidRPr="00566C0A">
        <w:rPr>
          <w:sz w:val="28"/>
          <w:szCs w:val="28"/>
        </w:rPr>
        <w:t>г) сельскохозяйственным товаропроизводителям (за исключением граждан, ведущих личное подсобное хозяйство) и российским организациям, осуществля</w:t>
      </w:r>
      <w:r w:rsidRPr="00566C0A">
        <w:rPr>
          <w:sz w:val="28"/>
          <w:szCs w:val="28"/>
        </w:rPr>
        <w:t>ю</w:t>
      </w:r>
      <w:r w:rsidRPr="00566C0A">
        <w:rPr>
          <w:sz w:val="28"/>
          <w:szCs w:val="28"/>
        </w:rPr>
        <w:t>щим создание и (или) модернизацию хранилищ, на финансовое обеспечение (во</w:t>
      </w:r>
      <w:r w:rsidRPr="00566C0A">
        <w:rPr>
          <w:sz w:val="28"/>
          <w:szCs w:val="28"/>
        </w:rPr>
        <w:t>з</w:t>
      </w:r>
      <w:r w:rsidRPr="00566C0A">
        <w:rPr>
          <w:sz w:val="28"/>
          <w:szCs w:val="28"/>
        </w:rPr>
        <w:t>мещение) части прямых понесенных затрат на создание и (или) модернизацию хр</w:t>
      </w:r>
      <w:r w:rsidRPr="00566C0A">
        <w:rPr>
          <w:sz w:val="28"/>
          <w:szCs w:val="28"/>
        </w:rPr>
        <w:t>а</w:t>
      </w:r>
      <w:r w:rsidRPr="00566C0A">
        <w:rPr>
          <w:sz w:val="28"/>
          <w:szCs w:val="28"/>
        </w:rPr>
        <w:t>нилищ по инвестиционным проектам, отобранным в соответствии с порядком, ук</w:t>
      </w:r>
      <w:r w:rsidRPr="00566C0A">
        <w:rPr>
          <w:sz w:val="28"/>
          <w:szCs w:val="28"/>
        </w:rPr>
        <w:t>а</w:t>
      </w:r>
      <w:r w:rsidRPr="00566C0A">
        <w:rPr>
          <w:sz w:val="28"/>
          <w:szCs w:val="28"/>
        </w:rPr>
        <w:t>занным в пункте 5 настоящих Правил, за исключением затрат, на возмещение кот</w:t>
      </w:r>
      <w:r w:rsidRPr="00566C0A">
        <w:rPr>
          <w:sz w:val="28"/>
          <w:szCs w:val="28"/>
        </w:rPr>
        <w:t>о</w:t>
      </w:r>
      <w:r w:rsidRPr="00566C0A">
        <w:rPr>
          <w:sz w:val="28"/>
          <w:szCs w:val="28"/>
        </w:rPr>
        <w:t>рых предоставлены средства в соответствии с постановлением Правительства Ро</w:t>
      </w:r>
      <w:r w:rsidRPr="00566C0A">
        <w:rPr>
          <w:sz w:val="28"/>
          <w:szCs w:val="28"/>
        </w:rPr>
        <w:t>с</w:t>
      </w:r>
      <w:r w:rsidRPr="00566C0A">
        <w:rPr>
          <w:sz w:val="28"/>
          <w:szCs w:val="28"/>
        </w:rPr>
        <w:t>сийской Федерации от 24 ноября 2018 г. № 1413 «Об утверждении Правил предо</w:t>
      </w:r>
      <w:r w:rsidRPr="00566C0A">
        <w:rPr>
          <w:sz w:val="28"/>
          <w:szCs w:val="28"/>
        </w:rPr>
        <w:t>с</w:t>
      </w:r>
      <w:r w:rsidRPr="00566C0A">
        <w:rPr>
          <w:sz w:val="28"/>
          <w:szCs w:val="28"/>
        </w:rPr>
        <w:t>тавления и распределения иных межбюджетных трансфертов из федерального бю</w:t>
      </w:r>
      <w:r w:rsidRPr="00566C0A">
        <w:rPr>
          <w:sz w:val="28"/>
          <w:szCs w:val="28"/>
        </w:rPr>
        <w:t>д</w:t>
      </w:r>
      <w:r w:rsidRPr="00566C0A">
        <w:rPr>
          <w:sz w:val="28"/>
          <w:szCs w:val="28"/>
        </w:rPr>
        <w:t xml:space="preserve">жета бюджетам субъектов Российской Федерации в целях </w:t>
      </w:r>
      <w:proofErr w:type="spellStart"/>
      <w:r w:rsidRPr="00566C0A">
        <w:rPr>
          <w:sz w:val="28"/>
          <w:szCs w:val="28"/>
        </w:rPr>
        <w:t>софинансирования</w:t>
      </w:r>
      <w:proofErr w:type="spellEnd"/>
      <w:r w:rsidRPr="00566C0A">
        <w:rPr>
          <w:sz w:val="28"/>
          <w:szCs w:val="28"/>
        </w:rPr>
        <w:t xml:space="preserve"> ра</w:t>
      </w:r>
      <w:r w:rsidRPr="00566C0A">
        <w:rPr>
          <w:sz w:val="28"/>
          <w:szCs w:val="28"/>
        </w:rPr>
        <w:t>с</w:t>
      </w:r>
      <w:r w:rsidRPr="00566C0A">
        <w:rPr>
          <w:sz w:val="28"/>
          <w:szCs w:val="28"/>
        </w:rPr>
        <w:t>ходных обязательств субъектов Российской Федерации по возмещению части пр</w:t>
      </w:r>
      <w:r w:rsidRPr="00566C0A">
        <w:rPr>
          <w:sz w:val="28"/>
          <w:szCs w:val="28"/>
        </w:rPr>
        <w:t>я</w:t>
      </w:r>
      <w:r w:rsidRPr="00566C0A">
        <w:rPr>
          <w:sz w:val="28"/>
          <w:szCs w:val="28"/>
        </w:rPr>
        <w:t>мых понесенных затрат на создание и (или) модернизацию объектов агропромы</w:t>
      </w:r>
      <w:r w:rsidRPr="00566C0A">
        <w:rPr>
          <w:sz w:val="28"/>
          <w:szCs w:val="28"/>
        </w:rPr>
        <w:t>ш</w:t>
      </w:r>
      <w:r w:rsidRPr="00566C0A">
        <w:rPr>
          <w:sz w:val="28"/>
          <w:szCs w:val="28"/>
        </w:rPr>
        <w:t>ленного комплекса, а также на приобретение и ввод в промышленную эксплуатацию маркировочного оборудования для внедрения обязательной маркировки отдельных видов молочной продукции», а также в соответствии с иными нормативными прав</w:t>
      </w:r>
      <w:r w:rsidRPr="00566C0A">
        <w:rPr>
          <w:sz w:val="28"/>
          <w:szCs w:val="28"/>
        </w:rPr>
        <w:t>о</w:t>
      </w:r>
      <w:r w:rsidRPr="00566C0A">
        <w:rPr>
          <w:sz w:val="28"/>
          <w:szCs w:val="28"/>
        </w:rPr>
        <w:t>выми актами Российской Федерации, - в 2024 году и в последующие годы.</w:t>
      </w:r>
    </w:p>
    <w:p w:rsidR="002B481D" w:rsidRPr="00566C0A" w:rsidRDefault="002B481D" w:rsidP="00566C0A">
      <w:pPr>
        <w:autoSpaceDE w:val="0"/>
        <w:autoSpaceDN w:val="0"/>
        <w:adjustRightInd w:val="0"/>
        <w:ind w:firstLine="709"/>
        <w:jc w:val="both"/>
        <w:rPr>
          <w:sz w:val="28"/>
          <w:szCs w:val="28"/>
        </w:rPr>
      </w:pPr>
      <w:r w:rsidRPr="00566C0A">
        <w:rPr>
          <w:sz w:val="28"/>
          <w:szCs w:val="28"/>
        </w:rPr>
        <w:t>1.8. Для получателей средств, использующих право на освобождение от и</w:t>
      </w:r>
      <w:r w:rsidRPr="00566C0A">
        <w:rPr>
          <w:sz w:val="28"/>
          <w:szCs w:val="28"/>
        </w:rPr>
        <w:t>с</w:t>
      </w:r>
      <w:r w:rsidRPr="00566C0A">
        <w:rPr>
          <w:sz w:val="28"/>
          <w:szCs w:val="28"/>
        </w:rPr>
        <w:t>полнения обязанностей налогоплательщика, связанных с исчислением и уплатой н</w:t>
      </w:r>
      <w:r w:rsidRPr="00566C0A">
        <w:rPr>
          <w:sz w:val="28"/>
          <w:szCs w:val="28"/>
        </w:rPr>
        <w:t>а</w:t>
      </w:r>
      <w:r w:rsidRPr="00566C0A">
        <w:rPr>
          <w:sz w:val="28"/>
          <w:szCs w:val="28"/>
        </w:rPr>
        <w:t>лога на добавленную стоимость,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autoSpaceDE w:val="0"/>
        <w:autoSpaceDN w:val="0"/>
        <w:adjustRightInd w:val="0"/>
        <w:ind w:firstLine="709"/>
        <w:jc w:val="both"/>
        <w:rPr>
          <w:sz w:val="28"/>
          <w:szCs w:val="28"/>
        </w:rPr>
      </w:pPr>
      <w:bookmarkStart w:id="140" w:name="Par68"/>
      <w:bookmarkStart w:id="141" w:name="Par75"/>
      <w:bookmarkEnd w:id="140"/>
      <w:bookmarkEnd w:id="141"/>
      <w:r w:rsidRPr="00566C0A">
        <w:rPr>
          <w:sz w:val="28"/>
          <w:szCs w:val="28"/>
        </w:rPr>
        <w:t>1.9. Сведения о субсидии размещаются на едином портале бюджетной сист</w:t>
      </w:r>
      <w:r w:rsidRPr="00566C0A">
        <w:rPr>
          <w:sz w:val="28"/>
          <w:szCs w:val="28"/>
        </w:rPr>
        <w:t>е</w:t>
      </w:r>
      <w:r w:rsidRPr="00566C0A">
        <w:rPr>
          <w:sz w:val="28"/>
          <w:szCs w:val="28"/>
        </w:rPr>
        <w:t>мы Российской Федерации в информационно-телекоммуникационной сети «Инте</w:t>
      </w:r>
      <w:r w:rsidRPr="00566C0A">
        <w:rPr>
          <w:sz w:val="28"/>
          <w:szCs w:val="28"/>
        </w:rPr>
        <w:t>р</w:t>
      </w:r>
      <w:r w:rsidRPr="00566C0A">
        <w:rPr>
          <w:sz w:val="28"/>
          <w:szCs w:val="28"/>
        </w:rPr>
        <w:t>нет» (далее – единый портал) (в разделе единого портала) не позднее 15-го рабочего дня, следующего за днем принятия закона (решения) о бюджете (закона (решения) о внесении изменений в закон (решение) о бюджете).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sz w:val="28"/>
          <w:szCs w:val="28"/>
        </w:rPr>
        <w:t xml:space="preserve">1.10. </w:t>
      </w:r>
      <w:r w:rsidRPr="00566C0A">
        <w:rPr>
          <w:rFonts w:ascii="Times New Roman CYR" w:hAnsi="Times New Roman CYR" w:cs="Times New Roman CYR"/>
          <w:sz w:val="28"/>
          <w:szCs w:val="28"/>
        </w:rPr>
        <w:t>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2. Порядок проведения отбора получателей</w:t>
      </w:r>
    </w:p>
    <w:p w:rsidR="002B481D" w:rsidRPr="00566C0A" w:rsidRDefault="002B481D" w:rsidP="00566C0A">
      <w:pPr>
        <w:autoSpaceDE w:val="0"/>
        <w:autoSpaceDN w:val="0"/>
        <w:adjustRightInd w:val="0"/>
        <w:jc w:val="center"/>
        <w:outlineLvl w:val="1"/>
        <w:rPr>
          <w:sz w:val="28"/>
          <w:szCs w:val="28"/>
        </w:rPr>
      </w:pPr>
      <w:r w:rsidRPr="00566C0A">
        <w:rPr>
          <w:sz w:val="28"/>
          <w:szCs w:val="28"/>
        </w:rPr>
        <w:t>субсидий для предоставления субсидий</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2.1. Отбор получателей субсидий осуществляется на конкурентной основе способом запроса предложений, исходя из соответствия участников отбора катег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риям и (или) критериям и очередности поступления предложений (заявок) на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стие в отборе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10-го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имеется информация о количестве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и (или) критерии участников отбора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ским лицом, в том числе местом регистрации которого является государство или территория, включенные в утвержденный Министерством финансов Российской </w:t>
      </w:r>
      <w:r w:rsidRPr="00566C0A">
        <w:rPr>
          <w:rFonts w:ascii="Times New Roman CYR" w:hAnsi="Times New Roman CYR" w:cs="Times New Roman CYR"/>
          <w:sz w:val="28"/>
          <w:szCs w:val="28"/>
        </w:rPr>
        <w:lastRenderedPageBreak/>
        <w:t>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отсутствует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сети «Интернет» информации о заявителе, подаваемой заявителем зая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ке, иной информации о заявителе, связанной с проведением отбора, а также на обр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ботку персональных данных, их передачу и обработку в соответствии с законод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л) </w:t>
      </w:r>
      <w:r w:rsidRPr="00566C0A">
        <w:rPr>
          <w:rFonts w:ascii="Times New Roman CYR" w:hAnsi="Times New Roman CYR" w:cs="Times New Roman CYR"/>
          <w:sz w:val="28"/>
          <w:szCs w:val="28"/>
        </w:rPr>
        <w:t xml:space="preserve">получатель субсидии (участник отбора) </w:t>
      </w:r>
      <w:r w:rsidRPr="00566C0A">
        <w:rPr>
          <w:sz w:val="28"/>
          <w:szCs w:val="28"/>
        </w:rPr>
        <w:t>ведет производственную деятел</w:t>
      </w:r>
      <w:r w:rsidRPr="00566C0A">
        <w:rPr>
          <w:sz w:val="28"/>
          <w:szCs w:val="28"/>
        </w:rPr>
        <w:t>ь</w:t>
      </w:r>
      <w:r w:rsidRPr="00566C0A">
        <w:rPr>
          <w:sz w:val="28"/>
          <w:szCs w:val="28"/>
        </w:rPr>
        <w:t>ность на территории Республики Тыва и состоит на налоговом учете в территор</w:t>
      </w:r>
      <w:r w:rsidRPr="00566C0A">
        <w:rPr>
          <w:sz w:val="28"/>
          <w:szCs w:val="28"/>
        </w:rPr>
        <w:t>и</w:t>
      </w:r>
      <w:r w:rsidRPr="00566C0A">
        <w:rPr>
          <w:sz w:val="28"/>
          <w:szCs w:val="28"/>
        </w:rPr>
        <w:t>альном налоговом органе в Республике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м) </w:t>
      </w:r>
      <w:r w:rsidRPr="00566C0A">
        <w:rPr>
          <w:rFonts w:ascii="Times New Roman CYR" w:hAnsi="Times New Roman CYR" w:cs="Times New Roman CYR"/>
          <w:sz w:val="28"/>
          <w:szCs w:val="28"/>
        </w:rPr>
        <w:t xml:space="preserve">получатель субсидии (участник отбора) </w:t>
      </w:r>
      <w:proofErr w:type="spellStart"/>
      <w:r w:rsidRPr="00566C0A">
        <w:rPr>
          <w:sz w:val="28"/>
          <w:szCs w:val="28"/>
        </w:rPr>
        <w:t>граждин</w:t>
      </w:r>
      <w:proofErr w:type="spellEnd"/>
      <w:r w:rsidRPr="00566C0A">
        <w:rPr>
          <w:sz w:val="28"/>
          <w:szCs w:val="28"/>
        </w:rPr>
        <w:t>, ведущий личное подсо</w:t>
      </w:r>
      <w:r w:rsidRPr="00566C0A">
        <w:rPr>
          <w:sz w:val="28"/>
          <w:szCs w:val="28"/>
        </w:rPr>
        <w:t>б</w:t>
      </w:r>
      <w:r w:rsidRPr="00566C0A">
        <w:rPr>
          <w:sz w:val="28"/>
          <w:szCs w:val="28"/>
        </w:rPr>
        <w:t>ное хозяйство и применяющий специальный налоговый режим «Налог на профе</w:t>
      </w:r>
      <w:r w:rsidRPr="00566C0A">
        <w:rPr>
          <w:sz w:val="28"/>
          <w:szCs w:val="28"/>
        </w:rPr>
        <w:t>с</w:t>
      </w:r>
      <w:r w:rsidRPr="00566C0A">
        <w:rPr>
          <w:sz w:val="28"/>
          <w:szCs w:val="28"/>
        </w:rPr>
        <w:t>сиональный доход», подтверждает деятельность справкой о постановке на учет (снятии с учета) физического лица в качестве плательщика налога на професси</w:t>
      </w:r>
      <w:r w:rsidRPr="00566C0A">
        <w:rPr>
          <w:sz w:val="28"/>
          <w:szCs w:val="28"/>
        </w:rPr>
        <w:t>о</w:t>
      </w:r>
      <w:r w:rsidRPr="00566C0A">
        <w:rPr>
          <w:sz w:val="28"/>
          <w:szCs w:val="28"/>
        </w:rPr>
        <w:t>нальный доход;</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н) </w:t>
      </w:r>
      <w:r w:rsidRPr="00566C0A">
        <w:rPr>
          <w:rFonts w:ascii="Times New Roman CYR" w:hAnsi="Times New Roman CYR" w:cs="Times New Roman CYR"/>
          <w:sz w:val="28"/>
          <w:szCs w:val="28"/>
        </w:rPr>
        <w:t xml:space="preserve">у получателя субсидии (участника отбора) имеются в наличии посевные площади </w:t>
      </w:r>
      <w:r w:rsidRPr="00566C0A">
        <w:rPr>
          <w:sz w:val="28"/>
          <w:szCs w:val="28"/>
        </w:rPr>
        <w:t>под урожай текущего финансового года, занятых картофелем и овощными культурами;</w:t>
      </w:r>
    </w:p>
    <w:p w:rsidR="002B481D" w:rsidRPr="00566C0A" w:rsidRDefault="002B481D" w:rsidP="00566C0A">
      <w:pPr>
        <w:autoSpaceDE w:val="0"/>
        <w:autoSpaceDN w:val="0"/>
        <w:adjustRightInd w:val="0"/>
        <w:ind w:firstLine="709"/>
        <w:jc w:val="both"/>
        <w:rPr>
          <w:sz w:val="28"/>
          <w:szCs w:val="28"/>
        </w:rPr>
      </w:pPr>
      <w:r w:rsidRPr="00566C0A">
        <w:rPr>
          <w:sz w:val="28"/>
          <w:szCs w:val="28"/>
        </w:rPr>
        <w:t>о) получатель субсидии (участник отбора) юридическое лицо, в состав учр</w:t>
      </w:r>
      <w:r w:rsidRPr="00566C0A">
        <w:rPr>
          <w:sz w:val="28"/>
          <w:szCs w:val="28"/>
        </w:rPr>
        <w:t>е</w:t>
      </w:r>
      <w:r w:rsidRPr="00566C0A">
        <w:rPr>
          <w:sz w:val="28"/>
          <w:szCs w:val="28"/>
        </w:rPr>
        <w:t>дителей которого не входят органы государственной власти и органы местного с</w:t>
      </w:r>
      <w:r w:rsidRPr="00566C0A">
        <w:rPr>
          <w:sz w:val="28"/>
          <w:szCs w:val="28"/>
        </w:rPr>
        <w:t>а</w:t>
      </w:r>
      <w:r w:rsidRPr="00566C0A">
        <w:rPr>
          <w:sz w:val="28"/>
          <w:szCs w:val="28"/>
        </w:rPr>
        <w:t>моуправления, государственные и муниципальные учреждения и предприятия;</w:t>
      </w:r>
    </w:p>
    <w:p w:rsidR="002B481D" w:rsidRPr="00566C0A" w:rsidRDefault="002B481D" w:rsidP="00566C0A">
      <w:pPr>
        <w:autoSpaceDE w:val="0"/>
        <w:autoSpaceDN w:val="0"/>
        <w:adjustRightInd w:val="0"/>
        <w:ind w:firstLine="709"/>
        <w:jc w:val="both"/>
        <w:rPr>
          <w:sz w:val="28"/>
          <w:szCs w:val="28"/>
        </w:rPr>
      </w:pPr>
      <w:r w:rsidRPr="00566C0A">
        <w:rPr>
          <w:sz w:val="28"/>
          <w:szCs w:val="28"/>
        </w:rPr>
        <w:t>п) получатель субсидии (участник отбора) соглашается на раскрытие инфо</w:t>
      </w:r>
      <w:r w:rsidRPr="00566C0A">
        <w:rPr>
          <w:sz w:val="28"/>
          <w:szCs w:val="28"/>
        </w:rPr>
        <w:t>р</w:t>
      </w:r>
      <w:r w:rsidRPr="00566C0A">
        <w:rP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р) </w:t>
      </w:r>
      <w:bookmarkStart w:id="142" w:name="_Hlk158195613"/>
      <w:r w:rsidRPr="00566C0A">
        <w:rPr>
          <w:sz w:val="28"/>
          <w:szCs w:val="28"/>
        </w:rPr>
        <w:t xml:space="preserve">получатель субсидии (участник отбора) </w:t>
      </w:r>
      <w:bookmarkEnd w:id="142"/>
      <w:r w:rsidRPr="00566C0A">
        <w:rPr>
          <w:sz w:val="28"/>
          <w:szCs w:val="28"/>
        </w:rPr>
        <w:t>соглашается на осуществление в отношении него проверки Министерством соблюдения порядка и условий предо</w:t>
      </w:r>
      <w:r w:rsidRPr="00566C0A">
        <w:rPr>
          <w:sz w:val="28"/>
          <w:szCs w:val="28"/>
        </w:rPr>
        <w:t>с</w:t>
      </w:r>
      <w:r w:rsidRPr="00566C0A">
        <w:rPr>
          <w:sz w:val="28"/>
          <w:szCs w:val="28"/>
        </w:rPr>
        <w:t>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w:t>
      </w:r>
      <w:r w:rsidRPr="00566C0A">
        <w:rPr>
          <w:sz w:val="28"/>
          <w:szCs w:val="28"/>
        </w:rPr>
        <w:t>о</w:t>
      </w:r>
      <w:r w:rsidRPr="00566C0A">
        <w:rPr>
          <w:sz w:val="28"/>
          <w:szCs w:val="28"/>
        </w:rPr>
        <w:t>блюдения получателем субсидии порядка и условий предоставления субсидии в с</w:t>
      </w:r>
      <w:r w:rsidRPr="00566C0A">
        <w:rPr>
          <w:sz w:val="28"/>
          <w:szCs w:val="28"/>
        </w:rPr>
        <w:t>о</w:t>
      </w:r>
      <w:r w:rsidRPr="00566C0A">
        <w:rPr>
          <w:sz w:val="28"/>
          <w:szCs w:val="28"/>
        </w:rPr>
        <w:t xml:space="preserve">ответствии со </w:t>
      </w:r>
      <w:hyperlink r:id="rId44" w:history="1">
        <w:r w:rsidRPr="00566C0A">
          <w:rPr>
            <w:sz w:val="28"/>
            <w:szCs w:val="28"/>
            <w:u w:val="single"/>
          </w:rPr>
          <w:t>статьями 268.1</w:t>
        </w:r>
      </w:hyperlink>
      <w:r w:rsidRPr="00566C0A">
        <w:rPr>
          <w:sz w:val="28"/>
          <w:szCs w:val="28"/>
        </w:rPr>
        <w:t xml:space="preserve"> и </w:t>
      </w:r>
      <w:hyperlink r:id="rId45" w:history="1">
        <w:r w:rsidRPr="00566C0A">
          <w:rPr>
            <w:sz w:val="28"/>
            <w:szCs w:val="28"/>
            <w:u w:val="single"/>
          </w:rPr>
          <w:t>269.2</w:t>
        </w:r>
      </w:hyperlink>
      <w:r w:rsidRPr="00566C0A">
        <w:rPr>
          <w:sz w:val="28"/>
          <w:szCs w:val="28"/>
        </w:rPr>
        <w:t xml:space="preserve"> Бюджетного кодекса Российской Федерации, и на включение таких положений в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с) получатель субсидии (участник отбора) соглашается на передачу и обрабо</w:t>
      </w:r>
      <w:r w:rsidRPr="00566C0A">
        <w:rPr>
          <w:sz w:val="28"/>
          <w:szCs w:val="28"/>
        </w:rPr>
        <w:t>т</w:t>
      </w:r>
      <w:r w:rsidRPr="00566C0A">
        <w:rPr>
          <w:sz w:val="28"/>
          <w:szCs w:val="28"/>
        </w:rPr>
        <w:t>ку его персональных данных в соответствии с законодательством Российской Фед</w:t>
      </w:r>
      <w:r w:rsidRPr="00566C0A">
        <w:rPr>
          <w:sz w:val="28"/>
          <w:szCs w:val="28"/>
        </w:rPr>
        <w:t>е</w:t>
      </w:r>
      <w:r w:rsidRPr="00566C0A">
        <w:rPr>
          <w:sz w:val="28"/>
          <w:szCs w:val="28"/>
        </w:rPr>
        <w:t>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т) получатель субсидии (участник отбора) соглашается на публикацию (ра</w:t>
      </w:r>
      <w:r w:rsidRPr="00566C0A">
        <w:rPr>
          <w:sz w:val="28"/>
          <w:szCs w:val="28"/>
        </w:rPr>
        <w:t>з</w:t>
      </w:r>
      <w:r w:rsidRPr="00566C0A">
        <w:rPr>
          <w:sz w:val="28"/>
          <w:szCs w:val="28"/>
        </w:rPr>
        <w:t>мещение) в информационно-телекоммуникационной сети «Интернет» информации об участнике отбора, о подаваемой участником отбора заявке, а также иной инфо</w:t>
      </w:r>
      <w:r w:rsidRPr="00566C0A">
        <w:rPr>
          <w:sz w:val="28"/>
          <w:szCs w:val="28"/>
        </w:rPr>
        <w:t>р</w:t>
      </w:r>
      <w:r w:rsidRPr="00566C0A">
        <w:rPr>
          <w:sz w:val="28"/>
          <w:szCs w:val="28"/>
        </w:rPr>
        <w:t>мации об участнике отбора, связанной с соответствующим отбором и результатом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у) у получателя субсидии (участник отбора) отсутствует в году, предшес</w:t>
      </w:r>
      <w:r w:rsidRPr="00566C0A">
        <w:rPr>
          <w:sz w:val="28"/>
          <w:szCs w:val="28"/>
        </w:rPr>
        <w:t>т</w:t>
      </w:r>
      <w:r w:rsidRPr="00566C0A">
        <w:rPr>
          <w:sz w:val="28"/>
          <w:szCs w:val="28"/>
        </w:rPr>
        <w:t>вующем году получения субсидии, случаев привлечения к ответственности получ</w:t>
      </w:r>
      <w:r w:rsidRPr="00566C0A">
        <w:rPr>
          <w:sz w:val="28"/>
          <w:szCs w:val="28"/>
        </w:rPr>
        <w:t>а</w:t>
      </w:r>
      <w:r w:rsidRPr="00566C0A">
        <w:rPr>
          <w:sz w:val="28"/>
          <w:szCs w:val="28"/>
        </w:rPr>
        <w:t>телей средств за несоблюдение запрета на выжигание сухой травянистой растител</w:t>
      </w:r>
      <w:r w:rsidRPr="00566C0A">
        <w:rPr>
          <w:sz w:val="28"/>
          <w:szCs w:val="28"/>
        </w:rPr>
        <w:t>ь</w:t>
      </w:r>
      <w:r w:rsidRPr="00566C0A">
        <w:rP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sz w:val="28"/>
          <w:szCs w:val="28"/>
        </w:rPr>
        <w:t>и</w:t>
      </w:r>
      <w:r w:rsidRPr="00566C0A">
        <w:rPr>
          <w:sz w:val="28"/>
          <w:szCs w:val="28"/>
        </w:rPr>
        <w:t>ма в Российской Федерации, утвержденными постановлением Правительства Ро</w:t>
      </w:r>
      <w:r w:rsidRPr="00566C0A">
        <w:rPr>
          <w:sz w:val="28"/>
          <w:szCs w:val="28"/>
        </w:rPr>
        <w:t>с</w:t>
      </w:r>
      <w:r w:rsidRPr="00566C0A">
        <w:rPr>
          <w:sz w:val="28"/>
          <w:szCs w:val="28"/>
        </w:rPr>
        <w:t>сийской Федерации от 16 сентября 2020 г. № 1479 «Об утверждении Правил прот</w:t>
      </w:r>
      <w:r w:rsidRPr="00566C0A">
        <w:rPr>
          <w:sz w:val="28"/>
          <w:szCs w:val="28"/>
        </w:rPr>
        <w:t>и</w:t>
      </w:r>
      <w:r w:rsidRPr="00566C0A">
        <w:rPr>
          <w:sz w:val="28"/>
          <w:szCs w:val="28"/>
        </w:rPr>
        <w:t>вопожарного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Кроме соответствия требованиям, установленным пунктом 2.7 настоящего Порядка получателем субсидии (участником отбора) соблюдены условия: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направлению, указанному в подпункте «а» пункта 1.7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при условии, что на посев при проведении агротехнологических работ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чателями средств использовались семена сельскохозяйственных культур, сорта или гибриды которых включены в Государственный реестр селекционных достижений, допущенных к использованию, а также при условии, что сортовые и посевные кач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ства таких семян соответствуют для овощных культур ГОСТ 32592-2013, ГОСТ Р 30106-94, ГОСТ 32917-2014, для картофеля - ГОСТ 33996-2016;</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направлению, указанному в абзаце четвертом подпункта «б» пункта 1.7 настоящего Порядка, с учетом следующих условий: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внесение удобрений, используемых при производстве картофеля и овощей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крытого грунта, в объеме, установленном уполномоченным органом;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использование семян и посадочного материала сельскохозяйственных кул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тур, сорта или гибриды которых внесены в Государственный реестр селекционных достижений, допущенных к использованию, при условии, что сортовые и посевные качества таких семян и посадочного материала соответствуют для овощных культур ГОСТ 32592-2013, ГОСТ Р 30106-94, ГОСТ 32917-2014, для картофеля - ГОСТ 33996-2016;</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направлениям, указанным в подпункте «в» пункта 4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с учетом следующих условий: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применение налогового режима должно подтверждаться справкой о постано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ке на учет (снятии с учета) физического лица в качестве плательщика налога на профессиональный доход;</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гражданин, ведущий личное подсобное хозяйство и применяющий специал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ный налоговый режим «Налог на профессиональный доход», должен:</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представить выписку из </w:t>
      </w:r>
      <w:proofErr w:type="spellStart"/>
      <w:r w:rsidRPr="00566C0A">
        <w:rPr>
          <w:rFonts w:ascii="Times New Roman CYR" w:hAnsi="Times New Roman CYR" w:cs="Times New Roman CYR"/>
          <w:sz w:val="28"/>
          <w:szCs w:val="28"/>
        </w:rPr>
        <w:t>похозяйственной</w:t>
      </w:r>
      <w:proofErr w:type="spellEnd"/>
      <w:r w:rsidRPr="00566C0A">
        <w:rPr>
          <w:rFonts w:ascii="Times New Roman CYR" w:hAnsi="Times New Roman CYR" w:cs="Times New Roman CYR"/>
          <w:sz w:val="28"/>
          <w:szCs w:val="28"/>
        </w:rPr>
        <w:t xml:space="preserve"> книги, подтверждающую ведение </w:t>
      </w:r>
      <w:r w:rsidRPr="00566C0A">
        <w:rPr>
          <w:rFonts w:ascii="Times New Roman CYR" w:hAnsi="Times New Roman CYR" w:cs="Times New Roman CYR"/>
          <w:sz w:val="28"/>
          <w:szCs w:val="28"/>
        </w:rPr>
        <w:lastRenderedPageBreak/>
        <w:t>производственной деятельности не менее чем в течение 12 месяцев, предшеству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щих году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направлению, указанному в подпункте «г» пункта 4 настоящего Порядка, с учетом следующих условий: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если создание и (или) модернизация хранилищ начаты не ранее чем за 3 года до начала предоставления субсидии и хранилища введены в эксплуатацию не поз</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нее 1 июля года предоставления субсидии (требование к сроку начала создания и (или) модернизации хранилищ не распространяется в течение 3 лет со дня подачи заявки на участие в отборе в отношении хранилищ по инвестиционным проектам, которые отобраны комиссией, но субсидия по которым не предоставлена в связи с отсутствием лимитов бюджетных обязательств, доведенных до Республики Тыва, на предоставление субсидии на соответствующий финансовый год на создание и (или) модернизацию хранилищ);</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средства из бюджета Республики Тыва на возмещение получателям средств части прямых понесенных затрат не могут служить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расходов, связанных с разработкой проектной документации и проведением инженерных изысканий, выполняемых для подготовки такой проектной документ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проведением государственной экспертизы проектной документации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инженерных изысканий и проведением проверки достоверности определения сметной стоимости хранилищ;</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доля средств в общем размере прямых понесенных затрат составляет в отн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шении хранилищ 25 процентов фактической стоимости хранилища (но не выше предельной стоимости хранилища, определяемой исходя из предельного значения стоимости единицы мощности хранилища, устанавливаемого Министерством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ского хозяйства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Подтверждением факта ввода в эксплуатацию хранилища является наличие разрешения на ввод хранилища в эксплуатацию, при модернизации - наличие акта приемки хранилища и (или) документов, подтверждающих приобретение техники и (или) оборудования.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2.9.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дата постановки на учет в налоговом органе (для физических лиц, в том числе </w:t>
      </w:r>
      <w:r w:rsidRPr="00566C0A">
        <w:rPr>
          <w:rFonts w:ascii="Times New Roman CYR" w:hAnsi="Times New Roman CYR" w:cs="Times New Roman CYR"/>
          <w:sz w:val="28"/>
          <w:szCs w:val="28"/>
        </w:rPr>
        <w:lastRenderedPageBreak/>
        <w:t>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требованиям, установленным подпунктами «а» - «о» пункта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в процессе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и результатом предоставления субсидии, подаваемое посредством заполнения соответствующих экранных форм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согласие получателя субсидии,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ля в соответствии со </w:t>
      </w:r>
      <w:hyperlink r:id="rId46" w:history="1">
        <w:r w:rsidRPr="00566C0A">
          <w:rPr>
            <w:rFonts w:ascii="Times New Roman CYR" w:hAnsi="Times New Roman CYR" w:cs="Times New Roman CYR"/>
            <w:sz w:val="28"/>
            <w:szCs w:val="28"/>
          </w:rPr>
          <w:t>статьями 268.1</w:t>
        </w:r>
      </w:hyperlink>
      <w:r w:rsidRPr="00566C0A">
        <w:rPr>
          <w:rFonts w:ascii="Times New Roman CYR" w:hAnsi="Times New Roman CYR" w:cs="Times New Roman CYR"/>
          <w:sz w:val="28"/>
          <w:szCs w:val="28"/>
        </w:rPr>
        <w:t xml:space="preserve"> и </w:t>
      </w:r>
      <w:hyperlink r:id="rId47" w:history="1">
        <w:r w:rsidRPr="00566C0A">
          <w:rPr>
            <w:rFonts w:ascii="Times New Roman CYR" w:hAnsi="Times New Roman CYR" w:cs="Times New Roman CYR"/>
            <w:sz w:val="28"/>
            <w:szCs w:val="28"/>
          </w:rPr>
          <w:t>269.2</w:t>
        </w:r>
      </w:hyperlink>
      <w:r w:rsidRPr="00566C0A">
        <w:rPr>
          <w:rFonts w:ascii="Times New Roman CYR" w:hAnsi="Times New Roman CYR" w:cs="Times New Roman CYR"/>
          <w:sz w:val="28"/>
          <w:szCs w:val="28"/>
        </w:rPr>
        <w:t xml:space="preserve"> Бюджетного кодекса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и на включение таких положений в соглашение, в случае направления заявки участником отбора на получение субсидии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справка-расчет причитающихся субсидий по устанавливаемой Министерством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заверенные копии документов, подтверждающих право собственности, или право пожизненного владения, или право постоянного пользования, или право аре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ды на земельный участок, на котором выполнены работы, заверенные получателем субсидии подписью и печатью;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документ, подтверждающий полномочия представителя на осуществление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выписки из Единого государственного реестра юридических лиц или Единого государственного реестра индивидуальных предпринимателей по состо</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нию на дату не ранее чем за 30 календарных дней до даты подачи заявки на участие в отборе.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По направлениям участники отбора, кроме документов,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пунктом 2.9, дополнительно представляют: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 По направлению, указанному в </w:t>
      </w:r>
      <w:hyperlink w:anchor="Par56" w:history="1">
        <w:r w:rsidRPr="00566C0A">
          <w:rPr>
            <w:rFonts w:ascii="Times New Roman CYR" w:hAnsi="Times New Roman CYR" w:cs="Times New Roman CYR"/>
            <w:sz w:val="28"/>
            <w:szCs w:val="28"/>
          </w:rPr>
          <w:t xml:space="preserve">подпункте «а» пункта 1.7 </w:t>
        </w:r>
      </w:hyperlink>
      <w:r w:rsidRPr="00566C0A">
        <w:rPr>
          <w:rFonts w:ascii="Times New Roman CYR" w:hAnsi="Times New Roman CYR" w:cs="Times New Roman CYR"/>
          <w:sz w:val="28"/>
          <w:szCs w:val="28"/>
        </w:rPr>
        <w:t xml:space="preserve">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участник отбора дополнительно представляет следующие документы: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а) копию результата анализа семян, удостоверяющего соответствие качества семян требованиям, для овощных культур – </w:t>
      </w:r>
      <w:hyperlink r:id="rId48" w:history="1">
        <w:r w:rsidRPr="00566C0A">
          <w:rPr>
            <w:rFonts w:ascii="Times New Roman CYR" w:hAnsi="Times New Roman CYR" w:cs="Times New Roman CYR"/>
            <w:sz w:val="28"/>
            <w:szCs w:val="28"/>
          </w:rPr>
          <w:t>ГОСТа 32592-2013</w:t>
        </w:r>
      </w:hyperlink>
      <w:r w:rsidRPr="00566C0A">
        <w:rPr>
          <w:rFonts w:ascii="Times New Roman CYR" w:hAnsi="Times New Roman CYR" w:cs="Times New Roman CYR"/>
          <w:sz w:val="28"/>
          <w:szCs w:val="28"/>
        </w:rPr>
        <w:t xml:space="preserve">, ГОСТа Р 30106-94, для картофеля – </w:t>
      </w:r>
      <w:hyperlink r:id="rId49" w:history="1">
        <w:r w:rsidRPr="00566C0A">
          <w:rPr>
            <w:rFonts w:ascii="Times New Roman CYR" w:hAnsi="Times New Roman CYR" w:cs="Times New Roman CYR"/>
            <w:sz w:val="28"/>
            <w:szCs w:val="28"/>
          </w:rPr>
          <w:t>ГОСТа 33996-2016</w:t>
        </w:r>
      </w:hyperlink>
      <w:r w:rsidRPr="00566C0A">
        <w:rPr>
          <w:rFonts w:ascii="Times New Roman CYR" w:hAnsi="Times New Roman CYR" w:cs="Times New Roman CYR"/>
          <w:sz w:val="28"/>
          <w:szCs w:val="28"/>
        </w:rPr>
        <w:t xml:space="preserve">, и (или) копии удостоверений о </w:t>
      </w:r>
      <w:proofErr w:type="spellStart"/>
      <w:r w:rsidRPr="00566C0A">
        <w:rPr>
          <w:rFonts w:ascii="Times New Roman CYR" w:hAnsi="Times New Roman CYR" w:cs="Times New Roman CYR"/>
          <w:sz w:val="28"/>
          <w:szCs w:val="28"/>
        </w:rPr>
        <w:t>кондиционности</w:t>
      </w:r>
      <w:proofErr w:type="spellEnd"/>
      <w:r w:rsidRPr="00566C0A">
        <w:rPr>
          <w:rFonts w:ascii="Times New Roman CYR" w:hAnsi="Times New Roman CYR" w:cs="Times New Roman CYR"/>
          <w:sz w:val="28"/>
          <w:szCs w:val="28"/>
        </w:rPr>
        <w:t xml:space="preserve"> семян, и (или) копии протоколов испытаний, выданных уполномоченным органом по сертификации в системе добровольной сертификации «</w:t>
      </w:r>
      <w:proofErr w:type="spellStart"/>
      <w:r w:rsidRPr="00566C0A">
        <w:rPr>
          <w:rFonts w:ascii="Times New Roman CYR" w:hAnsi="Times New Roman CYR" w:cs="Times New Roman CYR"/>
          <w:sz w:val="28"/>
          <w:szCs w:val="28"/>
        </w:rPr>
        <w:t>Россельхозцентр</w:t>
      </w:r>
      <w:proofErr w:type="spellEnd"/>
      <w:r w:rsidRPr="00566C0A">
        <w:rPr>
          <w:rFonts w:ascii="Times New Roman CYR" w:hAnsi="Times New Roman CYR" w:cs="Times New Roman CYR"/>
          <w:sz w:val="28"/>
          <w:szCs w:val="28"/>
        </w:rPr>
        <w:t>», име</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щим свидетельство, удостоверяющее полномочия испытательной лаборатории на право проведения работ по испытанию объектов в системе добровольной сертиф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кации «</w:t>
      </w:r>
      <w:proofErr w:type="spellStart"/>
      <w:r w:rsidRPr="00566C0A">
        <w:rPr>
          <w:rFonts w:ascii="Times New Roman CYR" w:hAnsi="Times New Roman CYR" w:cs="Times New Roman CYR"/>
          <w:sz w:val="28"/>
          <w:szCs w:val="28"/>
        </w:rPr>
        <w:t>Россельхозцентр</w:t>
      </w:r>
      <w:proofErr w:type="spellEnd"/>
      <w:r w:rsidRPr="00566C0A">
        <w:rPr>
          <w:rFonts w:ascii="Times New Roman CYR" w:hAnsi="Times New Roman CYR" w:cs="Times New Roman CYR"/>
          <w:sz w:val="28"/>
          <w:szCs w:val="28"/>
        </w:rPr>
        <w:t xml:space="preserve">» (уполномоченный орган в области сертификации семян), </w:t>
      </w:r>
      <w:r w:rsidRPr="00566C0A">
        <w:rPr>
          <w:rFonts w:ascii="Times New Roman CYR" w:hAnsi="Times New Roman CYR" w:cs="Times New Roman CYR"/>
          <w:sz w:val="28"/>
          <w:szCs w:val="28"/>
        </w:rPr>
        <w:lastRenderedPageBreak/>
        <w:t>сорта или гибриды которых включены в Государственный реестр селекционных достижений, заверенные участником отбора подписью и печатью (при наличии);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заверенные копии документов: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на приобретение горюче-смазочных материалов, энергоносителей, органич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ских и минеральных удобрений, средств химической и биологической защиты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тений, семенного материала за исключением элитных семян картофеля и овощных культур, включая гибриды овощных культур;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на предоставление услуг сторонними организациями по подготовке полей,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севу (посадке), возделыванию и выращиванию, опрыскиванию, внесению удобр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ний, обработке семян до посева, уходу за посевами, уборке урожая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культур;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иные сведения, документы и материалы, подтверждающие соответствие требованиям и условиям, установленными в пунктах 2.7 и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 По направлению, указанному в </w:t>
      </w:r>
      <w:hyperlink w:anchor="Par58" w:history="1">
        <w:r w:rsidRPr="00566C0A">
          <w:rPr>
            <w:rFonts w:ascii="Times New Roman CYR" w:hAnsi="Times New Roman CYR" w:cs="Times New Roman CYR"/>
            <w:sz w:val="28"/>
            <w:szCs w:val="28"/>
          </w:rPr>
          <w:t>абзаце втором подпункта «б» пункта 1.</w:t>
        </w:r>
      </w:hyperlink>
      <w:r w:rsidRPr="00566C0A">
        <w:rPr>
          <w:rFonts w:ascii="Times New Roman CYR" w:hAnsi="Times New Roman CYR" w:cs="Times New Roman CYR"/>
          <w:sz w:val="28"/>
          <w:szCs w:val="28"/>
        </w:rPr>
        <w:t>7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участник отбора дополнительно представляет следующие док</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менты: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договоров купли-продажи (поставки) элитных семян картофеля и (или) овощных культур, включая гибриды овощных культур, заверенные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подписью и печатью;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счетов-фактур (представляются в случае, если продавец является нал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гоплательщиком налога на добавленную стоимость), товарных накладных, подтве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ждающих приобретение элитных семян картофеля и (или) овощных культур, вкл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чая гибриды овощных культур, заверенные участником отбора подписью и печатью;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сертификатов соответствия, удостоверяющих посевные качества эли</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семян картофеля и (или) овощных культур, включая гибриды овощных культур, сорта которых включены в Государственный реестр селекционных достижений, и подтверждающие их соответствие требованиям государственных и отраслевых стандартов, заверенные участником отбора подписью и печатью: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и условиям, установленными в пунктах 2.7 и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По направлению, указанному в </w:t>
      </w:r>
      <w:hyperlink w:anchor="Par59" w:history="1">
        <w:r w:rsidRPr="00566C0A">
          <w:rPr>
            <w:rFonts w:ascii="Times New Roman CYR" w:hAnsi="Times New Roman CYR" w:cs="Times New Roman CYR"/>
            <w:sz w:val="28"/>
            <w:szCs w:val="28"/>
          </w:rPr>
          <w:t>абзаце третьем подпункта «б» пункта 1.</w:t>
        </w:r>
      </w:hyperlink>
      <w:r w:rsidRPr="00566C0A">
        <w:rPr>
          <w:rFonts w:ascii="Times New Roman CYR" w:hAnsi="Times New Roman CYR" w:cs="Times New Roman CYR"/>
          <w:sz w:val="28"/>
          <w:szCs w:val="28"/>
        </w:rPr>
        <w:t>7 настоящего Порядка, участник отбора дополнительно представляет следующие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кументы: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выписку из проектной документации, прошедшей экспертизу, подтвержда</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 xml:space="preserve">щую наличие установленной на предприятии системы ассимиляции и ее мощности, предоставляющей возможность установления норматива </w:t>
      </w:r>
      <w:proofErr w:type="spellStart"/>
      <w:r w:rsidRPr="00566C0A">
        <w:rPr>
          <w:rFonts w:ascii="Times New Roman CYR" w:hAnsi="Times New Roman CYR" w:cs="Times New Roman CYR"/>
          <w:sz w:val="28"/>
          <w:szCs w:val="28"/>
        </w:rPr>
        <w:t>досвечивания</w:t>
      </w:r>
      <w:proofErr w:type="spellEnd"/>
      <w:r w:rsidRPr="00566C0A">
        <w:rPr>
          <w:rFonts w:ascii="Times New Roman CYR" w:hAnsi="Times New Roman CYR" w:cs="Times New Roman CYR"/>
          <w:sz w:val="28"/>
          <w:szCs w:val="28"/>
        </w:rPr>
        <w:t xml:space="preserve"> для данной световой зоны, заверенную участником отбора подписью и печатью (при наличии);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справку об использовании ассимиляционной </w:t>
      </w:r>
      <w:proofErr w:type="spellStart"/>
      <w:r w:rsidRPr="00566C0A">
        <w:rPr>
          <w:rFonts w:ascii="Times New Roman CYR" w:hAnsi="Times New Roman CYR" w:cs="Times New Roman CYR"/>
          <w:sz w:val="28"/>
          <w:szCs w:val="28"/>
        </w:rPr>
        <w:t>досветки</w:t>
      </w:r>
      <w:proofErr w:type="spellEnd"/>
      <w:r w:rsidRPr="00566C0A">
        <w:rPr>
          <w:rFonts w:ascii="Times New Roman CYR" w:hAnsi="Times New Roman CYR" w:cs="Times New Roman CYR"/>
          <w:sz w:val="28"/>
          <w:szCs w:val="28"/>
        </w:rPr>
        <w:t>, заверенную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подписью и печатью;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документов (договора поставки, оказания услуг, акты приемки и пл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тежные документы) на приобретение и (или) производство электроэнергии, завере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ные участником отбора подписью и печатью;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бованиям и условиям, установленными в пунктах 2.7 и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 По направлению, указанному в абзаце четвертом подпункта «б» пункта 1.7 настоящего Порядка, участник отбора дополнительно представляет следующие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кументы: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заверенные копии документов на приобретение горюче-смазочных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энергоносителей, органических и минеральных удобрений, средств химической и биологической защиты растений, семенного материала, за исключением элитных семян картофеля и овощных культур, включая гибриды овощных культур;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заверенные копии документов на предоставление услуг сторонними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циями по подготовке полей, посеву (посадке), возделыванию и выращиванию, о</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рыскиванию, внесению удобрений, обработке семян до посева, уходу за посевами, уборке урожая сельскохозяйственных культур;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внесении минеральных удобрений в отчетном финансовом году (на площадях, подлежащих субсидированию) в дозах не менее среднереспубликанского показателя в отчетном финансовом году под урожай картофеля и овощей открытого грунта по форме, утвержденной приказом Министерством сельского хозяйства и продовольствия Республики Тыва;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результата анализа семян, удостоверяющего соответствие качества с</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мян требованиям, для овощных культур – </w:t>
      </w:r>
      <w:hyperlink r:id="rId50" w:history="1">
        <w:r w:rsidRPr="00566C0A">
          <w:rPr>
            <w:rFonts w:ascii="Times New Roman CYR" w:hAnsi="Times New Roman CYR" w:cs="Times New Roman CYR"/>
            <w:sz w:val="28"/>
            <w:szCs w:val="28"/>
          </w:rPr>
          <w:t>ГОСТа 32592-2013</w:t>
        </w:r>
      </w:hyperlink>
      <w:r w:rsidRPr="00566C0A">
        <w:rPr>
          <w:rFonts w:ascii="Times New Roman CYR" w:hAnsi="Times New Roman CYR" w:cs="Times New Roman CYR"/>
          <w:sz w:val="28"/>
          <w:szCs w:val="28"/>
        </w:rPr>
        <w:t xml:space="preserve">, ГОСТа Р 30106-94, для картофеля – </w:t>
      </w:r>
      <w:hyperlink r:id="rId51" w:history="1">
        <w:r w:rsidRPr="00566C0A">
          <w:rPr>
            <w:rFonts w:ascii="Times New Roman CYR" w:hAnsi="Times New Roman CYR" w:cs="Times New Roman CYR"/>
            <w:sz w:val="28"/>
            <w:szCs w:val="28"/>
          </w:rPr>
          <w:t>ГОСТа 33996-2016</w:t>
        </w:r>
      </w:hyperlink>
      <w:r w:rsidRPr="00566C0A">
        <w:rPr>
          <w:rFonts w:ascii="Times New Roman CYR" w:hAnsi="Times New Roman CYR" w:cs="Times New Roman CYR"/>
          <w:sz w:val="28"/>
          <w:szCs w:val="28"/>
        </w:rPr>
        <w:t xml:space="preserve">, и (или) копии удостоверений о </w:t>
      </w:r>
      <w:proofErr w:type="spellStart"/>
      <w:r w:rsidRPr="00566C0A">
        <w:rPr>
          <w:rFonts w:ascii="Times New Roman CYR" w:hAnsi="Times New Roman CYR" w:cs="Times New Roman CYR"/>
          <w:sz w:val="28"/>
          <w:szCs w:val="28"/>
        </w:rPr>
        <w:t>кондиционности</w:t>
      </w:r>
      <w:proofErr w:type="spellEnd"/>
      <w:r w:rsidRPr="00566C0A">
        <w:rPr>
          <w:rFonts w:ascii="Times New Roman CYR" w:hAnsi="Times New Roman CYR" w:cs="Times New Roman CYR"/>
          <w:sz w:val="28"/>
          <w:szCs w:val="28"/>
        </w:rPr>
        <w:t xml:space="preserve"> семян, и (или) копии протоколов испытаний, выданных уполномоченным органом по сертификации в системе добровольной сертификации «</w:t>
      </w:r>
      <w:proofErr w:type="spellStart"/>
      <w:r w:rsidRPr="00566C0A">
        <w:rPr>
          <w:rFonts w:ascii="Times New Roman CYR" w:hAnsi="Times New Roman CYR" w:cs="Times New Roman CYR"/>
          <w:sz w:val="28"/>
          <w:szCs w:val="28"/>
        </w:rPr>
        <w:t>Россельхозцентр</w:t>
      </w:r>
      <w:proofErr w:type="spellEnd"/>
      <w:r w:rsidRPr="00566C0A">
        <w:rPr>
          <w:rFonts w:ascii="Times New Roman CYR" w:hAnsi="Times New Roman CYR" w:cs="Times New Roman CYR"/>
          <w:sz w:val="28"/>
          <w:szCs w:val="28"/>
        </w:rPr>
        <w:t>», име</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щим свидетельство, удостоверяющее полномочия испытательной лаборатории на право проведения работ по испытанию объектов в системе добровольной сертиф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кации «</w:t>
      </w:r>
      <w:proofErr w:type="spellStart"/>
      <w:r w:rsidRPr="00566C0A">
        <w:rPr>
          <w:rFonts w:ascii="Times New Roman CYR" w:hAnsi="Times New Roman CYR" w:cs="Times New Roman CYR"/>
          <w:sz w:val="28"/>
          <w:szCs w:val="28"/>
        </w:rPr>
        <w:t>Россельхозцентр</w:t>
      </w:r>
      <w:proofErr w:type="spellEnd"/>
      <w:r w:rsidRPr="00566C0A">
        <w:rPr>
          <w:rFonts w:ascii="Times New Roman CYR" w:hAnsi="Times New Roman CYR" w:cs="Times New Roman CYR"/>
          <w:sz w:val="28"/>
          <w:szCs w:val="28"/>
        </w:rPr>
        <w:t>», сорта или гибриды которых включены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реестр селекционных достижений, заверенные участником отбора подписью и печатью;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и условиям, установленными в пунктах 2.7 и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5) По направлению, указанному в </w:t>
      </w:r>
      <w:hyperlink w:anchor="Par61" w:history="1">
        <w:r w:rsidRPr="00566C0A">
          <w:rPr>
            <w:rFonts w:ascii="Times New Roman CYR" w:hAnsi="Times New Roman CYR" w:cs="Times New Roman CYR"/>
            <w:sz w:val="28"/>
            <w:szCs w:val="28"/>
          </w:rPr>
          <w:t>подпункте «в» пункта 1.</w:t>
        </w:r>
      </w:hyperlink>
      <w:r w:rsidRPr="00566C0A">
        <w:rPr>
          <w:rFonts w:ascii="Times New Roman CYR" w:hAnsi="Times New Roman CYR" w:cs="Times New Roman CYR"/>
          <w:sz w:val="28"/>
          <w:szCs w:val="28"/>
        </w:rPr>
        <w:t>7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участник отбора представляет следующие документы: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заявление (в письменной или электронной форме) о предоставлении субсидии, которое должно содержать согласие на публикацию (размещение) в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но-телекоммуникационной сети «Интернет» информации об участнике отбора, о подаваемой участником отбора заявке, иной информации об участнике отбора, св</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 xml:space="preserve">занной с соответствующим отбором, а также согласие на обработку персональных данных в соответствии с </w:t>
      </w:r>
      <w:hyperlink r:id="rId52" w:history="1">
        <w:r w:rsidRPr="00566C0A">
          <w:rPr>
            <w:rFonts w:ascii="Times New Roman CYR" w:hAnsi="Times New Roman CYR" w:cs="Times New Roman CYR"/>
            <w:sz w:val="28"/>
            <w:szCs w:val="28"/>
          </w:rPr>
          <w:t>пунктом 4 части 1 статьи 6</w:t>
        </w:r>
      </w:hyperlink>
      <w:r w:rsidRPr="00566C0A">
        <w:rPr>
          <w:rFonts w:ascii="Times New Roman CYR" w:hAnsi="Times New Roman CYR" w:cs="Times New Roman CYR"/>
          <w:sz w:val="28"/>
          <w:szCs w:val="28"/>
        </w:rPr>
        <w:t xml:space="preserve"> Федерального закона от 27 и</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ля 2006 г. № 152-ФЗ «О персональных данных»;</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справку о постановке на учет физического лица в качестве плательщика нал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 на профессиональный доход, выданную на дату не ранее чем за 30 календарных дней до даты подачи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документа, удостоверяющего личность заявителя;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нотариальную доверенность на право подачи заявки от имени участника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ра с приложением копии паспорта поверенного (в случае представления документов представителем участника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выписку из </w:t>
      </w:r>
      <w:proofErr w:type="spellStart"/>
      <w:r w:rsidRPr="00566C0A">
        <w:rPr>
          <w:rFonts w:ascii="Times New Roman CYR" w:hAnsi="Times New Roman CYR" w:cs="Times New Roman CYR"/>
          <w:sz w:val="28"/>
          <w:szCs w:val="28"/>
        </w:rPr>
        <w:t>похозяйственной</w:t>
      </w:r>
      <w:proofErr w:type="spellEnd"/>
      <w:r w:rsidRPr="00566C0A">
        <w:rPr>
          <w:rFonts w:ascii="Times New Roman CYR" w:hAnsi="Times New Roman CYR" w:cs="Times New Roman CYR"/>
          <w:sz w:val="28"/>
          <w:szCs w:val="28"/>
        </w:rPr>
        <w:t xml:space="preserve"> книги (оригинал), подтверждающую ведение участником отбора производственной деятельности не менее чем в течение 12 мес</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цев, предшествующих году предоставления субсидии, выданную не ранее чем за 30 календарных дней до даты подачи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выписку из Единого государственного реестра недвижимости, содержащую сведения о зарегистрированных правах участника отбора на используемый (испол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зуемые) для ведения личного подсобного хозяйства земельный участок (земельные участки), выданную на дату не ранее чем за 30 календарных дней до даты подачи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и условиям, установленными в пунктах 2.7 и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6) По направлению, указанному в </w:t>
      </w:r>
      <w:hyperlink w:anchor="Par62" w:history="1">
        <w:r w:rsidRPr="00566C0A">
          <w:rPr>
            <w:rFonts w:ascii="Times New Roman CYR" w:hAnsi="Times New Roman CYR" w:cs="Times New Roman CYR"/>
            <w:sz w:val="28"/>
            <w:szCs w:val="28"/>
          </w:rPr>
          <w:t>абзаце втором подпункта «в» пункта 1.</w:t>
        </w:r>
      </w:hyperlink>
      <w:r w:rsidRPr="00566C0A">
        <w:rPr>
          <w:rFonts w:ascii="Times New Roman CYR" w:hAnsi="Times New Roman CYR" w:cs="Times New Roman CYR"/>
          <w:sz w:val="28"/>
          <w:szCs w:val="28"/>
        </w:rPr>
        <w:t>7.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участник отбора дополнительно представляет следующие док</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менты: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договоров купли-продажи (поставки) элитных семян, заверенные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стником отбора подписью и печатью (при наличии);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счетов-фактур (представляются в случае, если продавец является нал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гоплательщиком налога на добавленную стоимость) или товарных накладных, зав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ренные участником отбора подписью и печатью (при наличии);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сертификатов соответствия, удостоверяющих посевные качества эли</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семян сельскохозяйственных культур, сорта которых включены в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венный реестр селекционных достижений, и подтверждающие их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государственных и отраслевых стандартов, заверенные участником отбора подписью и печатью (при наличии);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и условиям, установленными в пунктах 2.7 и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143" w:name="Par161"/>
      <w:bookmarkEnd w:id="143"/>
      <w:r w:rsidRPr="00566C0A">
        <w:rPr>
          <w:rFonts w:ascii="Times New Roman CYR" w:hAnsi="Times New Roman CYR" w:cs="Times New Roman CYR"/>
          <w:sz w:val="28"/>
          <w:szCs w:val="28"/>
        </w:rPr>
        <w:t xml:space="preserve">7) По направлению, указанному в </w:t>
      </w:r>
      <w:hyperlink w:anchor="Par63" w:history="1">
        <w:r w:rsidRPr="00566C0A">
          <w:rPr>
            <w:rFonts w:ascii="Times New Roman CYR" w:hAnsi="Times New Roman CYR" w:cs="Times New Roman CYR"/>
            <w:sz w:val="28"/>
            <w:szCs w:val="28"/>
          </w:rPr>
          <w:t>абзаце третьем «в» пункта 1.</w:t>
        </w:r>
      </w:hyperlink>
      <w:r w:rsidRPr="00566C0A">
        <w:rPr>
          <w:rFonts w:ascii="Times New Roman CYR" w:hAnsi="Times New Roman CYR" w:cs="Times New Roman CYR"/>
          <w:sz w:val="28"/>
          <w:szCs w:val="28"/>
        </w:rPr>
        <w:t>7 настоящего Порядка, участник отбора дополнительно представляет следующие документы: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заверенные копии документов на приобретение горюче-смазочных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энергоносителей, органических и минеральных удобрений, средств химической и биологической защиты растений, семенного материала за исключением элитных семян картофеля и овощных культур, включая гибриды овощных культур;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заверенные копии документов на предоставление услуг сторонними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циями по подготовке полей, посеву (посадке), возделыванию и выращиванию, о</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рыскиванию, внесению удобрений, обработке семян до посева, уходу за посевами, уборке урожая сельскохозяйственных культур;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внесении минеральных удобрений в отчетном финансовом году (на площадях, подлежащих субсидированию) в дозах не менее среднереспубликанского показателя в отчетном финансовом году под урожай картофеля и овощей открытого грунта по форме, утвержденной приказом Министерства сельского хозяйства и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довольствия Республики Тыва;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копию результата анализа семян, удостоверяющего соответствие качества с</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мян требованиям, для овощных культур – </w:t>
      </w:r>
      <w:hyperlink r:id="rId53" w:history="1">
        <w:r w:rsidRPr="00566C0A">
          <w:rPr>
            <w:rFonts w:ascii="Times New Roman CYR" w:hAnsi="Times New Roman CYR" w:cs="Times New Roman CYR"/>
            <w:sz w:val="28"/>
            <w:szCs w:val="28"/>
          </w:rPr>
          <w:t>ГОСТа 32592-2013</w:t>
        </w:r>
      </w:hyperlink>
      <w:r w:rsidRPr="00566C0A">
        <w:rPr>
          <w:rFonts w:ascii="Times New Roman CYR" w:hAnsi="Times New Roman CYR" w:cs="Times New Roman CYR"/>
          <w:sz w:val="28"/>
          <w:szCs w:val="28"/>
        </w:rPr>
        <w:t xml:space="preserve">, ГОСТа Р 30106-94, для картофеля – </w:t>
      </w:r>
      <w:hyperlink r:id="rId54" w:history="1">
        <w:r w:rsidRPr="00566C0A">
          <w:rPr>
            <w:rFonts w:ascii="Times New Roman CYR" w:hAnsi="Times New Roman CYR" w:cs="Times New Roman CYR"/>
            <w:sz w:val="28"/>
            <w:szCs w:val="28"/>
          </w:rPr>
          <w:t>ГОСТа 33996-2016</w:t>
        </w:r>
      </w:hyperlink>
      <w:r w:rsidRPr="00566C0A">
        <w:rPr>
          <w:rFonts w:ascii="Times New Roman CYR" w:hAnsi="Times New Roman CYR" w:cs="Times New Roman CYR"/>
          <w:sz w:val="28"/>
          <w:szCs w:val="28"/>
        </w:rPr>
        <w:t xml:space="preserve">, и (или) копии удостоверений о </w:t>
      </w:r>
      <w:proofErr w:type="spellStart"/>
      <w:r w:rsidRPr="00566C0A">
        <w:rPr>
          <w:rFonts w:ascii="Times New Roman CYR" w:hAnsi="Times New Roman CYR" w:cs="Times New Roman CYR"/>
          <w:sz w:val="28"/>
          <w:szCs w:val="28"/>
        </w:rPr>
        <w:t>кондиционности</w:t>
      </w:r>
      <w:proofErr w:type="spellEnd"/>
      <w:r w:rsidRPr="00566C0A">
        <w:rPr>
          <w:rFonts w:ascii="Times New Roman CYR" w:hAnsi="Times New Roman CYR" w:cs="Times New Roman CYR"/>
          <w:sz w:val="28"/>
          <w:szCs w:val="28"/>
        </w:rPr>
        <w:t xml:space="preserve"> семян, и (или) копии протоколов испытаний, выданных уполномоченным органом по сертификации в системе добровольной сертификации «</w:t>
      </w:r>
      <w:proofErr w:type="spellStart"/>
      <w:r w:rsidRPr="00566C0A">
        <w:rPr>
          <w:rFonts w:ascii="Times New Roman CYR" w:hAnsi="Times New Roman CYR" w:cs="Times New Roman CYR"/>
          <w:sz w:val="28"/>
          <w:szCs w:val="28"/>
        </w:rPr>
        <w:t>Россельхозцентр</w:t>
      </w:r>
      <w:proofErr w:type="spellEnd"/>
      <w:r w:rsidRPr="00566C0A">
        <w:rPr>
          <w:rFonts w:ascii="Times New Roman CYR" w:hAnsi="Times New Roman CYR" w:cs="Times New Roman CYR"/>
          <w:sz w:val="28"/>
          <w:szCs w:val="28"/>
        </w:rPr>
        <w:t>», име</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щим свидетельство, удостоверяющее полномочия испытательной лаборатории на право проведения работ по испытанию объектов в системе добровольной сертиф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кации «</w:t>
      </w:r>
      <w:proofErr w:type="spellStart"/>
      <w:r w:rsidRPr="00566C0A">
        <w:rPr>
          <w:rFonts w:ascii="Times New Roman CYR" w:hAnsi="Times New Roman CYR" w:cs="Times New Roman CYR"/>
          <w:sz w:val="28"/>
          <w:szCs w:val="28"/>
        </w:rPr>
        <w:t>Россельхозцентр</w:t>
      </w:r>
      <w:proofErr w:type="spellEnd"/>
      <w:r w:rsidRPr="00566C0A">
        <w:rPr>
          <w:rFonts w:ascii="Times New Roman CYR" w:hAnsi="Times New Roman CYR" w:cs="Times New Roman CYR"/>
          <w:sz w:val="28"/>
          <w:szCs w:val="28"/>
        </w:rPr>
        <w:t>», сорта или гибриды которых включены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реестр селекционных достижений, заверенные участником отбора подписью и печатью;</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и условиям, установленными в пунктах 2.7 и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2.11. Требовать от участника отбора представления документов и информации в целях подтверждения соответствия участника отбора требованиям, определенным подпунктами «а» - «и» пункта 2.7 настоящего Порядка, запрещается, при наличии соответствующей информации в государственных информационных системах,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туп к которым у главного распорядителя бюджетных средств имеется в рамках ме</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ведомственного электронного взаимодействия, за исключением случая, если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готов представить указанные документы и информацию главному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порядителю бюджетных средств по собственной инициативе.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Заявка подписывается: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2.17. Ответственность за полноту и достоверность информации и документов, </w:t>
      </w:r>
      <w:r w:rsidRPr="00566C0A">
        <w:rPr>
          <w:rFonts w:ascii="Times New Roman CYR" w:hAnsi="Times New Roman CYR" w:cs="Times New Roman CYR"/>
          <w:sz w:val="28"/>
          <w:szCs w:val="28"/>
        </w:rPr>
        <w:lastRenderedPageBreak/>
        <w:t>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2.15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2.20.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Министерство до размещения объявления в целях проведения отбора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сия), которым утверждается состав комиссии и его председатель, назначается 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ственное лицо за проведение отбора, за проверку полноты и достоверности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2.23. Проверка участника отбора на соответствие требованиям, указанным в пункте 2.7. настоящего Порядка, осуществляется автоматически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по данным государственных информационных систем,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с использованием единой системы межведомственного электронного взаимоде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ствия (при наличии технической возможности автоматической проверки).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2.24. Подтверждение соответствия участника отбора требованиям, указанным в подпунктах «а» - «и» пункта 2.7 настоящего Порядка, в случае отсутствия техн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ческой возможности осуществления автоматической проверки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производится путем проставления в электронном виде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отметок о соответствии указанным требованиям посредством заполн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3. Порядок к рассмотрению заявок, 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в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Главным распорядителем бюджетных средств может быть определена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до окончания срока подачи заявок, после наступления которой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и (или) комиссии открывается доступ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системе к поданным участниками отбора заявкам.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Протокол вскрытия заявок формируется автоматически и подписывается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(председателя комиссии и членов комиссии), в случае принятия решения о ее создании в целях проведения отбора, в государственной информационной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Министерство и (или) Комиссия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3.6. Основаниями для принятия решения об отклонении заявки, отказа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нику отбора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1.7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Признанные надлежащими заявки в соответствии с пунктом 3.5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15 рабочих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включающий информацию о количестве поступивших и рассмотренных заявок, а также информацию по каждому участнику отбора о признании его заявки надл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или рассмотрения заявки необходимо получение информации и документов от участника отбора для разъяснений по представленным им документам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главным распорядителем бюджетных средств осуществляется запрос у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запросе, указанном в пункте 3.9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3.9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3.10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3.12. В случае если участник отбора в ответ на запрос, указанный в пункте 3.9 настоящего Порядка, не представил запрашиваемые документы и информацию в </w:t>
      </w:r>
      <w:r w:rsidRPr="00566C0A">
        <w:rPr>
          <w:rFonts w:ascii="Times New Roman CYR" w:hAnsi="Times New Roman CYR" w:cs="Times New Roman CYR"/>
          <w:sz w:val="28"/>
          <w:szCs w:val="28"/>
        </w:rPr>
        <w:lastRenderedPageBreak/>
        <w:t>срок, установленный соответствующим запросом с учетом положений пункта 3.10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Ранжирование поступивших заявок осуществляется исходя из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участников отбора требованиям, установленным настоящим Порядком, и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редности их поступления.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распределяемой субсидии,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Отбор получателей субсидий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При указании в протоколе подведения итогов отбора размера субсидии,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или комиссия могут скорректировать размер субсидии,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субсидии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4.6.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субсидия может распределяться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направляться победителям отбора предложение об увеличении размера субсидии и значения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субсидии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предоставления субсидии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w:t>
      </w:r>
      <w:r w:rsidRPr="00566C0A">
        <w:rPr>
          <w:rFonts w:ascii="Times New Roman CYR" w:hAnsi="Times New Roman CYR" w:cs="Times New Roman CYR"/>
          <w:sz w:val="28"/>
          <w:szCs w:val="28"/>
        </w:rPr>
        <w:lastRenderedPageBreak/>
        <w:t>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8"/>
        <w:jc w:val="both"/>
        <w:rPr>
          <w:rFonts w:eastAsia="Calibri"/>
          <w:sz w:val="28"/>
          <w:szCs w:val="28"/>
        </w:rPr>
      </w:pPr>
      <w:r w:rsidRPr="00566C0A">
        <w:rPr>
          <w:rFonts w:eastAsia="Calibri"/>
          <w:sz w:val="28"/>
          <w:szCs w:val="28"/>
        </w:rPr>
        <w:t>если победитель отбора не подписал соглашение в течение указанного в об</w:t>
      </w:r>
      <w:r w:rsidRPr="00566C0A">
        <w:rPr>
          <w:rFonts w:eastAsia="Calibri"/>
          <w:sz w:val="28"/>
          <w:szCs w:val="28"/>
        </w:rPr>
        <w:t>ъ</w:t>
      </w:r>
      <w:r w:rsidRPr="00566C0A">
        <w:rPr>
          <w:rFonts w:eastAsia="Calibri"/>
          <w:sz w:val="28"/>
          <w:szCs w:val="28"/>
        </w:rPr>
        <w:t>явлении о проведении отбора количества рабочих дней со дня определения побед</w:t>
      </w:r>
      <w:r w:rsidRPr="00566C0A">
        <w:rPr>
          <w:rFonts w:eastAsia="Calibri"/>
          <w:sz w:val="28"/>
          <w:szCs w:val="28"/>
        </w:rPr>
        <w:t>и</w:t>
      </w:r>
      <w:r w:rsidRPr="00566C0A">
        <w:rPr>
          <w:rFonts w:eastAsia="Calibri"/>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8"/>
        <w:jc w:val="both"/>
        <w:rPr>
          <w:rFonts w:eastAsia="Calibri"/>
          <w:sz w:val="28"/>
          <w:szCs w:val="28"/>
        </w:rPr>
      </w:pPr>
      <w:r w:rsidRPr="00566C0A">
        <w:rPr>
          <w:rFonts w:eastAsia="Calibri"/>
          <w:sz w:val="28"/>
          <w:szCs w:val="28"/>
        </w:rPr>
        <w:t>если победитель отбора не подписал соглашение в течение указанного в об</w:t>
      </w:r>
      <w:r w:rsidRPr="00566C0A">
        <w:rPr>
          <w:rFonts w:eastAsia="Calibri"/>
          <w:sz w:val="28"/>
          <w:szCs w:val="28"/>
        </w:rPr>
        <w:t>ъ</w:t>
      </w:r>
      <w:r w:rsidRPr="00566C0A">
        <w:rPr>
          <w:rFonts w:eastAsia="Calibri"/>
          <w:sz w:val="28"/>
          <w:szCs w:val="28"/>
        </w:rPr>
        <w:t>явлении о проведении отбора количества рабочих дней со дня поступления согл</w:t>
      </w:r>
      <w:r w:rsidRPr="00566C0A">
        <w:rPr>
          <w:rFonts w:eastAsia="Calibri"/>
          <w:sz w:val="28"/>
          <w:szCs w:val="28"/>
        </w:rPr>
        <w:t>а</w:t>
      </w:r>
      <w:r w:rsidRPr="00566C0A">
        <w:rPr>
          <w:rFonts w:eastAsia="Calibri"/>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получателем субсидии обязательствах,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которых является субсидия, и возврате неиспользованного остатка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При прекращении деятельности получателя субсидии, являющегося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янском (фермерском) хозяйстве», в соглашение вносятся изменения путем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дополнительного соглашения к соглашению в части перемены лица в обязател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стве с указанием стороны в соглашении иного лица, являющегося правопреемником.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5. Условия и порядок предоставления субсидии</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bookmarkStart w:id="144" w:name="Par102"/>
      <w:bookmarkEnd w:id="144"/>
      <w:r w:rsidRPr="00566C0A">
        <w:rPr>
          <w:sz w:val="28"/>
          <w:szCs w:val="28"/>
        </w:rPr>
        <w:t xml:space="preserve">5.1. Субсидии предоставляются по направлениям, предусмотренным в </w:t>
      </w:r>
      <w:hyperlink w:anchor="Par55" w:history="1">
        <w:r w:rsidRPr="00566C0A">
          <w:rPr>
            <w:sz w:val="28"/>
            <w:szCs w:val="28"/>
          </w:rPr>
          <w:t>пункте</w:t>
        </w:r>
      </w:hyperlink>
      <w:r w:rsidRPr="00566C0A">
        <w:rPr>
          <w:sz w:val="28"/>
          <w:szCs w:val="28"/>
        </w:rPr>
        <w:t xml:space="preserve"> 1.7. настоящего Порядка, по ставкам, утверждаемым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5.2. Размер субсидии определяется по формуле:</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а) на цели, указанные в </w:t>
      </w:r>
      <w:hyperlink w:anchor="Par56" w:history="1">
        <w:r w:rsidRPr="00566C0A">
          <w:rPr>
            <w:sz w:val="28"/>
            <w:szCs w:val="28"/>
          </w:rPr>
          <w:t>подпункте «а» пункта 1.</w:t>
        </w:r>
      </w:hyperlink>
      <w:r w:rsidRPr="00566C0A">
        <w:rPr>
          <w:sz w:val="28"/>
          <w:szCs w:val="28"/>
        </w:rPr>
        <w:t>7 настоящего Порядка: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Р = S x С,</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Р – размер субсидии (рублей);</w:t>
      </w:r>
    </w:p>
    <w:p w:rsidR="002B481D" w:rsidRPr="00566C0A" w:rsidRDefault="002B481D" w:rsidP="00566C0A">
      <w:pPr>
        <w:autoSpaceDE w:val="0"/>
        <w:autoSpaceDN w:val="0"/>
        <w:adjustRightInd w:val="0"/>
        <w:ind w:firstLine="709"/>
        <w:jc w:val="both"/>
        <w:rPr>
          <w:sz w:val="28"/>
          <w:szCs w:val="28"/>
        </w:rPr>
      </w:pPr>
      <w:r w:rsidRPr="00566C0A">
        <w:rPr>
          <w:sz w:val="28"/>
          <w:szCs w:val="28"/>
        </w:rPr>
        <w:t>S – посевная площадь под урожай текущего года, на которой участником о</w:t>
      </w:r>
      <w:r w:rsidRPr="00566C0A">
        <w:rPr>
          <w:sz w:val="28"/>
          <w:szCs w:val="28"/>
        </w:rPr>
        <w:t>т</w:t>
      </w:r>
      <w:r w:rsidRPr="00566C0A">
        <w:rPr>
          <w:sz w:val="28"/>
          <w:szCs w:val="28"/>
        </w:rPr>
        <w:t>бора планируется проводить работы (гектар);</w:t>
      </w:r>
    </w:p>
    <w:p w:rsidR="002B481D" w:rsidRPr="00566C0A" w:rsidRDefault="002B481D" w:rsidP="00566C0A">
      <w:pPr>
        <w:autoSpaceDE w:val="0"/>
        <w:autoSpaceDN w:val="0"/>
        <w:adjustRightInd w:val="0"/>
        <w:ind w:firstLine="709"/>
        <w:jc w:val="both"/>
        <w:rPr>
          <w:sz w:val="28"/>
          <w:szCs w:val="28"/>
        </w:rPr>
      </w:pPr>
      <w:r w:rsidRPr="00566C0A">
        <w:rPr>
          <w:sz w:val="28"/>
          <w:szCs w:val="28"/>
        </w:rPr>
        <w:t>С – ставка субсидии (рублей на 1 гектар);</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б) на цели, указанные в </w:t>
      </w:r>
      <w:hyperlink w:anchor="Par58" w:history="1">
        <w:r w:rsidRPr="00566C0A">
          <w:rPr>
            <w:sz w:val="28"/>
            <w:szCs w:val="28"/>
          </w:rPr>
          <w:t xml:space="preserve">абзаце втором подпункта «б» пункта </w:t>
        </w:r>
      </w:hyperlink>
      <w:r w:rsidRPr="00566C0A">
        <w:rPr>
          <w:sz w:val="28"/>
          <w:szCs w:val="28"/>
        </w:rPr>
        <w:t>1.7 настоящего Порядка: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Р = V x С,</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Р – размер субсидии (рублей);</w:t>
      </w:r>
    </w:p>
    <w:p w:rsidR="002B481D" w:rsidRPr="00566C0A" w:rsidRDefault="002B481D" w:rsidP="00566C0A">
      <w:pPr>
        <w:autoSpaceDE w:val="0"/>
        <w:autoSpaceDN w:val="0"/>
        <w:adjustRightInd w:val="0"/>
        <w:ind w:firstLine="709"/>
        <w:jc w:val="both"/>
        <w:rPr>
          <w:sz w:val="28"/>
          <w:szCs w:val="28"/>
        </w:rPr>
      </w:pPr>
      <w:r w:rsidRPr="00566C0A">
        <w:rPr>
          <w:sz w:val="28"/>
          <w:szCs w:val="28"/>
        </w:rPr>
        <w:t>V – объем приобретаемых элитных семян картофеля и (или) овощных культур открытого грунта, включая гибриды овощных культур под урожай отчетного ф</w:t>
      </w:r>
      <w:r w:rsidRPr="00566C0A">
        <w:rPr>
          <w:sz w:val="28"/>
          <w:szCs w:val="28"/>
        </w:rPr>
        <w:t>и</w:t>
      </w:r>
      <w:r w:rsidRPr="00566C0A">
        <w:rPr>
          <w:sz w:val="28"/>
          <w:szCs w:val="28"/>
        </w:rPr>
        <w:t>нансового и (или) текущего года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С – ставка субсидии (рублей за 1 тонну);</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в) на цели, указанные в </w:t>
      </w:r>
      <w:hyperlink w:anchor="Par59" w:history="1">
        <w:r w:rsidRPr="00566C0A">
          <w:rPr>
            <w:sz w:val="28"/>
            <w:szCs w:val="28"/>
          </w:rPr>
          <w:t>абзаце третьем подпункта «б» пункта 1.</w:t>
        </w:r>
      </w:hyperlink>
      <w:r w:rsidRPr="00566C0A">
        <w:rPr>
          <w:sz w:val="28"/>
          <w:szCs w:val="28"/>
        </w:rPr>
        <w:t>7 настоящего Порядка: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Р = V x С,</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Р – размер субсидии (рублей);</w:t>
      </w:r>
    </w:p>
    <w:p w:rsidR="002B481D" w:rsidRPr="00566C0A" w:rsidRDefault="002B481D" w:rsidP="00566C0A">
      <w:pPr>
        <w:autoSpaceDE w:val="0"/>
        <w:autoSpaceDN w:val="0"/>
        <w:adjustRightInd w:val="0"/>
        <w:ind w:firstLine="709"/>
        <w:jc w:val="both"/>
        <w:rPr>
          <w:sz w:val="28"/>
          <w:szCs w:val="28"/>
        </w:rPr>
      </w:pPr>
      <w:r w:rsidRPr="00566C0A">
        <w:rPr>
          <w:sz w:val="28"/>
          <w:szCs w:val="28"/>
        </w:rPr>
        <w:t>V – объем производимых овощей защищенного грунта с применением техн</w:t>
      </w:r>
      <w:r w:rsidRPr="00566C0A">
        <w:rPr>
          <w:sz w:val="28"/>
          <w:szCs w:val="28"/>
        </w:rPr>
        <w:t>о</w:t>
      </w:r>
      <w:r w:rsidRPr="00566C0A">
        <w:rPr>
          <w:sz w:val="28"/>
          <w:szCs w:val="28"/>
        </w:rPr>
        <w:t xml:space="preserve">логии </w:t>
      </w:r>
      <w:proofErr w:type="spellStart"/>
      <w:r w:rsidRPr="00566C0A">
        <w:rPr>
          <w:sz w:val="28"/>
          <w:szCs w:val="28"/>
        </w:rPr>
        <w:t>досвечивания</w:t>
      </w:r>
      <w:proofErr w:type="spellEnd"/>
      <w:r w:rsidRPr="00566C0A">
        <w:rPr>
          <w:sz w:val="28"/>
          <w:szCs w:val="28"/>
        </w:rPr>
        <w:t>, в отчетном финансовом году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С – ставка субсидии (рублей за 1 тонну);</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г) на цели, указанные в </w:t>
      </w:r>
      <w:hyperlink w:anchor="Par60" w:history="1">
        <w:r w:rsidRPr="00566C0A">
          <w:rPr>
            <w:sz w:val="28"/>
            <w:szCs w:val="28"/>
          </w:rPr>
          <w:t>абзаце четвертом подпункта «б» пункта 1.</w:t>
        </w:r>
      </w:hyperlink>
      <w:r w:rsidRPr="00566C0A">
        <w:rPr>
          <w:sz w:val="28"/>
          <w:szCs w:val="28"/>
        </w:rPr>
        <w:t>7 настоящ</w:t>
      </w:r>
      <w:r w:rsidRPr="00566C0A">
        <w:rPr>
          <w:sz w:val="28"/>
          <w:szCs w:val="28"/>
        </w:rPr>
        <w:t>е</w:t>
      </w:r>
      <w:r w:rsidRPr="00566C0A">
        <w:rPr>
          <w:sz w:val="28"/>
          <w:szCs w:val="28"/>
        </w:rPr>
        <w:t>го Порядка: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Р = V x С,</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С – размер субсидии (рублей);</w:t>
      </w:r>
    </w:p>
    <w:p w:rsidR="002B481D" w:rsidRPr="00566C0A" w:rsidRDefault="002B481D" w:rsidP="00566C0A">
      <w:pPr>
        <w:autoSpaceDE w:val="0"/>
        <w:autoSpaceDN w:val="0"/>
        <w:adjustRightInd w:val="0"/>
        <w:ind w:firstLine="709"/>
        <w:jc w:val="both"/>
        <w:rPr>
          <w:sz w:val="28"/>
          <w:szCs w:val="28"/>
        </w:rPr>
      </w:pPr>
      <w:r w:rsidRPr="00566C0A">
        <w:rPr>
          <w:sz w:val="28"/>
          <w:szCs w:val="28"/>
        </w:rPr>
        <w:t>V – объем производимых картофеля и овощей открытого грунта, в отчетном финансовом году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С – ставка субсидии (рублей за 1 тонну);</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д) на цели, указанные в </w:t>
      </w:r>
      <w:hyperlink w:anchor="Par62" w:history="1">
        <w:r w:rsidRPr="00566C0A">
          <w:rPr>
            <w:sz w:val="28"/>
            <w:szCs w:val="28"/>
          </w:rPr>
          <w:t xml:space="preserve">абзаце втором подпункта «в» пункта 1.7 </w:t>
        </w:r>
      </w:hyperlink>
      <w:r w:rsidRPr="00566C0A">
        <w:rPr>
          <w:sz w:val="28"/>
          <w:szCs w:val="28"/>
        </w:rPr>
        <w:t>настоящего Порядка: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Р = S x С,</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С – размер субсидии (рублей);</w:t>
      </w:r>
    </w:p>
    <w:p w:rsidR="002B481D" w:rsidRPr="00566C0A" w:rsidRDefault="002B481D" w:rsidP="00566C0A">
      <w:pPr>
        <w:autoSpaceDE w:val="0"/>
        <w:autoSpaceDN w:val="0"/>
        <w:adjustRightInd w:val="0"/>
        <w:ind w:firstLine="709"/>
        <w:jc w:val="both"/>
        <w:rPr>
          <w:sz w:val="28"/>
          <w:szCs w:val="28"/>
        </w:rPr>
      </w:pPr>
      <w:r w:rsidRPr="00566C0A">
        <w:rPr>
          <w:sz w:val="28"/>
          <w:szCs w:val="28"/>
        </w:rPr>
        <w:t>S – посевная площадь, засеваемая элитными семенами картофеля и овощных культур, включая гибриды овощных культур в отчетном финансовом и (или) тек</w:t>
      </w:r>
      <w:r w:rsidRPr="00566C0A">
        <w:rPr>
          <w:sz w:val="28"/>
          <w:szCs w:val="28"/>
        </w:rPr>
        <w:t>у</w:t>
      </w:r>
      <w:r w:rsidRPr="00566C0A">
        <w:rPr>
          <w:sz w:val="28"/>
          <w:szCs w:val="28"/>
        </w:rPr>
        <w:t>щем году (гектар);</w:t>
      </w:r>
    </w:p>
    <w:p w:rsidR="002B481D" w:rsidRPr="00566C0A" w:rsidRDefault="002B481D" w:rsidP="00566C0A">
      <w:pPr>
        <w:autoSpaceDE w:val="0"/>
        <w:autoSpaceDN w:val="0"/>
        <w:adjustRightInd w:val="0"/>
        <w:ind w:firstLine="709"/>
        <w:jc w:val="both"/>
        <w:rPr>
          <w:sz w:val="28"/>
          <w:szCs w:val="28"/>
        </w:rPr>
      </w:pPr>
      <w:r w:rsidRPr="00566C0A">
        <w:rPr>
          <w:sz w:val="28"/>
          <w:szCs w:val="28"/>
        </w:rPr>
        <w:t>С – ставка субсидии (рублей за 1 гектар);</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е) на цели, указанные в </w:t>
      </w:r>
      <w:hyperlink w:anchor="Par63" w:history="1">
        <w:r w:rsidRPr="00566C0A">
          <w:rPr>
            <w:sz w:val="28"/>
            <w:szCs w:val="28"/>
          </w:rPr>
          <w:t xml:space="preserve">абзаце пятом подпункта «в» пункта 1.7 </w:t>
        </w:r>
      </w:hyperlink>
      <w:r w:rsidRPr="00566C0A">
        <w:rPr>
          <w:sz w:val="28"/>
          <w:szCs w:val="28"/>
        </w:rPr>
        <w:t>настоящего Порядка: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Р = V x С,</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С – размер субсидии (рублей);</w:t>
      </w:r>
    </w:p>
    <w:p w:rsidR="002B481D" w:rsidRPr="00566C0A" w:rsidRDefault="002B481D" w:rsidP="00566C0A">
      <w:pPr>
        <w:autoSpaceDE w:val="0"/>
        <w:autoSpaceDN w:val="0"/>
        <w:adjustRightInd w:val="0"/>
        <w:ind w:firstLine="709"/>
        <w:jc w:val="both"/>
        <w:rPr>
          <w:sz w:val="28"/>
          <w:szCs w:val="28"/>
        </w:rPr>
      </w:pPr>
      <w:r w:rsidRPr="00566C0A">
        <w:rPr>
          <w:sz w:val="28"/>
          <w:szCs w:val="28"/>
        </w:rPr>
        <w:t>V – объем планируемого на реализацию картофеля и овощей открытого грунта собственного производства, в отчетном финансовом году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С – ставка субсидии (рублей за 1 тонну).</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5.3. </w:t>
      </w:r>
      <w:bookmarkStart w:id="145" w:name="Par260"/>
      <w:bookmarkEnd w:id="145"/>
      <w:r w:rsidRPr="00566C0A">
        <w:rPr>
          <w:sz w:val="28"/>
          <w:szCs w:val="28"/>
        </w:rPr>
        <w:t>Перечисление субсидий, осуществляется Министерством в порядке, уст</w:t>
      </w:r>
      <w:r w:rsidRPr="00566C0A">
        <w:rPr>
          <w:sz w:val="28"/>
          <w:szCs w:val="28"/>
        </w:rPr>
        <w:t>а</w:t>
      </w:r>
      <w:r w:rsidRPr="00566C0A">
        <w:rPr>
          <w:sz w:val="28"/>
          <w:szCs w:val="28"/>
        </w:rPr>
        <w:t>новленном Министерством финансов Республики Тыва, на указанные в соглашен</w:t>
      </w:r>
      <w:r w:rsidRPr="00566C0A">
        <w:rPr>
          <w:sz w:val="28"/>
          <w:szCs w:val="28"/>
        </w:rPr>
        <w:t>и</w:t>
      </w:r>
      <w:r w:rsidRPr="00566C0A">
        <w:rP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sz w:val="28"/>
          <w:szCs w:val="28"/>
        </w:rPr>
        <w:t>а</w:t>
      </w:r>
      <w:r w:rsidRPr="00566C0A">
        <w:rP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w:t>
      </w:r>
      <w:r w:rsidRPr="00566C0A">
        <w:rPr>
          <w:sz w:val="28"/>
          <w:szCs w:val="28"/>
        </w:rPr>
        <w:t>е</w:t>
      </w:r>
      <w:r w:rsidRPr="00566C0A">
        <w:rPr>
          <w:sz w:val="28"/>
          <w:szCs w:val="28"/>
        </w:rPr>
        <w:t>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5.4. Получателями субсидий – юридическими лицами, а также иными юрид</w:t>
      </w:r>
      <w:r w:rsidRPr="00566C0A">
        <w:rPr>
          <w:sz w:val="28"/>
          <w:szCs w:val="28"/>
        </w:rPr>
        <w:t>и</w:t>
      </w:r>
      <w:r w:rsidRPr="00566C0A">
        <w:rP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sz w:val="28"/>
          <w:szCs w:val="28"/>
        </w:rPr>
        <w:t>е</w:t>
      </w:r>
      <w:r w:rsidRPr="00566C0A">
        <w:rPr>
          <w:sz w:val="28"/>
          <w:szCs w:val="28"/>
        </w:rPr>
        <w:t>чения затрат запрещается приобретение иностранной валюты, за исключением оп</w:t>
      </w:r>
      <w:r w:rsidRPr="00566C0A">
        <w:rPr>
          <w:sz w:val="28"/>
          <w:szCs w:val="28"/>
        </w:rPr>
        <w:t>е</w:t>
      </w:r>
      <w:r w:rsidRPr="00566C0A">
        <w:rP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sz w:val="28"/>
          <w:szCs w:val="28"/>
        </w:rPr>
        <w:t>а</w:t>
      </w:r>
      <w:r w:rsidRPr="00566C0A">
        <w:rPr>
          <w:sz w:val="28"/>
          <w:szCs w:val="28"/>
        </w:rPr>
        <w:t>ния, сырья и комплектующих изделий, а также связанных с достижением результ</w:t>
      </w:r>
      <w:r w:rsidRPr="00566C0A">
        <w:rPr>
          <w:sz w:val="28"/>
          <w:szCs w:val="28"/>
        </w:rPr>
        <w:t>а</w:t>
      </w:r>
      <w:r w:rsidRPr="00566C0A">
        <w:rPr>
          <w:sz w:val="28"/>
          <w:szCs w:val="28"/>
        </w:rPr>
        <w:t>тов предоставления этих средств иных операций, определенных настоящим Поря</w:t>
      </w:r>
      <w:r w:rsidRPr="00566C0A">
        <w:rPr>
          <w:sz w:val="28"/>
          <w:szCs w:val="28"/>
        </w:rPr>
        <w:t>д</w:t>
      </w:r>
      <w:r w:rsidRPr="00566C0A">
        <w:rPr>
          <w:sz w:val="28"/>
          <w:szCs w:val="28"/>
        </w:rPr>
        <w:t>ком.</w:t>
      </w:r>
    </w:p>
    <w:p w:rsidR="002B481D" w:rsidRPr="00566C0A" w:rsidRDefault="002B481D" w:rsidP="00566C0A">
      <w:pPr>
        <w:autoSpaceDE w:val="0"/>
        <w:autoSpaceDN w:val="0"/>
        <w:adjustRightInd w:val="0"/>
        <w:ind w:firstLine="709"/>
        <w:jc w:val="both"/>
        <w:rPr>
          <w:sz w:val="28"/>
          <w:szCs w:val="28"/>
        </w:rPr>
      </w:pPr>
      <w:r w:rsidRPr="00566C0A">
        <w:rPr>
          <w:sz w:val="28"/>
          <w:szCs w:val="28"/>
        </w:rPr>
        <w:t>5.5. Результатами предоставления субсидии являются увеличение: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а) произведено овощей открытого грунта в сельскохозяйственных организац</w:t>
      </w:r>
      <w:r w:rsidRPr="00566C0A">
        <w:rPr>
          <w:sz w:val="28"/>
          <w:szCs w:val="28"/>
        </w:rPr>
        <w:t>и</w:t>
      </w:r>
      <w:r w:rsidRPr="00566C0A">
        <w:rPr>
          <w:sz w:val="28"/>
          <w:szCs w:val="28"/>
        </w:rPr>
        <w:t>ях, крестьянских (фермерских) хозяйствах и у индивидуальных предпринимателей (тыс.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б) произведено продукции овощеводства защищенного грунта собственного производства, выращенной с применением технологии </w:t>
      </w:r>
      <w:proofErr w:type="spellStart"/>
      <w:r w:rsidRPr="00566C0A">
        <w:rPr>
          <w:sz w:val="28"/>
          <w:szCs w:val="28"/>
        </w:rPr>
        <w:t>досвечивания</w:t>
      </w:r>
      <w:proofErr w:type="spellEnd"/>
      <w:r w:rsidRPr="00566C0A">
        <w:rPr>
          <w:sz w:val="28"/>
          <w:szCs w:val="28"/>
        </w:rPr>
        <w:t xml:space="preserve"> (тыс.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в) произведено картофеля в сельскохозяйственных организациях, крестья</w:t>
      </w:r>
      <w:r w:rsidRPr="00566C0A">
        <w:rPr>
          <w:sz w:val="28"/>
          <w:szCs w:val="28"/>
        </w:rPr>
        <w:t>н</w:t>
      </w:r>
      <w:r w:rsidRPr="00566C0A">
        <w:rPr>
          <w:sz w:val="28"/>
          <w:szCs w:val="28"/>
        </w:rPr>
        <w:t>ских (фермерских) хозяйствах и у индивидуальных предпринимателей (тыс.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г) реализовано картофеля, произведенного гражданами, ведущими личное подсобное хозяйство и применяющими специальный налоговый режим «Налог на профессиональный доход», получившими государственную поддержку (тыс.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д) реализовано овощей открытого грунта, произведенных гражданами, вед</w:t>
      </w:r>
      <w:r w:rsidRPr="00566C0A">
        <w:rPr>
          <w:sz w:val="28"/>
          <w:szCs w:val="28"/>
        </w:rPr>
        <w:t>у</w:t>
      </w:r>
      <w:r w:rsidRPr="00566C0A">
        <w:rPr>
          <w:sz w:val="28"/>
          <w:szCs w:val="28"/>
        </w:rPr>
        <w:t>щими личное подсобное хозяйство и применяющими специальный налоговый р</w:t>
      </w:r>
      <w:r w:rsidRPr="00566C0A">
        <w:rPr>
          <w:sz w:val="28"/>
          <w:szCs w:val="28"/>
        </w:rPr>
        <w:t>е</w:t>
      </w:r>
      <w:r w:rsidRPr="00566C0A">
        <w:rPr>
          <w:sz w:val="28"/>
          <w:szCs w:val="28"/>
        </w:rPr>
        <w:t>жим «Налог на профессиональный доход», получившими государственную по</w:t>
      </w:r>
      <w:r w:rsidRPr="00566C0A">
        <w:rPr>
          <w:sz w:val="28"/>
          <w:szCs w:val="28"/>
        </w:rPr>
        <w:t>д</w:t>
      </w:r>
      <w:r w:rsidRPr="00566C0A">
        <w:rPr>
          <w:sz w:val="28"/>
          <w:szCs w:val="28"/>
        </w:rPr>
        <w:t>держку (тыс.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е) достигнут объем высева элитного и (или) оригинального семенного карт</w:t>
      </w:r>
      <w:r w:rsidRPr="00566C0A">
        <w:rPr>
          <w:sz w:val="28"/>
          <w:szCs w:val="28"/>
        </w:rPr>
        <w:t>о</w:t>
      </w:r>
      <w:r w:rsidRPr="00566C0A">
        <w:rPr>
          <w:sz w:val="28"/>
          <w:szCs w:val="28"/>
        </w:rPr>
        <w:t>феля и овощных культур (тыс.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ж) посевная площадь под овощами открытого грунта в сельскохозяйственных организациях, крестьянских (фермерских) хозяйствах, включая индивидуальных предпринимателей, составила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посевная площадь под картофелем в сельскохозяйственных организациях, крестьянских (фермерских) хозяйствах, включая индивидуальных предпринимат</w:t>
      </w:r>
      <w:r w:rsidRPr="00566C0A">
        <w:rPr>
          <w:sz w:val="28"/>
          <w:szCs w:val="28"/>
        </w:rPr>
        <w:t>е</w:t>
      </w:r>
      <w:r w:rsidRPr="00566C0A">
        <w:rPr>
          <w:sz w:val="28"/>
          <w:szCs w:val="28"/>
        </w:rPr>
        <w:t>лей, составила (тыс. гектаров);</w:t>
      </w:r>
    </w:p>
    <w:p w:rsidR="002B481D" w:rsidRPr="00566C0A" w:rsidRDefault="002B481D" w:rsidP="00566C0A">
      <w:pPr>
        <w:autoSpaceDE w:val="0"/>
        <w:autoSpaceDN w:val="0"/>
        <w:adjustRightInd w:val="0"/>
        <w:ind w:firstLine="709"/>
        <w:jc w:val="both"/>
        <w:rPr>
          <w:sz w:val="28"/>
          <w:szCs w:val="28"/>
        </w:rPr>
      </w:pPr>
      <w:r w:rsidRPr="00566C0A">
        <w:rPr>
          <w:sz w:val="28"/>
          <w:szCs w:val="28"/>
        </w:rPr>
        <w:t>и) обеспечено увеличение мощностей по хранению картофеля и овощей (тыс.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Значения результатов предоставления субсидии устанавливаются в Соглаш</w:t>
      </w:r>
      <w:r w:rsidRPr="00566C0A">
        <w:rPr>
          <w:sz w:val="28"/>
          <w:szCs w:val="28"/>
        </w:rPr>
        <w:t>е</w:t>
      </w:r>
      <w:r w:rsidRPr="00566C0A">
        <w:rPr>
          <w:sz w:val="28"/>
          <w:szCs w:val="28"/>
        </w:rPr>
        <w:t>нии.</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6.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6.4.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6.6. </w:t>
      </w:r>
      <w:r w:rsidRPr="00566C0A">
        <w:rPr>
          <w:rFonts w:ascii="Times New Roman CYR" w:eastAsia="Calibri" w:hAnsi="Times New Roman CYR" w:cs="Times New Roman CYR"/>
          <w:sz w:val="28"/>
          <w:szCs w:val="28"/>
        </w:rPr>
        <w:t>Министерство и орган государственного финансового контроля осущес</w:t>
      </w:r>
      <w:r w:rsidRPr="00566C0A">
        <w:rPr>
          <w:rFonts w:ascii="Times New Roman CYR" w:eastAsia="Calibri" w:hAnsi="Times New Roman CYR" w:cs="Times New Roman CYR"/>
          <w:sz w:val="28"/>
          <w:szCs w:val="28"/>
        </w:rPr>
        <w:t>т</w:t>
      </w:r>
      <w:r w:rsidRPr="00566C0A">
        <w:rPr>
          <w:rFonts w:ascii="Times New Roman CYR" w:eastAsia="Calibri"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eastAsia="Calibri" w:hAnsi="Times New Roman CYR" w:cs="Times New Roman CYR"/>
          <w:sz w:val="28"/>
          <w:szCs w:val="28"/>
        </w:rPr>
        <w:t>в</w:t>
      </w:r>
      <w:r w:rsidRPr="00566C0A">
        <w:rPr>
          <w:rFonts w:ascii="Times New Roman CYR" w:eastAsia="Calibri"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6.7. В случае выявления фактов нарушения получателем субсидии условий и порядка предоставления субсидии, в том числе</w:t>
      </w:r>
      <w:r w:rsidRPr="00566C0A">
        <w:rPr>
          <w:rFonts w:ascii="Times New Roman CYR" w:eastAsia="Calibri" w:hAnsi="Times New Roman CYR" w:cs="Times New Roman CYR"/>
          <w:sz w:val="28"/>
          <w:szCs w:val="28"/>
        </w:rPr>
        <w:t xml:space="preserve"> недостижения результатов предо</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 xml:space="preserve">тавления субсидий, </w:t>
      </w:r>
      <w:r w:rsidRPr="00566C0A">
        <w:rPr>
          <w:rFonts w:ascii="Times New Roman CYR" w:hAnsi="Times New Roman CYR" w:cs="Times New Roman CYR"/>
          <w:sz w:val="28"/>
          <w:szCs w:val="28"/>
        </w:rPr>
        <w:t>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6.9. Возврату в республиканский бюджет Республики Тыва подлежат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случае выявления фактов нарушения, предусмотренным пунктом 6.7 насто</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щего Порядка, которые могут быть рассчитаны в следующих размерах: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 при недостижении значения результата предоставления субсидии объем </w:t>
      </w:r>
      <w:r w:rsidRPr="00566C0A">
        <w:rPr>
          <w:rFonts w:ascii="Times New Roman CYR" w:hAnsi="Times New Roman CYR" w:cs="Times New Roman CYR"/>
          <w:sz w:val="28"/>
          <w:szCs w:val="28"/>
        </w:rPr>
        <w:lastRenderedPageBreak/>
        <w:t>средств, подлежащих возврату в республиканский бюджет Республики Тыва (V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врата), рассчитывается по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V возврата = (S субсидии x D),</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S субсидии – сумма субсидии, предоставленной сельскохозяйственному тов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ропроизводителю в отчетном финансовом году;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D – индекс, отражающий уровень не достижения значения результата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субсидии, который рассчитывается по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D = 1 - F / P,</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F – фактически достигнутое значение результата предоставления субсидии на отчетную дату;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P – плановое значение результата предоставления субсидии, установленное соглашением;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 при не достижении значения показателя, необходимого для достижения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зультатов предоставления субсидий, объем средств, подлежащих возврату в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ликанский бюджет Республики Тыва (V i возврата), рассчитывается по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B2635B"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lang w:val="en-US"/>
        </w:rPr>
        <w:t>V</w:t>
      </w:r>
      <w:r w:rsidRPr="00B2635B">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lang w:val="en-US"/>
        </w:rPr>
        <w:t>i</w:t>
      </w:r>
      <w:proofErr w:type="spellEnd"/>
      <w:r w:rsidRPr="00566C0A">
        <w:rPr>
          <w:rFonts w:ascii="Times New Roman CYR" w:hAnsi="Times New Roman CYR" w:cs="Times New Roman CYR"/>
          <w:sz w:val="28"/>
          <w:szCs w:val="28"/>
        </w:rPr>
        <w:t>возврата</w:t>
      </w:r>
      <w:r w:rsidRPr="00B2635B">
        <w:rPr>
          <w:rFonts w:ascii="Times New Roman CYR" w:hAnsi="Times New Roman CYR" w:cs="Times New Roman CYR"/>
          <w:sz w:val="28"/>
          <w:szCs w:val="28"/>
        </w:rPr>
        <w:t xml:space="preserve"> = (</w:t>
      </w:r>
      <w:r w:rsidRPr="00566C0A">
        <w:rPr>
          <w:rFonts w:ascii="Times New Roman CYR" w:hAnsi="Times New Roman CYR" w:cs="Times New Roman CYR"/>
          <w:sz w:val="28"/>
          <w:szCs w:val="28"/>
          <w:lang w:val="en-US"/>
        </w:rPr>
        <w:t>S</w:t>
      </w:r>
      <w:r w:rsidRPr="00B2635B">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lang w:val="en-US"/>
        </w:rPr>
        <w:t>i</w:t>
      </w:r>
      <w:proofErr w:type="spellEnd"/>
      <w:r w:rsidRPr="00566C0A">
        <w:rPr>
          <w:rFonts w:ascii="Times New Roman CYR" w:hAnsi="Times New Roman CYR" w:cs="Times New Roman CYR"/>
          <w:sz w:val="28"/>
          <w:szCs w:val="28"/>
        </w:rPr>
        <w:t>субсидии</w:t>
      </w:r>
      <w:r w:rsidRPr="00B2635B">
        <w:rPr>
          <w:rFonts w:ascii="Times New Roman CYR" w:hAnsi="Times New Roman CYR" w:cs="Times New Roman CYR"/>
          <w:sz w:val="28"/>
          <w:szCs w:val="28"/>
        </w:rPr>
        <w:t xml:space="preserve"> </w:t>
      </w:r>
      <w:r w:rsidRPr="00566C0A">
        <w:rPr>
          <w:rFonts w:ascii="Times New Roman CYR" w:hAnsi="Times New Roman CYR" w:cs="Times New Roman CYR"/>
          <w:sz w:val="28"/>
          <w:szCs w:val="28"/>
          <w:lang w:val="en-US"/>
        </w:rPr>
        <w:t>x</w:t>
      </w:r>
      <w:r w:rsidRPr="00B2635B">
        <w:rPr>
          <w:rFonts w:ascii="Times New Roman CYR" w:hAnsi="Times New Roman CYR" w:cs="Times New Roman CYR"/>
          <w:sz w:val="28"/>
          <w:szCs w:val="28"/>
        </w:rPr>
        <w:t xml:space="preserve"> </w:t>
      </w:r>
      <w:r w:rsidRPr="00566C0A">
        <w:rPr>
          <w:rFonts w:ascii="Times New Roman CYR" w:hAnsi="Times New Roman CYR" w:cs="Times New Roman CYR"/>
          <w:sz w:val="28"/>
          <w:szCs w:val="28"/>
          <w:lang w:val="en-US"/>
        </w:rPr>
        <w:t>D</w:t>
      </w:r>
      <w:r w:rsidRPr="00B2635B">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lang w:val="en-US"/>
        </w:rPr>
        <w:t>i</w:t>
      </w:r>
      <w:proofErr w:type="spellEnd"/>
      <w:r w:rsidRPr="00B2635B">
        <w:rPr>
          <w:rFonts w:ascii="Times New Roman CYR" w:hAnsi="Times New Roman CYR" w:cs="Times New Roman CYR"/>
          <w:sz w:val="28"/>
          <w:szCs w:val="28"/>
        </w:rPr>
        <w:t>),</w:t>
      </w:r>
    </w:p>
    <w:p w:rsidR="002B481D" w:rsidRPr="00B2635B"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S i субсидии – сумма субсидии, предоставленной сельскохозяйственному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варопроизводителю в отчетном финансовом году;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D i – индекс, отражающий уровень не достижения значения показателя, нео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ходимого для достижения результатов предоставления субсидий, который рассч</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тывается по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D i = 1 - F i / P i,</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F i – фактически достигнутое значение показателя, необходимого для дост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жения результатов предоставления субсидий, на отчетную дату;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P i – плановое значение показателя, необходимого для достижения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субсидий, установленное соглашением.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6.10.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30 календарных дней со дня получения требования о возврате субсидии в республиканский бюджет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 случае невозврата получателем субсидии в течение 30 календарных дней со </w:t>
      </w:r>
      <w:r w:rsidRPr="00566C0A">
        <w:rPr>
          <w:rFonts w:ascii="Times New Roman CYR" w:hAnsi="Times New Roman CYR" w:cs="Times New Roman CYR"/>
          <w:sz w:val="28"/>
          <w:szCs w:val="28"/>
        </w:rPr>
        <w:lastRenderedPageBreak/>
        <w:t>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 бюджетных средств, указанных в пункте 6.7 настоящего Порядка,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6.11.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ind w:firstLine="708"/>
        <w:jc w:val="both"/>
        <w:rPr>
          <w:sz w:val="28"/>
          <w:szCs w:val="28"/>
        </w:rPr>
      </w:pPr>
      <w:r w:rsidRPr="00566C0A">
        <w:rPr>
          <w:sz w:val="28"/>
          <w:szCs w:val="28"/>
        </w:rPr>
        <w:t>11) порядок предоставления из республиканского бюджета Республики Тыва гранта в форме субсидий на развитие семейной фермы, установленный приложен</w:t>
      </w:r>
      <w:r w:rsidRPr="00566C0A">
        <w:rPr>
          <w:sz w:val="28"/>
          <w:szCs w:val="28"/>
        </w:rPr>
        <w:t>и</w:t>
      </w:r>
      <w:r w:rsidRPr="00566C0A">
        <w:rPr>
          <w:sz w:val="28"/>
          <w:szCs w:val="28"/>
        </w:rPr>
        <w:t>ем №</w:t>
      </w:r>
      <w:bookmarkStart w:id="146" w:name="_Hlk159098706"/>
      <w:r w:rsidRPr="00566C0A">
        <w:rPr>
          <w:sz w:val="28"/>
          <w:szCs w:val="28"/>
        </w:rPr>
        <w:t xml:space="preserve"> 16 к государственной программе «Развитие сельского хозяйства и регулиров</w:t>
      </w:r>
      <w:r w:rsidRPr="00566C0A">
        <w:rPr>
          <w:sz w:val="28"/>
          <w:szCs w:val="28"/>
        </w:rPr>
        <w:t>а</w:t>
      </w:r>
      <w:r w:rsidRPr="00566C0A">
        <w:rPr>
          <w:sz w:val="28"/>
          <w:szCs w:val="28"/>
        </w:rPr>
        <w:t>ние рынков сельскохозяйственной продукции, сырья и продовольствия в Республике Тыва» изложить в следующей редакции:</w:t>
      </w:r>
      <w:bookmarkEnd w:id="146"/>
    </w:p>
    <w:p w:rsidR="002B481D" w:rsidRPr="00566C0A" w:rsidRDefault="002B481D" w:rsidP="00566C0A">
      <w:pPr>
        <w:ind w:firstLine="708"/>
        <w:jc w:val="both"/>
        <w:rPr>
          <w:sz w:val="28"/>
          <w:szCs w:val="28"/>
        </w:rPr>
      </w:pPr>
    </w:p>
    <w:p w:rsidR="002B481D" w:rsidRPr="00566C0A" w:rsidRDefault="002B481D" w:rsidP="00566C0A">
      <w:pPr>
        <w:tabs>
          <w:tab w:val="left" w:pos="5529"/>
        </w:tabs>
        <w:autoSpaceDE w:val="0"/>
        <w:autoSpaceDN w:val="0"/>
        <w:adjustRightInd w:val="0"/>
        <w:ind w:left="5670"/>
        <w:jc w:val="center"/>
        <w:outlineLvl w:val="1"/>
        <w:rPr>
          <w:sz w:val="28"/>
          <w:szCs w:val="28"/>
        </w:rPr>
      </w:pPr>
      <w:r w:rsidRPr="00566C0A">
        <w:rPr>
          <w:sz w:val="28"/>
          <w:szCs w:val="28"/>
        </w:rPr>
        <w:t>«Приложение № 16</w:t>
      </w:r>
    </w:p>
    <w:p w:rsidR="002B481D" w:rsidRPr="00566C0A" w:rsidRDefault="002B481D" w:rsidP="00566C0A">
      <w:pPr>
        <w:tabs>
          <w:tab w:val="left" w:pos="5529"/>
        </w:tabs>
        <w:ind w:left="5670"/>
        <w:jc w:val="center"/>
        <w:rPr>
          <w:sz w:val="28"/>
          <w:szCs w:val="28"/>
        </w:rPr>
      </w:pPr>
      <w:r w:rsidRPr="00566C0A">
        <w:rPr>
          <w:sz w:val="28"/>
          <w:szCs w:val="28"/>
        </w:rPr>
        <w:t xml:space="preserve">к государственной программе </w:t>
      </w:r>
    </w:p>
    <w:p w:rsidR="002B481D" w:rsidRPr="00566C0A" w:rsidRDefault="002B481D" w:rsidP="00566C0A">
      <w:pPr>
        <w:tabs>
          <w:tab w:val="left" w:pos="5529"/>
        </w:tabs>
        <w:ind w:left="5670"/>
        <w:jc w:val="center"/>
        <w:rPr>
          <w:sz w:val="28"/>
          <w:szCs w:val="28"/>
        </w:rPr>
      </w:pPr>
      <w:r w:rsidRPr="00566C0A">
        <w:rPr>
          <w:sz w:val="28"/>
          <w:szCs w:val="28"/>
        </w:rPr>
        <w:t xml:space="preserve">Республики Тыва «Развитие </w:t>
      </w:r>
    </w:p>
    <w:p w:rsidR="002B481D" w:rsidRPr="00566C0A" w:rsidRDefault="002B481D" w:rsidP="00566C0A">
      <w:pPr>
        <w:tabs>
          <w:tab w:val="left" w:pos="5529"/>
        </w:tabs>
        <w:ind w:left="5670"/>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tabs>
          <w:tab w:val="left" w:pos="5529"/>
        </w:tabs>
        <w:ind w:left="5670"/>
        <w:jc w:val="center"/>
        <w:rPr>
          <w:sz w:val="28"/>
          <w:szCs w:val="28"/>
        </w:rPr>
      </w:pPr>
      <w:r w:rsidRPr="00566C0A">
        <w:rPr>
          <w:sz w:val="28"/>
          <w:szCs w:val="28"/>
        </w:rPr>
        <w:t xml:space="preserve">рынков сельскохозяйственной </w:t>
      </w:r>
    </w:p>
    <w:p w:rsidR="002B481D" w:rsidRPr="00566C0A" w:rsidRDefault="002B481D" w:rsidP="00566C0A">
      <w:pPr>
        <w:tabs>
          <w:tab w:val="left" w:pos="5529"/>
        </w:tabs>
        <w:ind w:left="5670"/>
        <w:jc w:val="center"/>
        <w:rPr>
          <w:sz w:val="28"/>
          <w:szCs w:val="28"/>
        </w:rPr>
      </w:pPr>
      <w:r w:rsidRPr="00566C0A">
        <w:rPr>
          <w:sz w:val="28"/>
          <w:szCs w:val="28"/>
        </w:rPr>
        <w:t xml:space="preserve">продукции, сырья и продовольствия </w:t>
      </w:r>
    </w:p>
    <w:p w:rsidR="002B481D" w:rsidRPr="00566C0A" w:rsidRDefault="002B481D" w:rsidP="00566C0A">
      <w:pPr>
        <w:tabs>
          <w:tab w:val="left" w:pos="5529"/>
        </w:tabs>
        <w:ind w:left="5670"/>
        <w:jc w:val="center"/>
        <w:rPr>
          <w:sz w:val="28"/>
          <w:szCs w:val="28"/>
        </w:rPr>
      </w:pPr>
      <w:r w:rsidRPr="00566C0A">
        <w:rPr>
          <w:sz w:val="28"/>
          <w:szCs w:val="28"/>
        </w:rPr>
        <w:t>в Республике Тыва»</w:t>
      </w:r>
    </w:p>
    <w:p w:rsidR="002B481D" w:rsidRPr="00566C0A" w:rsidRDefault="002B481D" w:rsidP="00566C0A">
      <w:pPr>
        <w:autoSpaceDE w:val="0"/>
        <w:autoSpaceDN w:val="0"/>
        <w:adjustRightInd w:val="0"/>
        <w:jc w:val="center"/>
        <w:outlineLvl w:val="1"/>
        <w:rPr>
          <w:rFonts w:ascii="Times New Roman CYR" w:hAnsi="Times New Roman CYR" w:cs="Times New Roman CYR"/>
          <w:sz w:val="28"/>
          <w:szCs w:val="28"/>
        </w:rPr>
      </w:pPr>
    </w:p>
    <w:p w:rsidR="002B481D" w:rsidRPr="00566C0A" w:rsidRDefault="002B481D" w:rsidP="00566C0A">
      <w:pPr>
        <w:autoSpaceDE w:val="0"/>
        <w:autoSpaceDN w:val="0"/>
        <w:adjustRightInd w:val="0"/>
        <w:jc w:val="center"/>
        <w:outlineLvl w:val="1"/>
        <w:rPr>
          <w:rFonts w:ascii="Times New Roman CYR" w:hAnsi="Times New Roman CYR" w:cs="Times New Roman CYR"/>
          <w:sz w:val="28"/>
          <w:szCs w:val="28"/>
        </w:rPr>
      </w:pP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П О Р Я Д О К</w:t>
      </w:r>
      <w:r w:rsidRPr="00566C0A">
        <w:rPr>
          <w:rFonts w:ascii="Times New Roman CYR" w:hAnsi="Times New Roman CYR" w:cs="Times New Roman CYR"/>
          <w:sz w:val="28"/>
          <w:szCs w:val="28"/>
        </w:rPr>
        <w:br/>
        <w:t xml:space="preserve">предоставления из республиканского бюджета Республики Тыва </w:t>
      </w: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гранта в форме субсидий на развитие семейной фермы</w:t>
      </w:r>
      <w:r w:rsidRPr="00566C0A">
        <w:rPr>
          <w:rFonts w:ascii="Times New Roman CYR" w:hAnsi="Times New Roman CYR" w:cs="Times New Roman CYR"/>
          <w:sz w:val="28"/>
          <w:szCs w:val="28"/>
        </w:rPr>
        <w:br/>
      </w: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1. Общие положения</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 xml:space="preserve">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w:t>
      </w:r>
      <w:r w:rsidRPr="00566C0A">
        <w:rPr>
          <w:sz w:val="28"/>
          <w:szCs w:val="28"/>
        </w:rPr>
        <w:t>из республиканского бюджета Республики Тыва крестьянским (фермерским) хозяйствам гранта в форме субсидий на развитие семейной фермы (далее соответственно – Порядок, грант на развитие семейной фермы, гранта).</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1.2. Для целей реализации настоящего Порядка используются следующие п</w:t>
      </w:r>
      <w:r w:rsidRPr="00566C0A">
        <w:rPr>
          <w:sz w:val="28"/>
          <w:szCs w:val="28"/>
        </w:rPr>
        <w:t>о</w:t>
      </w:r>
      <w:r w:rsidRPr="00566C0A">
        <w:rPr>
          <w:sz w:val="28"/>
          <w:szCs w:val="28"/>
        </w:rPr>
        <w:t>нятия:</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«грант на развитие семейной фермы» – средства, перечисляемые из республ</w:t>
      </w:r>
      <w:r w:rsidRPr="00566C0A">
        <w:rPr>
          <w:sz w:val="28"/>
          <w:szCs w:val="28"/>
        </w:rPr>
        <w:t>и</w:t>
      </w:r>
      <w:r w:rsidRPr="00566C0A">
        <w:rPr>
          <w:sz w:val="28"/>
          <w:szCs w:val="28"/>
        </w:rPr>
        <w:t>канского бюджета Республики Тыва в соответствии с решением конкурсной коми</w:t>
      </w:r>
      <w:r w:rsidRPr="00566C0A">
        <w:rPr>
          <w:sz w:val="28"/>
          <w:szCs w:val="28"/>
        </w:rPr>
        <w:t>с</w:t>
      </w:r>
      <w:r w:rsidRPr="00566C0A">
        <w:rPr>
          <w:sz w:val="28"/>
          <w:szCs w:val="28"/>
        </w:rPr>
        <w:t>сии семейной ферме для финансового обеспечения ее затрат, не возмещаемых в рамках иных направлений государственной поддержки, предусмотренных госуда</w:t>
      </w:r>
      <w:r w:rsidRPr="00566C0A">
        <w:rPr>
          <w:sz w:val="28"/>
          <w:szCs w:val="28"/>
        </w:rPr>
        <w:t>р</w:t>
      </w:r>
      <w:r w:rsidRPr="00566C0A">
        <w:rPr>
          <w:sz w:val="28"/>
          <w:szCs w:val="28"/>
        </w:rPr>
        <w:t>ственной программой развития сельского хозяйства и регулирования рынков сел</w:t>
      </w:r>
      <w:r w:rsidRPr="00566C0A">
        <w:rPr>
          <w:sz w:val="28"/>
          <w:szCs w:val="28"/>
        </w:rPr>
        <w:t>ь</w:t>
      </w:r>
      <w:r w:rsidRPr="00566C0A">
        <w:rPr>
          <w:sz w:val="28"/>
          <w:szCs w:val="28"/>
        </w:rPr>
        <w:t>скохозяйственной продукции, сырья и продовольствия, утверждённой постановл</w:t>
      </w:r>
      <w:r w:rsidRPr="00566C0A">
        <w:rPr>
          <w:sz w:val="28"/>
          <w:szCs w:val="28"/>
        </w:rPr>
        <w:t>е</w:t>
      </w:r>
      <w:r w:rsidRPr="00566C0A">
        <w:rPr>
          <w:sz w:val="28"/>
          <w:szCs w:val="28"/>
        </w:rPr>
        <w:t>нием Правительства Российской Федерации от 14 июля 2012 г. № 717, государс</w:t>
      </w:r>
      <w:r w:rsidRPr="00566C0A">
        <w:rPr>
          <w:sz w:val="28"/>
          <w:szCs w:val="28"/>
        </w:rPr>
        <w:t>т</w:t>
      </w:r>
      <w:r w:rsidRPr="00566C0A">
        <w:rPr>
          <w:sz w:val="28"/>
          <w:szCs w:val="28"/>
        </w:rPr>
        <w:t xml:space="preserve">венной программой Республики Тыва </w:t>
      </w:r>
      <w:bookmarkStart w:id="147" w:name="_Hlk156844333"/>
      <w:r w:rsidRPr="00566C0A">
        <w:rPr>
          <w:sz w:val="28"/>
          <w:szCs w:val="28"/>
        </w:rPr>
        <w:t>развития сельского хозяйства и регулиров</w:t>
      </w:r>
      <w:r w:rsidRPr="00566C0A">
        <w:rPr>
          <w:sz w:val="28"/>
          <w:szCs w:val="28"/>
        </w:rPr>
        <w:t>а</w:t>
      </w:r>
      <w:r w:rsidRPr="00566C0A">
        <w:rPr>
          <w:sz w:val="28"/>
          <w:szCs w:val="28"/>
        </w:rPr>
        <w:t xml:space="preserve">ние рынков сельскохозяйственной продукции, сырья и продовольствия в Республике </w:t>
      </w:r>
      <w:r w:rsidRPr="00566C0A">
        <w:rPr>
          <w:sz w:val="28"/>
          <w:szCs w:val="28"/>
        </w:rPr>
        <w:lastRenderedPageBreak/>
        <w:t>Тыва, утвержденной настоящим постановлением, в целях развития на сельских те</w:t>
      </w:r>
      <w:r w:rsidRPr="00566C0A">
        <w:rPr>
          <w:sz w:val="28"/>
          <w:szCs w:val="28"/>
        </w:rPr>
        <w:t>р</w:t>
      </w:r>
      <w:r w:rsidRPr="00566C0A">
        <w:rPr>
          <w:sz w:val="28"/>
          <w:szCs w:val="28"/>
        </w:rPr>
        <w:t>риториях и на территориях сельских агломераций Республики Тыва малого и сре</w:t>
      </w:r>
      <w:r w:rsidRPr="00566C0A">
        <w:rPr>
          <w:sz w:val="28"/>
          <w:szCs w:val="28"/>
        </w:rPr>
        <w:t>д</w:t>
      </w:r>
      <w:r w:rsidRPr="00566C0A">
        <w:rPr>
          <w:sz w:val="28"/>
          <w:szCs w:val="28"/>
        </w:rPr>
        <w:t>него предпринимательства, реализации проекта грантополучателя и трудоустройс</w:t>
      </w:r>
      <w:r w:rsidRPr="00566C0A">
        <w:rPr>
          <w:sz w:val="28"/>
          <w:szCs w:val="28"/>
        </w:rPr>
        <w:t>т</w:t>
      </w:r>
      <w:r w:rsidRPr="00566C0A">
        <w:rPr>
          <w:sz w:val="28"/>
          <w:szCs w:val="28"/>
        </w:rPr>
        <w:t xml:space="preserve">ва на постоянную работу новых работников </w:t>
      </w:r>
      <w:bookmarkEnd w:id="147"/>
      <w:r w:rsidRPr="00566C0A">
        <w:rPr>
          <w:sz w:val="28"/>
          <w:szCs w:val="28"/>
        </w:rPr>
        <w:t>исходя из расчета трудоустройства на постоянную работу не менее одного нового работника на каждые 10 млн. рублей гранта, но не менее одного нового работника на один грант, в срок, в соответствии с планом-графиком реализации проекта, но не позднее 24 месяцев со дня предоста</w:t>
      </w:r>
      <w:r w:rsidRPr="00566C0A">
        <w:rPr>
          <w:sz w:val="28"/>
          <w:szCs w:val="28"/>
        </w:rPr>
        <w:t>в</w:t>
      </w:r>
      <w:r w:rsidRPr="00566C0A">
        <w:rPr>
          <w:sz w:val="28"/>
          <w:szCs w:val="28"/>
        </w:rPr>
        <w:t xml:space="preserve">ления гранта. </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Повторное получение гранта на развитие семейной фермы соответствующими категориями получателей средств возможно при условии реализации в полном об</w:t>
      </w:r>
      <w:r w:rsidRPr="00566C0A">
        <w:rPr>
          <w:sz w:val="28"/>
          <w:szCs w:val="28"/>
        </w:rPr>
        <w:t>ъ</w:t>
      </w:r>
      <w:r w:rsidRPr="00566C0A">
        <w:rPr>
          <w:sz w:val="28"/>
          <w:szCs w:val="28"/>
        </w:rPr>
        <w:t>еме проекта, на который были получены средства гранта, и достижения плановых показателей деятельности, но не ранее чем через 36 месяцев с даты получения пр</w:t>
      </w:r>
      <w:r w:rsidRPr="00566C0A">
        <w:rPr>
          <w:sz w:val="28"/>
          <w:szCs w:val="28"/>
        </w:rPr>
        <w:t>е</w:t>
      </w:r>
      <w:r w:rsidRPr="00566C0A">
        <w:rPr>
          <w:sz w:val="28"/>
          <w:szCs w:val="28"/>
        </w:rPr>
        <w:t>дыдущего гранта;</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«малые формы хозяйствования» – крестьянские (фермерские) хозяйства, со</w:t>
      </w:r>
      <w:r w:rsidRPr="00566C0A">
        <w:rPr>
          <w:sz w:val="28"/>
          <w:szCs w:val="28"/>
        </w:rPr>
        <w:t>з</w:t>
      </w:r>
      <w:r w:rsidRPr="00566C0A">
        <w:rPr>
          <w:sz w:val="28"/>
          <w:szCs w:val="28"/>
        </w:rPr>
        <w:t>данные в соответствии с Федеральным законом «О крестьянском (фермерском) х</w:t>
      </w:r>
      <w:r w:rsidRPr="00566C0A">
        <w:rPr>
          <w:sz w:val="28"/>
          <w:szCs w:val="28"/>
        </w:rPr>
        <w:t>о</w:t>
      </w:r>
      <w:r w:rsidRPr="00566C0A">
        <w:rPr>
          <w:sz w:val="28"/>
          <w:szCs w:val="28"/>
        </w:rPr>
        <w:t>зяйстве», без ограничений по годовому доходу, граждане, ведущие личные подсо</w:t>
      </w:r>
      <w:r w:rsidRPr="00566C0A">
        <w:rPr>
          <w:sz w:val="28"/>
          <w:szCs w:val="28"/>
        </w:rPr>
        <w:t>б</w:t>
      </w:r>
      <w:r w:rsidRPr="00566C0A">
        <w:rPr>
          <w:sz w:val="28"/>
          <w:szCs w:val="28"/>
        </w:rPr>
        <w:t>ные хозяйства в соответствии с Федеральным законом «О личном подсобном хозя</w:t>
      </w:r>
      <w:r w:rsidRPr="00566C0A">
        <w:rPr>
          <w:sz w:val="28"/>
          <w:szCs w:val="28"/>
        </w:rPr>
        <w:t>й</w:t>
      </w:r>
      <w:r w:rsidRPr="00566C0A">
        <w:rPr>
          <w:sz w:val="28"/>
          <w:szCs w:val="28"/>
        </w:rPr>
        <w:t>стве» и применяющие специальный налоговый режим «Налог на профессиональный доход», хозяйственные общества, хозяйственные партнерства и индивидуальные предприниматели, осуществляющие производство и переработку сельскохозяйс</w:t>
      </w:r>
      <w:r w:rsidRPr="00566C0A">
        <w:rPr>
          <w:sz w:val="28"/>
          <w:szCs w:val="28"/>
        </w:rPr>
        <w:t>т</w:t>
      </w:r>
      <w:r w:rsidRPr="00566C0A">
        <w:rPr>
          <w:sz w:val="28"/>
          <w:szCs w:val="28"/>
        </w:rPr>
        <w:t>венной продукции, пищевых лесных ресурсов и продукции их переработки, а также производственные кооперативы (за исключением сельскохозяйственных кооперат</w:t>
      </w:r>
      <w:r w:rsidRPr="00566C0A">
        <w:rPr>
          <w:sz w:val="28"/>
          <w:szCs w:val="28"/>
        </w:rPr>
        <w:t>и</w:t>
      </w:r>
      <w:r w:rsidRPr="00566C0A">
        <w:rPr>
          <w:sz w:val="28"/>
          <w:szCs w:val="28"/>
        </w:rPr>
        <w:t>вов), осуществляющие закупку сельскохозяйственного сырья, годовой доход кот</w:t>
      </w:r>
      <w:r w:rsidRPr="00566C0A">
        <w:rPr>
          <w:sz w:val="28"/>
          <w:szCs w:val="28"/>
        </w:rPr>
        <w:t>о</w:t>
      </w:r>
      <w:r w:rsidRPr="00566C0A">
        <w:rPr>
          <w:sz w:val="28"/>
          <w:szCs w:val="28"/>
        </w:rPr>
        <w:t>рых за отчетный финансовый год составляет не более 200 млн. рублей;</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«плановые показатели деятельности» – производственные и экономические показатели, в том числе объем производства и реализации сельскохозяйственной продукции, выраженный в натуральных и денежных показателях, количество новых работников, трудоустроенных на постоянную работу, сведения о которых подтве</w:t>
      </w:r>
      <w:r w:rsidRPr="00566C0A">
        <w:rPr>
          <w:sz w:val="28"/>
          <w:szCs w:val="28"/>
        </w:rPr>
        <w:t>р</w:t>
      </w:r>
      <w:r w:rsidRPr="00566C0A">
        <w:rPr>
          <w:sz w:val="28"/>
          <w:szCs w:val="28"/>
        </w:rPr>
        <w:t>ждаются справкой налогового органа, сохранение созданных рабочих мест в течение не менее чем 5 лет с даты получения гранта, включаемые в проект грантополучат</w:t>
      </w:r>
      <w:r w:rsidRPr="00566C0A">
        <w:rPr>
          <w:sz w:val="28"/>
          <w:szCs w:val="28"/>
        </w:rPr>
        <w:t>е</w:t>
      </w:r>
      <w:r w:rsidRPr="00566C0A">
        <w:rPr>
          <w:sz w:val="28"/>
          <w:szCs w:val="28"/>
        </w:rPr>
        <w:t>ля. Внесение изменений в плановые показатели деятельности осуществляется в п</w:t>
      </w:r>
      <w:r w:rsidRPr="00566C0A">
        <w:rPr>
          <w:sz w:val="28"/>
          <w:szCs w:val="28"/>
        </w:rPr>
        <w:t>о</w:t>
      </w:r>
      <w:r w:rsidRPr="00566C0A">
        <w:rPr>
          <w:sz w:val="28"/>
          <w:szCs w:val="28"/>
        </w:rPr>
        <w:t>рядке, установленном уполномоченным органом;</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«проект грантополучателя» – документ (бизнес-план), представляемый в р</w:t>
      </w:r>
      <w:r w:rsidRPr="00566C0A">
        <w:rPr>
          <w:sz w:val="28"/>
          <w:szCs w:val="28"/>
        </w:rPr>
        <w:t>е</w:t>
      </w:r>
      <w:r w:rsidRPr="00566C0A">
        <w:rPr>
          <w:sz w:val="28"/>
          <w:szCs w:val="28"/>
        </w:rPr>
        <w:t>гиональную конкурсную комиссию в порядке и по форме, которые установлены уполномоченным органом, в который включаются направления расходов и условия использования гранта, а также плановые показатели деятельности, обязательство по исполнению которых включается в соглашение о предоставлении гранта;</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«конкурсная комиссия» – конкурсная комиссия, создаваемая Правительством Республики Тыва или Министерством, не менее 50 процентов членов которой с</w:t>
      </w:r>
      <w:r w:rsidRPr="00566C0A">
        <w:rPr>
          <w:sz w:val="28"/>
          <w:szCs w:val="28"/>
        </w:rPr>
        <w:t>о</w:t>
      </w:r>
      <w:r w:rsidRPr="00566C0A">
        <w:rPr>
          <w:sz w:val="28"/>
          <w:szCs w:val="28"/>
        </w:rPr>
        <w:t>ставляют члены, не являющиеся государственными или муниципальными служ</w:t>
      </w:r>
      <w:r w:rsidRPr="00566C0A">
        <w:rPr>
          <w:sz w:val="28"/>
          <w:szCs w:val="28"/>
        </w:rPr>
        <w:t>а</w:t>
      </w:r>
      <w:r w:rsidRPr="00566C0A">
        <w:rPr>
          <w:sz w:val="28"/>
          <w:szCs w:val="28"/>
        </w:rPr>
        <w:t>щими, осуществляющая отбор проектов грантополучателей в форме очного собес</w:t>
      </w:r>
      <w:r w:rsidRPr="00566C0A">
        <w:rPr>
          <w:sz w:val="28"/>
          <w:szCs w:val="28"/>
        </w:rPr>
        <w:t>е</w:t>
      </w:r>
      <w:r w:rsidRPr="00566C0A">
        <w:rPr>
          <w:sz w:val="28"/>
          <w:szCs w:val="28"/>
        </w:rPr>
        <w:t>дования и (или) видео-конференц-связи с учетом приоритетности рассмотрения проектов, ранее не получавших гранты в рамках Государственной программы;</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lastRenderedPageBreak/>
        <w:t>«сельские агломерации» – примыкающие друг к другу сельские территории и граничащие с сельскими территориями поселки городского типа и (или) малые г</w:t>
      </w:r>
      <w:r w:rsidRPr="00566C0A">
        <w:rPr>
          <w:sz w:val="28"/>
          <w:szCs w:val="28"/>
        </w:rPr>
        <w:t>о</w:t>
      </w:r>
      <w:r w:rsidRPr="00566C0A">
        <w:rPr>
          <w:sz w:val="28"/>
          <w:szCs w:val="28"/>
        </w:rPr>
        <w:t>рода. Численность населения, постоянно проживающего на территории каждого н</w:t>
      </w:r>
      <w:r w:rsidRPr="00566C0A">
        <w:rPr>
          <w:sz w:val="28"/>
          <w:szCs w:val="28"/>
        </w:rPr>
        <w:t>а</w:t>
      </w:r>
      <w:r w:rsidRPr="00566C0A">
        <w:rPr>
          <w:sz w:val="28"/>
          <w:szCs w:val="28"/>
        </w:rPr>
        <w:t>селенного пункта, входящего в состав сельской агломерации, не может превышать 30 тыс. человек. Под примыкающими друг к другу сельскими территориями пон</w:t>
      </w:r>
      <w:r w:rsidRPr="00566C0A">
        <w:rPr>
          <w:sz w:val="28"/>
          <w:szCs w:val="28"/>
        </w:rPr>
        <w:t>и</w:t>
      </w:r>
      <w:r w:rsidRPr="00566C0A">
        <w:rPr>
          <w:sz w:val="28"/>
          <w:szCs w:val="28"/>
        </w:rPr>
        <w:t>маются сельские территории, имеющие смежные границы муниципальных образ</w:t>
      </w:r>
      <w:r w:rsidRPr="00566C0A">
        <w:rPr>
          <w:sz w:val="28"/>
          <w:szCs w:val="28"/>
        </w:rPr>
        <w:t>о</w:t>
      </w:r>
      <w:r w:rsidRPr="00566C0A">
        <w:rPr>
          <w:sz w:val="28"/>
          <w:szCs w:val="28"/>
        </w:rPr>
        <w:t>ваний. Перечень сельских агломераций на территории Республики Тыва утвержден постановлением Правительства Республики Тыва от 14 марта 2023 г. № 156 «Об у</w:t>
      </w:r>
      <w:r w:rsidRPr="00566C0A">
        <w:rPr>
          <w:sz w:val="28"/>
          <w:szCs w:val="28"/>
        </w:rPr>
        <w:t>т</w:t>
      </w:r>
      <w:r w:rsidRPr="00566C0A">
        <w:rPr>
          <w:sz w:val="28"/>
          <w:szCs w:val="28"/>
        </w:rPr>
        <w:t>верждении перечня сельских территорий, опорных населенных пунктов, прилега</w:t>
      </w:r>
      <w:r w:rsidRPr="00566C0A">
        <w:rPr>
          <w:sz w:val="28"/>
          <w:szCs w:val="28"/>
        </w:rPr>
        <w:t>ю</w:t>
      </w:r>
      <w:r w:rsidRPr="00566C0A">
        <w:rPr>
          <w:sz w:val="28"/>
          <w:szCs w:val="28"/>
        </w:rPr>
        <w:t>щих населенных пунктов и сельских агломераций Республики Тыва»;</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«сельские территории» – сельские поселения или сельские поселения и ме</w:t>
      </w:r>
      <w:r w:rsidRPr="00566C0A">
        <w:rPr>
          <w:sz w:val="28"/>
          <w:szCs w:val="28"/>
        </w:rPr>
        <w:t>ж</w:t>
      </w:r>
      <w:r w:rsidRPr="00566C0A">
        <w:rPr>
          <w:sz w:val="28"/>
          <w:szCs w:val="28"/>
        </w:rPr>
        <w:t>селенные территории, объединенные общей территорией в границах муниципальн</w:t>
      </w:r>
      <w:r w:rsidRPr="00566C0A">
        <w:rPr>
          <w:sz w:val="28"/>
          <w:szCs w:val="28"/>
        </w:rPr>
        <w:t>о</w:t>
      </w:r>
      <w:r w:rsidRPr="00566C0A">
        <w:rPr>
          <w:sz w:val="28"/>
          <w:szCs w:val="28"/>
        </w:rPr>
        <w:t>го района, сельские населенные пункты, входящие в состав городских поселений, муниципальных округов, городских округов (за исключением городских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w:t>
      </w:r>
      <w:r w:rsidRPr="00566C0A">
        <w:rPr>
          <w:sz w:val="28"/>
          <w:szCs w:val="28"/>
        </w:rPr>
        <w:t>у</w:t>
      </w:r>
      <w:r w:rsidRPr="00566C0A">
        <w:rPr>
          <w:sz w:val="28"/>
          <w:szCs w:val="28"/>
        </w:rPr>
        <w:t>ниципальных образований г. Севастополя, рабочие поселки, наделенные статусом городских поселений, рабочие поселки, входящие в состав городских поселений, муниципальных округов, городских округов (за исключением городских округов, на территориях которых находятся административные центры субъектов Российской Федерации). Перечень таких сельских населенных пунктов установлен Законом Республики Тыва от 24 декабря 2010 г. № 268 ВХ-1 «О статусе муниципальных о</w:t>
      </w:r>
      <w:r w:rsidRPr="00566C0A">
        <w:rPr>
          <w:sz w:val="28"/>
          <w:szCs w:val="28"/>
        </w:rPr>
        <w:t>б</w:t>
      </w:r>
      <w:r w:rsidRPr="00566C0A">
        <w:rPr>
          <w:sz w:val="28"/>
          <w:szCs w:val="28"/>
        </w:rPr>
        <w:t>разований Республики Тыва»,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 xml:space="preserve">«семейная ферма» – </w:t>
      </w:r>
      <w:bookmarkStart w:id="148" w:name="_Hlk157270753"/>
      <w:r w:rsidRPr="00566C0A">
        <w:rPr>
          <w:sz w:val="28"/>
          <w:szCs w:val="28"/>
        </w:rPr>
        <w:t>крестьянское (фермерское) хозяйство, число членов кот</w:t>
      </w:r>
      <w:r w:rsidRPr="00566C0A">
        <w:rPr>
          <w:sz w:val="28"/>
          <w:szCs w:val="28"/>
        </w:rPr>
        <w:t>о</w:t>
      </w:r>
      <w:r w:rsidRPr="00566C0A">
        <w:rPr>
          <w:sz w:val="28"/>
          <w:szCs w:val="28"/>
        </w:rPr>
        <w:t>рого составляет 2 (включая главу) и более членов семьи (объединенных родством и (или) свойством) главы крестьянского (фермерского) хозяйства, или индивидуал</w:t>
      </w:r>
      <w:r w:rsidRPr="00566C0A">
        <w:rPr>
          <w:sz w:val="28"/>
          <w:szCs w:val="28"/>
        </w:rPr>
        <w:t>ь</w:t>
      </w:r>
      <w:r w:rsidRPr="00566C0A">
        <w:rPr>
          <w:sz w:val="28"/>
          <w:szCs w:val="28"/>
        </w:rPr>
        <w:t>ный предприниматель, являющийся главой крестьянского (фермерского) хозяйства, в состав членов которого входят 2 и более членов семьи (объединенных родством и (или) свойством) указанного индивидуального предпринимателя, зарегистрирова</w:t>
      </w:r>
      <w:r w:rsidRPr="00566C0A">
        <w:rPr>
          <w:sz w:val="28"/>
          <w:szCs w:val="28"/>
        </w:rPr>
        <w:t>н</w:t>
      </w:r>
      <w:r w:rsidRPr="00566C0A">
        <w:rPr>
          <w:sz w:val="28"/>
          <w:szCs w:val="28"/>
        </w:rPr>
        <w:t>ные гражданином Российской Федерации на сельской территории или на террит</w:t>
      </w:r>
      <w:r w:rsidRPr="00566C0A">
        <w:rPr>
          <w:sz w:val="28"/>
          <w:szCs w:val="28"/>
        </w:rPr>
        <w:t>о</w:t>
      </w:r>
      <w:r w:rsidRPr="00566C0A">
        <w:rPr>
          <w:sz w:val="28"/>
          <w:szCs w:val="28"/>
        </w:rPr>
        <w:t>рии сельской агломерации субъекта Российской Федерации, осуществляющие де</w:t>
      </w:r>
      <w:r w:rsidRPr="00566C0A">
        <w:rPr>
          <w:sz w:val="28"/>
          <w:szCs w:val="28"/>
        </w:rPr>
        <w:t>я</w:t>
      </w:r>
      <w:r w:rsidRPr="00566C0A">
        <w:rPr>
          <w:sz w:val="28"/>
          <w:szCs w:val="28"/>
        </w:rPr>
        <w:t>тельность более 12 месяцев с даты регистрации, осуществляющие деятельность на сельской территории или на территории сельской агломерации субъекта Российской Федерации, осуществляющие деятельность более 12 месяцев с даты регистрации, осуществляющие деятельность на сельской территории или территории сельской агломерации субъекта Российской Федерации</w:t>
      </w:r>
      <w:bookmarkEnd w:id="148"/>
      <w:r w:rsidRPr="00566C0A">
        <w:rPr>
          <w:sz w:val="28"/>
          <w:szCs w:val="28"/>
        </w:rPr>
        <w:t>;</w:t>
      </w:r>
    </w:p>
    <w:p w:rsidR="002B481D" w:rsidRPr="00566C0A" w:rsidRDefault="002B481D" w:rsidP="00566C0A">
      <w:pPr>
        <w:widowControl w:val="0"/>
        <w:autoSpaceDE w:val="0"/>
        <w:autoSpaceDN w:val="0"/>
        <w:adjustRightInd w:val="0"/>
        <w:ind w:firstLine="709"/>
        <w:jc w:val="both"/>
        <w:rPr>
          <w:sz w:val="28"/>
          <w:szCs w:val="28"/>
        </w:rPr>
      </w:pPr>
      <w:r w:rsidRPr="00566C0A">
        <w:rPr>
          <w:rFonts w:ascii="Times New Roman CYR" w:hAnsi="Times New Roman CYR" w:cs="Times New Roman CYR"/>
          <w:sz w:val="28"/>
          <w:szCs w:val="28"/>
        </w:rPr>
        <w:t>1.3. Грант на развитие семейной фермы предоставляется в целях развития на сельских территориях и на территориях сельских агломераций на территории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 малого и среднего предпринимательства</w:t>
      </w:r>
      <w:r w:rsidRPr="00566C0A">
        <w:rPr>
          <w:sz w:val="28"/>
          <w:szCs w:val="28"/>
        </w:rPr>
        <w:t>.</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1.4.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1.5.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1.3</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1.6. Размер гранта на развитие семейной фермы, предоставляемого конкре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ному главе крестьянского (фермерского) хозяйства или индивидуальному предпр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нимателю, являющемуся главой крестьянского (фермерского) хозяйства являющ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муся сельскохозяйственным товаропроизводителем (далее соответственно – заяв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тель, грантополучатель, участник отбора), определяется конкурсной комиссией с учетом собственных и привлеченных средств участника отбора и его плана расх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дов.</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Максимальный размер гранта на развитие семейной фермы в расчете на одно крестьянское (фермерское) хозяйство составляет 30 млн. рублей, но не более 60 процентов или 80 процентов стоимости проекта грантополучателя. При этом часть стоимости проекта грантополучателя может быть обеспечена за счет средств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публиканского бюджета Республики Тыва, но не более 20 процентов, в случае если данное софинансирование предусмотрено Законом о бюджете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1.7. Способ предоставления гранта на поддержку развития малых форм 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ствования – финансовое обеспечение затрат, предоставляется: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 виде грантов на развитие семейной фермы </w:t>
      </w:r>
      <w:r w:rsidRPr="00566C0A">
        <w:rPr>
          <w:sz w:val="28"/>
          <w:szCs w:val="28"/>
        </w:rPr>
        <w:t>–</w:t>
      </w:r>
      <w:r w:rsidRPr="00566C0A">
        <w:rPr>
          <w:rFonts w:ascii="Times New Roman CYR" w:hAnsi="Times New Roman CYR" w:cs="Times New Roman CYR"/>
          <w:sz w:val="28"/>
          <w:szCs w:val="28"/>
        </w:rPr>
        <w:t xml:space="preserve"> в размере, не превышающем 30 млн. рублей, но не более 60 процентов стоимости проекта грантополучателя. При этом часть стоимости проекта грантополучателя (не более 20 процентов) может быть обеспечена за счет средств республиканского бюджета Республики Тыва. При использовании средств гранта на цели, указанные в абзаце седьмом пункта 1.9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грант предоставляется в размере, не превышающем 30 млн. ру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лей, но не более 80 процентов указанных затрат. Размер гранта на развитие семе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ной фермы не может быть менее 5 млн. рублей. В случае если заявителем на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смотрение конкурсной комиссии представлен проект грантополучателя стоимостью менее 5 млн. рублей, такой проект грантополучателя конкурсной комиссией не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сматривается. Срок использования гранта на развитие семейной фермы составляет не более 24 месяцев со дня его получения;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на возмещение (обеспечение) до 60 процентов затрат семейной фермы, но не </w:t>
      </w:r>
      <w:r w:rsidRPr="00566C0A">
        <w:rPr>
          <w:rFonts w:ascii="Times New Roman CYR" w:hAnsi="Times New Roman CYR" w:cs="Times New Roman CYR"/>
          <w:sz w:val="28"/>
          <w:szCs w:val="28"/>
        </w:rPr>
        <w:lastRenderedPageBreak/>
        <w:t>более 20 млн. рублей на одну семейную ферму, за исключением затрат, возмеща</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мых в составе гранта на развитие семейной фермы, указанного в пункте 1.9 насто</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щего Порядка, связанных с приобретением: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оборудования для комплектации объектов, предназначенных для производс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ва, хранения и переработки сельскохозяйственной продукции, включая автономные источники электро- и газоснабжения, обустройство автономных источников вод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снабжения, сельскохозяйственной техники и специализированного транспорта для комплектации объектов по производству и переработке сельскохозяйственной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дукции семейных ферм. Перечень указанных оборудования, техники и специализ</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рованного транспорта утверждается Правительством Республики Тыва или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моченным органом;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сельскохозяйственных животных (за исключением свиней) и птицы, рыбоп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садочного материала;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снегоходных средств, в случае если семейная ферма осуществляет деятел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ность по развитию оленеводства, мараловодства и (или) мясного табунного кон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водства в районах Крайнего Севера и приравненных к ним местностях.</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грантополучателей, использующих право на освобождение от исполнения обязанностей налогоплательщика, связанных с исчислением и уплатой налога на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бавленную стоимость, на финансовое обеспечение (возмещение) части затрат 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1.8. Грант на развитие семейной фермы предоставляются следующим катег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риям получателей средств: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крестьянское (фермерское) хозяйство, число членов которого составляет 2 (включая главу) и более членов семьи (объединенных родством и (или) свойством) главы крестьянского (фермерского) хозяйства, или индивидуальный предприним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 являющийся главой крестьянского (фермерского) хозяйства, в состав членов которого входят 2 и более членов семьи (объединенных родством и (или) свойс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вом) указанного индивидуального предпринимателя, зарегистрированные гражд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нином Российской Федерации на сельской территории или на территории сельской агломерации субъекта Российской Федерации, осуществляющие деятельность более 12 месяцев с даты регистрации, осуществляющие деятельность на сельской терр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тории или на территории сельской агломерации субъекта Российской Федерации, осуществляющие деятельность более 12 месяцев с даты регистрации,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ляющие деятельность на сельской территории или территории сельской агломер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субъекта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1.9. Средства гранта на развитие семейной фермы направляются на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ление следующих расходов: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земельных участков из земель сельскохозяйственного назнач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находящихся в муниципальной собственности;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разработка проектной документации строительства, реконструкции или 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дернизации объектов для производства, хранения и переработки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продукции. Размер гранта на развитие семейной фермы, направляемого на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lastRenderedPageBreak/>
        <w:t>работку указанной проектной документации, не может превышать 3 млн. рублей;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строительство, реконструкция, капитальный ремонт или 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дернизация объектов, в том числе приобретение и монтаж модульных производс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объектов, для производства, хранения и переработки сельскохозяйственной продукции;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bookmarkStart w:id="149" w:name="Par4"/>
      <w:bookmarkEnd w:id="149"/>
      <w:r w:rsidRPr="00566C0A">
        <w:rPr>
          <w:rFonts w:ascii="Times New Roman CYR" w:hAnsi="Times New Roman CYR" w:cs="Times New Roman CYR"/>
          <w:sz w:val="28"/>
          <w:szCs w:val="28"/>
        </w:rPr>
        <w:t>комплектация объектов для производства, хранения и переработки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зяйственной продукции оборудованием и его монтаж, включая автономные исто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ники электро- и газоснабжения, обустройство автономных источников водоснабж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Перечень указанного оборудования утверждается Правительством Республики Тыва или Министерством;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bookmarkStart w:id="150" w:name="Par5"/>
      <w:bookmarkEnd w:id="150"/>
      <w:r w:rsidRPr="00566C0A">
        <w:rPr>
          <w:rFonts w:ascii="Times New Roman CYR" w:hAnsi="Times New Roman CYR" w:cs="Times New Roman CYR"/>
          <w:sz w:val="28"/>
          <w:szCs w:val="28"/>
        </w:rPr>
        <w:t>погашение не более 20 процентов привлекаемого на реализацию проекта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тополучателя льготного инвестиционного кредита в соответствии с Правилами льготного кредитования;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уплата процентов по кредиту, указанному в абзаце шестом настоящего пункта, в течение 18 месяцев со дня получения гранта на развитие семейной фермы;</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погашение не более 20 процентов займа, полученного в сельскохозяйственном потребительском кредитном кооперативе на реализацию проекта грантополучателя;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уплата расходов, связанных с доставкой имущества, указанного в абзаце п</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том настоящего пункта, в случае если семейная ферма осуществляет деятельность в субъектах Сибирского федерального округа и в районах Крайнего Севера и прира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ненных к ним местностях.</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Средства гранта на развитие семейной фермы не предоставляются на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совое обеспечение (возмещение) части затрат на закладку и (или) уход за виногра</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никами.</w:t>
      </w:r>
    </w:p>
    <w:p w:rsidR="002B481D" w:rsidRPr="00566C0A" w:rsidRDefault="002B481D" w:rsidP="00566C0A">
      <w:pPr>
        <w:autoSpaceDE w:val="0"/>
        <w:autoSpaceDN w:val="0"/>
        <w:adjustRightInd w:val="0"/>
        <w:ind w:firstLine="709"/>
        <w:jc w:val="both"/>
        <w:rPr>
          <w:rFonts w:ascii="Arial" w:hAnsi="Arial" w:cs="Arial"/>
          <w:sz w:val="20"/>
          <w:szCs w:val="20"/>
        </w:rPr>
      </w:pPr>
      <w:r w:rsidRPr="00566C0A">
        <w:rPr>
          <w:rFonts w:ascii="Times New Roman CYR" w:hAnsi="Times New Roman CYR" w:cs="Times New Roman CYR"/>
          <w:sz w:val="28"/>
          <w:szCs w:val="28"/>
        </w:rPr>
        <w:t>1.10. Допускается одновременное предоставление гранта на развитие семе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ной фермы и возмещение (обеспечение) затрат семейной фермы в соответствии с абзацем третьим пункта 1.5 настоящего Порядка, в случае если проектом грантоп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лучателя, реализация которого планируется за счет средств гранта на развитие с</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мейной фермы, не предусмотрены затраты, указанные в абзаце пятом пункта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1.11. Эффективность предоставления гранта оценивается по количеству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ектов грантополучателей, реализуемых с помощью грантовой поддержки на разв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тие семейных ферм, обеспечивающих прирост объема производства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ственной продукции в отчетном году по отношению к предыдущему году не менее чем на 8 процентов (единиц).</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эффективности использования субсидий по результатам осуществл</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ется на основании отчета об эффективности использования средств грантовой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держки по форме и в срок, которые устанавливаются Министерством.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1.12. Результатом предоставления гранта являетсяобеспечение грантополуч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телями прироста объема производства сельскохозяйственной продукции не менее чем на 8 процентов в отчетном году по отношению к предыдущему году (единиц), а также нарастающим итогом в течении последующих 5 летприроста объема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 xml:space="preserve">водства сельскохозяйственной продукции не менее чем на 8 процентов в отчетном </w:t>
      </w:r>
      <w:r w:rsidRPr="00566C0A">
        <w:rPr>
          <w:rFonts w:ascii="Times New Roman CYR" w:hAnsi="Times New Roman CYR" w:cs="Times New Roman CYR"/>
          <w:sz w:val="28"/>
          <w:szCs w:val="28"/>
        </w:rPr>
        <w:lastRenderedPageBreak/>
        <w:t xml:space="preserve">году по отношению к предыдущему отчетному году.  </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1.13.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соответственно </w:t>
      </w:r>
      <w:r w:rsidRPr="00566C0A">
        <w:rPr>
          <w:sz w:val="28"/>
          <w:szCs w:val="28"/>
        </w:rPr>
        <w:t>–</w:t>
      </w:r>
      <w:r w:rsidRPr="00566C0A">
        <w:rPr>
          <w:rFonts w:ascii="Times New Roman CYR" w:hAnsi="Times New Roman CYR" w:cs="Times New Roman CYR"/>
          <w:sz w:val="28"/>
          <w:szCs w:val="28"/>
        </w:rPr>
        <w:t xml:space="preserve"> сеть «Интернет», единый портал) (в разделе единого портала) в порядке, установленном Министерством финансов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1.14. Гранты на развитие семейной фермы предоставляются в текущем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совом году по результатам проведения отбора получателей гранта на развитие с</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мейной фермы.</w:t>
      </w:r>
    </w:p>
    <w:p w:rsidR="002B481D" w:rsidRPr="00566C0A" w:rsidRDefault="002B481D" w:rsidP="00566C0A">
      <w:pPr>
        <w:widowControl w:val="0"/>
        <w:autoSpaceDE w:val="0"/>
        <w:autoSpaceDN w:val="0"/>
        <w:adjustRightInd w:val="0"/>
        <w:ind w:firstLine="709"/>
        <w:jc w:val="center"/>
        <w:outlineLvl w:val="0"/>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spacing w:before="108" w:after="108"/>
        <w:ind w:firstLine="709"/>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 Порядок формирования и размещения объявления проведения отбора </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грантополучателей на развитие семейной фермы осуществляется на конкурентной основе способом конкурса, исходя из наилучших условий достижения результатов предоставления гранта участниками отбора (далее – отбор).</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709"/>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ab/>
        <w:t>2.3.  Объявление о проведении отбора размещается на едином портале, а также на официальном сайте Министерства в сети «Интернет» не позднее 5-го 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лендарного дня до дня наступления даты начала приема заявок, с указанием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дующих сведений: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размещения объявления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гранта, а также характеристику (х</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получателей субсидий и критерии оценки, показатели критериев оценки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порядок оценки заявок, включающий критерии оценки, показатели крит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риев оценки (при необходимости), и их весовое значение в общей оценке, необх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необходимости), сроки оценки заявок, а также информацию об участии или неучастии комиссии и экспертов (экспертных организаций) в оценке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 объем распределяемой гранта в рамках отбора, порядок расчета размера гранта, установленный настоящим Порядком, правила распределения гранта по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зультатам отбора, которые могут включать максимальный, минимальный размер гранта, предоставляемой победителю (победителям) отбора, а также предельное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личество победителей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т)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2.7. Грантополучатель (участник отбора) должен соответствовать на дату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заявки, рассмотрения заявки и заключения соглашения, следующим требов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грантополучатель (участник отбора) не является иностранным юридическим лицом, в том числе местом регистрации которого является государство или террит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торгах в Российской Федерации, а также косвенное участие офшорных комп</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грантополучатель (участник отбора) не находится в перечне организаций и физических лиц, в отношении которых имеются сведения об их причастности к эк</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грантополучатель (участник отбора) не находится в составляемых в рамках реализации полномочий, предусмотренных главой VII Устава ООН, Советом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или органами, специально созданными решениями Совета Безопа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грантополучатель (участник отбора) не получает средства из республика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бюджета Республики Тыва (местного бюджета) на цели, установленные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грантополучатель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грантополучателя (участника отбора) на едином налоговом счете отсутс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вует или не превышает размер, определенный пунктом 3 статьи 47 Налогового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декса Российской Федерации, задолженность по уплате налогов, сборов и страховых взносов в бюджеты бюджетной системы Российской Федерации, т.е. отсутствия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обязательств по уплате налогов, сборов, страховых взносов, пеней, штрафов, процентов, подлежащих уплате в соответствии с законодательством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 налогах и сборах, в сумме, превышающей 10 тыс. рублей;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грантополучателя (участника отбора) отсутствуют просроченная задо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женность по возврату в республиканский бюджет Республики Тыва (местный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 из которого планируется предоставление гранта в соответствии с правовым а</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lastRenderedPageBreak/>
        <w:t>том, иных субсидий, бюджетных инвестиций, а также иная просроченная (неурег</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лированная) задолженность по денежным обязательствам перед публично-правовым образованием, из бюджета которого планируется предоставление гранта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правовым актом (за исключением случаев, установленных соответственно высшим исполнительным органом субъекта Российской Федерации (местной адм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нистрацией);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грантополучатель (участник отбора), являющийся юридическим лицом, не находится в процессе реорганизации (за исключением реорганизации в форме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соединения к юридическому лицу, являющемуся получателем гранта (участником отбора), другого юридического лица), ликвидации, в отношении его не введена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цедура банкротства, деятельность грантополучателя (участника отбора) не приост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новлена в порядке, предусмотренном законодательством Российской Федерации, а грантополучатель (участник отбора), являющийся индивидуальным предпринимат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лем, не прекратил деятельность в качестве индивидуального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грантополучателя (участника отбора), являющегося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об индивидуальном предпринимателе и о физическом лице - произв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дителе товаров, работ, услуг, являющихся получателями гранта (участниками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 грантополучатель (участник отбора) и члены крестьянского (фермерского) хозяйства являются гражданами Российской Федерации, состоящими в родстве и (или) свойстве (не менее двух таких членов, включая главу) и совместно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ляющими производственную деятельность, основанную на их личном участии;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л) грантополучатель (участник отбора) ведет деятельность крестьянского (фермерского) хозяйства на дату подачи заявки на конкурсный отбор более 12 мес</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цев с даты регистрации;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bookmarkStart w:id="151" w:name="Par322"/>
      <w:bookmarkEnd w:id="151"/>
      <w:r w:rsidRPr="00566C0A">
        <w:rPr>
          <w:rFonts w:ascii="Times New Roman CYR" w:hAnsi="Times New Roman CYR" w:cs="Times New Roman CYR"/>
          <w:sz w:val="28"/>
          <w:szCs w:val="28"/>
        </w:rPr>
        <w:t>м) грантополучатель (участник отбора), являющийся сельскохозяйственным товаропроизводителем, обязуется создать дополнительно не менее одного нового работника на каждые 10 млн. рублей гранта, но не менее одного нового работника на один грант, а также о сохранении рабочих мест в рамках реализации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вующего проекта в уполномоченный орган в течение не менее чем 5 лет со дня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 грантополучатель (участник отбора) имеет план по развитию крестьянского (фермерского) хозяйства, созданию и сохранению новых постоянных рабочих мест в соответствии с подпунктом «м» настоящего пункта, увеличению прироста объема производства сельскохозяйственной продукции не менее чем на 8 процентов 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четном году по отношению к предыдущему году (единиц), а также нарастающим итогом в течении последующих 5 летприроста объема производства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 xml:space="preserve">ственной продукции не менее чем на 8 процентов в отчетном году по отношению к предыдущему отчетному году, не менее 5 лет с даты поступления средств гранта на счет, обоснование реконструкции или модернизации семейной фермы со сроком </w:t>
      </w:r>
      <w:r w:rsidRPr="00566C0A">
        <w:rPr>
          <w:rFonts w:ascii="Times New Roman CYR" w:hAnsi="Times New Roman CYR" w:cs="Times New Roman CYR"/>
          <w:sz w:val="28"/>
          <w:szCs w:val="28"/>
        </w:rPr>
        <w:lastRenderedPageBreak/>
        <w:t>окупаемости не более 5 лет (далее - бизнес-план), содержащий план расходов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наименований приобретаемого имущества, выполняемых работ, оказыва</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мых услуг, их количества, цены, источников финансирования (средства гранта, со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ственные и заемные средства) (далее - план расходов);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о) </w:t>
      </w:r>
      <w:bookmarkStart w:id="152" w:name="_Hlk157281222"/>
      <w:bookmarkStart w:id="153" w:name="_Hlk157448996"/>
      <w:r w:rsidRPr="00566C0A">
        <w:rPr>
          <w:rFonts w:ascii="Times New Roman CYR" w:hAnsi="Times New Roman CYR" w:cs="Times New Roman CYR"/>
          <w:sz w:val="28"/>
          <w:szCs w:val="28"/>
        </w:rPr>
        <w:t xml:space="preserve">грантополучатель (участник отбора) </w:t>
      </w:r>
      <w:bookmarkEnd w:id="152"/>
      <w:r w:rsidRPr="00566C0A">
        <w:rPr>
          <w:rFonts w:ascii="Times New Roman CYR" w:hAnsi="Times New Roman CYR" w:cs="Times New Roman CYR"/>
          <w:sz w:val="28"/>
          <w:szCs w:val="28"/>
        </w:rPr>
        <w:t>обязуется не допускать приобретение имущества, ранее приобретенного с использованием средств государственной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держки, за счет средств гранта «</w:t>
      </w:r>
      <w:proofErr w:type="spellStart"/>
      <w:r w:rsidRPr="00566C0A">
        <w:rPr>
          <w:rFonts w:ascii="Times New Roman CYR" w:hAnsi="Times New Roman CYR" w:cs="Times New Roman CYR"/>
          <w:sz w:val="28"/>
          <w:szCs w:val="28"/>
        </w:rPr>
        <w:t>Агропрогресс</w:t>
      </w:r>
      <w:proofErr w:type="spellEnd"/>
      <w:r w:rsidRPr="00566C0A">
        <w:rPr>
          <w:rFonts w:ascii="Times New Roman CYR" w:hAnsi="Times New Roman CYR" w:cs="Times New Roman CYR"/>
          <w:sz w:val="28"/>
          <w:szCs w:val="28"/>
        </w:rPr>
        <w:t>», гранта на развитие материально-технической базы и гранта.</w:t>
      </w:r>
    </w:p>
    <w:bookmarkEnd w:id="153"/>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 регистрации получателей грантов, осуществляющих деятельность в районах Крайнего Севера и приравненных к ним местностях, на территориях городов и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селков городского типа с численностью населения не более 100 тыс. человек (для соответствующих грантополучателей (участников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 грантополучатель (участник отбора) обязуется оплачивать не менее 40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центов и (или) 20 процентов стоимости каждого наименования приобретений,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занных в плане расходов;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 грантополучатель (участник отбора) обязуется использовать грант в течение 24 месяцев со дня поступления средств на счет главы крестьянского (фермерского) хозяйства и использовать имущество, закупаемое за счет гранта, исключительно на развитие и деятельность семейной фермы;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т) грантополучатель (участник отбора) обязуется осуществлять деятельность и представлять отчетность о реализации проекта грантополучателя в течение не менее пяти лет после получения гранта, обеспечить ежегодный прирост объема произво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ства сельскохозяйственной продукции, расходовать средства гранта в соответствии с планом расходов и сохранить созданные новые постоянные рабочие места в теч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не менее пяти лет с даты поступления средств гранта на счет;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 </w:t>
      </w:r>
      <w:bookmarkStart w:id="154" w:name="_Hlk158200941"/>
      <w:r w:rsidRPr="00566C0A">
        <w:rPr>
          <w:rFonts w:ascii="Times New Roman CYR" w:hAnsi="Times New Roman CYR" w:cs="Times New Roman CYR"/>
          <w:sz w:val="28"/>
          <w:szCs w:val="28"/>
        </w:rPr>
        <w:t xml:space="preserve">грантополучатель (участник отбора) </w:t>
      </w:r>
      <w:bookmarkEnd w:id="154"/>
      <w:r w:rsidRPr="00566C0A">
        <w:rPr>
          <w:rFonts w:ascii="Times New Roman CYR" w:hAnsi="Times New Roman CYR" w:cs="Times New Roman CYR"/>
          <w:sz w:val="28"/>
          <w:szCs w:val="28"/>
        </w:rPr>
        <w:t>является членом или обязуется вст</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пить в перерабатывающий сельскохозяйственный потребительский кооператив либо обязуется заключить договор с хозяйствующим субъектом для переработки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скохозяйственной продукции, производимой семейной фермой;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 строительство, реконструкция, модернизация и ремонт семейной фермы, развитие которой предлагается получатель, гранта (участник отбора), ранее не 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ществлялось с использованием средств государственной поддержки;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х) </w:t>
      </w:r>
      <w:bookmarkStart w:id="155" w:name="_Hlk157281530"/>
      <w:r w:rsidRPr="00566C0A">
        <w:rPr>
          <w:rFonts w:ascii="Times New Roman CYR" w:hAnsi="Times New Roman CYR" w:cs="Times New Roman CYR"/>
          <w:sz w:val="28"/>
          <w:szCs w:val="28"/>
        </w:rPr>
        <w:t>грантополучатель (участник отбора), лица, получающие средства на осн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вании договоров, заключенных с получателями субсидий (за исключением госуда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бюджетных средств соблюдения порядка и условий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гранта, в том числе в части достижения результатов предоставления гранта, а также проверки органами государственного (муниципального) финансов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контроля в соответствии со статьями 268.1 и 269.2 Бюджетного кодекса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и на включение таких положений в соглашение, в случае направл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ния заявки участником отбора на получение гранта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ц) грантополучатель (участник отбора) соглашается на публикацию (размещ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в информационно-телекоммуникационной сети «Интернет» информации о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работку в соответствии с законодательством Российской Федерации.</w:t>
      </w:r>
      <w:bookmarkEnd w:id="155"/>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ч) грантополучатель (участник) соглашается на передачу и обработку его пе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сональных данных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ш) грантополучатель (участник отбора) соглашается на раскрытие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об уплате налогов, предусмотренных в рамках применяемого получателем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та режима налогообложения;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щ) у грантополучателя (участник отбора) отсутствует в году, предшеству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щем году получения гранта,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тории Республики Тыва, установленного Правилами противопожарного режима в Российской Федерации, утвержденными постановлением Правительства Российской Федерации от 16 сентября 2020 г. № 1479 «Об утверждении Правил противопожа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гранта, а также о лице, уполномоченном на подписание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предусмотренным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участника отбора, лиц, получающих средства на основании догов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ров, заключенных с получателями гранта (за исключением государственных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унитарных предприятий, хозяйственных товариществ и обществ с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гранта, в том числе в части достижения результатов предоставления гранта,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утверждённой приказом ФНС России от 14.11.2022 № ЕД-7-19/1085@;</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roofErr w:type="gramStart"/>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и результатом предоставления гранта,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ваемое посредством заполнения соответствующих экранных форм государственной информационной системы «Электронный бюджет»;</w:t>
      </w:r>
      <w:proofErr w:type="gramEnd"/>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паспорт семейной фермы по форме согласно приложению № 1 к настоящему Порядку;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из администрации муниципального района Республики Тыва по 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ме согласно приложению № 2 к настоящему Порядку;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план расходов по форме согласно приложению № 3 к настоящему Порядку;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bookmarkStart w:id="156" w:name="Par351"/>
      <w:bookmarkEnd w:id="156"/>
      <w:r w:rsidRPr="00566C0A">
        <w:rPr>
          <w:rFonts w:ascii="Times New Roman CYR" w:hAnsi="Times New Roman CYR" w:cs="Times New Roman CYR"/>
          <w:sz w:val="28"/>
          <w:szCs w:val="28"/>
        </w:rPr>
        <w:t>обязательство главы крестьянского (фермерского) хозяйства по форме согла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 приложению № 4 к настоящему Порядку;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предлагаемые участником отбора значение результата предоставления гранта, указанного в подпункте «д» пункта 2.3 настоящих Правил, значение запрашиваем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участником отбора размера гранта, который не может быть выше (ниже) макс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мального (минимального) размера,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(если установлено);</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паспортов граждан Российской Федерации (главы и членов крестья</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(фермерского) хозяйства);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план по развитию крестьянского (фермерского) хозяйства, созданию и сохр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нению новых постоянных рабочих мест, обеспечению прироста объема производс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ва сельскохозяйственной продукции не менее чем на 8 процентов в отчетном году по отношению к предыдущему году (единиц), а также нарастающим итогом в теч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последующих 5 летприроста объема производства сельскохозяйственной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дукции не менее чем на 10 процентов в отчетном году по отношению к предыдущ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му отчетному году, срок ведения деятельности не менее 5 лет с даты поступления средств гранта на счет, обоснование реконструкции или модернизации семейной фермы со сроком окупаемости не более 5 лет (далее - бизнес-план);</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с налогового органа об отсутствии неисполненных обязанностей по уплате налогов, сборов, страховых взносов, пеней, штрафов, процентов, подлеж</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щих уплате в соответствии с законодательством Российской Федерации о налогах и сборах, в сумме, превышающей 10 тыс. рублей, по состоянию на дату не ранее чем за один календарный месяц до дня подачи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заверенная банком выписка из текущего (расчетного) счета, подтверждающая наличие собственных денежных средств в размере не менее 40 процентов и (или) 20 процентов стоимости проекта, а в случае указания в плане расходов привлечения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емных средств, документа, подтверждающая наличие заемных средств, полученных от банков;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документ, подтверждающий членство в перерабатывающем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венном потребительском кооперативе (в случае, если состоит), либо договор с 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зяйствующим субъектом для переработки сельскохозяйственной продукции,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lastRenderedPageBreak/>
        <w:t>водимой семейной фермой;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документов, подтверждающие наличие земли (га) сельскохозяйственн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назначения (собственность, аренда сроком не менее 5 лет на момент подачи зая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выписки из Единого государственного реестра недвижимости в случае, если указанные объекты недвижимости необходимы для достижения результата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электронные копии документов (договоров с ресурсоснабжающими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циями, договоров на предоставление коммунальных и эксплуатационных услуг), подтверждающих надлежащее функционирование всех инженерных систем (це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трального отопления, газоснабжения, горячего и холодного водоснабжения, канал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электроснабжения) занимаемого участником отбора здания (строения,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оружения) в случае, если указанные объекты недвижимости необходимы для дост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жения результата предоставления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электронные копии документов (исполненных контрактов (договоров), согл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шений, государственных (муниципальных) контрактов, актов оказанных услуг (в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полненных работ), подтверждающих в том числе наличие опыта работы участника отбора в случае, если у участника отбора имеется такой опыт и при оценке заявок используются показатели, определяющие опыт участников конкурса;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электронные копии документов, подтверждающих трудовой стаж и 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кацию сотрудников (работников) участника отбора, физического лица - участника отбора, включая документы об образовании и (или) о квалификации, документы об ученых степенях, ученых званиях, договоров об образовании сотрудников (работн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ков), заключенных с организациями, осуществляющими образовательную деятел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ность в случае, если при оценке заявок используются показатели, определяющие квалификацию участников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электронные копии трудовых договоров, заключенных между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и его работниками, трудовых книжек работников участника отбора, с котор</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ми заключены трудовые договоры, или сведения о трудовой деятельности таких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ботников, предусмотренные статьей 66.1 Трудового кодекса Российской Федерации, гражданско-правовых договоров, заключенных между участниками отбора и физ</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которые будут привлечены к достижению результата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гранта, гарантийное письмо о трудоустройстве инвалидов или иных категорий физических лиц, установленных законодательством Российской Федерации, в сл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чае, если при оценке заявки используются качественные критерии, определяемые по показателям, характеризующим условия осуществления деятельности (включая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 к кадровым ресурсам);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 также те, которые грантополучатель (участник отбора), посчитает, что они могут повлиять на решение конкурсной комиссии.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2.9. Требовать от участника отбора представления документов и информации в целях подтверждения соответствия участника отбора требованиям, определенным </w:t>
      </w:r>
      <w:r w:rsidRPr="00566C0A">
        <w:rPr>
          <w:rFonts w:ascii="Times New Roman CYR" w:hAnsi="Times New Roman CYR" w:cs="Times New Roman CYR"/>
          <w:sz w:val="28"/>
          <w:szCs w:val="28"/>
        </w:rPr>
        <w:lastRenderedPageBreak/>
        <w:t>подпунктами «а» - «и» пункта 2.7 настоящего Порядка, запрещается, при наличии соответствующей информации в государственных информационных системах,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туп к которым у главного распорядителя бюджетных средств имеется в рамках ме</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ведомственного электронного взаимодействия, за исключением случая, если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готов представить указанные документы и информацию главному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порядителю бюджетных средств по собственной инициативе.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на едином портале в целях проведения отбора принимает решение о коллегиальном рассмотрении заявок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стников отбора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объявления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форму заявки, форму информации для расчета гранта, справки-расчета разм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подпунктах «а» - «и» пункта 2.7 настоящего Порядка, осуществляется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 в системе «Электронный бюджет» по данным государственных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систем, в том числе с использованием единой системы межведомственного электронного взаимодействия (при наличии технической возможности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проверки).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участника отбора требованиям, указанным подпунктах «а» - «и» пункта 2.7 настоящего Порядка, в случае отсутствия технич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возможности осуществления автоматической проверки в системе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бюджет» производится путем проставления в электронном виде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отметок о соответствии указанным требованиям посредством заполнения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ветствующих экранных форм веб-интерфейса системы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Порядок к рассмотрению заявок, а также определения грантополучателей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и оценки в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информационной системе открывается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окончания срока подачи заявок, установленного в объявлении о проведении отбора, а также в случае принятия решения, указанного в пункте 2.19 настоящего Порядка, комиссии для их рассмотрения и оценки.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Вскрытие заявок, рассмотрение заявок является первым этапом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заявок, определение победителя (победителей) является вторым эт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3.2. На первом этапе протокол вскрытия заявок формируется автоматически и подписывается усиленной квалифицированной электронной подписью руководителя </w:t>
      </w:r>
      <w:r w:rsidRPr="00566C0A">
        <w:rPr>
          <w:rFonts w:ascii="Times New Roman CYR" w:hAnsi="Times New Roman CYR" w:cs="Times New Roman CYR"/>
          <w:sz w:val="28"/>
          <w:szCs w:val="28"/>
        </w:rPr>
        <w:lastRenderedPageBreak/>
        <w:t>главного распорядителя бюджетных средств (уполномоченного им лица) или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седателя комиссии (председателя комиссии и членов комиссии), в случае принятия решения о ее создании в целях проведения отбора в соответствии с пунктом 2.19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в государственной информационной системе, а также размещ</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ется на едином портале не позднее рабочего дня, следующего за днем его подпис</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Министерство и (или) комиссия не позднее одного рабочего дня, следу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щего за днем вскрытия заявок, установленного в объявлении о проведении отбора, подписывает протокол вскрытия заявок, содержащий следующую информацию о поступивших для участия в отборе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Основаниями для принятия решения об отклонении заявки, отказа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нику отбора в предоставлении гранта являются: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представленных участником отбора в целях подтверждения соответствия установленным настоящим Порядком требованиям;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1.8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3.6. Признанные надлежащими заявки в соответствии с пунктом 3.4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го Порядка рассматриваются и проверяются в срок, не превышающий 10 рабочих </w:t>
      </w:r>
      <w:r w:rsidRPr="00566C0A">
        <w:rPr>
          <w:rFonts w:ascii="Times New Roman CYR" w:hAnsi="Times New Roman CYR" w:cs="Times New Roman CYR"/>
          <w:sz w:val="28"/>
          <w:szCs w:val="28"/>
        </w:rPr>
        <w:lastRenderedPageBreak/>
        <w:t>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включающий информацию о количестве поступивших и рассмотренных заявок, а также информацию по каждому участнику отбора о признании его заявки надл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На втором этапе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заявки Министерство и (или) комиссия вправе привлечь экспертов (экспер</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организаций) в целях проведения экспертизы заявок, порядок взаимодействия, допуск к заявкам для проведения экспертизы указанных заявок определяется в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нимаемых комиссией решениях, или соглашениях.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На втором этапе в срок не более 15 рабочих дней со дня завершения пе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вого этапа осуществляется очное собеседование с участником отбора, который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проведено посредством </w:t>
      </w:r>
      <w:r w:rsidRPr="00566C0A">
        <w:rPr>
          <w:sz w:val="28"/>
          <w:szCs w:val="28"/>
        </w:rPr>
        <w:t>видео-конференц-связи с учетом приоритетности рассмотрения прое</w:t>
      </w:r>
      <w:r w:rsidRPr="00566C0A">
        <w:rPr>
          <w:sz w:val="28"/>
          <w:szCs w:val="28"/>
        </w:rPr>
        <w:t>к</w:t>
      </w:r>
      <w:r w:rsidRPr="00566C0A">
        <w:rPr>
          <w:sz w:val="28"/>
          <w:szCs w:val="28"/>
        </w:rPr>
        <w:t>тов</w:t>
      </w:r>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случае если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заявки необходимо получение информации и документов от участника отбора для разъяснений по представленным им документам и информации, главным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рядителем бюджетных средств осуществляется запрос у участника отбора разъясн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в отношении документов и информации с использованием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системы, направляемый при необходимости в равной мере всем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В запросе, указанном в пункте 3.10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3.10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3.11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В случае если участник отбора в ответ на запрос, указанный в пункте 3.11 настоящего Порядка, не представил запрашиваемые документы и информацию в срок, установленный соответствующим запросом с учетом положений пункта 3.12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Оценка заявок участников отбора на получение гранта, представленных на конкурсный отбор, осуществляется на заседании конкурсной комиссии по крит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риям, указанным в приложении № 5 к настоящему Порядку.</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Ранжирование поступивших заявок осуществляется по мере уменьшения полученных баллов по итогам оценки заявок и очередности поступления заявок в случае равенства количества полученных баллов.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распределяемого гранта,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Результатом второго этапа конкурсного отбора является определение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бедителей конкурсного отбора и утверждение им плана расходов, а также суммы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гранта,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Отбор грантополучателей признается несостоявшимся в следующих сл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3.21. При указании в протоколе подведения итогов отбора размера гранта, предусмотренной для предоставления участнику отбора в соответствии с пунктом </w:t>
      </w:r>
      <w:r w:rsidRPr="00566C0A">
        <w:rPr>
          <w:rFonts w:ascii="Times New Roman CYR" w:hAnsi="Times New Roman CYR" w:cs="Times New Roman CYR"/>
          <w:sz w:val="28"/>
          <w:szCs w:val="28"/>
        </w:rPr>
        <w:lastRenderedPageBreak/>
        <w:t>3.18 настоящего Порядка, в случае несоответствия запрашиваемого им размера гранта порядку расчета размера гранта,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гранта, главный распорядитель бюджетных средств или комиссия 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гут скорректировать размер гранта, предусмотренной для предоставления такому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На основании протокола подведения итогов отбора распределение гранта между ее получателями утверждается актами главного распорядителя бюджетных средств, которые размещаются на едином портале не позднее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3.25.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3.26. Отбор получателей субсидий считается отмененным со дня размещения объявления о его отмене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3.27.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получателей субсидий только в случае возникновения обстоятельств непр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одолимой силы в соответствии с пунктом 3 статьи 401 Гражданского кодекса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гранта, а также о лице, уполномоченном на подписание соглашения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4.3. Перечисление гранта, осуществляется Министерством в порядке,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ленном Министерством финансов Республики Тыва, на указанные в соглашениях о предоставлении гранта расчетные счета грантополучателей, открытые в учрежден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Центрального банка Российской Федерации или кредитных организациях, не позднее 10-го рабочего дня, следующего за днем принятия по результатам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и проверки документов, указанных в пункте 2.8 настоящего Порядка, в сроки, установленные пунктами 3.6 – 3.18  настоящего Порядка, решения о предоставлении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4.5. Получателями гранта – юридическими лицами, а также иными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лицами, получающими средства на основании договоров, заключенных с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лучателями гранта, за счет полученных средств в порядке финансового обеспечения затрат запрещается приобретение иностранной валюты, за исключением операций, осуществляемых в соответствии с валютным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при закупке (поставке) высокотехнологичного импортного оборудования, с</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рья и комплектующих изделий, а также связанных с достижением результатов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этих средств иных операций, определенных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4.6.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гранта не были удовлетв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рены в полном объеме, предложение об увеличении размера гранта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4.8. В случаях наличия по результатам проведения отбора остатка лимитов бюджетных обязательств на предоставление гранта на соответствующий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гранта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4.9.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гранта в пределах текущего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года, отказа победителя отбора от заключения соглашения, расторжения соглашения с получателем гранта и наличия участников отбора, прошедших отбор  и не признанных победителями отбора по причине недостаточности лимитов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lastRenderedPageBreak/>
        <w:t>жетных обязательств на предоставление гранта (в случае если грантополучатель о</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ределяется по результатам запроса предложений или конкурса) или признанных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заявки которых в части запрашиваемого размера гранта не были удовлетворены в полном объеме (в случае если грантополучатель определяется по результатам запроса предложений), субсидия может распределяться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направляться победителям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предложение об увеличении размера гранта и значения результата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гранта.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4.10. В случае уменьшения главному распорядителю бюджетных средств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нее доведенных лимитов бюджетных обязательств, приводящего к невозможности предоставления гранта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грантополучателю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По решению главного распорядителя бюджетных средств в случае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возможности предоставления гранта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гранта на очередной финансовый год и плановый период без изменения срока достижения результата предоставления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поступления согл</w:t>
      </w:r>
      <w:r w:rsidRPr="00566C0A">
        <w:rPr>
          <w:sz w:val="28"/>
          <w:szCs w:val="28"/>
        </w:rPr>
        <w:t>а</w:t>
      </w:r>
      <w:r w:rsidRPr="00566C0A">
        <w:rPr>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4.13. Соглашением устанавливается результат предоставления гранта, под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торым понимается результат деятельности (действий) грантополучателя, который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4.14. В процессе реализации проекта грантополучателя допускается смена гл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вы крестьянского (фермерского) хозяйства по решению членов такого крестьянск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(прекращения) статуса крестья</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(фермерского) хозяйства в качестве грантополучателя. При этом уполном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ченный орган осуществляет замену главы такого крестьянского (фермерского) 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зяйства в соглашении, заключенном между уполномоченным органом и грантоп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лучателем, а новый глава крестьянского (фермерского) хозяйства осуществляет дальнейшую реализацию проекта грантополучателя в соответствии с указанным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глашением. В таком случае в соглашение вносятся изменения путем заключения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полнительного соглашения к соглашению в части перемены лица в обязательстве с указанием стороны в соглашении иного лица, являющегося правопреемником.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4.15. Действие пункта 4.14 настоящего Порядка распространяется в том числе на лиц, получивших средства гранта на поддержку начинающего фермера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Государственной программой в 2019 - 2020 годах.</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4.16. Срок использования гранта может быть продлен по решению уполном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ченного органа, но не более чем на 6 месяцев. Основаниями для принятия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моченным органом решения о продлении срока использования гранта является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кументальное подтверждение грантополучателем наступления обстоятельств непр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одолимой силы, препятствующих использованию средств гранта в установленный срок, а также введение в 2023 году в субъекте Российской Федерации среднего уровня реагирования в соответствии с Указом Президента Российской Федерации от 19 октября 2022 г. № 757 «О мерах, осуществляемых в субъектах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в связи с Указом Президента Российской Федерации от 19 октября 2022 г. № 756» (далее - средний уровень реагирования).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Повторное получение гранта соответствующими категориями получателей средств возможно при условии реализации в полном объеме проекта, на который были получены средства гранта, и достижения плановых показателей деятельности, но не ранее чем через 36 месяцев с даты получения предыдущего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5.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за соблюдением условий и порядка предоставления гранта</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 и ответственность за их нарушение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 Для подтверждения достижения значения результата предоставления гранта грантополучатель представляет в Министерство отчет о достижении знач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результата предоставления гранта, по формам, определенным типовыми 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ми соглашений, установленным Министерством финансов Республики Тыва, по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гранта, а также х</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рактеристик результата (при их установлении);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гранта (в отношении гранта, предоставляемых в порядке финансов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обеспечения затрат).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5.2. Отчетность получателями гранта предоставляется по формам, предусмо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ренным типовыми формами, установленными Министерством финансов Российской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5.3. Министерство вправе устанавливать в соглашении о предоставлении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та сроки и формы представления получателем гранта дополнительной отчетности.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5.4. Грантополучатели несут персональную ответственность за нецелевое 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пользование гранта и недостоверность представленных сведений в соответствии с законодательством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5.5. Представленная получателями гранта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гранта.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5.6. Мониторинг достижения результатов предоставления гранта проводится исходя из достижения значений результатов предоставления гранта, определенных соглашением, и событий, отражающих факт завершения соответствующего мер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приятия по получению результатов предоставления гранта (контрольная точка), в порядке и по формам, которые установлены Министерством финансов Российской Федерации.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5.7. Министерство и орган государственного финансового контроля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ляют проверки соблюдения получателями гранта порядка и условий предоставления гранта, в том числе в части достижения результата предоставления гранта,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ствия грантополучателя информации и документам, представленным в Министерс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 для предоставления гранта,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5.8. В случае выявления фактов нарушения грантополучателем условий и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предоставления гранта, в том числе недостижения результатов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гранта, выявления в документах, представленных грантополучателем недост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верных сведений, к нему применяются следующие меры ответственности: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гранта в бюджет бюджетной системы Российской Федерации, из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рого предоставлены гранта, в случае нарушения грантополучателем условий,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новленных при предоставлении гранта, выявленного в том числе по фактам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рок, проведенных главным распорядителем бюджетных средств и органами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дарственного (муниципального) финансового контроля, а также в случае недост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жения значений результатов предоставления гранта;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уплата грантополучателем пени в случае недостижения в установленные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глашением сроки значения результата предоставления гранта в размере одной </w:t>
      </w:r>
      <w:proofErr w:type="spellStart"/>
      <w:r w:rsidRPr="00566C0A">
        <w:rPr>
          <w:rFonts w:ascii="Times New Roman CYR" w:hAnsi="Times New Roman CYR" w:cs="Times New Roman CYR"/>
          <w:sz w:val="28"/>
          <w:szCs w:val="28"/>
        </w:rPr>
        <w:t>тре</w:t>
      </w:r>
      <w:r w:rsidRPr="00566C0A">
        <w:rPr>
          <w:rFonts w:ascii="Times New Roman CYR" w:hAnsi="Times New Roman CYR" w:cs="Times New Roman CYR"/>
          <w:sz w:val="28"/>
          <w:szCs w:val="28"/>
        </w:rPr>
        <w:t>х</w:t>
      </w:r>
      <w:r w:rsidRPr="00566C0A">
        <w:rPr>
          <w:rFonts w:ascii="Times New Roman CYR" w:hAnsi="Times New Roman CYR" w:cs="Times New Roman CYR"/>
          <w:sz w:val="28"/>
          <w:szCs w:val="28"/>
        </w:rPr>
        <w:t>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ствующей на дату начала начисления пени, от суммы гранта, подлежащей возврату, за каждый день просрочки (с первого дня, следующего за плановой датой достиж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результата предоставления гранта до дня возврата гранта (части гранта) в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ветствующий бюджет) (при необходимости).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5.9. К грантополучателю в случае нарушения грантополучателем условий,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тановленных при предоставлении гранта, выявленного в том числе по фактам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верок, проведенных главным распорядителем бюджетных средств и органами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дарственного (муниципального) финансового контроля (за исключением случая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достижения значения результата предоставления гранта) могут быть применены штрафные санкции.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lastRenderedPageBreak/>
        <w:t>шает размер предоставленной грантополучателю, размер штрафных санкций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навливается в размере предоставленной грантополучателю.</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5.10. Грантополучатель обязан осуществить возврат предоставленной гранта в республиканский бюджет Республики Тыва в течение 10 рабочих дней со дня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чения требования о возврате гранта в республиканский бюджет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грантополучателем в течение 10 рабочих дней со дня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лучения требования о возврате гранта в республиканский бюджет Республики Тыва бюджетных средств, указанных в пункте 5.8 настоящего Порядка, Министерство в соответствии с действующим законодательством принимает меры по взысканию 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5.11.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гранта, в том числе исполнение обяз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тельств по достижению значения результата предоставления гранта, является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можным, и предусматривается положение о неприменении требований, предусмо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ренных пунктами 5.8 и 5.9 настоящего Порядка и возможного продления сроков достижения значений результатов, могут быть: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грантополучателем,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твержденный справкой или заверенной в установленном порядке копией справки,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гранта.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5.12. В случае призыва грантополучателя на военную службу по мобилизации в Вооруженные Силы Российской Федерации в соответствии с </w:t>
      </w:r>
      <w:hyperlink r:id="rId55" w:history="1">
        <w:r w:rsidRPr="00566C0A">
          <w:rPr>
            <w:rFonts w:ascii="Times New Roman CYR" w:hAnsi="Times New Roman CYR" w:cs="Times New Roman CYR"/>
            <w:sz w:val="28"/>
            <w:szCs w:val="28"/>
          </w:rPr>
          <w:t>пунктом 2</w:t>
        </w:r>
      </w:hyperlink>
      <w:r w:rsidRPr="00566C0A">
        <w:rPr>
          <w:rFonts w:ascii="Times New Roman CYR" w:hAnsi="Times New Roman CYR" w:cs="Times New Roman CYR"/>
          <w:sz w:val="28"/>
          <w:szCs w:val="28"/>
        </w:rPr>
        <w:t xml:space="preserve"> Указа Президента Российской Федерации от 21 сентября 2022 г. № 647 «Об объявлении частичной мобилизации в Российской Федерации» (далее - призыв на военную службу) или введения в Республике Тыва в 2023 году среднего уровня реагирования уполномоченный орган принимает одно из следующих решений: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признание проекта грантополучателя завершенным, в случае если средства гранта использованы в полном объеме, а в отношении грантополучателя в связи с призывом на военную службу осуществлена государственная регистрация прекр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щения деятельности в качестве индивидуального предпринимателя или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венная регистрация прекращения крестьянского (фермерского) хозяйства. При этом грантополучатель освобождается от ответственности за недостижение плановых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казателей деятельности;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обеспечение возврата средств гранта в республиканский бюджет Республики Тыва, из которого были перечислены соответствующие средства, в объеме неи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пользованных средств гранта, в случае если средства гранта не использованы или использованы не в полном объеме, а в отношении грантополучателя в связи с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зывом на военную службу осуществлена государственная регистрация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грантополучателя признается завершенным, а грантополучатель освобождается от ответственности за недостижение плановых показателей деятельности.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Указанные в абзацах втором и третьем настоящего пункта решения приним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ются уполномоченным органом по заявлению грантополучателя при представлении ими документа, подтверждающего призыв на военную службу, и (или)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полученными от призывной комиссии по мобилизации Республики Тыва (м</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ниципального образования), которой грантополучатель призывались на военную службу, сведениями об их призыве на военную службу.</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Грантополучатель, пострадавший в результате обстрелов со стороны воор</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женных формирований Украины и (или) террористических актов, освобождается от ответственности за недостижение плановых показателей деятельности в порядке, определяемом уполномоченным органом, при условии документального подтве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ждения факта причинения ущерба имуществу, которое используется для произво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ства, первичной и (или) последующей (промышленной) переработки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ственной продукции, в результате обстрелов со стороны вооруженных формиров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ний Украины и (или) террористических актов.</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sectPr w:rsidR="002B481D" w:rsidRPr="00566C0A" w:rsidSect="002071A8">
          <w:pgSz w:w="11906" w:h="16838"/>
          <w:pgMar w:top="1134" w:right="567" w:bottom="1134" w:left="1134" w:header="708" w:footer="708" w:gutter="0"/>
          <w:cols w:space="708"/>
          <w:docGrid w:linePitch="360"/>
        </w:sectPr>
      </w:pPr>
    </w:p>
    <w:p w:rsidR="002B481D" w:rsidRPr="00566C0A" w:rsidRDefault="002B481D" w:rsidP="00566C0A">
      <w:pPr>
        <w:widowControl w:val="0"/>
        <w:autoSpaceDE w:val="0"/>
        <w:autoSpaceDN w:val="0"/>
        <w:adjustRightInd w:val="0"/>
        <w:ind w:left="5670"/>
        <w:jc w:val="center"/>
        <w:outlineLvl w:val="1"/>
      </w:pPr>
      <w:bookmarkStart w:id="157" w:name="_Hlk158224456"/>
      <w:r w:rsidRPr="00566C0A">
        <w:lastRenderedPageBreak/>
        <w:t>Приложение № 1</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из республиканского бюджета</w:t>
      </w:r>
    </w:p>
    <w:p w:rsidR="002B481D" w:rsidRPr="00566C0A" w:rsidRDefault="002B481D" w:rsidP="00566C0A">
      <w:pPr>
        <w:widowControl w:val="0"/>
        <w:autoSpaceDE w:val="0"/>
        <w:autoSpaceDN w:val="0"/>
        <w:adjustRightInd w:val="0"/>
        <w:ind w:left="5670"/>
        <w:jc w:val="center"/>
      </w:pPr>
      <w:r w:rsidRPr="00566C0A">
        <w:t>Республики Тыва гранта в форме</w:t>
      </w:r>
    </w:p>
    <w:p w:rsidR="002B481D" w:rsidRPr="00566C0A" w:rsidRDefault="002B481D" w:rsidP="00566C0A">
      <w:pPr>
        <w:widowControl w:val="0"/>
        <w:autoSpaceDE w:val="0"/>
        <w:autoSpaceDN w:val="0"/>
        <w:adjustRightInd w:val="0"/>
        <w:ind w:left="5670"/>
        <w:jc w:val="center"/>
      </w:pPr>
      <w:r w:rsidRPr="00566C0A">
        <w:t>субсидий на развитие семейной фермы</w:t>
      </w:r>
    </w:p>
    <w:bookmarkEnd w:id="157"/>
    <w:p w:rsidR="002B481D" w:rsidRPr="00566C0A" w:rsidRDefault="002B481D" w:rsidP="00566C0A">
      <w:pPr>
        <w:widowControl w:val="0"/>
        <w:autoSpaceDE w:val="0"/>
        <w:autoSpaceDN w:val="0"/>
        <w:adjustRightInd w:val="0"/>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r w:rsidRPr="00566C0A">
        <w:t>ПАСПОРТ СЕМЕЙНОЙ ФЕРМЫ</w:t>
      </w:r>
    </w:p>
    <w:p w:rsidR="002B481D" w:rsidRPr="00566C0A" w:rsidRDefault="002B481D" w:rsidP="00566C0A">
      <w:pPr>
        <w:widowControl w:val="0"/>
        <w:autoSpaceDE w:val="0"/>
        <w:autoSpaceDN w:val="0"/>
        <w:adjustRightInd w:val="0"/>
        <w:jc w:val="center"/>
      </w:pPr>
    </w:p>
    <w:p w:rsidR="002B481D" w:rsidRPr="00566C0A" w:rsidRDefault="002B481D" w:rsidP="00566C0A">
      <w:pPr>
        <w:widowControl w:val="0"/>
        <w:autoSpaceDE w:val="0"/>
        <w:autoSpaceDN w:val="0"/>
        <w:adjustRightInd w:val="0"/>
        <w:jc w:val="center"/>
      </w:pPr>
    </w:p>
    <w:tbl>
      <w:tblPr>
        <w:tblW w:w="0" w:type="auto"/>
        <w:tblLayout w:type="fixed"/>
        <w:tblCellMar>
          <w:top w:w="102" w:type="dxa"/>
          <w:left w:w="62" w:type="dxa"/>
          <w:bottom w:w="102" w:type="dxa"/>
          <w:right w:w="62" w:type="dxa"/>
        </w:tblCellMar>
        <w:tblLook w:val="0000"/>
      </w:tblPr>
      <w:tblGrid>
        <w:gridCol w:w="6516"/>
        <w:gridCol w:w="3260"/>
      </w:tblGrid>
      <w:tr w:rsidR="002B481D" w:rsidRPr="00566C0A" w:rsidTr="00CC3739">
        <w:tc>
          <w:tcPr>
            <w:tcW w:w="6516" w:type="dxa"/>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pPr>
            <w:r w:rsidRPr="00566C0A">
              <w:t>1. Глава КФХ</w:t>
            </w:r>
          </w:p>
        </w:tc>
        <w:tc>
          <w:tcPr>
            <w:tcW w:w="3260" w:type="dxa"/>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фамилия</w:t>
            </w:r>
          </w:p>
        </w:tc>
        <w:tc>
          <w:tcPr>
            <w:tcW w:w="3260" w:type="dxa"/>
            <w:tcBorders>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имя</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отчество</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пол, гражданство</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2. Члены КФХ (указать всех):</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1) фамилия</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имя</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отчество</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пол, гражданство, родство</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2) фамилия</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имя</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отчество</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пол, гражданство, родство</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3. Место регистрации главы КФХ</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4. Место жительства главы КФХ</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5. Дата регистрации КФХ</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6. Идентификационный номер налогоплательщика (ИНН)</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7. Адрес (местонахождение) КФХ</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 xml:space="preserve">8. Контактный телефон (факс), </w:t>
            </w:r>
            <w:proofErr w:type="spellStart"/>
            <w:r w:rsidRPr="00566C0A">
              <w:t>e-mail</w:t>
            </w:r>
            <w:proofErr w:type="spellEnd"/>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lastRenderedPageBreak/>
              <w:t>9. Наличие земли (га) (собственность, аренда сроком не менее 5 лет на момент подачи заявки) (до конкурса)</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10. Наличие средств производства (до конкурса):</w:t>
            </w:r>
          </w:p>
          <w:p w:rsidR="002B481D" w:rsidRPr="00566C0A" w:rsidRDefault="002B481D" w:rsidP="00566C0A">
            <w:pPr>
              <w:widowControl w:val="0"/>
              <w:autoSpaceDE w:val="0"/>
              <w:autoSpaceDN w:val="0"/>
              <w:adjustRightInd w:val="0"/>
            </w:pPr>
            <w:r w:rsidRPr="00566C0A">
              <w:t>сельскохозяйственная техника;</w:t>
            </w:r>
          </w:p>
          <w:p w:rsidR="002B481D" w:rsidRPr="00566C0A" w:rsidRDefault="002B481D" w:rsidP="00566C0A">
            <w:pPr>
              <w:widowControl w:val="0"/>
              <w:autoSpaceDE w:val="0"/>
              <w:autoSpaceDN w:val="0"/>
              <w:adjustRightInd w:val="0"/>
            </w:pPr>
            <w:r w:rsidRPr="00566C0A">
              <w:t>сельскохозяйственные животные (из них племенные);</w:t>
            </w:r>
          </w:p>
          <w:p w:rsidR="002B481D" w:rsidRPr="00566C0A" w:rsidRDefault="002B481D" w:rsidP="00566C0A">
            <w:pPr>
              <w:widowControl w:val="0"/>
              <w:autoSpaceDE w:val="0"/>
              <w:autoSpaceDN w:val="0"/>
              <w:adjustRightInd w:val="0"/>
            </w:pPr>
            <w:r w:rsidRPr="00566C0A">
              <w:t>животноводческие помещения</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11. Количество постоянных рабочих мест (до конкурса)</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12. Основной вид деятельности с указанием кода по ОКВЭД и предполагаемых объемов реализации основной продукции</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651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13. Ранее являлся/ не являлся получателем грантов на созд</w:t>
            </w:r>
            <w:r w:rsidRPr="00566C0A">
              <w:t>а</w:t>
            </w:r>
            <w:r w:rsidRPr="00566C0A">
              <w:t>ние и развитие крестьянского (фермерского) хозяйства, гра</w:t>
            </w:r>
            <w:r w:rsidRPr="00566C0A">
              <w:t>н</w:t>
            </w:r>
            <w:r w:rsidRPr="00566C0A">
              <w:t>тов на развитие семейных животноводческих ферм гранта «Агростартап»</w:t>
            </w:r>
          </w:p>
        </w:tc>
        <w:tc>
          <w:tcPr>
            <w:tcW w:w="3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rPr>
          <w:rFonts w:ascii="Courier New" w:hAnsi="Courier New" w:cs="Courier New"/>
        </w:rPr>
      </w:pPr>
      <w:r w:rsidRPr="00566C0A">
        <w:rPr>
          <w:rFonts w:ascii="Courier New" w:hAnsi="Courier New" w:cs="Courier New"/>
        </w:rPr>
        <w:tab/>
      </w:r>
    </w:p>
    <w:p w:rsidR="002B481D" w:rsidRPr="00566C0A" w:rsidRDefault="002B481D" w:rsidP="00566C0A">
      <w:pPr>
        <w:widowControl w:val="0"/>
        <w:autoSpaceDE w:val="0"/>
        <w:autoSpaceDN w:val="0"/>
        <w:adjustRightInd w:val="0"/>
        <w:jc w:val="both"/>
      </w:pPr>
      <w:r w:rsidRPr="00566C0A">
        <w:t>Достоверность представленных сведений гарантирую.</w:t>
      </w:r>
    </w:p>
    <w:p w:rsidR="002B481D" w:rsidRPr="00566C0A" w:rsidRDefault="002B481D" w:rsidP="00566C0A">
      <w:pPr>
        <w:widowControl w:val="0"/>
        <w:autoSpaceDE w:val="0"/>
        <w:autoSpaceDN w:val="0"/>
        <w:adjustRightInd w:val="0"/>
        <w:jc w:val="both"/>
      </w:pPr>
      <w:r w:rsidRPr="00566C0A">
        <w:t xml:space="preserve">С  </w:t>
      </w:r>
      <w:hyperlink w:anchor="Par262" w:tooltip="ПОРЯДОК" w:history="1">
        <w:r w:rsidRPr="00566C0A">
          <w:t>Порядком</w:t>
        </w:r>
      </w:hyperlink>
      <w:r w:rsidRPr="00566C0A">
        <w:t xml:space="preserve">  предоставления из республиканского бюджета Республики Тыва гранта   в  форме субсидий на развитие  семейной  фермы,  утвержденным постановлением Правительства Респу</w:t>
      </w:r>
      <w:r w:rsidRPr="00566C0A">
        <w:t>б</w:t>
      </w:r>
      <w:r w:rsidRPr="00566C0A">
        <w:t>лики Тыва от  «___» _________ 20__ г. № _____, ознакомлен(а).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Глава крестьянского (фермерского) хозяйства</w:t>
      </w:r>
    </w:p>
    <w:p w:rsidR="002B481D" w:rsidRPr="00566C0A" w:rsidRDefault="002B481D" w:rsidP="00566C0A">
      <w:pPr>
        <w:widowControl w:val="0"/>
        <w:autoSpaceDE w:val="0"/>
        <w:autoSpaceDN w:val="0"/>
        <w:adjustRightInd w:val="0"/>
        <w:jc w:val="both"/>
      </w:pPr>
      <w:r w:rsidRPr="00566C0A">
        <w:t>____________________/ _______________________________</w:t>
      </w:r>
    </w:p>
    <w:p w:rsidR="002B481D" w:rsidRPr="00566C0A" w:rsidRDefault="002B481D" w:rsidP="00566C0A">
      <w:pPr>
        <w:widowControl w:val="0"/>
        <w:autoSpaceDE w:val="0"/>
        <w:autoSpaceDN w:val="0"/>
        <w:adjustRightInd w:val="0"/>
        <w:jc w:val="both"/>
        <w:rPr>
          <w:sz w:val="20"/>
          <w:szCs w:val="20"/>
        </w:rPr>
      </w:pPr>
      <w:r w:rsidRPr="00566C0A">
        <w:t xml:space="preserve">          (</w:t>
      </w:r>
      <w:r w:rsidRPr="00566C0A">
        <w:rPr>
          <w:sz w:val="20"/>
          <w:szCs w:val="20"/>
        </w:rPr>
        <w:t>подпись)                                    (ФИО полностью)</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 xml:space="preserve">    М.П.</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«___» __________ 20___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sectPr w:rsidR="002B481D" w:rsidRPr="00566C0A" w:rsidSect="002071A8">
          <w:pgSz w:w="11906" w:h="16838"/>
          <w:pgMar w:top="1134" w:right="567" w:bottom="1134" w:left="1134" w:header="708" w:footer="708" w:gutter="0"/>
          <w:cols w:space="708"/>
          <w:docGrid w:linePitch="360"/>
        </w:sectPr>
      </w:pPr>
    </w:p>
    <w:p w:rsidR="002B481D" w:rsidRPr="00566C0A" w:rsidRDefault="002B481D" w:rsidP="00566C0A">
      <w:pPr>
        <w:widowControl w:val="0"/>
        <w:tabs>
          <w:tab w:val="center" w:pos="5102"/>
          <w:tab w:val="left" w:pos="8833"/>
        </w:tabs>
        <w:autoSpaceDE w:val="0"/>
        <w:autoSpaceDN w:val="0"/>
        <w:adjustRightInd w:val="0"/>
        <w:ind w:left="5670"/>
        <w:jc w:val="center"/>
        <w:outlineLvl w:val="1"/>
      </w:pPr>
      <w:r w:rsidRPr="00566C0A">
        <w:lastRenderedPageBreak/>
        <w:t>Приложение № 2</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из республиканского бюджета</w:t>
      </w:r>
    </w:p>
    <w:p w:rsidR="002B481D" w:rsidRPr="00566C0A" w:rsidRDefault="002B481D" w:rsidP="00566C0A">
      <w:pPr>
        <w:widowControl w:val="0"/>
        <w:autoSpaceDE w:val="0"/>
        <w:autoSpaceDN w:val="0"/>
        <w:adjustRightInd w:val="0"/>
        <w:ind w:left="5670"/>
        <w:jc w:val="center"/>
      </w:pPr>
      <w:r w:rsidRPr="00566C0A">
        <w:t>Республики Тыва гранта в форме</w:t>
      </w:r>
    </w:p>
    <w:p w:rsidR="002B481D" w:rsidRPr="00566C0A" w:rsidRDefault="002B481D" w:rsidP="00566C0A">
      <w:pPr>
        <w:widowControl w:val="0"/>
        <w:autoSpaceDE w:val="0"/>
        <w:autoSpaceDN w:val="0"/>
        <w:adjustRightInd w:val="0"/>
        <w:ind w:left="5670"/>
        <w:jc w:val="center"/>
      </w:pPr>
      <w:r w:rsidRPr="00566C0A">
        <w:t>субсидий на развитие семейной фермы</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ind w:right="1274"/>
        <w:jc w:val="center"/>
      </w:pPr>
    </w:p>
    <w:p w:rsidR="002B481D" w:rsidRPr="00566C0A" w:rsidRDefault="002B481D" w:rsidP="00566C0A">
      <w:pPr>
        <w:widowControl w:val="0"/>
        <w:autoSpaceDE w:val="0"/>
        <w:autoSpaceDN w:val="0"/>
        <w:adjustRightInd w:val="0"/>
        <w:ind w:right="1274"/>
        <w:jc w:val="center"/>
        <w:rPr>
          <w:sz w:val="20"/>
          <w:szCs w:val="20"/>
        </w:rPr>
      </w:pPr>
      <w:r w:rsidRPr="00566C0A">
        <w:rPr>
          <w:sz w:val="20"/>
          <w:szCs w:val="20"/>
        </w:rPr>
        <w:t>Фирменный бланк</w:t>
      </w:r>
    </w:p>
    <w:p w:rsidR="002B481D" w:rsidRPr="00566C0A" w:rsidRDefault="002B481D" w:rsidP="00566C0A">
      <w:pPr>
        <w:widowControl w:val="0"/>
        <w:autoSpaceDE w:val="0"/>
        <w:autoSpaceDN w:val="0"/>
        <w:adjustRightInd w:val="0"/>
        <w:ind w:right="1274"/>
        <w:jc w:val="center"/>
        <w:rPr>
          <w:sz w:val="20"/>
          <w:szCs w:val="20"/>
        </w:rPr>
      </w:pPr>
      <w:r w:rsidRPr="00566C0A">
        <w:rPr>
          <w:sz w:val="20"/>
          <w:szCs w:val="20"/>
        </w:rPr>
        <w:t>администрации</w:t>
      </w:r>
    </w:p>
    <w:p w:rsidR="002B481D" w:rsidRPr="00566C0A" w:rsidRDefault="002B481D" w:rsidP="00566C0A">
      <w:pPr>
        <w:widowControl w:val="0"/>
        <w:autoSpaceDE w:val="0"/>
        <w:autoSpaceDN w:val="0"/>
        <w:adjustRightInd w:val="0"/>
        <w:ind w:right="1274"/>
        <w:jc w:val="center"/>
        <w:rPr>
          <w:sz w:val="20"/>
          <w:szCs w:val="20"/>
        </w:rPr>
      </w:pPr>
      <w:r w:rsidRPr="00566C0A">
        <w:rPr>
          <w:sz w:val="20"/>
          <w:szCs w:val="20"/>
        </w:rPr>
        <w:t>муниципального района</w:t>
      </w:r>
    </w:p>
    <w:p w:rsidR="002B481D" w:rsidRPr="00566C0A" w:rsidRDefault="002B481D" w:rsidP="00566C0A">
      <w:pPr>
        <w:widowControl w:val="0"/>
        <w:autoSpaceDE w:val="0"/>
        <w:autoSpaceDN w:val="0"/>
        <w:adjustRightInd w:val="0"/>
        <w:jc w:val="both"/>
        <w:rPr>
          <w:rFonts w:ascii="Courier New" w:hAnsi="Courier New" w:cs="Courier New"/>
          <w:sz w:val="20"/>
          <w:szCs w:val="20"/>
        </w:rPr>
      </w:pPr>
    </w:p>
    <w:p w:rsidR="002B481D" w:rsidRPr="00566C0A" w:rsidRDefault="002B481D" w:rsidP="00566C0A">
      <w:pPr>
        <w:widowControl w:val="0"/>
        <w:autoSpaceDE w:val="0"/>
        <w:autoSpaceDN w:val="0"/>
        <w:adjustRightInd w:val="0"/>
        <w:jc w:val="center"/>
      </w:pPr>
      <w:bookmarkStart w:id="158" w:name="Par658"/>
      <w:bookmarkEnd w:id="158"/>
      <w:r w:rsidRPr="00566C0A">
        <w:t>СПРАВКА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Глава крестьянского (фермерского) хозяйства _______________________________________</w:t>
      </w:r>
    </w:p>
    <w:p w:rsidR="002B481D" w:rsidRPr="00566C0A" w:rsidRDefault="002B481D" w:rsidP="00566C0A">
      <w:pPr>
        <w:widowControl w:val="0"/>
        <w:autoSpaceDE w:val="0"/>
        <w:autoSpaceDN w:val="0"/>
        <w:adjustRightInd w:val="0"/>
        <w:jc w:val="both"/>
      </w:pPr>
      <w:r w:rsidRPr="00566C0A">
        <w:t>_____________________________________________________________________________________</w:t>
      </w:r>
    </w:p>
    <w:p w:rsidR="002B481D" w:rsidRPr="00566C0A" w:rsidRDefault="002B481D" w:rsidP="00566C0A">
      <w:pPr>
        <w:widowControl w:val="0"/>
        <w:autoSpaceDE w:val="0"/>
        <w:autoSpaceDN w:val="0"/>
        <w:adjustRightInd w:val="0"/>
        <w:jc w:val="center"/>
        <w:rPr>
          <w:sz w:val="20"/>
          <w:szCs w:val="20"/>
        </w:rPr>
      </w:pPr>
      <w:r w:rsidRPr="00566C0A">
        <w:rPr>
          <w:sz w:val="20"/>
          <w:szCs w:val="20"/>
        </w:rPr>
        <w:t>(фамилия, имя, отчество (при наличии))</w:t>
      </w:r>
    </w:p>
    <w:p w:rsidR="002B481D" w:rsidRPr="00566C0A" w:rsidRDefault="002B481D" w:rsidP="00566C0A">
      <w:pPr>
        <w:widowControl w:val="0"/>
        <w:autoSpaceDE w:val="0"/>
        <w:autoSpaceDN w:val="0"/>
        <w:adjustRightInd w:val="0"/>
        <w:jc w:val="both"/>
      </w:pPr>
      <w:r w:rsidRPr="00566C0A">
        <w:t>занимается 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_____________________________________________________________________________________</w:t>
      </w:r>
    </w:p>
    <w:p w:rsidR="002B481D" w:rsidRPr="00566C0A" w:rsidRDefault="002B481D" w:rsidP="00566C0A">
      <w:pPr>
        <w:widowControl w:val="0"/>
        <w:autoSpaceDE w:val="0"/>
        <w:autoSpaceDN w:val="0"/>
        <w:adjustRightInd w:val="0"/>
        <w:spacing w:after="120"/>
        <w:jc w:val="center"/>
        <w:rPr>
          <w:sz w:val="20"/>
          <w:szCs w:val="20"/>
        </w:rPr>
      </w:pPr>
      <w:r w:rsidRPr="00566C0A">
        <w:rPr>
          <w:sz w:val="20"/>
          <w:szCs w:val="20"/>
        </w:rPr>
        <w:t>(наименование вида деятельности в сфере сельского хозяйства)</w:t>
      </w:r>
    </w:p>
    <w:p w:rsidR="002B481D" w:rsidRPr="00566C0A" w:rsidRDefault="002B481D" w:rsidP="00566C0A">
      <w:pPr>
        <w:widowControl w:val="0"/>
        <w:autoSpaceDE w:val="0"/>
        <w:autoSpaceDN w:val="0"/>
        <w:adjustRightInd w:val="0"/>
        <w:spacing w:after="120"/>
        <w:jc w:val="both"/>
      </w:pPr>
      <w:r w:rsidRPr="00566C0A">
        <w:t>начиная с ______ года.</w:t>
      </w:r>
    </w:p>
    <w:p w:rsidR="002B481D" w:rsidRPr="00566C0A" w:rsidRDefault="002B481D" w:rsidP="00566C0A">
      <w:pPr>
        <w:widowControl w:val="0"/>
        <w:autoSpaceDE w:val="0"/>
        <w:autoSpaceDN w:val="0"/>
        <w:adjustRightInd w:val="0"/>
        <w:jc w:val="both"/>
      </w:pPr>
      <w:r w:rsidRPr="00566C0A">
        <w:tab/>
        <w:t>Крестьянское (фермерское) хозяйство расположено в _________________________________</w:t>
      </w:r>
    </w:p>
    <w:p w:rsidR="002B481D" w:rsidRPr="00566C0A" w:rsidRDefault="002B481D" w:rsidP="00566C0A">
      <w:pPr>
        <w:widowControl w:val="0"/>
        <w:autoSpaceDE w:val="0"/>
        <w:autoSpaceDN w:val="0"/>
        <w:adjustRightInd w:val="0"/>
        <w:jc w:val="both"/>
      </w:pPr>
      <w:r w:rsidRPr="00566C0A">
        <w:t>____________________________________________________________________________________.</w:t>
      </w:r>
    </w:p>
    <w:p w:rsidR="002B481D" w:rsidRPr="00566C0A" w:rsidRDefault="002B481D" w:rsidP="00566C0A">
      <w:pPr>
        <w:widowControl w:val="0"/>
        <w:autoSpaceDE w:val="0"/>
        <w:autoSpaceDN w:val="0"/>
        <w:adjustRightInd w:val="0"/>
        <w:spacing w:after="120"/>
        <w:jc w:val="center"/>
        <w:rPr>
          <w:sz w:val="20"/>
          <w:szCs w:val="20"/>
        </w:rPr>
      </w:pPr>
      <w:r w:rsidRPr="00566C0A">
        <w:rPr>
          <w:sz w:val="20"/>
          <w:szCs w:val="20"/>
        </w:rPr>
        <w:t>(наименование места расположения фермерского хозяйства (адресные ориентиры))</w:t>
      </w:r>
    </w:p>
    <w:p w:rsidR="002B481D" w:rsidRPr="00566C0A" w:rsidRDefault="002B481D" w:rsidP="00566C0A">
      <w:pPr>
        <w:widowControl w:val="0"/>
        <w:autoSpaceDE w:val="0"/>
        <w:autoSpaceDN w:val="0"/>
        <w:adjustRightInd w:val="0"/>
        <w:jc w:val="both"/>
      </w:pPr>
      <w:r w:rsidRPr="00566C0A">
        <w:tab/>
        <w:t>За хозяйством закреплены на праве ________________________________________________</w:t>
      </w:r>
    </w:p>
    <w:p w:rsidR="002B481D" w:rsidRPr="00566C0A" w:rsidRDefault="002B481D" w:rsidP="00566C0A">
      <w:pPr>
        <w:widowControl w:val="0"/>
        <w:autoSpaceDE w:val="0"/>
        <w:autoSpaceDN w:val="0"/>
        <w:adjustRightInd w:val="0"/>
        <w:jc w:val="both"/>
        <w:rPr>
          <w:sz w:val="20"/>
          <w:szCs w:val="20"/>
        </w:rPr>
      </w:pPr>
      <w:r w:rsidRPr="00566C0A">
        <w:rPr>
          <w:sz w:val="20"/>
          <w:szCs w:val="20"/>
        </w:rPr>
        <w:t>(аренды, собственности)</w:t>
      </w:r>
    </w:p>
    <w:p w:rsidR="002B481D" w:rsidRPr="00566C0A" w:rsidRDefault="002B481D" w:rsidP="00566C0A">
      <w:pPr>
        <w:widowControl w:val="0"/>
        <w:autoSpaceDE w:val="0"/>
        <w:autoSpaceDN w:val="0"/>
        <w:adjustRightInd w:val="0"/>
        <w:jc w:val="both"/>
      </w:pPr>
      <w:r w:rsidRPr="00566C0A">
        <w:t xml:space="preserve">земельные участки сельскохозяйственного назначения </w:t>
      </w:r>
      <w:hyperlink w:anchor="Par693" w:tooltip="&lt;*&gt; Перечень закрепленных земельных участков сельскохозяйственного назначения (в собственности или со сроком аренды не менее 5 лет на момент подачи заявления)." w:history="1">
        <w:r w:rsidRPr="00566C0A">
          <w:t>&lt;*&gt;</w:t>
        </w:r>
      </w:hyperlink>
      <w:r w:rsidRPr="00566C0A">
        <w:t>:</w:t>
      </w:r>
    </w:p>
    <w:p w:rsidR="002B481D" w:rsidRPr="00566C0A" w:rsidRDefault="002B481D" w:rsidP="00566C0A">
      <w:pPr>
        <w:widowControl w:val="0"/>
        <w:autoSpaceDE w:val="0"/>
        <w:autoSpaceDN w:val="0"/>
        <w:adjustRightInd w:val="0"/>
        <w:jc w:val="both"/>
      </w:pPr>
      <w:r w:rsidRPr="00566C0A">
        <w:t>1. ____________________________________________________________________________;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2. ____________________________________________________________________________.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 xml:space="preserve">Согласно данным </w:t>
      </w:r>
      <w:proofErr w:type="spellStart"/>
      <w:r w:rsidRPr="00566C0A">
        <w:t>похозяйственной</w:t>
      </w:r>
      <w:proofErr w:type="spellEnd"/>
      <w:r w:rsidRPr="00566C0A">
        <w:t xml:space="preserve"> книги имеется следующее поголовье сельскохозяйственных животных:</w:t>
      </w:r>
    </w:p>
    <w:p w:rsidR="002B481D" w:rsidRPr="00566C0A" w:rsidRDefault="002B481D" w:rsidP="00566C0A">
      <w:pPr>
        <w:widowControl w:val="0"/>
        <w:autoSpaceDE w:val="0"/>
        <w:autoSpaceDN w:val="0"/>
        <w:adjustRightInd w:val="0"/>
        <w:jc w:val="both"/>
      </w:pPr>
      <w:r w:rsidRPr="00566C0A">
        <w:t>1._____________________________________________________________________________;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2._____________________________________________________________________________;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3._____________________________________________________________________________.</w:t>
      </w:r>
    </w:p>
    <w:p w:rsidR="002B481D" w:rsidRPr="00566C0A" w:rsidRDefault="002B481D" w:rsidP="00566C0A">
      <w:pPr>
        <w:widowControl w:val="0"/>
        <w:autoSpaceDE w:val="0"/>
        <w:autoSpaceDN w:val="0"/>
        <w:adjustRightInd w:val="0"/>
        <w:jc w:val="center"/>
        <w:rPr>
          <w:sz w:val="20"/>
          <w:szCs w:val="20"/>
        </w:rPr>
      </w:pPr>
      <w:r w:rsidRPr="00566C0A">
        <w:rPr>
          <w:sz w:val="20"/>
          <w:szCs w:val="20"/>
        </w:rPr>
        <w:t>(вид и количество)</w:t>
      </w:r>
    </w:p>
    <w:p w:rsidR="002B481D" w:rsidRPr="00566C0A" w:rsidRDefault="002B481D" w:rsidP="00566C0A">
      <w:pPr>
        <w:widowControl w:val="0"/>
        <w:autoSpaceDE w:val="0"/>
        <w:autoSpaceDN w:val="0"/>
        <w:adjustRightInd w:val="0"/>
        <w:jc w:val="both"/>
      </w:pPr>
      <w:r w:rsidRPr="00566C0A">
        <w:t>В отчетном (текущем) году имеется посевная площадь следующих сельскохозяйственных культур:</w:t>
      </w:r>
    </w:p>
    <w:p w:rsidR="002B481D" w:rsidRPr="00566C0A" w:rsidRDefault="002B481D" w:rsidP="00566C0A">
      <w:pPr>
        <w:widowControl w:val="0"/>
        <w:autoSpaceDE w:val="0"/>
        <w:autoSpaceDN w:val="0"/>
        <w:adjustRightInd w:val="0"/>
        <w:jc w:val="both"/>
      </w:pPr>
      <w:r w:rsidRPr="00566C0A">
        <w:t>1. ____________________________________________________________________________;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2. ____________________________________________________________________________.</w:t>
      </w:r>
    </w:p>
    <w:p w:rsidR="002B481D" w:rsidRPr="00566C0A" w:rsidRDefault="002B481D" w:rsidP="00566C0A">
      <w:pPr>
        <w:widowControl w:val="0"/>
        <w:autoSpaceDE w:val="0"/>
        <w:autoSpaceDN w:val="0"/>
        <w:adjustRightInd w:val="0"/>
        <w:jc w:val="center"/>
        <w:rPr>
          <w:sz w:val="20"/>
          <w:szCs w:val="20"/>
        </w:rPr>
      </w:pPr>
      <w:r w:rsidRPr="00566C0A">
        <w:rPr>
          <w:sz w:val="20"/>
          <w:szCs w:val="20"/>
        </w:rPr>
        <w:t>(вид и количество)</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 xml:space="preserve">    Председатель администрации</w:t>
      </w:r>
    </w:p>
    <w:p w:rsidR="002B481D" w:rsidRPr="00566C0A" w:rsidRDefault="002B481D" w:rsidP="00566C0A">
      <w:pPr>
        <w:widowControl w:val="0"/>
        <w:autoSpaceDE w:val="0"/>
        <w:autoSpaceDN w:val="0"/>
        <w:adjustRightInd w:val="0"/>
        <w:jc w:val="both"/>
      </w:pPr>
      <w:r w:rsidRPr="00566C0A">
        <w:t xml:space="preserve">      муниципального района                            ___________________ /  _________________________</w:t>
      </w:r>
    </w:p>
    <w:p w:rsidR="002B481D" w:rsidRPr="00566C0A" w:rsidRDefault="002B481D" w:rsidP="00566C0A">
      <w:pPr>
        <w:widowControl w:val="0"/>
        <w:autoSpaceDE w:val="0"/>
        <w:autoSpaceDN w:val="0"/>
        <w:adjustRightInd w:val="0"/>
        <w:jc w:val="both"/>
        <w:rPr>
          <w:sz w:val="20"/>
          <w:szCs w:val="20"/>
        </w:rPr>
      </w:pPr>
      <w:r w:rsidRPr="00566C0A">
        <w:rPr>
          <w:sz w:val="20"/>
          <w:szCs w:val="20"/>
        </w:rPr>
        <w:t>подпись                                  (ФИО)</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w:t>
      </w:r>
    </w:p>
    <w:p w:rsidR="002B481D" w:rsidRPr="00566C0A" w:rsidRDefault="002B481D" w:rsidP="00566C0A">
      <w:pPr>
        <w:widowControl w:val="0"/>
        <w:autoSpaceDE w:val="0"/>
        <w:autoSpaceDN w:val="0"/>
        <w:adjustRightInd w:val="0"/>
        <w:spacing w:before="240"/>
        <w:jc w:val="both"/>
        <w:rPr>
          <w:sz w:val="20"/>
          <w:szCs w:val="20"/>
        </w:rPr>
      </w:pPr>
      <w:bookmarkStart w:id="159" w:name="Par693"/>
      <w:bookmarkEnd w:id="159"/>
      <w:r w:rsidRPr="00566C0A">
        <w:t>&lt;*&gt;</w:t>
      </w:r>
      <w:r w:rsidRPr="00566C0A">
        <w:rPr>
          <w:sz w:val="20"/>
          <w:szCs w:val="20"/>
        </w:rPr>
        <w:t>Перечень закрепленных земельных участков сельскохозяйственного назначения (в собственности или со сроком аренды не менее 5 лет на момент подачи заявления).</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sectPr w:rsidR="002B481D" w:rsidRPr="00566C0A" w:rsidSect="002071A8">
          <w:pgSz w:w="11906" w:h="16838"/>
          <w:pgMar w:top="1134" w:right="567" w:bottom="1134" w:left="1134" w:header="708" w:footer="708" w:gutter="0"/>
          <w:cols w:space="708"/>
          <w:docGrid w:linePitch="360"/>
        </w:sectPr>
      </w:pPr>
    </w:p>
    <w:p w:rsidR="002B481D" w:rsidRPr="00566C0A" w:rsidRDefault="002B481D" w:rsidP="00566C0A">
      <w:pPr>
        <w:widowControl w:val="0"/>
        <w:autoSpaceDE w:val="0"/>
        <w:autoSpaceDN w:val="0"/>
        <w:adjustRightInd w:val="0"/>
        <w:ind w:left="5670"/>
        <w:jc w:val="center"/>
        <w:outlineLvl w:val="1"/>
      </w:pPr>
      <w:r w:rsidRPr="00566C0A">
        <w:lastRenderedPageBreak/>
        <w:t>Приложение № 3</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из республиканского бюджета</w:t>
      </w:r>
    </w:p>
    <w:p w:rsidR="002B481D" w:rsidRPr="00566C0A" w:rsidRDefault="002B481D" w:rsidP="00566C0A">
      <w:pPr>
        <w:widowControl w:val="0"/>
        <w:autoSpaceDE w:val="0"/>
        <w:autoSpaceDN w:val="0"/>
        <w:adjustRightInd w:val="0"/>
        <w:ind w:left="5670"/>
        <w:jc w:val="center"/>
      </w:pPr>
      <w:r w:rsidRPr="00566C0A">
        <w:t>Республики Тыва гранта в форме</w:t>
      </w:r>
    </w:p>
    <w:p w:rsidR="002B481D" w:rsidRPr="00566C0A" w:rsidRDefault="002B481D" w:rsidP="00566C0A">
      <w:pPr>
        <w:widowControl w:val="0"/>
        <w:autoSpaceDE w:val="0"/>
        <w:autoSpaceDN w:val="0"/>
        <w:adjustRightInd w:val="0"/>
        <w:ind w:left="5670"/>
        <w:jc w:val="center"/>
      </w:pPr>
      <w:r w:rsidRPr="00566C0A">
        <w:t>субсидий на развитие семейной фермы</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center"/>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bookmarkStart w:id="160" w:name="Par711"/>
      <w:bookmarkEnd w:id="160"/>
      <w:r w:rsidRPr="00566C0A">
        <w:t>ПЛАН РАСХОДОВ</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Ф.И.О. главы КФХ ______________________________________________________________</w:t>
      </w:r>
    </w:p>
    <w:p w:rsidR="002B481D" w:rsidRPr="00566C0A" w:rsidRDefault="002B481D" w:rsidP="00566C0A">
      <w:pPr>
        <w:widowControl w:val="0"/>
        <w:autoSpaceDE w:val="0"/>
        <w:autoSpaceDN w:val="0"/>
        <w:adjustRightInd w:val="0"/>
        <w:jc w:val="both"/>
      </w:pPr>
      <w:r w:rsidRPr="00566C0A">
        <w:t>Сумма гранта ____________________________________________________________ рублей.</w:t>
      </w:r>
    </w:p>
    <w:p w:rsidR="002B481D" w:rsidRPr="00566C0A" w:rsidRDefault="002B481D" w:rsidP="00566C0A">
      <w:pPr>
        <w:widowControl w:val="0"/>
        <w:autoSpaceDE w:val="0"/>
        <w:autoSpaceDN w:val="0"/>
        <w:adjustRightInd w:val="0"/>
        <w:jc w:val="both"/>
      </w:pPr>
      <w:r w:rsidRPr="00566C0A">
        <w:t>Сумма собственных денежных средств ______________________________________ рублей.</w:t>
      </w:r>
    </w:p>
    <w:p w:rsidR="002B481D" w:rsidRPr="00566C0A" w:rsidRDefault="002B481D" w:rsidP="00566C0A">
      <w:pPr>
        <w:widowControl w:val="0"/>
        <w:autoSpaceDE w:val="0"/>
        <w:autoSpaceDN w:val="0"/>
        <w:adjustRightInd w:val="0"/>
        <w:jc w:val="both"/>
      </w:pPr>
    </w:p>
    <w:tbl>
      <w:tblPr>
        <w:tblW w:w="10223" w:type="dxa"/>
        <w:tblLayout w:type="fixed"/>
        <w:tblCellMar>
          <w:top w:w="102" w:type="dxa"/>
          <w:left w:w="62" w:type="dxa"/>
          <w:bottom w:w="102" w:type="dxa"/>
          <w:right w:w="62" w:type="dxa"/>
        </w:tblCellMar>
        <w:tblLook w:val="0000"/>
      </w:tblPr>
      <w:tblGrid>
        <w:gridCol w:w="1838"/>
        <w:gridCol w:w="1559"/>
        <w:gridCol w:w="1077"/>
        <w:gridCol w:w="1418"/>
        <w:gridCol w:w="1474"/>
        <w:gridCol w:w="1701"/>
        <w:gridCol w:w="1134"/>
        <w:gridCol w:w="22"/>
      </w:tblGrid>
      <w:tr w:rsidR="002B481D" w:rsidRPr="00566C0A" w:rsidTr="00CC3739">
        <w:tc>
          <w:tcPr>
            <w:tcW w:w="1838"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Наименование приобретения (имущество, р</w:t>
            </w:r>
            <w:r w:rsidRPr="00566C0A">
              <w:t>а</w:t>
            </w:r>
            <w:r w:rsidRPr="00566C0A">
              <w:t>боты, услуги)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Количество</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Цена за единицу, рублей</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Общая стоимость, рублей</w:t>
            </w:r>
          </w:p>
        </w:tc>
        <w:tc>
          <w:tcPr>
            <w:tcW w:w="4331" w:type="dxa"/>
            <w:gridSpan w:val="4"/>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Объем финансирования, рублей</w:t>
            </w:r>
          </w:p>
        </w:tc>
      </w:tr>
      <w:tr w:rsidR="002B481D" w:rsidRPr="00566C0A" w:rsidTr="00CC3739">
        <w:trPr>
          <w:gridAfter w:val="1"/>
          <w:wAfter w:w="22" w:type="dxa"/>
        </w:trPr>
        <w:tc>
          <w:tcPr>
            <w:tcW w:w="1838"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c>
          <w:tcPr>
            <w:tcW w:w="1559"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c>
          <w:tcPr>
            <w:tcW w:w="107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c>
          <w:tcPr>
            <w:tcW w:w="1418"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собственные средства</w:t>
            </w:r>
          </w:p>
        </w:tc>
        <w:tc>
          <w:tcPr>
            <w:tcW w:w="1701"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привлеченные средства</w:t>
            </w:r>
          </w:p>
        </w:tc>
        <w:tc>
          <w:tcPr>
            <w:tcW w:w="113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средства гранта</w:t>
            </w:r>
          </w:p>
        </w:tc>
      </w:tr>
      <w:tr w:rsidR="002B481D" w:rsidRPr="00566C0A" w:rsidTr="00CC3739">
        <w:trPr>
          <w:gridAfter w:val="1"/>
          <w:wAfter w:w="22" w:type="dxa"/>
        </w:trPr>
        <w:tc>
          <w:tcPr>
            <w:tcW w:w="183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41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47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22" w:type="dxa"/>
        </w:trPr>
        <w:tc>
          <w:tcPr>
            <w:tcW w:w="183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41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47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22" w:type="dxa"/>
        </w:trPr>
        <w:tc>
          <w:tcPr>
            <w:tcW w:w="183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41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47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Глава крестьянского (фермерского) хозяйства</w:t>
      </w:r>
    </w:p>
    <w:p w:rsidR="002B481D" w:rsidRPr="00566C0A" w:rsidRDefault="002B481D" w:rsidP="00566C0A">
      <w:pPr>
        <w:widowControl w:val="0"/>
        <w:autoSpaceDE w:val="0"/>
        <w:autoSpaceDN w:val="0"/>
        <w:adjustRightInd w:val="0"/>
        <w:jc w:val="both"/>
      </w:pPr>
      <w:r w:rsidRPr="00566C0A">
        <w:t>____________________/ _______________________________</w:t>
      </w:r>
    </w:p>
    <w:p w:rsidR="002B481D" w:rsidRPr="00566C0A" w:rsidRDefault="002B481D" w:rsidP="00566C0A">
      <w:pPr>
        <w:widowControl w:val="0"/>
        <w:autoSpaceDE w:val="0"/>
        <w:autoSpaceDN w:val="0"/>
        <w:adjustRightInd w:val="0"/>
        <w:jc w:val="both"/>
        <w:rPr>
          <w:sz w:val="20"/>
          <w:szCs w:val="20"/>
        </w:rPr>
      </w:pPr>
      <w:r w:rsidRPr="00566C0A">
        <w:t xml:space="preserve">          (</w:t>
      </w:r>
      <w:r w:rsidRPr="00566C0A">
        <w:rPr>
          <w:sz w:val="20"/>
          <w:szCs w:val="20"/>
        </w:rPr>
        <w:t>подпись)                                    (ФИО полностью)</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 xml:space="preserve">    М.П.</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«___» __________ 20___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sectPr w:rsidR="002B481D" w:rsidRPr="00566C0A" w:rsidSect="002071A8">
          <w:pgSz w:w="11906" w:h="16838"/>
          <w:pgMar w:top="1134" w:right="567" w:bottom="1134" w:left="1134" w:header="708" w:footer="708" w:gutter="0"/>
          <w:cols w:space="708"/>
          <w:docGrid w:linePitch="360"/>
        </w:sectPr>
      </w:pPr>
    </w:p>
    <w:p w:rsidR="002B481D" w:rsidRPr="00566C0A" w:rsidRDefault="002B481D" w:rsidP="00566C0A">
      <w:pPr>
        <w:widowControl w:val="0"/>
        <w:autoSpaceDE w:val="0"/>
        <w:autoSpaceDN w:val="0"/>
        <w:adjustRightInd w:val="0"/>
        <w:ind w:left="5670"/>
        <w:jc w:val="center"/>
        <w:outlineLvl w:val="1"/>
      </w:pPr>
      <w:r w:rsidRPr="00566C0A">
        <w:lastRenderedPageBreak/>
        <w:t>Приложение № 4</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из республиканского бюджета</w:t>
      </w:r>
    </w:p>
    <w:p w:rsidR="002B481D" w:rsidRPr="00566C0A" w:rsidRDefault="002B481D" w:rsidP="00566C0A">
      <w:pPr>
        <w:widowControl w:val="0"/>
        <w:autoSpaceDE w:val="0"/>
        <w:autoSpaceDN w:val="0"/>
        <w:adjustRightInd w:val="0"/>
        <w:ind w:left="5670"/>
        <w:jc w:val="center"/>
      </w:pPr>
      <w:r w:rsidRPr="00566C0A">
        <w:t>Республики Тыва гранта в форме</w:t>
      </w:r>
    </w:p>
    <w:p w:rsidR="002B481D" w:rsidRPr="00566C0A" w:rsidRDefault="002B481D" w:rsidP="00566C0A">
      <w:pPr>
        <w:widowControl w:val="0"/>
        <w:autoSpaceDE w:val="0"/>
        <w:autoSpaceDN w:val="0"/>
        <w:adjustRightInd w:val="0"/>
        <w:ind w:left="5670"/>
        <w:jc w:val="center"/>
      </w:pPr>
      <w:r w:rsidRPr="00566C0A">
        <w:t>субсидий на развитие семейной фермы</w:t>
      </w:r>
    </w:p>
    <w:p w:rsidR="002B481D" w:rsidRPr="00566C0A" w:rsidRDefault="002B481D" w:rsidP="00566C0A">
      <w:pPr>
        <w:widowControl w:val="0"/>
        <w:autoSpaceDE w:val="0"/>
        <w:autoSpaceDN w:val="0"/>
        <w:adjustRightInd w:val="0"/>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bookmarkStart w:id="161" w:name="Par769"/>
      <w:bookmarkEnd w:id="161"/>
      <w:r w:rsidRPr="00566C0A">
        <w:t>ОБЯЗАТЕЛЬСТВО</w:t>
      </w:r>
    </w:p>
    <w:p w:rsidR="002B481D" w:rsidRPr="00566C0A" w:rsidRDefault="002B481D" w:rsidP="00566C0A">
      <w:pPr>
        <w:widowControl w:val="0"/>
        <w:autoSpaceDE w:val="0"/>
        <w:autoSpaceDN w:val="0"/>
        <w:adjustRightInd w:val="0"/>
        <w:jc w:val="center"/>
      </w:pPr>
      <w:r w:rsidRPr="00566C0A">
        <w:t>главы крестьянского (фермерского) хозяйства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Я, ____________________________________________________________________________,</w:t>
      </w:r>
    </w:p>
    <w:p w:rsidR="002B481D" w:rsidRPr="00566C0A" w:rsidRDefault="002B481D" w:rsidP="00566C0A">
      <w:pPr>
        <w:widowControl w:val="0"/>
        <w:autoSpaceDE w:val="0"/>
        <w:autoSpaceDN w:val="0"/>
        <w:adjustRightInd w:val="0"/>
        <w:jc w:val="center"/>
        <w:rPr>
          <w:sz w:val="20"/>
          <w:szCs w:val="20"/>
        </w:rPr>
      </w:pPr>
      <w:r w:rsidRPr="00566C0A">
        <w:rPr>
          <w:sz w:val="20"/>
          <w:szCs w:val="20"/>
        </w:rPr>
        <w:t>(ФИО полностью)</w:t>
      </w:r>
    </w:p>
    <w:p w:rsidR="002B481D" w:rsidRPr="00566C0A" w:rsidRDefault="002B481D" w:rsidP="00566C0A">
      <w:pPr>
        <w:widowControl w:val="0"/>
        <w:autoSpaceDE w:val="0"/>
        <w:autoSpaceDN w:val="0"/>
        <w:adjustRightInd w:val="0"/>
        <w:jc w:val="both"/>
      </w:pPr>
      <w:r w:rsidRPr="00566C0A">
        <w:t>глава крестьянского (фермерского) хозяйства, в случае признания меня участником программы развития семейных ферм обязуюсь:</w:t>
      </w:r>
    </w:p>
    <w:p w:rsidR="002B481D" w:rsidRPr="00566C0A" w:rsidRDefault="002B481D" w:rsidP="00566C0A">
      <w:pPr>
        <w:widowControl w:val="0"/>
        <w:autoSpaceDE w:val="0"/>
        <w:autoSpaceDN w:val="0"/>
        <w:adjustRightInd w:val="0"/>
        <w:spacing w:before="240"/>
        <w:jc w:val="both"/>
      </w:pPr>
      <w:r w:rsidRPr="00566C0A">
        <w:t>а) обеспечить софинансирование денежных средств в размере не менее 40 процентов и (или) 20 процентов стоимости каждого наименования приобретений;</w:t>
      </w:r>
    </w:p>
    <w:p w:rsidR="002B481D" w:rsidRPr="00566C0A" w:rsidRDefault="002B481D" w:rsidP="00566C0A">
      <w:pPr>
        <w:widowControl w:val="0"/>
        <w:autoSpaceDE w:val="0"/>
        <w:autoSpaceDN w:val="0"/>
        <w:adjustRightInd w:val="0"/>
        <w:spacing w:before="240"/>
        <w:jc w:val="both"/>
      </w:pPr>
      <w:r w:rsidRPr="00566C0A">
        <w:t>б) использовать грант в течение 24 месяцев со дня поступления средств на счет главы крестья</w:t>
      </w:r>
      <w:r w:rsidRPr="00566C0A">
        <w:t>н</w:t>
      </w:r>
      <w:r w:rsidRPr="00566C0A">
        <w:t>ского (фермерского) хозяйства только по плану расходов, утвержденному конкурсной комиссией, и использовать имущество, закупаемое за счет гранта, исключительно на развитие и деятельность семейной фермы;</w:t>
      </w:r>
    </w:p>
    <w:p w:rsidR="002B481D" w:rsidRPr="00566C0A" w:rsidRDefault="002B481D" w:rsidP="00566C0A">
      <w:pPr>
        <w:widowControl w:val="0"/>
        <w:autoSpaceDE w:val="0"/>
        <w:autoSpaceDN w:val="0"/>
        <w:adjustRightInd w:val="0"/>
        <w:spacing w:before="240"/>
        <w:jc w:val="both"/>
      </w:pPr>
      <w:r w:rsidRPr="00566C0A">
        <w:t>в) создать в моем крестьянском (фермерском) хозяйстве дополнительно не менее одного нового работника на каждые 10 млн. рублей гранта, но не менее одного нового работника на один грант, а также о сохранении рабочих мест в рамках реализации соответствующего проекта в уполномоче</w:t>
      </w:r>
      <w:r w:rsidRPr="00566C0A">
        <w:t>н</w:t>
      </w:r>
      <w:r w:rsidRPr="00566C0A">
        <w:t>ный орган в течение не менее чем 5 лет со дня получения гранта;</w:t>
      </w:r>
    </w:p>
    <w:p w:rsidR="002B481D" w:rsidRPr="00566C0A" w:rsidRDefault="002B481D" w:rsidP="00566C0A">
      <w:pPr>
        <w:widowControl w:val="0"/>
        <w:autoSpaceDE w:val="0"/>
        <w:autoSpaceDN w:val="0"/>
        <w:adjustRightInd w:val="0"/>
        <w:spacing w:before="240"/>
        <w:jc w:val="both"/>
      </w:pPr>
      <w:r w:rsidRPr="00566C0A">
        <w:t>г) осуществлять деятельность крестьянского (фермерского) хозяйства в течение не менее пяти лет после получения средств на развитие семейной фермы;</w:t>
      </w:r>
    </w:p>
    <w:p w:rsidR="002B481D" w:rsidRPr="00566C0A" w:rsidRDefault="002B481D" w:rsidP="00566C0A">
      <w:pPr>
        <w:widowControl w:val="0"/>
        <w:autoSpaceDE w:val="0"/>
        <w:autoSpaceDN w:val="0"/>
        <w:adjustRightInd w:val="0"/>
        <w:spacing w:before="240"/>
        <w:jc w:val="both"/>
      </w:pPr>
      <w:r w:rsidRPr="00566C0A">
        <w:t>д) представлять отчетность о реализации проекта грантополучателя в течение не менее пяти лет после получения гранта на развитие семейной фермы, обеспечить ежегодный прирост объема производства сельскохозяйственной продукции;</w:t>
      </w:r>
    </w:p>
    <w:p w:rsidR="002B481D" w:rsidRPr="00566C0A" w:rsidRDefault="002B481D" w:rsidP="00566C0A">
      <w:pPr>
        <w:widowControl w:val="0"/>
        <w:autoSpaceDE w:val="0"/>
        <w:autoSpaceDN w:val="0"/>
        <w:adjustRightInd w:val="0"/>
        <w:spacing w:before="240"/>
        <w:jc w:val="both"/>
      </w:pPr>
      <w:r w:rsidRPr="00566C0A">
        <w:t>е) вступить в перерабатывающий сельскохозяйственный потребительский кооператив (в случае если не состоит) либо заключить договор с хозяйствующим субъектом для переработки сельск</w:t>
      </w:r>
      <w:r w:rsidRPr="00566C0A">
        <w:t>о</w:t>
      </w:r>
      <w:r w:rsidRPr="00566C0A">
        <w:t>хозяйственной продукции, производимой семейной фермой (в случае если договоры не заключ</w:t>
      </w:r>
      <w:r w:rsidRPr="00566C0A">
        <w:t>е</w:t>
      </w:r>
      <w:r w:rsidRPr="00566C0A">
        <w:t>ны);</w:t>
      </w:r>
    </w:p>
    <w:p w:rsidR="002B481D" w:rsidRPr="00566C0A" w:rsidRDefault="002B481D" w:rsidP="00566C0A">
      <w:pPr>
        <w:widowControl w:val="0"/>
        <w:autoSpaceDE w:val="0"/>
        <w:autoSpaceDN w:val="0"/>
        <w:adjustRightInd w:val="0"/>
        <w:spacing w:before="240"/>
        <w:jc w:val="both"/>
      </w:pPr>
      <w:r w:rsidRPr="00566C0A">
        <w:t>ж) не допускать приобретение имущества, ранее приобретенного с использованием средств гос</w:t>
      </w:r>
      <w:r w:rsidRPr="00566C0A">
        <w:t>у</w:t>
      </w:r>
      <w:r w:rsidRPr="00566C0A">
        <w:t>дарственной поддержки, за счет средств гранта «</w:t>
      </w:r>
      <w:proofErr w:type="spellStart"/>
      <w:r w:rsidRPr="00566C0A">
        <w:t>Агропрогресс</w:t>
      </w:r>
      <w:proofErr w:type="spellEnd"/>
      <w:r w:rsidRPr="00566C0A">
        <w:t>», гранта на развитие материально-технической базы и гранта на развитие семейной фермы.</w:t>
      </w:r>
    </w:p>
    <w:p w:rsidR="002B481D" w:rsidRPr="00566C0A" w:rsidRDefault="002B481D" w:rsidP="00566C0A">
      <w:pPr>
        <w:widowControl w:val="0"/>
        <w:autoSpaceDE w:val="0"/>
        <w:autoSpaceDN w:val="0"/>
        <w:adjustRightInd w:val="0"/>
        <w:spacing w:before="240"/>
        <w:jc w:val="both"/>
      </w:pPr>
      <w:r w:rsidRPr="00566C0A">
        <w:t>В случае невыполнения хотя бы одного из вышеуказанных обязательств обязуюсь произвести во</w:t>
      </w:r>
      <w:r w:rsidRPr="00566C0A">
        <w:t>з</w:t>
      </w:r>
      <w:r w:rsidRPr="00566C0A">
        <w:t>врат предоставленного гранта в установленном порядке.</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Глава крестьянского (фермерского) хозяйства</w:t>
      </w:r>
    </w:p>
    <w:p w:rsidR="002B481D" w:rsidRPr="00566C0A" w:rsidRDefault="002B481D" w:rsidP="00566C0A">
      <w:pPr>
        <w:widowControl w:val="0"/>
        <w:autoSpaceDE w:val="0"/>
        <w:autoSpaceDN w:val="0"/>
        <w:adjustRightInd w:val="0"/>
        <w:jc w:val="both"/>
      </w:pPr>
      <w:r w:rsidRPr="00566C0A">
        <w:t>____________________/ _______________________________</w:t>
      </w:r>
    </w:p>
    <w:p w:rsidR="002B481D" w:rsidRPr="00566C0A" w:rsidRDefault="002B481D" w:rsidP="00566C0A">
      <w:pPr>
        <w:widowControl w:val="0"/>
        <w:autoSpaceDE w:val="0"/>
        <w:autoSpaceDN w:val="0"/>
        <w:adjustRightInd w:val="0"/>
        <w:jc w:val="both"/>
        <w:rPr>
          <w:sz w:val="20"/>
          <w:szCs w:val="20"/>
        </w:rPr>
      </w:pPr>
      <w:r w:rsidRPr="00566C0A">
        <w:t xml:space="preserve">          (</w:t>
      </w:r>
      <w:r w:rsidRPr="00566C0A">
        <w:rPr>
          <w:sz w:val="20"/>
          <w:szCs w:val="20"/>
        </w:rPr>
        <w:t>подпись)                                    (ФИО полностью)</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 xml:space="preserve">    М.П.</w:t>
      </w:r>
    </w:p>
    <w:p w:rsidR="002B481D" w:rsidRPr="00566C0A" w:rsidRDefault="002B481D" w:rsidP="00566C0A">
      <w:pPr>
        <w:widowControl w:val="0"/>
        <w:autoSpaceDE w:val="0"/>
        <w:autoSpaceDN w:val="0"/>
        <w:adjustRightInd w:val="0"/>
        <w:jc w:val="both"/>
        <w:sectPr w:rsidR="002B481D" w:rsidRPr="00566C0A" w:rsidSect="002071A8">
          <w:pgSz w:w="11906" w:h="16838"/>
          <w:pgMar w:top="1134" w:right="567" w:bottom="1134" w:left="1134" w:header="708" w:footer="708" w:gutter="0"/>
          <w:cols w:space="708"/>
          <w:docGrid w:linePitch="360"/>
        </w:sectPr>
      </w:pPr>
      <w:r w:rsidRPr="00566C0A">
        <w:t>«___» __________ 20___ г.</w:t>
      </w:r>
    </w:p>
    <w:p w:rsidR="002B481D" w:rsidRPr="00566C0A" w:rsidRDefault="002B481D" w:rsidP="00566C0A">
      <w:pPr>
        <w:widowControl w:val="0"/>
        <w:autoSpaceDE w:val="0"/>
        <w:autoSpaceDN w:val="0"/>
        <w:adjustRightInd w:val="0"/>
        <w:ind w:left="5670"/>
        <w:jc w:val="center"/>
        <w:outlineLvl w:val="1"/>
      </w:pPr>
      <w:r w:rsidRPr="00566C0A">
        <w:lastRenderedPageBreak/>
        <w:t>Приложение № 5</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из республиканского бюджета</w:t>
      </w:r>
    </w:p>
    <w:p w:rsidR="002B481D" w:rsidRPr="00566C0A" w:rsidRDefault="002B481D" w:rsidP="00566C0A">
      <w:pPr>
        <w:widowControl w:val="0"/>
        <w:autoSpaceDE w:val="0"/>
        <w:autoSpaceDN w:val="0"/>
        <w:adjustRightInd w:val="0"/>
        <w:ind w:left="5670"/>
        <w:jc w:val="center"/>
      </w:pPr>
      <w:r w:rsidRPr="00566C0A">
        <w:t>Республики Тыва гранта в форме</w:t>
      </w:r>
    </w:p>
    <w:p w:rsidR="002B481D" w:rsidRPr="00566C0A" w:rsidRDefault="002B481D" w:rsidP="00566C0A">
      <w:pPr>
        <w:widowControl w:val="0"/>
        <w:autoSpaceDE w:val="0"/>
        <w:autoSpaceDN w:val="0"/>
        <w:adjustRightInd w:val="0"/>
        <w:ind w:left="5670"/>
        <w:jc w:val="center"/>
      </w:pPr>
      <w:r w:rsidRPr="00566C0A">
        <w:t>субсидий на развитие семейной фермы</w:t>
      </w:r>
    </w:p>
    <w:p w:rsidR="002B481D" w:rsidRPr="00566C0A" w:rsidRDefault="002B481D" w:rsidP="00566C0A">
      <w:pPr>
        <w:widowControl w:val="0"/>
        <w:autoSpaceDE w:val="0"/>
        <w:autoSpaceDN w:val="0"/>
        <w:adjustRightInd w:val="0"/>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bookmarkStart w:id="162" w:name="Par858"/>
      <w:bookmarkEnd w:id="162"/>
      <w:r w:rsidRPr="00566C0A">
        <w:t>КРИТЕРИИ</w:t>
      </w:r>
    </w:p>
    <w:p w:rsidR="002B481D" w:rsidRPr="00566C0A" w:rsidRDefault="002B481D" w:rsidP="00566C0A">
      <w:pPr>
        <w:widowControl w:val="0"/>
        <w:autoSpaceDE w:val="0"/>
        <w:autoSpaceDN w:val="0"/>
        <w:adjustRightInd w:val="0"/>
        <w:jc w:val="center"/>
      </w:pPr>
      <w:r w:rsidRPr="00566C0A">
        <w:t>ДЛЯ ОЦЕНКИ ЗАЯВОК НА ЗАСЕДАНИИ КОНКУРСНОЙ КОМИССИИ</w:t>
      </w:r>
    </w:p>
    <w:p w:rsidR="002B481D" w:rsidRPr="00566C0A" w:rsidRDefault="002B481D" w:rsidP="00566C0A">
      <w:pPr>
        <w:widowControl w:val="0"/>
        <w:autoSpaceDE w:val="0"/>
        <w:autoSpaceDN w:val="0"/>
        <w:adjustRightInd w:val="0"/>
        <w:jc w:val="both"/>
      </w:pPr>
    </w:p>
    <w:tbl>
      <w:tblPr>
        <w:tblW w:w="10066" w:type="dxa"/>
        <w:tblLayout w:type="fixed"/>
        <w:tblCellMar>
          <w:top w:w="102" w:type="dxa"/>
          <w:left w:w="62" w:type="dxa"/>
          <w:bottom w:w="102" w:type="dxa"/>
          <w:right w:w="62" w:type="dxa"/>
        </w:tblCellMar>
        <w:tblLook w:val="0000"/>
      </w:tblPr>
      <w:tblGrid>
        <w:gridCol w:w="3397"/>
        <w:gridCol w:w="4395"/>
        <w:gridCol w:w="1275"/>
        <w:gridCol w:w="993"/>
        <w:gridCol w:w="6"/>
      </w:tblGrid>
      <w:tr w:rsidR="002B481D" w:rsidRPr="00566C0A" w:rsidTr="00CC3739">
        <w:trPr>
          <w:gridAfter w:val="1"/>
          <w:wAfter w:w="6" w:type="dxa"/>
        </w:trPr>
        <w:tc>
          <w:tcPr>
            <w:tcW w:w="7792" w:type="dxa"/>
            <w:gridSpan w:val="2"/>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Критерии отбора</w:t>
            </w:r>
          </w:p>
        </w:tc>
        <w:tc>
          <w:tcPr>
            <w:tcW w:w="1275"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Баллы</w:t>
            </w:r>
          </w:p>
        </w:tc>
        <w:tc>
          <w:tcPr>
            <w:tcW w:w="993"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Итого баллов</w:t>
            </w: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 Наличие проектной док</w:t>
            </w:r>
            <w:r w:rsidRPr="00566C0A">
              <w:t>у</w:t>
            </w:r>
            <w:r w:rsidRPr="00566C0A">
              <w:t>ментации на строительство, реконструкцию или модерн</w:t>
            </w:r>
            <w:r w:rsidRPr="00566C0A">
              <w:t>и</w:t>
            </w:r>
            <w:r w:rsidRPr="00566C0A">
              <w:t>зацию семейной фермы (далее - ПСД)</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ПСД отсутствует</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имеется договор на разработку ПСД</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ПСД имеется</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2. Наличие правоустанавл</w:t>
            </w:r>
            <w:r w:rsidRPr="00566C0A">
              <w:t>и</w:t>
            </w:r>
            <w:r w:rsidRPr="00566C0A">
              <w:t>вающих документов на земел</w:t>
            </w:r>
            <w:r w:rsidRPr="00566C0A">
              <w:t>ь</w:t>
            </w:r>
            <w:r w:rsidRPr="00566C0A">
              <w:t>ный участок под строительство семейной фермы</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отсутствуют</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имеются</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3. Разрешение на строительс</w:t>
            </w:r>
            <w:r w:rsidRPr="00566C0A">
              <w:t>т</w:t>
            </w:r>
            <w:r w:rsidRPr="00566C0A">
              <w:t>во семейной фермы на земел</w:t>
            </w:r>
            <w:r w:rsidRPr="00566C0A">
              <w:t>ь</w:t>
            </w:r>
            <w:r w:rsidRPr="00566C0A">
              <w:t>ном участке</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отсутствует</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заявление о выдаче разрешения на строительство в стадии рассмотрения</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имеется</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4. Срок осуществления де</w:t>
            </w:r>
            <w:r w:rsidRPr="00566C0A">
              <w:t>я</w:t>
            </w:r>
            <w:r w:rsidRPr="00566C0A">
              <w:t>тельности крестьянского (фе</w:t>
            </w:r>
            <w:r w:rsidRPr="00566C0A">
              <w:t>р</w:t>
            </w:r>
            <w:r w:rsidRPr="00566C0A">
              <w:t>мерского) хозяйства и индив</w:t>
            </w:r>
            <w:r w:rsidRPr="00566C0A">
              <w:t>и</w:t>
            </w:r>
            <w:r w:rsidRPr="00566C0A">
              <w:t>дуального предпринимателя на дату подачи заявки с даты его регистрации</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до 3 лет</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 3 до 5 лет</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 балла</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5 лет и более</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5. Бизнес-планом предусмотр</w:t>
            </w:r>
            <w:r w:rsidRPr="00566C0A">
              <w:t>е</w:t>
            </w:r>
            <w:r w:rsidRPr="00566C0A">
              <w:t>но развитие крестьянского (фермерского) хозяйства или индивидуального предприн</w:t>
            </w:r>
            <w:r w:rsidRPr="00566C0A">
              <w:t>и</w:t>
            </w:r>
            <w:r w:rsidRPr="00566C0A">
              <w:t>мателя</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прочие виды</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 балла</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коневодство, овцеводство, козоводство</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крупный рогатый скот молочного или мясного направлений</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6. Наличие сельскохозяйстве</w:t>
            </w:r>
            <w:r w:rsidRPr="00566C0A">
              <w:t>н</w:t>
            </w:r>
            <w:r w:rsidRPr="00566C0A">
              <w:t>ных животных на начало года подачи заявки на участие в о</w:t>
            </w:r>
            <w:r w:rsidRPr="00566C0A">
              <w:t>т</w:t>
            </w:r>
            <w:r w:rsidRPr="00566C0A">
              <w:t>боре (условных голов)</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 1 до 25</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 26 до 50</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51 и более</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7. Количество приобретаемых </w:t>
            </w:r>
            <w:r w:rsidRPr="00566C0A">
              <w:lastRenderedPageBreak/>
              <w:t>сельскохозяйственных живо</w:t>
            </w:r>
            <w:r w:rsidRPr="00566C0A">
              <w:t>т</w:t>
            </w:r>
            <w:r w:rsidRPr="00566C0A">
              <w:t>ных (условных голов)</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lastRenderedPageBreak/>
              <w:t>от 1 до 10</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 11 до 20</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свыше 21</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8. Ранее заявитель являлся грантополучателем (грант на поддержку начинающего фе</w:t>
            </w:r>
            <w:r w:rsidRPr="00566C0A">
              <w:t>р</w:t>
            </w:r>
            <w:r w:rsidRPr="00566C0A">
              <w:t>мера, на развитие семейной фермы, «Агростартап»)</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да</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нет</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9. Наличие земельных участков из земель сельскохозяйстве</w:t>
            </w:r>
            <w:r w:rsidRPr="00566C0A">
              <w:t>н</w:t>
            </w:r>
            <w:r w:rsidRPr="00566C0A">
              <w:t>ного назначения, использу</w:t>
            </w:r>
            <w:r w:rsidRPr="00566C0A">
              <w:t>е</w:t>
            </w:r>
            <w:r w:rsidRPr="00566C0A">
              <w:t>мых для реализации бизнес-плана на праве:</w:t>
            </w:r>
          </w:p>
        </w:tc>
        <w:tc>
          <w:tcPr>
            <w:tcW w:w="6669" w:type="dxa"/>
            <w:gridSpan w:val="4"/>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собственности (га) &lt;*&gt;:</w:t>
            </w: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до 10</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 балла</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 11 до 50</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51 и более</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6669" w:type="dxa"/>
            <w:gridSpan w:val="4"/>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аренды (лет) &lt;*&gt;:</w:t>
            </w: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до 1</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 3 до 5</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 балла</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свыше 5</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10. Участие в сельскохозяйс</w:t>
            </w:r>
            <w:r w:rsidRPr="00566C0A">
              <w:t>т</w:t>
            </w:r>
            <w:r w:rsidRPr="00566C0A">
              <w:t>венном потребительском ко</w:t>
            </w:r>
            <w:r w:rsidRPr="00566C0A">
              <w:t>о</w:t>
            </w:r>
            <w:r w:rsidRPr="00566C0A">
              <w:t>перативе на момент подачи з</w:t>
            </w:r>
            <w:r w:rsidRPr="00566C0A">
              <w:t>а</w:t>
            </w:r>
            <w:r w:rsidRPr="00566C0A">
              <w:t>явки</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нет</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да</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11. Наличие у заявителя собс</w:t>
            </w:r>
            <w:r w:rsidRPr="00566C0A">
              <w:t>т</w:t>
            </w:r>
            <w:r w:rsidRPr="00566C0A">
              <w:t>венных средств для реализации бизнес-плана от общей суммы затрат, установленных планом расходов (процентов)</w:t>
            </w: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до 10</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балл</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gridAfter w:val="1"/>
          <w:wAfter w:w="6" w:type="dxa"/>
        </w:trPr>
        <w:tc>
          <w:tcPr>
            <w:tcW w:w="339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от 11 и свыше</w:t>
            </w:r>
          </w:p>
        </w:tc>
        <w:tc>
          <w:tcPr>
            <w:tcW w:w="127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 баллов</w:t>
            </w:r>
          </w:p>
        </w:tc>
        <w:tc>
          <w:tcPr>
            <w:tcW w:w="99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339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12. Оценка деловых качеств участника отбора, професси</w:t>
            </w:r>
            <w:r w:rsidRPr="00566C0A">
              <w:t>о</w:t>
            </w:r>
            <w:r w:rsidRPr="00566C0A">
              <w:t>нализма по результатам соб</w:t>
            </w:r>
            <w:r w:rsidRPr="00566C0A">
              <w:t>е</w:t>
            </w:r>
            <w:r w:rsidRPr="00566C0A">
              <w:t>седования, проведенного в о</w:t>
            </w:r>
            <w:r w:rsidRPr="00566C0A">
              <w:t>ч</w:t>
            </w:r>
            <w:r w:rsidRPr="00566C0A">
              <w:t>ной форме или в форме видео-конференц-связи</w:t>
            </w:r>
          </w:p>
        </w:tc>
        <w:tc>
          <w:tcPr>
            <w:tcW w:w="5670"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максимальная оценка - 10 баллов</w:t>
            </w:r>
          </w:p>
        </w:tc>
        <w:tc>
          <w:tcPr>
            <w:tcW w:w="999"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339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r w:rsidRPr="00566C0A">
              <w:t>Итого</w:t>
            </w:r>
          </w:p>
        </w:tc>
        <w:tc>
          <w:tcPr>
            <w:tcW w:w="5670"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999"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bl>
    <w:p w:rsidR="002B481D" w:rsidRPr="00566C0A" w:rsidRDefault="002B481D" w:rsidP="00566C0A">
      <w:pPr>
        <w:widowControl w:val="0"/>
        <w:autoSpaceDE w:val="0"/>
        <w:autoSpaceDN w:val="0"/>
        <w:adjustRightInd w:val="0"/>
        <w:jc w:val="right"/>
      </w:pPr>
      <w:r w:rsidRPr="00566C0A">
        <w:t>»;</w:t>
      </w:r>
    </w:p>
    <w:p w:rsidR="002B481D" w:rsidRPr="00566C0A" w:rsidRDefault="002B481D" w:rsidP="00566C0A">
      <w:pPr>
        <w:ind w:firstLine="708"/>
        <w:jc w:val="both"/>
        <w:rPr>
          <w:sz w:val="28"/>
          <w:szCs w:val="28"/>
        </w:rPr>
        <w:sectPr w:rsidR="002B481D" w:rsidRPr="00566C0A" w:rsidSect="00CA3DDC">
          <w:pgSz w:w="11906" w:h="16838"/>
          <w:pgMar w:top="1134" w:right="707" w:bottom="1134" w:left="1134" w:header="708" w:footer="708" w:gutter="0"/>
          <w:cols w:space="708"/>
          <w:docGrid w:linePitch="360"/>
        </w:sectPr>
      </w:pPr>
    </w:p>
    <w:p w:rsidR="002B481D" w:rsidRPr="00566C0A" w:rsidRDefault="002B481D" w:rsidP="00566C0A">
      <w:pPr>
        <w:ind w:firstLine="708"/>
        <w:jc w:val="both"/>
        <w:rPr>
          <w:sz w:val="28"/>
          <w:szCs w:val="28"/>
        </w:rPr>
      </w:pPr>
      <w:r w:rsidRPr="00566C0A">
        <w:rPr>
          <w:sz w:val="28"/>
          <w:szCs w:val="28"/>
        </w:rPr>
        <w:lastRenderedPageBreak/>
        <w:t>12) порядок предоставления гранта на развитие материально-технической б</w:t>
      </w:r>
      <w:r w:rsidRPr="00566C0A">
        <w:rPr>
          <w:sz w:val="28"/>
          <w:szCs w:val="28"/>
        </w:rPr>
        <w:t>а</w:t>
      </w:r>
      <w:r w:rsidRPr="00566C0A">
        <w:rPr>
          <w:sz w:val="28"/>
          <w:szCs w:val="28"/>
        </w:rPr>
        <w:t>зы сельскохозяйственных потребительских кооперативов, установленный прил</w:t>
      </w:r>
      <w:r w:rsidRPr="00566C0A">
        <w:rPr>
          <w:sz w:val="28"/>
          <w:szCs w:val="28"/>
        </w:rPr>
        <w:t>о</w:t>
      </w:r>
      <w:r w:rsidRPr="00566C0A">
        <w:rPr>
          <w:sz w:val="28"/>
          <w:szCs w:val="28"/>
        </w:rPr>
        <w:t>жением № 19 к государственной программе «Развитие сельского хозяйства и рег</w:t>
      </w:r>
      <w:r w:rsidRPr="00566C0A">
        <w:rPr>
          <w:sz w:val="28"/>
          <w:szCs w:val="28"/>
        </w:rPr>
        <w:t>у</w:t>
      </w:r>
      <w:r w:rsidRPr="00566C0A">
        <w:rPr>
          <w:sz w:val="28"/>
          <w:szCs w:val="28"/>
        </w:rPr>
        <w:t>лирование рынков сельскохозяйственной продукции, сырья и продовольствия в Республике Тыва» изложить в следующей редакции:</w:t>
      </w:r>
    </w:p>
    <w:p w:rsidR="002B481D" w:rsidRPr="00566C0A" w:rsidRDefault="002B481D" w:rsidP="00566C0A">
      <w:pPr>
        <w:ind w:firstLine="708"/>
        <w:jc w:val="both"/>
        <w:rPr>
          <w:sz w:val="28"/>
          <w:szCs w:val="28"/>
        </w:rPr>
      </w:pPr>
    </w:p>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t>«Приложение № 19</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keepNext/>
        <w:keepLines/>
        <w:spacing w:before="240" w:line="276" w:lineRule="auto"/>
        <w:jc w:val="center"/>
        <w:outlineLvl w:val="0"/>
        <w:rPr>
          <w:rFonts w:ascii="Times New Roman CYR" w:hAnsi="Times New Roman CYR" w:cs="Times New Roman CYR"/>
          <w:sz w:val="28"/>
          <w:szCs w:val="28"/>
        </w:rPr>
      </w:pP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sz w:val="28"/>
          <w:szCs w:val="28"/>
        </w:rPr>
        <w:br/>
        <w:t xml:space="preserve">предоставления из республиканского бюджета Республики Тыва </w:t>
      </w: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гранта в форме субсидий на </w:t>
      </w:r>
      <w:r w:rsidRPr="00566C0A">
        <w:rPr>
          <w:rFonts w:ascii="Times New Roman CYR" w:eastAsiaTheme="majorEastAsia" w:hAnsi="Times New Roman CYR" w:cs="Times New Roman CYR"/>
          <w:sz w:val="28"/>
          <w:szCs w:val="28"/>
        </w:rPr>
        <w:t xml:space="preserve">развитие материально-технической базы </w:t>
      </w: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eastAsiaTheme="majorEastAsia" w:hAnsi="Times New Roman CYR" w:cs="Times New Roman CYR"/>
          <w:sz w:val="28"/>
          <w:szCs w:val="28"/>
        </w:rPr>
        <w:t>сельскохозяйственных потребительских кооперативов</w:t>
      </w:r>
    </w:p>
    <w:p w:rsidR="002B481D" w:rsidRPr="00566C0A" w:rsidRDefault="002B481D" w:rsidP="00566C0A">
      <w:pPr>
        <w:keepNext/>
        <w:keepLines/>
        <w:jc w:val="center"/>
        <w:outlineLvl w:val="0"/>
        <w:rPr>
          <w:rFonts w:ascii="Times New Roman CYR" w:eastAsiaTheme="majorEastAsia" w:hAnsi="Times New Roman CYR" w:cs="Times New Roman CYR"/>
          <w:sz w:val="28"/>
          <w:szCs w:val="28"/>
        </w:rPr>
      </w:pPr>
      <w:r w:rsidRPr="00566C0A">
        <w:rPr>
          <w:rFonts w:ascii="Times New Roman CYR" w:hAnsi="Times New Roman CYR" w:cs="Times New Roman CYR"/>
          <w:sz w:val="28"/>
          <w:szCs w:val="28"/>
        </w:rPr>
        <w:br/>
      </w:r>
      <w:r w:rsidRPr="00566C0A">
        <w:rPr>
          <w:rFonts w:ascii="Times New Roman CYR" w:eastAsiaTheme="majorEastAsia" w:hAnsi="Times New Roman CYR" w:cs="Times New Roman CYR"/>
          <w:sz w:val="28"/>
          <w:szCs w:val="28"/>
        </w:rPr>
        <w:t>1. Общие положения</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бованиями к нормативным правовым актам, муниципальным правовым актам,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гулирующим предоставление из бюджетов субъектов Российской Федерации, 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стных бюджетов субсидий, в том числе грантов в форме субсидий, юридическим лицам, индивидуальным предпринимателям, а также физическим лицам - произв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дителям товаров, работ, услуг и проведение отборов получателей указанных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в том числе грантов в форме субсидий, утвержденными постановлением Правительства Российской Федерации от 25 октября 2023 г. № 1782 «Об утвержд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общих требований к нормативным правовым актам, муниципальным правовым актам, регулирующим предоставление из бюджетов субъектов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местных бюджетов субсидий, в том числе грантов в форме субсидий, юр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дическим лицам, индивидуальным предпринимателям, а также физическим лицам - производителям товаров, работ, услуг и проведение отборов получателей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ных субсидий, в том числе грантов в форме субсидий», и определяет общие пол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жения, требования и условия предоставления </w:t>
      </w:r>
      <w:r w:rsidRPr="00566C0A">
        <w:rPr>
          <w:sz w:val="28"/>
          <w:szCs w:val="28"/>
        </w:rPr>
        <w:t>из республиканского бюджета Ре</w:t>
      </w:r>
      <w:r w:rsidRPr="00566C0A">
        <w:rPr>
          <w:sz w:val="28"/>
          <w:szCs w:val="28"/>
        </w:rPr>
        <w:t>с</w:t>
      </w:r>
      <w:r w:rsidRPr="00566C0A">
        <w:rPr>
          <w:sz w:val="28"/>
          <w:szCs w:val="28"/>
        </w:rPr>
        <w:t xml:space="preserve">публики Тыва гранта в форме субсидий на </w:t>
      </w:r>
      <w:r w:rsidRPr="00566C0A">
        <w:rPr>
          <w:rFonts w:ascii="Times New Roman CYR" w:hAnsi="Times New Roman CYR" w:cs="Times New Roman CYR"/>
          <w:sz w:val="28"/>
          <w:szCs w:val="28"/>
        </w:rPr>
        <w:t>развитие материально-технической базы сельскохозяйственных потребительских кооперативов</w:t>
      </w:r>
      <w:r w:rsidRPr="00566C0A">
        <w:rPr>
          <w:sz w:val="28"/>
          <w:szCs w:val="28"/>
        </w:rPr>
        <w:t xml:space="preserve"> (далее соответственно – П</w:t>
      </w:r>
      <w:r w:rsidRPr="00566C0A">
        <w:rPr>
          <w:sz w:val="28"/>
          <w:szCs w:val="28"/>
        </w:rPr>
        <w:t>о</w:t>
      </w:r>
      <w:r w:rsidRPr="00566C0A">
        <w:rPr>
          <w:sz w:val="28"/>
          <w:szCs w:val="28"/>
        </w:rPr>
        <w:t xml:space="preserve">рядок, грант </w:t>
      </w:r>
      <w:r w:rsidRPr="00566C0A">
        <w:rPr>
          <w:rFonts w:ascii="Times New Roman CYR" w:hAnsi="Times New Roman CYR" w:cs="Times New Roman CYR"/>
          <w:sz w:val="28"/>
          <w:szCs w:val="28"/>
        </w:rPr>
        <w:t>на развитие материально-технической базы сельскохозяйственных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требительских кооперативов</w:t>
      </w:r>
      <w:r w:rsidRPr="00566C0A">
        <w:rPr>
          <w:sz w:val="28"/>
          <w:szCs w:val="28"/>
        </w:rPr>
        <w:t>, грант, субсидии).</w:t>
      </w:r>
    </w:p>
    <w:p w:rsidR="002B481D" w:rsidRPr="00566C0A" w:rsidRDefault="002B481D" w:rsidP="00566C0A">
      <w:pPr>
        <w:widowControl w:val="0"/>
        <w:autoSpaceDE w:val="0"/>
        <w:autoSpaceDN w:val="0"/>
        <w:adjustRightInd w:val="0"/>
        <w:ind w:firstLine="426"/>
        <w:jc w:val="both"/>
        <w:rPr>
          <w:sz w:val="28"/>
          <w:szCs w:val="28"/>
        </w:rPr>
      </w:pPr>
      <w:r w:rsidRPr="00566C0A">
        <w:rPr>
          <w:sz w:val="28"/>
          <w:szCs w:val="28"/>
        </w:rPr>
        <w:t>1.2. Для целей реализации настоящего Порядка используются следующие пон</w:t>
      </w:r>
      <w:r w:rsidRPr="00566C0A">
        <w:rPr>
          <w:sz w:val="28"/>
          <w:szCs w:val="28"/>
        </w:rPr>
        <w:t>я</w:t>
      </w:r>
      <w:r w:rsidRPr="00566C0A">
        <w:rPr>
          <w:sz w:val="28"/>
          <w:szCs w:val="28"/>
        </w:rPr>
        <w:t>тия:</w:t>
      </w:r>
    </w:p>
    <w:p w:rsidR="002B481D" w:rsidRPr="00566C0A" w:rsidRDefault="002B481D" w:rsidP="00566C0A">
      <w:pPr>
        <w:widowControl w:val="0"/>
        <w:autoSpaceDE w:val="0"/>
        <w:autoSpaceDN w:val="0"/>
        <w:adjustRightInd w:val="0"/>
        <w:ind w:firstLine="426"/>
        <w:jc w:val="both"/>
        <w:rPr>
          <w:sz w:val="28"/>
          <w:szCs w:val="28"/>
        </w:rPr>
      </w:pPr>
      <w:r w:rsidRPr="00566C0A">
        <w:rPr>
          <w:sz w:val="28"/>
          <w:szCs w:val="28"/>
        </w:rPr>
        <w:t>«грант на развитие материально-технической базы» – бюджетные ассигнов</w:t>
      </w:r>
      <w:r w:rsidRPr="00566C0A">
        <w:rPr>
          <w:sz w:val="28"/>
          <w:szCs w:val="28"/>
        </w:rPr>
        <w:t>а</w:t>
      </w:r>
      <w:r w:rsidRPr="00566C0A">
        <w:rPr>
          <w:sz w:val="28"/>
          <w:szCs w:val="28"/>
        </w:rPr>
        <w:t>ния, перечисляемые из республиканского бюджета Республики Тыва в соответс</w:t>
      </w:r>
      <w:r w:rsidRPr="00566C0A">
        <w:rPr>
          <w:sz w:val="28"/>
          <w:szCs w:val="28"/>
        </w:rPr>
        <w:t>т</w:t>
      </w:r>
      <w:r w:rsidRPr="00566C0A">
        <w:rPr>
          <w:sz w:val="28"/>
          <w:szCs w:val="28"/>
        </w:rPr>
        <w:t>вии с решением конкурсной комиссии сельскохозяйственному потребительскому кооперативу для финансового обеспечения его затрат, не возмещаемых в рамках иных направлений государственной поддержки, предусмотренных государстве</w:t>
      </w:r>
      <w:r w:rsidRPr="00566C0A">
        <w:rPr>
          <w:sz w:val="28"/>
          <w:szCs w:val="28"/>
        </w:rPr>
        <w:t>н</w:t>
      </w:r>
      <w:r w:rsidRPr="00566C0A">
        <w:rPr>
          <w:sz w:val="28"/>
          <w:szCs w:val="28"/>
        </w:rPr>
        <w:t>ной программой развития сельского хозяйства и регулирования рынков сельскох</w:t>
      </w:r>
      <w:r w:rsidRPr="00566C0A">
        <w:rPr>
          <w:sz w:val="28"/>
          <w:szCs w:val="28"/>
        </w:rPr>
        <w:t>о</w:t>
      </w:r>
      <w:r w:rsidRPr="00566C0A">
        <w:rPr>
          <w:sz w:val="28"/>
          <w:szCs w:val="28"/>
        </w:rPr>
        <w:t>зяйственной продукции, сырья и продовольствия, утвержденной постановлением Правительства Российской Федерации от 14 июля 2012 г. № 717, государственной программой Республики Тыва «Развитие сельского хозяйства и регулирование рынков сельскохозяйственной продукции, сырья и продовольствия в Республике Тыва», утвержденной настоящим постановлением, в целях реализации проекта грантополучателя и создания новых постоянных рабочих мест на сельских терр</w:t>
      </w:r>
      <w:r w:rsidRPr="00566C0A">
        <w:rPr>
          <w:sz w:val="28"/>
          <w:szCs w:val="28"/>
        </w:rPr>
        <w:t>и</w:t>
      </w:r>
      <w:r w:rsidRPr="00566C0A">
        <w:rPr>
          <w:sz w:val="28"/>
          <w:szCs w:val="28"/>
        </w:rPr>
        <w:t>ториях и на территориях сельских агломераций исходя из расчета создания не м</w:t>
      </w:r>
      <w:r w:rsidRPr="00566C0A">
        <w:rPr>
          <w:sz w:val="28"/>
          <w:szCs w:val="28"/>
        </w:rPr>
        <w:t>е</w:t>
      </w:r>
      <w:r w:rsidRPr="00566C0A">
        <w:rPr>
          <w:sz w:val="28"/>
          <w:szCs w:val="28"/>
        </w:rPr>
        <w:t>нее одного нового постоянного рабочего места на каждые 10 млн. рублей гранта, но не менее одного нового постоянного рабочего места на один грант, в срок, о</w:t>
      </w:r>
      <w:r w:rsidRPr="00566C0A">
        <w:rPr>
          <w:sz w:val="28"/>
          <w:szCs w:val="28"/>
        </w:rPr>
        <w:t>п</w:t>
      </w:r>
      <w:r w:rsidRPr="00566C0A">
        <w:rPr>
          <w:sz w:val="28"/>
          <w:szCs w:val="28"/>
        </w:rPr>
        <w:t>ределяемый настоящим Порядком, но не позднее 24 месяцев со дня предоставл</w:t>
      </w:r>
      <w:r w:rsidRPr="00566C0A">
        <w:rPr>
          <w:sz w:val="28"/>
          <w:szCs w:val="28"/>
        </w:rPr>
        <w:t>е</w:t>
      </w:r>
      <w:r w:rsidRPr="00566C0A">
        <w:rPr>
          <w:sz w:val="28"/>
          <w:szCs w:val="28"/>
        </w:rPr>
        <w:t>ния гранта. Приобретение имущества у члена такого кооператива (включая асс</w:t>
      </w:r>
      <w:r w:rsidRPr="00566C0A">
        <w:rPr>
          <w:sz w:val="28"/>
          <w:szCs w:val="28"/>
        </w:rPr>
        <w:t>о</w:t>
      </w:r>
      <w:r w:rsidRPr="00566C0A">
        <w:rPr>
          <w:sz w:val="28"/>
          <w:szCs w:val="28"/>
        </w:rPr>
        <w:t>циированных членов) за счет средств гранта не допускается. Имущество, приобр</w:t>
      </w:r>
      <w:r w:rsidRPr="00566C0A">
        <w:rPr>
          <w:sz w:val="28"/>
          <w:szCs w:val="28"/>
        </w:rPr>
        <w:t>е</w:t>
      </w:r>
      <w:r w:rsidRPr="00566C0A">
        <w:rPr>
          <w:sz w:val="28"/>
          <w:szCs w:val="28"/>
        </w:rPr>
        <w:t>тенное в целях развития материально-технической базы за счет средств гранта, вносится в неделимый фонд кооператива. Сельскохозяйственные потребительские кооперативы - получатели гранта, реализовавшие проект грантополучателя в по</w:t>
      </w:r>
      <w:r w:rsidRPr="00566C0A">
        <w:rPr>
          <w:sz w:val="28"/>
          <w:szCs w:val="28"/>
        </w:rPr>
        <w:t>л</w:t>
      </w:r>
      <w:r w:rsidRPr="00566C0A">
        <w:rPr>
          <w:sz w:val="28"/>
          <w:szCs w:val="28"/>
        </w:rPr>
        <w:t>ном объеме и достигшие плановых показателей деятельности, могут повторно п</w:t>
      </w:r>
      <w:r w:rsidRPr="00566C0A">
        <w:rPr>
          <w:sz w:val="28"/>
          <w:szCs w:val="28"/>
        </w:rPr>
        <w:t>о</w:t>
      </w:r>
      <w:r w:rsidRPr="00566C0A">
        <w:rPr>
          <w:sz w:val="28"/>
          <w:szCs w:val="28"/>
        </w:rPr>
        <w:t>лучить грант на развитие материально-технической базы не ранее чем через 36 м</w:t>
      </w:r>
      <w:r w:rsidRPr="00566C0A">
        <w:rPr>
          <w:sz w:val="28"/>
          <w:szCs w:val="28"/>
        </w:rPr>
        <w:t>е</w:t>
      </w:r>
      <w:r w:rsidRPr="00566C0A">
        <w:rPr>
          <w:sz w:val="28"/>
          <w:szCs w:val="28"/>
        </w:rPr>
        <w:t>сяцев с даты получения предыдущего гранта;</w:t>
      </w:r>
    </w:p>
    <w:p w:rsidR="002B481D" w:rsidRPr="00566C0A" w:rsidRDefault="002B481D" w:rsidP="00566C0A">
      <w:pPr>
        <w:widowControl w:val="0"/>
        <w:autoSpaceDE w:val="0"/>
        <w:autoSpaceDN w:val="0"/>
        <w:adjustRightInd w:val="0"/>
        <w:ind w:firstLine="426"/>
        <w:jc w:val="both"/>
        <w:rPr>
          <w:sz w:val="28"/>
          <w:szCs w:val="28"/>
        </w:rPr>
      </w:pPr>
      <w:r w:rsidRPr="00566C0A">
        <w:rPr>
          <w:sz w:val="28"/>
          <w:szCs w:val="28"/>
        </w:rPr>
        <w:t>«малые формы хозяйствования» – крестьянские (фермерские) хозяйства, со</w:t>
      </w:r>
      <w:r w:rsidRPr="00566C0A">
        <w:rPr>
          <w:sz w:val="28"/>
          <w:szCs w:val="28"/>
        </w:rPr>
        <w:t>з</w:t>
      </w:r>
      <w:r w:rsidRPr="00566C0A">
        <w:rPr>
          <w:sz w:val="28"/>
          <w:szCs w:val="28"/>
        </w:rPr>
        <w:t>данные в соответствии с Федеральным законом «О крестьянском (фермерском) х</w:t>
      </w:r>
      <w:r w:rsidRPr="00566C0A">
        <w:rPr>
          <w:sz w:val="28"/>
          <w:szCs w:val="28"/>
        </w:rPr>
        <w:t>о</w:t>
      </w:r>
      <w:r w:rsidRPr="00566C0A">
        <w:rPr>
          <w:sz w:val="28"/>
          <w:szCs w:val="28"/>
        </w:rPr>
        <w:t>зяйстве», без ограничений по годовому доходу, граждане, ведущие личные по</w:t>
      </w:r>
      <w:r w:rsidRPr="00566C0A">
        <w:rPr>
          <w:sz w:val="28"/>
          <w:szCs w:val="28"/>
        </w:rPr>
        <w:t>д</w:t>
      </w:r>
      <w:r w:rsidRPr="00566C0A">
        <w:rPr>
          <w:sz w:val="28"/>
          <w:szCs w:val="28"/>
        </w:rPr>
        <w:t>собные хозяйства в соответствии с Федеральным законом «О личном подсобном хозяйстве» и применяющие специальный налоговый режим «Налог на професси</w:t>
      </w:r>
      <w:r w:rsidRPr="00566C0A">
        <w:rPr>
          <w:sz w:val="28"/>
          <w:szCs w:val="28"/>
        </w:rPr>
        <w:t>о</w:t>
      </w:r>
      <w:r w:rsidRPr="00566C0A">
        <w:rPr>
          <w:sz w:val="28"/>
          <w:szCs w:val="28"/>
        </w:rPr>
        <w:t>нальный доход», хозяйственные общества, хозяйственные партнерства и индив</w:t>
      </w:r>
      <w:r w:rsidRPr="00566C0A">
        <w:rPr>
          <w:sz w:val="28"/>
          <w:szCs w:val="28"/>
        </w:rPr>
        <w:t>и</w:t>
      </w:r>
      <w:r w:rsidRPr="00566C0A">
        <w:rPr>
          <w:sz w:val="28"/>
          <w:szCs w:val="28"/>
        </w:rPr>
        <w:t>дуальные предприниматели, осуществляющие производство и переработку сел</w:t>
      </w:r>
      <w:r w:rsidRPr="00566C0A">
        <w:rPr>
          <w:sz w:val="28"/>
          <w:szCs w:val="28"/>
        </w:rPr>
        <w:t>ь</w:t>
      </w:r>
      <w:r w:rsidRPr="00566C0A">
        <w:rPr>
          <w:sz w:val="28"/>
          <w:szCs w:val="28"/>
        </w:rPr>
        <w:t>скохозяйственной продукции, пищевых лесных ресурсов и продукции их перер</w:t>
      </w:r>
      <w:r w:rsidRPr="00566C0A">
        <w:rPr>
          <w:sz w:val="28"/>
          <w:szCs w:val="28"/>
        </w:rPr>
        <w:t>а</w:t>
      </w:r>
      <w:r w:rsidRPr="00566C0A">
        <w:rPr>
          <w:sz w:val="28"/>
          <w:szCs w:val="28"/>
        </w:rPr>
        <w:t>ботки, а также производственные кооперативы (за исключением сельскохозяйс</w:t>
      </w:r>
      <w:r w:rsidRPr="00566C0A">
        <w:rPr>
          <w:sz w:val="28"/>
          <w:szCs w:val="28"/>
        </w:rPr>
        <w:t>т</w:t>
      </w:r>
      <w:r w:rsidRPr="00566C0A">
        <w:rPr>
          <w:sz w:val="28"/>
          <w:szCs w:val="28"/>
        </w:rPr>
        <w:t xml:space="preserve">венных кооперативов), осуществляющие закупку сельскохозяйственного сырья, годовой доход которых за отчетный финансовый год составляет не более 200 млн. </w:t>
      </w:r>
      <w:r w:rsidRPr="00566C0A">
        <w:rPr>
          <w:sz w:val="28"/>
          <w:szCs w:val="28"/>
        </w:rPr>
        <w:lastRenderedPageBreak/>
        <w:t>рублей;</w:t>
      </w:r>
    </w:p>
    <w:p w:rsidR="002B481D" w:rsidRPr="00566C0A" w:rsidRDefault="002B481D" w:rsidP="00566C0A">
      <w:pPr>
        <w:widowControl w:val="0"/>
        <w:autoSpaceDE w:val="0"/>
        <w:autoSpaceDN w:val="0"/>
        <w:adjustRightInd w:val="0"/>
        <w:ind w:firstLine="426"/>
        <w:jc w:val="both"/>
        <w:rPr>
          <w:sz w:val="28"/>
          <w:szCs w:val="28"/>
        </w:rPr>
      </w:pPr>
      <w:r w:rsidRPr="00566C0A">
        <w:rPr>
          <w:sz w:val="28"/>
          <w:szCs w:val="28"/>
        </w:rPr>
        <w:t>«плановые показатели деятельности» – производственные и экономические п</w:t>
      </w:r>
      <w:r w:rsidRPr="00566C0A">
        <w:rPr>
          <w:sz w:val="28"/>
          <w:szCs w:val="28"/>
        </w:rPr>
        <w:t>о</w:t>
      </w:r>
      <w:r w:rsidRPr="00566C0A">
        <w:rPr>
          <w:sz w:val="28"/>
          <w:szCs w:val="28"/>
        </w:rPr>
        <w:t>казатели, в том числе объем производства и реализации сельскохозяйственной продукции, выраженный в натуральных и денежных показателях, количество н</w:t>
      </w:r>
      <w:r w:rsidRPr="00566C0A">
        <w:rPr>
          <w:sz w:val="28"/>
          <w:szCs w:val="28"/>
        </w:rPr>
        <w:t>о</w:t>
      </w:r>
      <w:r w:rsidRPr="00566C0A">
        <w:rPr>
          <w:sz w:val="28"/>
          <w:szCs w:val="28"/>
        </w:rPr>
        <w:t>вых работников, трудоустроенных на постоянную работу, сведения о которых по</w:t>
      </w:r>
      <w:r w:rsidRPr="00566C0A">
        <w:rPr>
          <w:sz w:val="28"/>
          <w:szCs w:val="28"/>
        </w:rPr>
        <w:t>д</w:t>
      </w:r>
      <w:r w:rsidRPr="00566C0A">
        <w:rPr>
          <w:sz w:val="28"/>
          <w:szCs w:val="28"/>
        </w:rPr>
        <w:t>тверждаются справкой налогового органа, сохранение созданных рабочих мест в течение не менее чем 5 лет с даты получения гранта, включаемые в проект грант</w:t>
      </w:r>
      <w:r w:rsidRPr="00566C0A">
        <w:rPr>
          <w:sz w:val="28"/>
          <w:szCs w:val="28"/>
        </w:rPr>
        <w:t>о</w:t>
      </w:r>
      <w:r w:rsidRPr="00566C0A">
        <w:rPr>
          <w:sz w:val="28"/>
          <w:szCs w:val="28"/>
        </w:rPr>
        <w:t>получателя. Внесение изменений в плановые показатели деятельности осуществл</w:t>
      </w:r>
      <w:r w:rsidRPr="00566C0A">
        <w:rPr>
          <w:sz w:val="28"/>
          <w:szCs w:val="28"/>
        </w:rPr>
        <w:t>я</w:t>
      </w:r>
      <w:r w:rsidRPr="00566C0A">
        <w:rPr>
          <w:sz w:val="28"/>
          <w:szCs w:val="28"/>
        </w:rPr>
        <w:t>ется в порядке, установленном уполномоченным органом;</w:t>
      </w:r>
    </w:p>
    <w:p w:rsidR="002B481D" w:rsidRPr="00566C0A" w:rsidRDefault="002B481D" w:rsidP="00566C0A">
      <w:pPr>
        <w:widowControl w:val="0"/>
        <w:autoSpaceDE w:val="0"/>
        <w:autoSpaceDN w:val="0"/>
        <w:adjustRightInd w:val="0"/>
        <w:ind w:firstLine="426"/>
        <w:jc w:val="both"/>
        <w:rPr>
          <w:sz w:val="28"/>
          <w:szCs w:val="28"/>
        </w:rPr>
      </w:pPr>
      <w:r w:rsidRPr="00566C0A">
        <w:rPr>
          <w:sz w:val="28"/>
          <w:szCs w:val="28"/>
        </w:rPr>
        <w:t>«проект грантополучателя» – документ (бизнес-план), представляемый в реги</w:t>
      </w:r>
      <w:r w:rsidRPr="00566C0A">
        <w:rPr>
          <w:sz w:val="28"/>
          <w:szCs w:val="28"/>
        </w:rPr>
        <w:t>о</w:t>
      </w:r>
      <w:r w:rsidRPr="00566C0A">
        <w:rPr>
          <w:sz w:val="28"/>
          <w:szCs w:val="28"/>
        </w:rPr>
        <w:t>нальную конкурсную комиссию в порядке и по форме, которые установлены упо</w:t>
      </w:r>
      <w:r w:rsidRPr="00566C0A">
        <w:rPr>
          <w:sz w:val="28"/>
          <w:szCs w:val="28"/>
        </w:rPr>
        <w:t>л</w:t>
      </w:r>
      <w:r w:rsidRPr="00566C0A">
        <w:rPr>
          <w:sz w:val="28"/>
          <w:szCs w:val="28"/>
        </w:rPr>
        <w:t>номоченным органом, в который включаются направления расходов и условия и</w:t>
      </w:r>
      <w:r w:rsidRPr="00566C0A">
        <w:rPr>
          <w:sz w:val="28"/>
          <w:szCs w:val="28"/>
        </w:rPr>
        <w:t>с</w:t>
      </w:r>
      <w:r w:rsidRPr="00566C0A">
        <w:rPr>
          <w:sz w:val="28"/>
          <w:szCs w:val="28"/>
        </w:rPr>
        <w:t>пользования гранта, а также плановые показатели деятельности, обязательство по исполнению которых включается в соглашение о предоставлении гранта;</w:t>
      </w:r>
    </w:p>
    <w:p w:rsidR="002B481D" w:rsidRPr="00566C0A" w:rsidRDefault="002B481D" w:rsidP="00566C0A">
      <w:pPr>
        <w:widowControl w:val="0"/>
        <w:autoSpaceDE w:val="0"/>
        <w:autoSpaceDN w:val="0"/>
        <w:adjustRightInd w:val="0"/>
        <w:ind w:firstLine="426"/>
        <w:jc w:val="both"/>
        <w:rPr>
          <w:sz w:val="28"/>
          <w:szCs w:val="28"/>
        </w:rPr>
      </w:pPr>
      <w:r w:rsidRPr="00566C0A">
        <w:rPr>
          <w:sz w:val="28"/>
          <w:szCs w:val="28"/>
        </w:rPr>
        <w:t>«конкурсная комиссия» – конкурсная комиссия, создаваемая Правительством Республики Тыва или Министерством, не менее 50 процентов членов которой с</w:t>
      </w:r>
      <w:r w:rsidRPr="00566C0A">
        <w:rPr>
          <w:sz w:val="28"/>
          <w:szCs w:val="28"/>
        </w:rPr>
        <w:t>о</w:t>
      </w:r>
      <w:r w:rsidRPr="00566C0A">
        <w:rPr>
          <w:sz w:val="28"/>
          <w:szCs w:val="28"/>
        </w:rPr>
        <w:t>ставляют члены, не являющиеся государственными или муниципальными служ</w:t>
      </w:r>
      <w:r w:rsidRPr="00566C0A">
        <w:rPr>
          <w:sz w:val="28"/>
          <w:szCs w:val="28"/>
        </w:rPr>
        <w:t>а</w:t>
      </w:r>
      <w:r w:rsidRPr="00566C0A">
        <w:rPr>
          <w:sz w:val="28"/>
          <w:szCs w:val="28"/>
        </w:rPr>
        <w:t>щими, осуществляющая отбор проектов грантополучателей в форме очного соб</w:t>
      </w:r>
      <w:r w:rsidRPr="00566C0A">
        <w:rPr>
          <w:sz w:val="28"/>
          <w:szCs w:val="28"/>
        </w:rPr>
        <w:t>е</w:t>
      </w:r>
      <w:r w:rsidRPr="00566C0A">
        <w:rPr>
          <w:sz w:val="28"/>
          <w:szCs w:val="28"/>
        </w:rPr>
        <w:t>седования и (или) видео-конференц-связи с учетом приоритетности рассмотрения проектов, ранее не получавших гранты в рамках Государственной программы;</w:t>
      </w:r>
    </w:p>
    <w:p w:rsidR="002B481D" w:rsidRPr="00566C0A" w:rsidRDefault="002B481D" w:rsidP="00566C0A">
      <w:pPr>
        <w:widowControl w:val="0"/>
        <w:autoSpaceDE w:val="0"/>
        <w:autoSpaceDN w:val="0"/>
        <w:adjustRightInd w:val="0"/>
        <w:ind w:firstLine="426"/>
        <w:jc w:val="both"/>
        <w:rPr>
          <w:sz w:val="28"/>
          <w:szCs w:val="28"/>
        </w:rPr>
      </w:pPr>
      <w:r w:rsidRPr="00566C0A">
        <w:rPr>
          <w:sz w:val="28"/>
          <w:szCs w:val="28"/>
        </w:rPr>
        <w:t>«сельские агломерации» – примыкающие друг к другу сельские территории и граничащие с сельскими территориями поселки городского типа и (или) малые г</w:t>
      </w:r>
      <w:r w:rsidRPr="00566C0A">
        <w:rPr>
          <w:sz w:val="28"/>
          <w:szCs w:val="28"/>
        </w:rPr>
        <w:t>о</w:t>
      </w:r>
      <w:r w:rsidRPr="00566C0A">
        <w:rPr>
          <w:sz w:val="28"/>
          <w:szCs w:val="28"/>
        </w:rPr>
        <w:t>рода. Численность населения, постоянно проживающего на территории каждого населенного пункта, входящего в состав сельской агломерации, не может прев</w:t>
      </w:r>
      <w:r w:rsidRPr="00566C0A">
        <w:rPr>
          <w:sz w:val="28"/>
          <w:szCs w:val="28"/>
        </w:rPr>
        <w:t>ы</w:t>
      </w:r>
      <w:r w:rsidRPr="00566C0A">
        <w:rPr>
          <w:sz w:val="28"/>
          <w:szCs w:val="28"/>
        </w:rPr>
        <w:t>шать 30 тыс. человек. Под примыкающими друг к другу сельскими территориями понимаются сельские территории, имеющие смежные границы муниципальных образований. Перечень сельских агломераций на территории Республики Тыва у</w:t>
      </w:r>
      <w:r w:rsidRPr="00566C0A">
        <w:rPr>
          <w:sz w:val="28"/>
          <w:szCs w:val="28"/>
        </w:rPr>
        <w:t>т</w:t>
      </w:r>
      <w:r w:rsidRPr="00566C0A">
        <w:rPr>
          <w:sz w:val="28"/>
          <w:szCs w:val="28"/>
        </w:rPr>
        <w:t>вержден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rsidR="002B481D" w:rsidRPr="00566C0A" w:rsidRDefault="002B481D" w:rsidP="00566C0A">
      <w:pPr>
        <w:widowControl w:val="0"/>
        <w:autoSpaceDE w:val="0"/>
        <w:autoSpaceDN w:val="0"/>
        <w:adjustRightInd w:val="0"/>
        <w:ind w:firstLine="426"/>
        <w:jc w:val="both"/>
        <w:rPr>
          <w:sz w:val="28"/>
          <w:szCs w:val="28"/>
        </w:rPr>
      </w:pPr>
      <w:r w:rsidRPr="00566C0A">
        <w:rPr>
          <w:sz w:val="28"/>
          <w:szCs w:val="28"/>
        </w:rPr>
        <w:t>«сельские территории» – сельские поселения или сельские поселения и межс</w:t>
      </w:r>
      <w:r w:rsidRPr="00566C0A">
        <w:rPr>
          <w:sz w:val="28"/>
          <w:szCs w:val="28"/>
        </w:rPr>
        <w:t>е</w:t>
      </w:r>
      <w:r w:rsidRPr="00566C0A">
        <w:rPr>
          <w:sz w:val="28"/>
          <w:szCs w:val="28"/>
        </w:rPr>
        <w:t>ленные территории, объединенные общей территорией в границах муниципального района, сельские населенные пункты, входящие в состав городских поселений, м</w:t>
      </w:r>
      <w:r w:rsidRPr="00566C0A">
        <w:rPr>
          <w:sz w:val="28"/>
          <w:szCs w:val="28"/>
        </w:rPr>
        <w:t>у</w:t>
      </w:r>
      <w:r w:rsidRPr="00566C0A">
        <w:rPr>
          <w:sz w:val="28"/>
          <w:szCs w:val="28"/>
        </w:rPr>
        <w:t>ниципальных округов, городских округов (за исключением городских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w:t>
      </w:r>
      <w:r w:rsidRPr="00566C0A">
        <w:rPr>
          <w:sz w:val="28"/>
          <w:szCs w:val="28"/>
        </w:rPr>
        <w:t>у</w:t>
      </w:r>
      <w:r w:rsidRPr="00566C0A">
        <w:rPr>
          <w:sz w:val="28"/>
          <w:szCs w:val="28"/>
        </w:rPr>
        <w:t>ниципальных образований г. Севастополя, рабочие поселки, наделенные статусом городских поселений, рабочие поселки, входящие в состав городских поселений, муниципальных округов, городских округов (за исключением городских округов, на территориях которых находятся административные центры субъектов Росси</w:t>
      </w:r>
      <w:r w:rsidRPr="00566C0A">
        <w:rPr>
          <w:sz w:val="28"/>
          <w:szCs w:val="28"/>
        </w:rPr>
        <w:t>й</w:t>
      </w:r>
      <w:r w:rsidRPr="00566C0A">
        <w:rPr>
          <w:sz w:val="28"/>
          <w:szCs w:val="28"/>
        </w:rPr>
        <w:t>ской Федерации). Перечень таких сельских населенных пунктов установлен Зак</w:t>
      </w:r>
      <w:r w:rsidRPr="00566C0A">
        <w:rPr>
          <w:sz w:val="28"/>
          <w:szCs w:val="28"/>
        </w:rPr>
        <w:t>о</w:t>
      </w:r>
      <w:r w:rsidRPr="00566C0A">
        <w:rPr>
          <w:sz w:val="28"/>
          <w:szCs w:val="28"/>
        </w:rPr>
        <w:t>ном Республики Тыва от 24 декабря 2010 г. № 268 ВХ-1 «О статусе муниципал</w:t>
      </w:r>
      <w:r w:rsidRPr="00566C0A">
        <w:rPr>
          <w:sz w:val="28"/>
          <w:szCs w:val="28"/>
        </w:rPr>
        <w:t>ь</w:t>
      </w:r>
      <w:r w:rsidRPr="00566C0A">
        <w:rPr>
          <w:sz w:val="28"/>
          <w:szCs w:val="28"/>
        </w:rPr>
        <w:t xml:space="preserve">ных образований Республики Тыва», постановлением Правительства Республики </w:t>
      </w:r>
      <w:r w:rsidRPr="00566C0A">
        <w:rPr>
          <w:sz w:val="28"/>
          <w:szCs w:val="28"/>
        </w:rPr>
        <w:lastRenderedPageBreak/>
        <w:t>Тыва от 14 марта 2023 г. № 156 «Об утверждении перечня сельских территорий, опорных населенных пунктов, прилегающих населенных пунктов и сельских агл</w:t>
      </w:r>
      <w:r w:rsidRPr="00566C0A">
        <w:rPr>
          <w:sz w:val="28"/>
          <w:szCs w:val="28"/>
        </w:rPr>
        <w:t>о</w:t>
      </w:r>
      <w:r w:rsidRPr="00566C0A">
        <w:rPr>
          <w:sz w:val="28"/>
          <w:szCs w:val="28"/>
        </w:rPr>
        <w:t>мераций Республики Тыва»;</w:t>
      </w:r>
    </w:p>
    <w:p w:rsidR="002B481D" w:rsidRPr="00566C0A" w:rsidRDefault="002B481D" w:rsidP="00566C0A">
      <w:pPr>
        <w:widowControl w:val="0"/>
        <w:autoSpaceDE w:val="0"/>
        <w:autoSpaceDN w:val="0"/>
        <w:adjustRightInd w:val="0"/>
        <w:ind w:firstLine="426"/>
        <w:jc w:val="both"/>
        <w:rPr>
          <w:sz w:val="28"/>
          <w:szCs w:val="28"/>
        </w:rPr>
      </w:pPr>
      <w:r w:rsidRPr="00566C0A">
        <w:rPr>
          <w:sz w:val="28"/>
          <w:szCs w:val="28"/>
        </w:rPr>
        <w:t>«сельскохозяйственный потребительский кооператив» – сельскохозяйственный потребительский перерабатывающий и (или) сбытовой кооператив, созданный и осуществляющий деятельность в соответствии с Федеральным законом «О сел</w:t>
      </w:r>
      <w:r w:rsidRPr="00566C0A">
        <w:rPr>
          <w:sz w:val="28"/>
          <w:szCs w:val="28"/>
        </w:rPr>
        <w:t>ь</w:t>
      </w:r>
      <w:r w:rsidRPr="00566C0A">
        <w:rPr>
          <w:sz w:val="28"/>
          <w:szCs w:val="28"/>
        </w:rPr>
        <w:t>скохозяйственной кооперации», или потребительское общество (кооператив), со</w:t>
      </w:r>
      <w:r w:rsidRPr="00566C0A">
        <w:rPr>
          <w:sz w:val="28"/>
          <w:szCs w:val="28"/>
        </w:rPr>
        <w:t>з</w:t>
      </w:r>
      <w:r w:rsidRPr="00566C0A">
        <w:rPr>
          <w:sz w:val="28"/>
          <w:szCs w:val="28"/>
        </w:rPr>
        <w:t>данное в соответствии с Федеральным законом «О потребительской кооперации (потребительских обществах, их союзах) в Российской Федерации», 70 процентов выручки которого формируется за счет осуществления видов деятельности по заг</w:t>
      </w:r>
      <w:r w:rsidRPr="00566C0A">
        <w:rPr>
          <w:sz w:val="28"/>
          <w:szCs w:val="28"/>
        </w:rPr>
        <w:t>о</w:t>
      </w:r>
      <w:r w:rsidRPr="00566C0A">
        <w:rPr>
          <w:sz w:val="28"/>
          <w:szCs w:val="28"/>
        </w:rPr>
        <w:t>товке, хранению, переработке и сбыту сельскохозяйственной продукции, дейс</w:t>
      </w:r>
      <w:r w:rsidRPr="00566C0A">
        <w:rPr>
          <w:sz w:val="28"/>
          <w:szCs w:val="28"/>
        </w:rPr>
        <w:t>т</w:t>
      </w:r>
      <w:r w:rsidRPr="00566C0A">
        <w:rPr>
          <w:sz w:val="28"/>
          <w:szCs w:val="28"/>
        </w:rPr>
        <w:t>вующие не менее 12 месяцев со дня их регистрации, зарегистрированные на сел</w:t>
      </w:r>
      <w:r w:rsidRPr="00566C0A">
        <w:rPr>
          <w:sz w:val="28"/>
          <w:szCs w:val="28"/>
        </w:rPr>
        <w:t>ь</w:t>
      </w:r>
      <w:r w:rsidRPr="00566C0A">
        <w:rPr>
          <w:sz w:val="28"/>
          <w:szCs w:val="28"/>
        </w:rPr>
        <w:t>ской территории или на территории сельской агломерации, осуществляющие де</w:t>
      </w:r>
      <w:r w:rsidRPr="00566C0A">
        <w:rPr>
          <w:sz w:val="28"/>
          <w:szCs w:val="28"/>
        </w:rPr>
        <w:t>я</w:t>
      </w:r>
      <w:r w:rsidRPr="00566C0A">
        <w:rPr>
          <w:sz w:val="28"/>
          <w:szCs w:val="28"/>
        </w:rPr>
        <w:t>тельность по заготовке, хранению, подработке, переработке, сортировке, убою, первичной переработке, охлаждению, подготовке к реализации, транспортировке и реализации сельскохозяйственной продукции, пищевых лесных ресурсов, а также продуктов переработки указанной продукции, объединяющие не менее 10 сельск</w:t>
      </w:r>
      <w:r w:rsidRPr="00566C0A">
        <w:rPr>
          <w:sz w:val="28"/>
          <w:szCs w:val="28"/>
        </w:rPr>
        <w:t>о</w:t>
      </w:r>
      <w:r w:rsidRPr="00566C0A">
        <w:rPr>
          <w:sz w:val="28"/>
          <w:szCs w:val="28"/>
        </w:rPr>
        <w:t>хозяйственных товаропроизводителей на правах членов кооперативов (кроме асс</w:t>
      </w:r>
      <w:r w:rsidRPr="00566C0A">
        <w:rPr>
          <w:sz w:val="28"/>
          <w:szCs w:val="28"/>
        </w:rPr>
        <w:t>о</w:t>
      </w:r>
      <w:r w:rsidRPr="00566C0A">
        <w:rPr>
          <w:sz w:val="28"/>
          <w:szCs w:val="28"/>
        </w:rPr>
        <w:t xml:space="preserve">циированного членства). </w:t>
      </w:r>
    </w:p>
    <w:p w:rsidR="002B481D" w:rsidRPr="00566C0A" w:rsidRDefault="002B481D" w:rsidP="00566C0A">
      <w:pPr>
        <w:widowControl w:val="0"/>
        <w:autoSpaceDE w:val="0"/>
        <w:autoSpaceDN w:val="0"/>
        <w:adjustRightInd w:val="0"/>
        <w:ind w:firstLine="426"/>
        <w:jc w:val="both"/>
        <w:rPr>
          <w:sz w:val="28"/>
          <w:szCs w:val="28"/>
        </w:rPr>
      </w:pPr>
      <w:r w:rsidRPr="00566C0A">
        <w:rPr>
          <w:rFonts w:ascii="Times New Roman CYR" w:hAnsi="Times New Roman CYR" w:cs="Times New Roman CYR"/>
          <w:sz w:val="28"/>
          <w:szCs w:val="28"/>
        </w:rPr>
        <w:t>1.3. Грант на развитие материально-технической базы предоставляется в целях поддержки</w:t>
      </w:r>
      <w:r w:rsidRPr="00566C0A">
        <w:rPr>
          <w:sz w:val="28"/>
          <w:szCs w:val="28"/>
        </w:rPr>
        <w:t xml:space="preserve"> малых форм хозяйствования в республике.</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1.4. Министерство сельского хозяйства и продовольствия Республики Тыва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1.5. Предоставление гранта осуществляется в пределах бюджетных ассигнов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1.3</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1.6. Размер гранта предоставляемого конкретному грантополучателю, явля</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щемуся сельскохозяйственным товаропроизводителем, определяется конкурсной комиссией по отбору участников исходя из наилучших условий достижения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зультатов предоставления гранта, с учетом собственных и привлеченных средств участника отбора и его плана расходов.</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1.7. Способ предоставления гранта – финансовое обеспечение затрат,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 xml:space="preserve">тавляется: </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в виде грантов на развитие материально-технической базы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потребительских кооперативов – в сумме, не превышающей 70 млн. рублей, но не более 60 процентов стоимости проекта грантополучателя. При этом часть сто</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мости проекта грантополучателя (не более 20 процентов) может быть обеспечена за счет средств субъекта Российской Федерации. При использовании средств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та на цели, указанные в абзаце седьмом пункта 1.9 настоящего Порядка, средства гранта предоставляются в размере, не превышающем 70 млн. рублей, но не более 80 процентов указанных затрат. Размер гранта не может быть менее 5 млн. рублей. В случае если заявителем на рассмотрение региональной конкурсной комиссии представлен проект грантополучателя стоимостью менее 5 млн. рублей, такой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ект грантополучателя конкурсной комиссией не рассматривается. Срок использ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 гранта составляет не более 24 месяцев со дня его получения;</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виде грантов на развитие материально-технической базы начинающих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скохозяйственных потребительских кооперативов – в сумме, не превышающей 10 млн. рублей, но не более 80 процентов стоимости проекта грантополучателя. При этом часть стоимости проекта грантополучателя (не более 20 процентов) может быть обеспечена за счет средств субъекта Российской Федерации. Срок использ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 гранта начинающего сельскохозяйственного потребительского кооператива составляет не более 24 месяцев со дня его получения. Средства гранта на развитие начинающего сельскохозяйственного потребительского кооператива направляются на осуществление расходов, указанных в абзацах втором – шестом и девятом 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та 1.9 настоящего Порядка.</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грантополучателей, использующих право на освобождение от исполнения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1.8. Грант предоставляются категориям получателей средств, являющимся сельскохозяйственными потребительскими кооперативами (за исключением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скохозяйственных кредитных потребительских кооперативов).</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1.9. Средства гранта направляются на осуществление следующих расходов:</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строительство, капитальный ремонт, реконструкция или моде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низация производственных объектов, в том числе приобретение и монтаж модул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производственных объектов, по заготовке, хранению, подработке, перерабо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ке, сортировке, убою, первичной переработке, подготовке к реализации и реализ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сельскохозяйственной продукции, пищевых лесных ресурсов и продуктов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реработки указанной продукции и пищевых лесных ресурсов;</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и монтаж оборудования для производственных объектов, предн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значенных для заготовки, хранения, подработки, переработки, сортировки, убоя, первичной переработки, охлаждения, подготовки к реализации, погрузки, разгру</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ки сельскохозяйственной продукции, транспортировки и реализации пищевых ле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 xml:space="preserve">ных ресурсов и продуктов переработки указанной продукции и пищевых лесных </w:t>
      </w:r>
      <w:r w:rsidRPr="00566C0A">
        <w:rPr>
          <w:rFonts w:ascii="Times New Roman CYR" w:hAnsi="Times New Roman CYR" w:cs="Times New Roman CYR"/>
          <w:sz w:val="28"/>
          <w:szCs w:val="28"/>
        </w:rPr>
        <w:lastRenderedPageBreak/>
        <w:t>ресурсов. Перечень указанного оборудования утверждается Правительством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 Министерством;</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и монтаж оборудования для рыбоводной инфраструктуры и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варной аквакультуры (товарного рыбоводства). Перечень указанного оборудования утверждается Правительством Республики Тыва, Министерством;</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и монтаж оборудования для производственных объектов, предн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значенных для первичной переработки льна и (или) технической конопли. Пер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чень указанного оборудования утверждается Правительством Республики Тыва, Министерством;</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доставка оборудования, указанного в абзацах третьем - пятом настоящего 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та, в случае если сельскохозяйственный потребительский кооператив осуществляет деятельность в субъектах Российской Федерации, входящих в состав Сибирского федерального округа (далее – субъекты Сибирского федерального округа), субъе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тах Российской Федерации, относящихся к районам Крайнего Севера и местн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стям, приравненным к районам Крайнего Севера, предусмотренным перечнем ра</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онов Крайнего Севера и местностей, приравненных к районам Крайнего Севера, в целях предоставления государственных гарантий и компенсаций для лиц, раб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тающих и проживающих в этих районах и местностях, утвержденным постановл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нием Правительства Российской Федерации от 16 ноября 2021 г. № 1946 «Об у</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верждении перечня районов Крайнего Севера и местностей, приравненных к ра</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онам Крайнего Севера, в целях предоставления государственных гарантий и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пенсаций для лиц, работающих и проживающих в этих районах и местностях,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знании утратившими силу некоторых актов Правительства Российской Федерации и признании не действующими на территории Российской Федерации некоторых актов Совета Министров СССР» (далее – районы Крайнего Севера и приравненные к ним местности);</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погашение не более 20 процентов привлекаемого на реализацию проекта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тополучателя льготного инвестиционного кредита в соответствии с Правилами предоставления из федерального бюджета субсидий российским кредитным орг</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низациям, международным финансовым организациям и государственной корп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рации развития «ВЭБ.РФ» на возмещение недополученных ими доходов по кред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дукции и ее реализацию, по льготной ставке, утвержденными постановлением Правительства Российской Федерации от 29 декабря 2016 г. № 1528 «Об утвержд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Правил предоставления из федерального бюджета субсидий российским кр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дитным организациям, международным финансовым организациям и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корпорации развития «ВЭБ.РФ» на возмещение недополученных ими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ходов по кредитам,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lastRenderedPageBreak/>
        <w:t>ство, первичную и (или) последующую (промышленную) переработку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зяйственной продукции и ее реализацию, по льготной ставке» (далее – Правила льготного кредитования);</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уплата процентов по кредиту, указанному в абзаце седьмом настоящего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пункта, в течение 18 месяцев со дня получения гранта;</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погашение не более 20 процентов основного долга по займу, полученному на реализацию проекта грантополучателя в сельскохозяйственном потребительском кредитном кооперативе.</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1.10. Эффективность предоставления гранта оценивается по следующим пок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зателям результативности использования гранта:</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 количество новых постоянных рабочих мест;</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прирост объема сельскохозяйственной продукции, реализованной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зяйственными потребительскими кооперативами, получившими грантовую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 xml:space="preserve">держку, по отношению к году, предшествующему году предоставления гранта (процентов)не менее чем на 8 процентов (единиц) (нарастающим итогом), а также обеспечение прироста объема сельскохозяйственной продукции не менее чем на 8% по отношению к предыдущему году в течение 5 лет после получения гранта. </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эффективности использования гранта по результатам осуществляется на основании отчета об эффективности использования средств грантовой поддер</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ки по форме и в срок, которые устанавливаются Министерством.</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1.11. Результатом предоставления гранта является развитие на сельских терр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ториях и на территориях сельских агломераций Республики Тыва малого и средн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предпринимательства, реализации проекта грантополучателя, трудоустройство на постоянную работу новых работников и выполнение показателя,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ного подпунктом «б» пункта 1.8 настоящих правил.</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1.12. Информация о грантах размещается на едином портале бюджетной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мы Российской Федерации в информационно-телекоммуникационной сети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тернет» (далее соответственно – сеть «Интернет», единый портал) (в разделе 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ного портала) в порядке, установленном Министерством финансов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1.13. Гранты на развитие материально-технической базы сельскохозяйственных потребительских кооперативов предоставляются в текущем финансовом году по результатам проведения отбора.</w:t>
      </w:r>
    </w:p>
    <w:p w:rsidR="002B481D" w:rsidRPr="00566C0A" w:rsidRDefault="002B481D" w:rsidP="00566C0A">
      <w:pPr>
        <w:widowControl w:val="0"/>
        <w:autoSpaceDE w:val="0"/>
        <w:autoSpaceDN w:val="0"/>
        <w:adjustRightInd w:val="0"/>
        <w:ind w:firstLine="426"/>
        <w:jc w:val="center"/>
        <w:outlineLvl w:val="0"/>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426"/>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 Порядок формирования и размещения объявления проведения отбора </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2.1. Отбор осуществляется на конкурентной основе способом конкурса, </w:t>
      </w:r>
      <w:bookmarkStart w:id="163" w:name="_Hlk158202209"/>
      <w:r w:rsidRPr="00566C0A">
        <w:rPr>
          <w:rFonts w:ascii="Times New Roman CYR" w:hAnsi="Times New Roman CYR" w:cs="Times New Roman CYR"/>
          <w:sz w:val="28"/>
          <w:szCs w:val="28"/>
        </w:rPr>
        <w:t xml:space="preserve">исходя из наилучших условий достижения результатов предоставления </w:t>
      </w:r>
      <w:bookmarkEnd w:id="163"/>
      <w:r w:rsidRPr="00566C0A">
        <w:rPr>
          <w:rFonts w:ascii="Times New Roman CYR" w:hAnsi="Times New Roman CYR" w:cs="Times New Roman CYR"/>
          <w:sz w:val="28"/>
          <w:szCs w:val="28"/>
        </w:rPr>
        <w:t>субсидий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ками отбора (далее – отбор).</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709"/>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ab/>
        <w:t xml:space="preserve">2.3.  Объявление о проведении отбора размещается на едином портале, а </w:t>
      </w:r>
      <w:r w:rsidRPr="00566C0A">
        <w:rPr>
          <w:rFonts w:ascii="Times New Roman CYR" w:hAnsi="Times New Roman CYR" w:cs="Times New Roman CYR"/>
          <w:sz w:val="28"/>
          <w:szCs w:val="28"/>
        </w:rPr>
        <w:lastRenderedPageBreak/>
        <w:t>также на официальном сайте Министерства в сети «Интернет» не позднее 5-го 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лендарного дня до дня наступления даты начала приема заявок, с указанием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дующих сведений: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размещения объявления о проведении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гранта, а также характеристику (х</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получателей субсидий и критерии оценки, показатели критериев оценки (при необходимости);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отклон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порядок оценки заявок, включающий критерии оценки, показатели критер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ев оценки (при необходимости), и их весовое значение в общей оценке, необход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необходимости), сроки оценки заявок, а также информацию об участии или неучастии комиссии и экспертов (экспертных организаций) в оценке заявок;</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 объем распределяемого гранта в рамках отбора, порядок расчета размера </w:t>
      </w:r>
      <w:r w:rsidRPr="00566C0A">
        <w:rPr>
          <w:rFonts w:ascii="Times New Roman CYR" w:hAnsi="Times New Roman CYR" w:cs="Times New Roman CYR"/>
          <w:sz w:val="28"/>
          <w:szCs w:val="28"/>
        </w:rPr>
        <w:lastRenderedPageBreak/>
        <w:t>гранта, установленный настоящим Порядком, правила распределения гранта по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зультатам отбора, которые могут включать максимальный, минимальный размер гранта, предоставляемой победителю (победителям) отбора, а также предельное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с)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т)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у)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 (2) Положения о мерах по обеспечению исполнения федерального бюджета, утвержденного постановлением Правительства Российской Федерации от 9 декабря 2017 г. № 1496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в случае предоставления субсидий из бюджетов субъектов Российской Федерации (местных бюджетов), если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расходных обязательств субъекта Российской Федерации (муниципальн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образования)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ф)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указанного в пункте 2.3 настоящего Порядка, Министерство размещает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гранта (участник отбора) должен соответствовать на дату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чи заявки, рассмотрения заявки и заключения соглашения, следующим требован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ям:</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 грантополучатель (участник отбора) не является иностранным юридическим лицом, в том числе местом регистрации которого является государство или терр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тория, включенные в утвержденный Министерством финансов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перечень государств и территорий, используемых для промежуточного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шорного) владения активами в Российской Федерации (далее - офшорные комп</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ществ (в том числе со статусом международной компании), акции которых обр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ществ;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б) грантополучатель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грантополучатель (участник отбора) не находится в составляемых в рамках реализации полномочий, предусмотренных главой VII Устава ООН, Советом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или органами, специально созданными решениями Совета Безопа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г) грантополучатель (участник отбора) не получает средства из республика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бюджета Республики Тыва (местного бюджета) на цели, установленные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 грантополучатель (участник отбора) не является иностранным агентом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грантополучателя (участника отбора) на едином налоговом счете отсутс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вует или не превышает размер, определенный пунктом 3 статьи 47 Налогового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 т.е. отсутс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неисполненных обязательств по уплате налогов, сборов, страховых взносов, пеней, штрафов, процентов, подлежащих уплате в соответствии с законодательс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вом Российской Федерации о налогах и сборах, в сумме, превышающей 10 тыс. рублей;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грантополучателя (участника отбора) отсутствуют просроченная задо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женность по возврату в республиканский бюджет Республики Тыва (местный бюджет), из которого планируется предоставление гранта в соответствии с прав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гранта в соответствии с правовым актом (за исключением случаев, установленных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з) грантополучатель (участник отбора), являющийся юридическим лицом, не находится в процессе реорганизации (за исключением реорганизации в форме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соединения к юридическому лицу, являющемуся грантополучателем (участником отбора), другого юридического лица), ликвидации, в отношении его не введена процедура банкротства, деятельность грантополучателя (участника отбора) не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остановлена в порядке, предусмотренном законодательством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а грантополучатель (участник отбора), являющийся индивидуальным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принимателем, не прекратил деятельность в качестве индивидуального предпр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нимателя;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w:t>
      </w:r>
      <w:r w:rsidRPr="00566C0A">
        <w:rPr>
          <w:rFonts w:ascii="Times New Roman CYR" w:hAnsi="Times New Roman CYR" w:cs="Times New Roman CYR"/>
          <w:sz w:val="28"/>
          <w:szCs w:val="28"/>
        </w:rPr>
        <w:t>х</w:t>
      </w:r>
      <w:r w:rsidRPr="00566C0A">
        <w:rPr>
          <w:rFonts w:ascii="Times New Roman CYR" w:hAnsi="Times New Roman CYR" w:cs="Times New Roman CYR"/>
          <w:sz w:val="28"/>
          <w:szCs w:val="28"/>
        </w:rPr>
        <w:t>галтере (при наличии) грантополучателя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гранта (участниками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 грантополучатель (участник отбора) должен быть зарегистрированным на территории Республики Тыва, осуществляет производственную деятельность на территории Республики Тыва;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л) грантополучатель (участник отбора) обязуется осуществлять деятельность и обеспечить ежегодный прирост объема реализации сельскохозяйственной проду</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в течение не менее чем 5 лет с даты получения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м) грантополучатель (участник отбора) является членом ревизионного союза сельскохозяйственных кооперативов, имеет положительное заключение ревизио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ного союза сельскохозяйственных кооперативов на проект по развитию материал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но-технической базы и ежегодно представляет в Министерство ревизионное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ключение по результатам своей деятельности;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н) грантополучатель (участник отбора) имеет план по развитию материально-технической базы по направлению деятельности (отрасли), определенной Госуда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ственной программой развития сельского хозяйства, увеличению объема произв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денной и реализуемой сельскохозяйственной продукции, обоснование статей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ходов со сроком окупаемости не более 5 лет;</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о) грантополучатель (участник отбора) имеет план расходов с указанием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именований приобретаемого имущества, выполняемых работ, оказываемых услуг, их количества, цены, источников финансирования (средств гранта, собственных и заемных средств);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 грантополучатель (участник отбора) подтверждает выполнение требований по обеспечению финансирования не менее 40 процентов и (или) 20 процентов стоимости каждого наименования приобретаемого имущества, выполняемых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 оказываемых услуг, указанных в плане расходов;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р) грантополучатель (участник отбора) планирует создание не менее одного 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вого постоянного рабочего места на каждые 10 млн. рублей гранта в году получ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гранта, но не менее одного нового постоянного рабочего места на один кооп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ратив;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с) грантополучатель (участник отбора) обязуется осуществлять свою деятел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ность, представлять отчетность о реализации проекта в уполномоченный орган в течение не менее чем 5 лет со дня получения гранта и сохранить созданные новые постоянные рабочие места в течение не менее 5 лет после получения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т) грантополучатель (участник отбора) обязуется не отчуждать в течение пяти лет приобретаемые основные средства;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у) грантополучатель (участник отбора) обязуется ежегодно увеличивать объемы по заготовке, сортировке, убою, первичной переработке, охлаждению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зяйственной продукции – не менее чем на 10 процентов;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ф) грантополучатель (участник отбора) обязуется включить в неделимый фонд кооператива имущества, затраты по приобретению которого представлены на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лучение гранта, либо имущества, приобретаемого с учетом средств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х) грантополучатель (участник отбора), лица, получающие средства на основ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нии договоров, заключенных с получателями субсидий (за исключением госуда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бюджетных средств соблюдения порядка и условий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гранта, в том числе в части достижения результатов предоставления гранта, а также проверки органами государственного (муниципального)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вого контроля в соответствии со статьями 268.1 и 269.2 Бюджетного кодекса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и на включение таких положений в соглашение, в случае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правления заявки участником отбора на получение гранта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ц) грантополучатель (участник отбора) соглашается на публикацию (размещ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ч) грантополучатель (участник) соглашается на передачу и обработку его пе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сональных данных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ш) грантополучатель (участник отбора) соглашается на раскрытие информации об уплате налогов, предусмотренных в рамках применяемого получателем гранта режима налогообложения;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щ) у грантополучателя (участник отбора) отсутствует в году, предшествующем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ритории Республики Тыва, установленного Правилами противопожарного режима в Российской Федерации,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от 16 сентября 2020 г. № 1479 «Об утверждении Правил против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налогопл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тельщика главного бухгалтера (при наличии), фамилии, имена, отчества (при нал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низации (для юридических лиц) или в соответствии со сведениями единого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дарственного реестра индивидуальных предпринимателей (для индивидуальных предпринимателей);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для перечисления гранта, а также о лице, уполномоченном на подписание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б) информация и документы, подтверждающие соответствие участника отбора на получение гранта на развитие сельской кооперации установленным в объявл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о проведении отбора на получение гранта требованиям, предусмотренным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на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чение гранта в процессе документооборота: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гранта, лиц, получающих средства на основании догов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ров, заключенных с получателями гранта на развитие сельской кооперации (за 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ключением государственных (муниципальных) унитарных предприятий, 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бюджетных средств соблюд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порядка и условий предоставления гранта, в том числе в части достижения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зультатов предоставления гранта, а также проверки органами государственного (муниципального) финансового контроля в соответствии со </w:t>
      </w:r>
      <w:hyperlink r:id="rId56" w:history="1">
        <w:r w:rsidRPr="00566C0A">
          <w:rPr>
            <w:rFonts w:ascii="Times New Roman CYR" w:hAnsi="Times New Roman CYR" w:cs="Times New Roman CYR"/>
            <w:sz w:val="28"/>
            <w:szCs w:val="28"/>
            <w:u w:val="single"/>
          </w:rPr>
          <w:t>статьями 268.1</w:t>
        </w:r>
      </w:hyperlink>
      <w:r w:rsidRPr="00566C0A">
        <w:rPr>
          <w:rFonts w:ascii="Times New Roman CYR" w:hAnsi="Times New Roman CYR" w:cs="Times New Roman CYR"/>
          <w:sz w:val="28"/>
          <w:szCs w:val="28"/>
        </w:rPr>
        <w:t xml:space="preserve"> и </w:t>
      </w:r>
      <w:hyperlink r:id="rId57" w:history="1">
        <w:r w:rsidRPr="00566C0A">
          <w:rPr>
            <w:rFonts w:ascii="Times New Roman CYR" w:hAnsi="Times New Roman CYR" w:cs="Times New Roman CYR"/>
            <w:sz w:val="28"/>
            <w:szCs w:val="28"/>
            <w:u w:val="single"/>
          </w:rPr>
          <w:t>269.2</w:t>
        </w:r>
      </w:hyperlink>
      <w:r w:rsidRPr="00566C0A">
        <w:rPr>
          <w:rFonts w:ascii="Times New Roman CYR" w:hAnsi="Times New Roman CYR" w:cs="Times New Roman CYR"/>
          <w:sz w:val="28"/>
          <w:szCs w:val="28"/>
        </w:rPr>
        <w:t xml:space="preserve"> Бюджетного кодекса Российской Федерации и на включение таких положений в соглашение;</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на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лучение гранта, о подаваемой участником отбора на получение гранта заявке, а также иной информации об участнике отбора на получение гранта, связанной с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ответствующим отбором получателей гранта и результатом предоставления гранта, подаваемое посредством заполнения соответствующих экранных форм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свидетельства о постановке на учет в налоговом органе на территории Республики Тыва;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учредительных документов участника конкурсного отбора в редакции, действующей на дату подачи документов;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документа, подтверждающего полномочия руководителя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ственного потребительского кооператива – участника конкурсного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список членов и лиц, входящих в органы управления сельскохозяйственного потребительского кооператива;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согласие членов и руководства участника конкурсного отбора на обработку и </w:t>
      </w:r>
      <w:r w:rsidRPr="00566C0A">
        <w:rPr>
          <w:rFonts w:ascii="Times New Roman CYR" w:hAnsi="Times New Roman CYR" w:cs="Times New Roman CYR"/>
          <w:sz w:val="28"/>
          <w:szCs w:val="28"/>
        </w:rPr>
        <w:lastRenderedPageBreak/>
        <w:t>передачу их персональных данных;</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решения общего собрания членов участника конкурсного отбора об у</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верждении бизнес-плана кооператива (потребительского общества) и о согласии выполнения условий получения и расходования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бизнес-плана участника конкурсного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план расходов, предлагаемых к </w:t>
      </w:r>
      <w:proofErr w:type="spellStart"/>
      <w:r w:rsidRPr="00566C0A">
        <w:rPr>
          <w:rFonts w:ascii="Times New Roman CYR" w:hAnsi="Times New Roman CYR" w:cs="Times New Roman CYR"/>
          <w:sz w:val="28"/>
          <w:szCs w:val="28"/>
        </w:rPr>
        <w:t>софинансированию</w:t>
      </w:r>
      <w:proofErr w:type="spellEnd"/>
      <w:r w:rsidRPr="00566C0A">
        <w:rPr>
          <w:rFonts w:ascii="Times New Roman CYR" w:hAnsi="Times New Roman CYR" w:cs="Times New Roman CYR"/>
          <w:sz w:val="28"/>
          <w:szCs w:val="28"/>
        </w:rPr>
        <w:t xml:space="preserve"> за счет средств гранта, оформленный согласно приложению № 1 к настоящему Порядку (далее - план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 xml:space="preserve">ходов). План расходов представляет собой часть расходов бизнес-плана участника конкурсного отбора, которые </w:t>
      </w:r>
      <w:proofErr w:type="spellStart"/>
      <w:r w:rsidRPr="00566C0A">
        <w:rPr>
          <w:rFonts w:ascii="Times New Roman CYR" w:hAnsi="Times New Roman CYR" w:cs="Times New Roman CYR"/>
          <w:sz w:val="28"/>
          <w:szCs w:val="28"/>
        </w:rPr>
        <w:t>софинансируются</w:t>
      </w:r>
      <w:proofErr w:type="spellEnd"/>
      <w:r w:rsidRPr="00566C0A">
        <w:rPr>
          <w:rFonts w:ascii="Times New Roman CYR" w:hAnsi="Times New Roman CYR" w:cs="Times New Roman CYR"/>
          <w:sz w:val="28"/>
          <w:szCs w:val="28"/>
        </w:rPr>
        <w:t xml:space="preserve"> за счет гранта. Каждая статья пл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на расходов, предусматривающая софинансирование за счет средств гранта, дол</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на быть обеспечена финансированием за счет собственных средств участника ко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курсного отбора в соотношении: не более 60 процентов и (или) 80 процентов за счет гранта и не менее 40 процентов и (или) 20 процентов за счет собственных средств кооператива, потребительского общества (в том числе заемных);</w:t>
      </w:r>
    </w:p>
    <w:p w:rsidR="002B481D" w:rsidRPr="00566C0A" w:rsidRDefault="002B481D" w:rsidP="00566C0A">
      <w:pPr>
        <w:widowControl w:val="0"/>
        <w:tabs>
          <w:tab w:val="left" w:pos="709"/>
        </w:tabs>
        <w:autoSpaceDE w:val="0"/>
        <w:autoSpaceDN w:val="0"/>
        <w:adjustRightInd w:val="0"/>
        <w:ind w:firstLine="426"/>
        <w:jc w:val="both"/>
        <w:rPr>
          <w:rFonts w:ascii="Times New Roman CYR" w:hAnsi="Times New Roman CYR" w:cs="Times New Roman CYR"/>
          <w:sz w:val="28"/>
          <w:szCs w:val="28"/>
        </w:rPr>
      </w:pPr>
      <w:bookmarkStart w:id="164" w:name="Par1087"/>
      <w:bookmarkEnd w:id="164"/>
      <w:r w:rsidRPr="00566C0A">
        <w:rPr>
          <w:rFonts w:ascii="Times New Roman CYR" w:hAnsi="Times New Roman CYR" w:cs="Times New Roman CYR"/>
          <w:sz w:val="28"/>
          <w:szCs w:val="28"/>
        </w:rPr>
        <w:tab/>
        <w:t>копия (копии) решения (решений) общего собрания участника конкурсного отбора о порядке и условиях формирования и расходования паевого, резервного и неделимого фондов сельскохозяйственного потребительского кооператива с уч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том условий предоставления и расходования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о состоянии паевого, резервного и неделимого фондов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потребительского кооператива на месяц подачи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ревизионного союза сельскохозяйственных кооперативов о членстве участника конкурсного отбора в ревизионном союзе сельскохозяйственных кооп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ративов на месяц подачи заявки в соответствии с Федеральным законом от 8 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кабря 1995 г. № 193-ФЗ «О сельскохозяйственной кооперации»;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об отсутствии задолженности по налоговым и иным обязательным пл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тежам в бюджетную систему, в том числе в бюджеты государственных внебю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фондов (за исключением задолженности, по которой оформлены в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порядке соглашения о реструктуризации, соблюдаются графики пог</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шения задолженности и своевременно осуществляются текущие платежи);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выписка из расчетного счета в российской кредитной организации о наличии на счете собственных средств, подтверждающую выполнение участником конкурсн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отбора требования по обеспечению финансирования за счет собственных средств не менее 40 процентов и (или) 20 процентов стоимости каждого наимен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 приобретаемого имущества, выполняемых работ, оказываемых услуг,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занных в плане расходов.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будут привлекаться заемные средства: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информацию российской кредитной организации (кредитного кооператива) о наличии предварительно одобренной заявки участнику конкурсного отбора на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лучение кредита (займа) для реализации бизнес-плана в размере не менее 30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центов и (или) 20 процентов стоимости каждого наименования приобретаемого имущества, выполняемых работ, оказываемых услуг, указанных в плане расходов, заверенную кредитной организацией (кредитным кооперативом);</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выписку из расчетного счета российской кредитной организации о наличии на </w:t>
      </w:r>
      <w:r w:rsidRPr="00566C0A">
        <w:rPr>
          <w:rFonts w:ascii="Times New Roman CYR" w:hAnsi="Times New Roman CYR" w:cs="Times New Roman CYR"/>
          <w:sz w:val="28"/>
          <w:szCs w:val="28"/>
        </w:rPr>
        <w:lastRenderedPageBreak/>
        <w:t>счете собственных средств в размере не менее 10 процентов и (или) 20 процентов стоимости каждого наименования приобретаемого имущества, выполняемых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 оказываемых услуг, указанных в плане расходов, заверенную кредитной орг</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низацией;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документы, подтверждающие соответствие участника конкурсного отбора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бованию по формированию 70 процентов выручки за счет осуществления видов деятельности, аналогичных видам деятельности сельскохозяйственных потреб</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тельских кооперативов: заготовка, хранение, переработка и сбыт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продукции;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выписки из Единого государственного реестра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 – членов кооператива, по состоянию не ранее чем за один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ный месяц до момента подачи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документов, подтверждающих деловую репутацию участника конкур</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ного отбора (сертификаты, грамоты, награды региональных и федеральных ко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курсов, выставок);</w:t>
      </w:r>
    </w:p>
    <w:p w:rsidR="002B481D" w:rsidRPr="00566C0A" w:rsidRDefault="002B481D" w:rsidP="00566C0A">
      <w:pPr>
        <w:widowControl w:val="0"/>
        <w:tabs>
          <w:tab w:val="left" w:pos="709"/>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ab/>
        <w:t>копии документов, подтверждающих наличие земельных участков,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водственных объектов для реализации бизнес-плана на праве аренды или собс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венности;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договоров, подтверждающие наличие поставщиков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продукции, заинтересованных в ее заготовке и переработке участником ко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курсного отбора, обеспечивающих поставку сырья;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информацию от органов местного самоуправления муниципальных районов Республики Тыва, общественных организаций, иных лиц об общественной акти</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ности и ответственности членов кооператива, об их участии в мероприятиях,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правленных на социально-экономическое развитие муниципального образования;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 установленным в пункте 2.7 настоящего Порядка, также те, которые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тополучатель (участник отбора), посчитает, что они могут повлиять на решение конкурсной комиссии.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определенным подпунктами «а» - «и» пункта 2.7 настоящего Порядка, запрещается, при наличии соответствующей информации в государственных информационных системах,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туп к которым у главного распорядителя бюджетных средств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главному распорядителю бюджетных средств по собственной инициативе.</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 обеспечивается с использованием федеральной государственной информац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онной системы «Единая система идентификации и аутентификации в инфрастру</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туре, обеспечивающей информационно-технологическое взаимодействие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lastRenderedPageBreak/>
        <w:t>мационных систем, используемых для предоставления государственных и муниц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пальных услуг в электронной форме».</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посредс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вом заполнения соответствующих экранных форм информационной системы и представления в систему электронных копий документов (документов на бума</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ном носителе, преобразованных в электронную форму путем сканирования) и 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териалов, представление которых предусмотрено в объявлении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физическ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бюджет».</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ность просмотра всего документа либо его фрагмента средствами общедоступного программного обеспечения просмотра информации, и не должны быть зашифров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ны или защищены средствами, не позволяющими осуществить ознакомление с их содержимым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в целях проведения отбора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нимает решение о коллегиальном рассмотрении заявок участников отбора в сост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также утверждает содержание объявления о проведении отбора, форму заявки, форму информации для расчета гранта, справки-расчета размера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подпунктах «а» - «и» пункта 2.7 настоящего Порядка, осуществляется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 в системе «Электронный бюджет» по данным государственных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систем, в том числе с использованием единой системы межведомственного электронного взаимодействия (при наличии технической возможности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проверки).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участника отбора требованиям, указанным подпунктах «а» - «и» пункта 2.7 настоящего Порядка, в случае отсутствия технич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возможности осуществления автоматической проверки в системе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бюджет»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426"/>
        <w:jc w:val="center"/>
        <w:rPr>
          <w:rFonts w:ascii="Times New Roman CYR" w:hAnsi="Times New Roman CYR" w:cs="Times New Roman CYR"/>
          <w:sz w:val="28"/>
          <w:szCs w:val="28"/>
        </w:rPr>
      </w:pPr>
      <w:r w:rsidRPr="00566C0A">
        <w:rPr>
          <w:rFonts w:ascii="Times New Roman CYR" w:hAnsi="Times New Roman CYR" w:cs="Times New Roman CYR"/>
          <w:sz w:val="28"/>
          <w:szCs w:val="28"/>
        </w:rPr>
        <w:t>3. Порядок к рассмотрению заявок, а также определения получателей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и оценки в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 а также в случае принятия решения, указанного в пункте 2.19 настоящего Порядка, комиссии для их рассмотрения и оценки.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Вскрытие заявок, рассмотрение заявок является первым этапом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заявок, определение победителя (победителей) является вторым этапом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3.2. На первом этапе протокол вскрытия заявок формируется автоматически и подписывается усиленной квалифицированной электронной подписью руковод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теля главного распорядителя бюджетных средств (уполномоченного им лица) или председателя комиссии (председателя комиссии и членов комиссии), в случае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нятия решения о ее создании в целях проведения отбора в соответствии с пунктом 2.19 настоящего Порядка, в государственной информационной системе,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3.3. Министерство и (или) комиссия не позднее одного рабочего дня, следу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щего за днем вскрытия заявок, установленного в объявлении о проведении отбора, подписывает протокол вскрытия заявок, содержащий следующую информацию о поступивших для участия в отборе заявках:</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в) полное наименование участника отбора (для юридических лиц) или фамилия,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3.4.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3.5. Основаниями для принятия решения об отклонении заявки, отказа грант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получателю в предоставлении гранта являются: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ренных настоящим Порядком;</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представленных участником отбора в целях подтверждения соответствия установленным насто</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щим Порядком требованиям;</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определенных для подачи заявок;</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1.8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заявок,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ется на едином портале не позднее рабочего дня, следующего за днем его подпис</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3.8. На втором этапе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заявки Министерство и (или) комиссия вправе привлечь экспертов (экспер</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организаций) в целях проведения экспертизы заявок, порядок взаимодействия, допуск к заявкам для проведения экспертизы указанных заявок определяется в принимаемых комиссией решениях, или соглашениях.</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3.9. На втором этапе в срок не более 15 рабочих дней со дня завершения перв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этапа осуществляется очное собеседование с участником отбора, презентует свой проект конкурсной комиссии с обоснованием основных экономических пок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зателей. Собеседование по заявлению участника отбора может быть проведено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средством </w:t>
      </w:r>
      <w:r w:rsidRPr="00566C0A">
        <w:rPr>
          <w:sz w:val="28"/>
          <w:szCs w:val="28"/>
        </w:rPr>
        <w:t>видео-конференц-связи с учетом приоритетности рассмотрения прое</w:t>
      </w:r>
      <w:r w:rsidRPr="00566C0A">
        <w:rPr>
          <w:sz w:val="28"/>
          <w:szCs w:val="28"/>
        </w:rPr>
        <w:t>к</w:t>
      </w:r>
      <w:r w:rsidRPr="00566C0A">
        <w:rPr>
          <w:sz w:val="28"/>
          <w:szCs w:val="28"/>
        </w:rPr>
        <w:t>тов</w:t>
      </w:r>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заявки необходимо получение информации и документов от участника отбора для разъяснений по представленным им документам и информации,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осуществляется запрос у участника отбора раз</w:t>
      </w:r>
      <w:r w:rsidRPr="00566C0A">
        <w:rPr>
          <w:rFonts w:ascii="Times New Roman CYR" w:hAnsi="Times New Roman CYR" w:cs="Times New Roman CYR"/>
          <w:sz w:val="28"/>
          <w:szCs w:val="28"/>
        </w:rPr>
        <w:t>ъ</w:t>
      </w:r>
      <w:r w:rsidRPr="00566C0A">
        <w:rPr>
          <w:rFonts w:ascii="Times New Roman CYR" w:hAnsi="Times New Roman CYR" w:cs="Times New Roman CYR"/>
          <w:sz w:val="28"/>
          <w:szCs w:val="28"/>
        </w:rPr>
        <w:t>яснения в отношении документов и информации с использованием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3.11. В запросе, указанном в пункте 3.10.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разъяснения в отношении документов и информации, который должен соста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лять не менее 2 рабочих дней со дня, следующего за днем размещения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вующего запроса.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3.12. Участник отбора формирует и представляет в государственную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ционную систему информацию и документы, запрашиваемые в соответствии с пунктом 3.10 настоящего Порядка, в сроки, установленные соответствующим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просом с учетом положений пункта 3.11 настоящего Порядка.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3.13. В случае если участник отбора в ответ на запрос, указанный в пункте 3.11 настоящего Порядка, не представил запрашиваемые документы и информацию в срок, установленный соответствующим запросом с учетом положений пункта 3.12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Оценка заявок участников отбора на получение гранта, представленных на конкурсный отбор, осуществляется на заседании конкурсной комиссии по крит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риям, указанным в оценочной ведомости, приведенной в приложении № 2 к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стоящему Порядку.</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3.15. Ранжирование поступивших заявок осуществляется по мере уменьшения полученных баллов по итогам оценки заявок и очередности поступления заявок в случае равенства количества полученных баллов. </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По результатам оценки заявок составляется сводная оценочная ведомость по форме, приведенной в приложении № 3 к настоящему Порядку, в порядке ранж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рования.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lastRenderedPageBreak/>
        <w:t>тинг, сформированный главным распорядителем бюджетных средств по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там ранжирования поступивших заявок до достижения предельного количества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бедителей отбора, указанного в объявлении о проведении отбора (в случае его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тановления), и в пределах объема распределяемого гранта, указанного в объявл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о проведении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Результатом второго этапа конкурсного отбора является определение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бедителей конкурсного отбора и утверждение им плана расходов, а также суммы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Протокол подведения итогов отбора формируется автоматически на осн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членов комиссии в государственной информационной системе «Электронный бюджет», а также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мещается на едином портале не позднее 1-го рабочего дня, следующего за днем его подписания, на официальном сайте Министерства в сети «Интернет», и включает следующие сведения: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гранта, с которым заключается согл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шение, и размер предоставляемого ему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3.20.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При указании в протоколе подведения итогов отбора размера гранта,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дусмотренной для предоставления участнику отбора в соответствии с пунктом 3.18 настоящего Порядка, в случае несоответствия запрашиваемого им размера гранта порядку расчета размера гранта, установленному решением о порядке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гранта, главный распорядитель бюджетных средств или комиссия могут скорректировать размер гранта, предусмотренной для предоставления такому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3.22. На основании протокола подведения итогов отбора распределение гранта между ее получателями утверждается актами главного распорядителя бюджетных средств, которые размещаются на едином портале не позднее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3.23.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3.25. Участники отбора, подавшие заявки, информируются об отмене провед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3.26. Отбор считается отмененным со дня размещения объявления о его отмене на едином портале.</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3.27. После окончания срока отмены проведения отбора в соответствии с 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том 3.20 настоящего Порядка и до заключения соглашения с победителем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телями) отбора главный распорядитель бюджетных средств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426"/>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ind w:firstLine="426"/>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общественными финансами «Электронный бюджет» в соответствии с тип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выми формами, установленными Министерством финансов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гранта, а также о лице, уполномоченном на подписание соглашения (при необходимости).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4.3. Перечисление гранта, осуществляется Министерством в порядке,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ленном Министерством финансов Республики Тыва, на указанные в соглашениях о предоставлении гранта расчетные счета, открытые в учреждениях Центрального банка Российской Федерации или кредитных организациях, не позднее 10-го раб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предоставлении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4.5. Получателями гранта – юридическими лицами, а также иными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скими лицами, получающими средства на основании договоров, заключенных с </w:t>
      </w:r>
      <w:r w:rsidRPr="00566C0A">
        <w:rPr>
          <w:rFonts w:ascii="Times New Roman CYR" w:hAnsi="Times New Roman CYR" w:cs="Times New Roman CYR"/>
          <w:sz w:val="28"/>
          <w:szCs w:val="28"/>
        </w:rPr>
        <w:lastRenderedPageBreak/>
        <w:t>получателями гранта,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операций, осуществляемых в соответствии с валютным законодательством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при закупке (поставке) высокотехнологичного импортного обор</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дования, сырья и комплектующих изделий, а также связанных с достижением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зультатов предоставления этих средств иных операций, определенных настоящим Порядком.</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4.6. Главный распорядитель бюджетных средств может отказаться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победителем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Министерство направляет иным участникам отбора, призна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ным победителями отбора, заявки которых в части запрашиваемого размера гранта не были удовлетворены в полном объеме, предложение об увеличении размера гранта и результатов ее предоставления или заключает соглашение с участником отбора, заявка которого имеет следующий в порядке убывания рейтинг заявки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сле последнего участника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4.8. В случаях наличия по результатам проведения отбора остатка лимитов бюджетных обязательств на предоставление гранта на соответствующий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вый год, не распределенного между победителями отбора, увеличения лимитов бюджетных обязательств, отказа победителя отбора от заключения соглашения, расторжения соглашения с грантополучателем Министерство может принять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шение о проведении дополнительного отбора в соответствии с положениями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4.9. В случаях увеличения главному распорядителю бюджетных средств лим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тов бюджетных обязательств на предоставление гранта в пределах текущего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года, отказа победителя отбора от заключения соглашения, расторжения соглашения с грантополучателем и наличия участников отбора, прошедших отбор и не признанных победителями отбора по причине недостаточности лимитов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обязательств на предоставление гранта (в случае если грантополучатель определяется по результатам запроса предложений или конкурса) или признанных победителями отбора, заявки которых в части запрашиваемого размера гранта не были удовлетворены в полном объеме (в случае если грантополучатель определ</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ется по результатам запроса предложений), грант может распределяться без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вторного проведения отбора с учетом присвоенного ранее номера в рейтинге или по решению главного распорядителя бюджетных средств может направляться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 отбора предложение об увеличении размера гранта и значения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предоставления гранта.</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4.10. В случае уменьшения главному распорядителю бюджетных средств ранее доведенных лимитов бюджетных обязательств, приводящего к невозможности предоставления гранта в размере, определенном в соглашении, то главным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рядителем бюджетных средств грантополучателю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заключенное соглашение расторгается в одностороннем порядке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предоставления гранта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гранта на очере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ной финансовый год и плановый период без изменения срока достижения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тата предоставления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426"/>
        <w:jc w:val="both"/>
        <w:rPr>
          <w:sz w:val="28"/>
          <w:szCs w:val="28"/>
        </w:rPr>
      </w:pPr>
      <w:r w:rsidRPr="00566C0A">
        <w:rPr>
          <w:sz w:val="28"/>
          <w:szCs w:val="28"/>
        </w:rPr>
        <w:t>если победитель отбора не подписал соглашение в течение указанного в объя</w:t>
      </w:r>
      <w:r w:rsidRPr="00566C0A">
        <w:rPr>
          <w:sz w:val="28"/>
          <w:szCs w:val="28"/>
        </w:rPr>
        <w:t>в</w:t>
      </w:r>
      <w:r w:rsidRPr="00566C0A">
        <w:rPr>
          <w:sz w:val="28"/>
          <w:szCs w:val="28"/>
        </w:rPr>
        <w:t>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426"/>
        <w:jc w:val="both"/>
        <w:rPr>
          <w:sz w:val="28"/>
          <w:szCs w:val="28"/>
        </w:rPr>
      </w:pPr>
      <w:r w:rsidRPr="00566C0A">
        <w:rPr>
          <w:sz w:val="28"/>
          <w:szCs w:val="28"/>
        </w:rPr>
        <w:t>если победитель отбора не подписал соглашение в течение указанного в объя</w:t>
      </w:r>
      <w:r w:rsidRPr="00566C0A">
        <w:rPr>
          <w:sz w:val="28"/>
          <w:szCs w:val="28"/>
        </w:rPr>
        <w:t>в</w:t>
      </w:r>
      <w:r w:rsidRPr="00566C0A">
        <w:rPr>
          <w:sz w:val="28"/>
          <w:szCs w:val="28"/>
        </w:rPr>
        <w:t>лении о проведении отбора количества рабочих дней со дня поступления соглаш</w:t>
      </w:r>
      <w:r w:rsidRPr="00566C0A">
        <w:rPr>
          <w:sz w:val="28"/>
          <w:szCs w:val="28"/>
        </w:rPr>
        <w:t>е</w:t>
      </w:r>
      <w:r w:rsidRPr="00566C0A">
        <w:rPr>
          <w:sz w:val="28"/>
          <w:szCs w:val="28"/>
        </w:rPr>
        <w:t>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4.13. Соглашением устанавливается результат предоставления гранта, под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торым понимается результат деятельности (действий) грантополучателя, который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4.14. В процессе реализации проекта грантополучателя допускается смена гл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вы крестьянского (фермерского) хозяйства по решению членов такого крестья</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(прекращения) статуса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янского (фермерского) хозяйства в качестве получателя гранта. При этом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моченный орган осуществляет замену главы такого крестьянского (фермерского) хозяйства в соглашении, заключенном между уполномоченным органом и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телем гранта, а новый глава крестьянского (фермерского) хозяйства осуществляет дальнейшую реализацию проекта грантополучателя в соответствии с указанным соглашением. В таком случае в соглашение вносятся изменения путем заключения дополнительного соглашения к соглашению в части перемены лица в обязательс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 с указанием стороны в соглашении иного лица, являющегося правопреемником.</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4.15. Действие пункта 4.14 настоящего Порядка распространяется в том числе на лиц, получивших средства гранта на поддержку начинающего фермера в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ветствии с Государственной программой в 2019 - 2020 годах.</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4.16. Срок использования гранта может быть продлен по решению уполном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ченного органа, но не более чем на 6 месяцев. </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4.17. Основаниями для принятия уполномоченным органом решения о продл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срока использования гранта является документальное подтверждение грант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получателем наступления обстоятельств непреодолимой силы, препятствующих использованию средств гранта в установленный срок, а также введение в 2023 году в субъекте Российской Федерации среднего уровня реагирования в соответствии с </w:t>
      </w:r>
      <w:hyperlink r:id="rId58" w:history="1">
        <w:r w:rsidRPr="00566C0A">
          <w:rPr>
            <w:rFonts w:ascii="Times New Roman CYR" w:hAnsi="Times New Roman CYR" w:cs="Times New Roman CYR"/>
            <w:sz w:val="28"/>
            <w:szCs w:val="28"/>
            <w:u w:val="single"/>
          </w:rPr>
          <w:t>Указом</w:t>
        </w:r>
      </w:hyperlink>
      <w:r w:rsidRPr="00566C0A">
        <w:rPr>
          <w:rFonts w:ascii="Times New Roman CYR" w:hAnsi="Times New Roman CYR" w:cs="Times New Roman CYR"/>
          <w:sz w:val="28"/>
          <w:szCs w:val="28"/>
        </w:rPr>
        <w:t xml:space="preserve"> Президента Российской Федерации от 19 октября 2022 г. № 757 «О мерах, осуществляемых в субъектах Российской Федерации в связи с Указом Президента Российской Федерации от 19 октября 2022 г. № 756» (далее - средний уровень ре</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гирования).</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Повторное получение гранта соответствующими категориями получателей средств возможно при условии реализации в полном объеме проекта, на который были получены средства гранта, и достижения плановых показателей деятельн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 но не ранее чем через 36 месяцев с даты получения предыдущего гранта.</w:t>
      </w:r>
    </w:p>
    <w:p w:rsidR="002B481D" w:rsidRPr="00566C0A" w:rsidRDefault="002B481D" w:rsidP="00566C0A">
      <w:pPr>
        <w:widowControl w:val="0"/>
        <w:tabs>
          <w:tab w:val="left" w:pos="1418"/>
        </w:tabs>
        <w:autoSpaceDE w:val="0"/>
        <w:autoSpaceDN w:val="0"/>
        <w:adjustRightInd w:val="0"/>
        <w:ind w:firstLine="426"/>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426"/>
        <w:jc w:val="center"/>
        <w:rPr>
          <w:rFonts w:ascii="Times New Roman CYR" w:hAnsi="Times New Roman CYR" w:cs="Times New Roman CYR"/>
          <w:sz w:val="28"/>
          <w:szCs w:val="28"/>
        </w:rPr>
      </w:pPr>
      <w:r w:rsidRPr="00566C0A">
        <w:rPr>
          <w:rFonts w:ascii="Times New Roman CYR" w:hAnsi="Times New Roman CYR" w:cs="Times New Roman CYR"/>
          <w:sz w:val="28"/>
          <w:szCs w:val="28"/>
        </w:rPr>
        <w:t>5.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426"/>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за соблюдением условий и порядка предоставления гранта </w:t>
      </w:r>
    </w:p>
    <w:p w:rsidR="002B481D" w:rsidRPr="00566C0A" w:rsidRDefault="002B481D" w:rsidP="00566C0A">
      <w:pPr>
        <w:widowControl w:val="0"/>
        <w:autoSpaceDE w:val="0"/>
        <w:autoSpaceDN w:val="0"/>
        <w:adjustRightInd w:val="0"/>
        <w:ind w:firstLine="426"/>
        <w:jc w:val="center"/>
        <w:rPr>
          <w:rFonts w:ascii="Times New Roman CYR" w:hAnsi="Times New Roman CYR" w:cs="Times New Roman CYR"/>
          <w:sz w:val="28"/>
          <w:szCs w:val="28"/>
        </w:rPr>
      </w:pPr>
      <w:r w:rsidRPr="00566C0A">
        <w:rPr>
          <w:rFonts w:ascii="Times New Roman CYR" w:hAnsi="Times New Roman CYR" w:cs="Times New Roman CYR"/>
          <w:sz w:val="28"/>
          <w:szCs w:val="28"/>
        </w:rPr>
        <w:t>и ответственность за их нарушение</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5.1. Для подтверждения достижения значения результата предоставления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та получатель гранта представляет в Министерство отчет о достижении значения результата предоставления гранта, по формам, определенным типовыми формами соглашений, установленным Министерством финансов Республики Тыва, по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стоянию на 1 число месяца, следующего за отчетным кварталом, – в срок не поз</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гранта, а также х</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рактеристик результата (при их установлении);</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грант (в отношении гранта, предоставляемых в порядке финансов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обеспечения затрат).</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5.2. Отчетность получателями гранта предоставляется по формам, предусмо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ренным типовыми формами, установленными Министерством финансов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5.3. Министерство вправе устанавливать в соглашении о предоставлении гранта сроки и формы представления грантополучателем дополнительной отчетности.</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Получатели гранта несут персональную ответственность за нецелевое 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пользование гранта и недостоверность представленных сведений в соответствии с законодательством Российской Федерации.</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5.5. Представленная получателями гранта отчетность проверяется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в порядке и сроки, установленные соглашениями о предоставлении гранта.</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5.6. Мониторинг достижения результатов предоставления гранта проводится </w:t>
      </w:r>
      <w:r w:rsidRPr="00566C0A">
        <w:rPr>
          <w:rFonts w:ascii="Times New Roman CYR" w:hAnsi="Times New Roman CYR" w:cs="Times New Roman CYR"/>
          <w:sz w:val="28"/>
          <w:szCs w:val="28"/>
        </w:rPr>
        <w:lastRenderedPageBreak/>
        <w:t>исходя из достижения значений результатов предоставления гранта, определенных соглашением, и событий, отражающих факт завершения соответствующего мер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приятия по получению результатов предоставления гранта (контрольная точка), в порядке и по формам, которые установлены Министерством финансов Российской Федерации.</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5.7. Министерство и орган государственного финансового контроля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ляют проверки соблюдения получателями гранта порядка и условий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гранта, в том числе в части достижения результата предоставления гранта,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ответствия грантополучателя информации и документам, представленным в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 для предоставления гранта,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5.8. В случае выявления фактов нарушения грантополучателем условий и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предоставления гранта, в том числе недостижения результатов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гранта, выявления в документах, представленных грантополучателем недост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верных сведений, к нему применяются следующие меры ответственности:</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гранта в бюджет бюджетной системы Российской Федерации, из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рого предоставлены гранта, в случае нарушения грантополучателем условий,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новленных при предоставлении гранта, выявленного в том числе по фактам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рок, проведенных главным распорядителем бюджетных средств и органами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дарственного (муниципального) финансового контроля, а также в случае недост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жения значений результатов предоставления гранта;</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уплата грантополучателем пени в случае недостижения в установленные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глашением сроки значения результата предоставления гранта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действующей на дату начала начисления пени, от суммы гранта, подлежащей возврату, за каждый день просрочки (с первого дня, следующего за плановой датой достижения результата предоставления гранта до дня возврата гранта (части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та) в соответствующий бюджет) (при необходимости).</w:t>
      </w:r>
    </w:p>
    <w:p w:rsidR="002B481D" w:rsidRPr="00566C0A" w:rsidRDefault="002B481D" w:rsidP="00566C0A">
      <w:pPr>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5.9. К грантополучателю в случае нарушения грантополучателем условий,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тановленных при предоставлении гранта, выявленного в том числе по фактам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верок, проведенных главным распорядителем бюджетных средств и органами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сударственного (муниципального) финансового контроля (за исключением случая недостижения значения результата предоставления гранта) могут быть применены штрафные санкции.</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превыш</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размер предоставленной грантополучателю, размер штрафных санкций устана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ливается в размере предоставленной грантополучателю.</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5.10. Грантополучатель обязан осуществить возврат предоставленной гранта в республиканский бюджет Республики Тыва в течение 10 рабочих дней со дня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лучения требования о возврате гранта в республиканский бюджет Республики 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грантополучателем в течение 10 рабочих дней со дня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лучения требования о возврате гранта в республиканский бюджет Республики 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lastRenderedPageBreak/>
        <w:t>ва бюджетных средств, указанных в пункте 5.8 настоящего Порядка, Министерство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5.11. Обстоятельствами непреодолимой силы, вследствие возникновения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рых соблюдение условий предоставления гранта, в том числе исполнение обяз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тельств по достижению значения результата предоставления гранта, является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5.8 и 5.9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Республики Тыва, подтвержденные справкой или заверенной в установленном порядке копией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грантополучателем,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твержденный справкой или заверенной в установленном порядке копией справки,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гранта.</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5.12. В случае призыва получателя гранта на военную службу по мобилизации в Вооруженные Силы Российской Федерации в соответствии с пунктом 2 Указа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зидента Российской Федерации от 21 сентября 2022 г. № 647 «Об объявлении ча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тичной мобилизации в Российской Федерации» (далее - призыв на военную слу</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бу) или введения в Республике Тыва в 2023 году среднего уровня реагирования уполномоченный орган принимает одно из следующих решений:</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признание проекта грантополучателя завершенным, в случае если средства гранта использованы в полном объеме, а в отношении получателя гранта в связи с призывом на военную службу осуществлена государственная регистрация прекр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щения деятельности в качестве индивидуального предпринимателя или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венная регистрация прекращения крестьянского (фермерского) хозяйства. При этом получатель гранта освобождается от ответственности за недостижение план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показателей деятельности;</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обеспечение возврата средств гранта в республиканский бюджет Республики Тыва, из которого были перечислены соответствующие средства, в объеме неи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пользованных средств гранта, в случае если средства гранта не использованы или использованы не в полном объеме, а в отношении получателя гранта в связи с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зывом на военную службу осуществлена государственная регистрация прекращ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деятельности в качестве индивидуального предпринимателя или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ная регистрация прекращения крестьянского (фермерского) хозяйства. При этом проект грантополучателя признается завершенным, а получатель гранта освобо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дается от ответственности за недостижение плановых показателей деятельности.</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Указанные в абзацах втором и третьем настоящего пункта решения приним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ются уполномоченным органом по заявлению получателя гранта при представл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ими документа, подтверждающего призыв на военную службу, и (или) в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ветствии с полученными от призывной комиссии по мобилизации Республики 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 (муниципального образования), которой получатель гранта призывались на 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енную службу, сведениями об их призыве на военную службу.</w:t>
      </w:r>
    </w:p>
    <w:p w:rsidR="002B481D" w:rsidRPr="00566C0A" w:rsidRDefault="002B481D" w:rsidP="00566C0A">
      <w:pPr>
        <w:widowControl w:val="0"/>
        <w:autoSpaceDE w:val="0"/>
        <w:autoSpaceDN w:val="0"/>
        <w:adjustRightInd w:val="0"/>
        <w:ind w:firstLine="426"/>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Получатель гранта, пострадавший в результате обстрелов со стороны воор</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женных формирований Украины и (или) террористических актов, освобождается от ответственности за недостижение плановых показателей деятельности в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ке, определяемом уполномоченным органом, при условии документального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тверждения факта причинения ущерба имуществу, которое используется для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изводства, первичной и (или) последующей (промышленной) переработки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хозяйственной продукции, в результате обстрелов со стороны вооруженных 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мирований Украины и (или) террористических актов.</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sectPr w:rsidR="002B481D" w:rsidRPr="00566C0A" w:rsidSect="00CA3DDC">
          <w:pgSz w:w="11906" w:h="16838"/>
          <w:pgMar w:top="1134" w:right="707" w:bottom="1134" w:left="1134" w:header="708" w:footer="708" w:gutter="0"/>
          <w:cols w:space="708"/>
          <w:docGrid w:linePitch="360"/>
        </w:sectPr>
      </w:pPr>
    </w:p>
    <w:p w:rsidR="002B481D" w:rsidRPr="00566C0A" w:rsidRDefault="002B481D" w:rsidP="00566C0A">
      <w:pPr>
        <w:widowControl w:val="0"/>
        <w:autoSpaceDE w:val="0"/>
        <w:autoSpaceDN w:val="0"/>
        <w:adjustRightInd w:val="0"/>
        <w:ind w:left="5529"/>
        <w:jc w:val="center"/>
        <w:outlineLvl w:val="1"/>
      </w:pPr>
      <w:r w:rsidRPr="00566C0A">
        <w:lastRenderedPageBreak/>
        <w:t>Приложение № 1</w:t>
      </w:r>
    </w:p>
    <w:p w:rsidR="002B481D" w:rsidRPr="00566C0A" w:rsidRDefault="002B481D" w:rsidP="00566C0A">
      <w:pPr>
        <w:widowControl w:val="0"/>
        <w:autoSpaceDE w:val="0"/>
        <w:autoSpaceDN w:val="0"/>
        <w:adjustRightInd w:val="0"/>
        <w:ind w:left="5529"/>
        <w:jc w:val="center"/>
      </w:pPr>
      <w:r w:rsidRPr="00566C0A">
        <w:t>к Порядку предоставления</w:t>
      </w:r>
    </w:p>
    <w:p w:rsidR="002B481D" w:rsidRPr="00566C0A" w:rsidRDefault="002B481D" w:rsidP="00566C0A">
      <w:pPr>
        <w:widowControl w:val="0"/>
        <w:autoSpaceDE w:val="0"/>
        <w:autoSpaceDN w:val="0"/>
        <w:adjustRightInd w:val="0"/>
        <w:ind w:left="5529"/>
        <w:jc w:val="center"/>
      </w:pPr>
      <w:r w:rsidRPr="00566C0A">
        <w:t>из республиканского бюджета</w:t>
      </w:r>
    </w:p>
    <w:p w:rsidR="002B481D" w:rsidRPr="00566C0A" w:rsidRDefault="002B481D" w:rsidP="00566C0A">
      <w:pPr>
        <w:widowControl w:val="0"/>
        <w:autoSpaceDE w:val="0"/>
        <w:autoSpaceDN w:val="0"/>
        <w:adjustRightInd w:val="0"/>
        <w:ind w:left="5529"/>
        <w:jc w:val="center"/>
      </w:pPr>
      <w:r w:rsidRPr="00566C0A">
        <w:t>Республики Тыва гранта в форме</w:t>
      </w:r>
    </w:p>
    <w:p w:rsidR="002B481D" w:rsidRPr="00566C0A" w:rsidRDefault="002B481D" w:rsidP="00566C0A">
      <w:pPr>
        <w:widowControl w:val="0"/>
        <w:autoSpaceDE w:val="0"/>
        <w:autoSpaceDN w:val="0"/>
        <w:adjustRightInd w:val="0"/>
        <w:ind w:left="5529"/>
        <w:jc w:val="center"/>
      </w:pPr>
      <w:r w:rsidRPr="00566C0A">
        <w:t>субсидий на развитие</w:t>
      </w:r>
    </w:p>
    <w:p w:rsidR="002B481D" w:rsidRPr="00566C0A" w:rsidRDefault="002B481D" w:rsidP="00566C0A">
      <w:pPr>
        <w:widowControl w:val="0"/>
        <w:autoSpaceDE w:val="0"/>
        <w:autoSpaceDN w:val="0"/>
        <w:adjustRightInd w:val="0"/>
        <w:ind w:left="5529"/>
        <w:jc w:val="center"/>
      </w:pPr>
      <w:r w:rsidRPr="00566C0A">
        <w:t>материально-технической базы</w:t>
      </w:r>
    </w:p>
    <w:p w:rsidR="002B481D" w:rsidRPr="00566C0A" w:rsidRDefault="002B481D" w:rsidP="00566C0A">
      <w:pPr>
        <w:widowControl w:val="0"/>
        <w:autoSpaceDE w:val="0"/>
        <w:autoSpaceDN w:val="0"/>
        <w:adjustRightInd w:val="0"/>
        <w:ind w:left="5529"/>
        <w:jc w:val="center"/>
      </w:pPr>
      <w:r w:rsidRPr="00566C0A">
        <w:t>сельскохозяйственных кооперативов</w:t>
      </w:r>
    </w:p>
    <w:p w:rsidR="002B481D" w:rsidRPr="00566C0A" w:rsidRDefault="002B481D" w:rsidP="00566C0A">
      <w:pPr>
        <w:widowControl w:val="0"/>
        <w:autoSpaceDE w:val="0"/>
        <w:autoSpaceDN w:val="0"/>
        <w:adjustRightInd w:val="0"/>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rPr>
          <w:sz w:val="20"/>
          <w:szCs w:val="20"/>
        </w:rPr>
      </w:pPr>
      <w:r w:rsidRPr="00566C0A">
        <w:rPr>
          <w:rFonts w:ascii="Courier New" w:hAnsi="Courier New" w:cs="Courier New"/>
        </w:rPr>
        <w:tab/>
      </w:r>
    </w:p>
    <w:p w:rsidR="002B481D" w:rsidRPr="00566C0A" w:rsidRDefault="002B481D" w:rsidP="00566C0A">
      <w:pPr>
        <w:widowControl w:val="0"/>
        <w:autoSpaceDE w:val="0"/>
        <w:autoSpaceDN w:val="0"/>
        <w:adjustRightInd w:val="0"/>
        <w:jc w:val="center"/>
      </w:pPr>
      <w:r w:rsidRPr="00566C0A">
        <w:t>ПЛАН РАСХОДОВ</w:t>
      </w:r>
    </w:p>
    <w:p w:rsidR="002B481D" w:rsidRPr="00566C0A" w:rsidRDefault="002B481D" w:rsidP="00566C0A">
      <w:pPr>
        <w:widowControl w:val="0"/>
        <w:autoSpaceDE w:val="0"/>
        <w:autoSpaceDN w:val="0"/>
        <w:adjustRightInd w:val="0"/>
        <w:jc w:val="both"/>
      </w:pPr>
    </w:p>
    <w:tbl>
      <w:tblPr>
        <w:tblW w:w="10060" w:type="dxa"/>
        <w:tblLayout w:type="fixed"/>
        <w:tblCellMar>
          <w:top w:w="102" w:type="dxa"/>
          <w:left w:w="62" w:type="dxa"/>
          <w:bottom w:w="102" w:type="dxa"/>
          <w:right w:w="62" w:type="dxa"/>
        </w:tblCellMar>
        <w:tblLook w:val="0000"/>
      </w:tblPr>
      <w:tblGrid>
        <w:gridCol w:w="566"/>
        <w:gridCol w:w="1695"/>
        <w:gridCol w:w="1304"/>
        <w:gridCol w:w="1673"/>
        <w:gridCol w:w="1843"/>
        <w:gridCol w:w="867"/>
        <w:gridCol w:w="1262"/>
        <w:gridCol w:w="850"/>
      </w:tblGrid>
      <w:tr w:rsidR="002B481D" w:rsidRPr="00566C0A" w:rsidTr="00CC3739">
        <w:tc>
          <w:tcPr>
            <w:tcW w:w="567"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 п/п</w:t>
            </w:r>
          </w:p>
        </w:tc>
        <w:tc>
          <w:tcPr>
            <w:tcW w:w="1696"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Наименование приобретений (расходов)</w:t>
            </w:r>
          </w:p>
        </w:tc>
        <w:tc>
          <w:tcPr>
            <w:tcW w:w="6949" w:type="dxa"/>
            <w:gridSpan w:val="5"/>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Объемы расходов по источникам финансирования</w:t>
            </w:r>
          </w:p>
        </w:tc>
        <w:tc>
          <w:tcPr>
            <w:tcW w:w="848" w:type="dxa"/>
            <w:vMerge w:val="restart"/>
            <w:tcBorders>
              <w:top w:val="single" w:sz="4" w:space="0" w:color="auto"/>
              <w:left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Срок и</w:t>
            </w:r>
            <w:r w:rsidRPr="00566C0A">
              <w:t>с</w:t>
            </w:r>
            <w:r w:rsidRPr="00566C0A">
              <w:t>по</w:t>
            </w:r>
            <w:r w:rsidRPr="00566C0A">
              <w:t>л</w:t>
            </w:r>
            <w:r w:rsidRPr="00566C0A">
              <w:t>нения, мес.</w:t>
            </w:r>
          </w:p>
        </w:tc>
      </w:tr>
      <w:tr w:rsidR="002B481D" w:rsidRPr="00566C0A" w:rsidTr="00CC3739">
        <w:tc>
          <w:tcPr>
            <w:tcW w:w="56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c>
          <w:tcPr>
            <w:tcW w:w="169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общая стоимость приобр</w:t>
            </w:r>
            <w:r w:rsidRPr="00566C0A">
              <w:t>е</w:t>
            </w:r>
            <w:r w:rsidRPr="00566C0A">
              <w:t>тения</w:t>
            </w:r>
          </w:p>
        </w:tc>
        <w:tc>
          <w:tcPr>
            <w:tcW w:w="1673"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собственные средства (не менее 40 пр</w:t>
            </w:r>
            <w:r w:rsidRPr="00566C0A">
              <w:t>о</w:t>
            </w:r>
            <w:r w:rsidRPr="00566C0A">
              <w:t xml:space="preserve">центов </w:t>
            </w:r>
            <w:hyperlink w:anchor="Par1332" w:tooltip="&lt;*&gt; Средства, предоставляемые в форме гранта, должны быть израсходованы на цели, указанные в плане расходов, в течение 24 месяцев со дня поступления средств на счет. Размер собственных средств должен составлять не менее 40 процентов (20 процентов) от стоимости" w:history="1">
              <w:r w:rsidRPr="00566C0A">
                <w:t>&lt;*&gt;</w:t>
              </w:r>
            </w:hyperlink>
            <w:r w:rsidRPr="00566C0A">
              <w:t>)</w:t>
            </w:r>
          </w:p>
        </w:tc>
        <w:tc>
          <w:tcPr>
            <w:tcW w:w="1843"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доля собстве</w:t>
            </w:r>
            <w:r w:rsidRPr="00566C0A">
              <w:t>н</w:t>
            </w:r>
            <w:r w:rsidRPr="00566C0A">
              <w:t>ных средств в общей стоим</w:t>
            </w:r>
            <w:r w:rsidRPr="00566C0A">
              <w:t>о</w:t>
            </w:r>
            <w:r w:rsidRPr="00566C0A">
              <w:t>сти, процентов</w:t>
            </w:r>
          </w:p>
        </w:tc>
        <w:tc>
          <w:tcPr>
            <w:tcW w:w="86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сумма гранта</w:t>
            </w:r>
          </w:p>
        </w:tc>
        <w:tc>
          <w:tcPr>
            <w:tcW w:w="1260"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доля гра</w:t>
            </w:r>
            <w:r w:rsidRPr="00566C0A">
              <w:t>н</w:t>
            </w:r>
            <w:r w:rsidRPr="00566C0A">
              <w:t>та, пр</w:t>
            </w:r>
            <w:r w:rsidRPr="00566C0A">
              <w:t>о</w:t>
            </w:r>
            <w:r w:rsidRPr="00566C0A">
              <w:t>центов</w:t>
            </w:r>
          </w:p>
        </w:tc>
        <w:tc>
          <w:tcPr>
            <w:tcW w:w="850" w:type="dxa"/>
            <w:vMerge/>
            <w:tcBorders>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5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w:t>
            </w:r>
          </w:p>
        </w:tc>
        <w:tc>
          <w:tcPr>
            <w:tcW w:w="169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67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8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5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w:t>
            </w:r>
          </w:p>
        </w:tc>
        <w:tc>
          <w:tcPr>
            <w:tcW w:w="169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67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8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5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w:t>
            </w:r>
          </w:p>
        </w:tc>
        <w:tc>
          <w:tcPr>
            <w:tcW w:w="169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67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8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5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4.</w:t>
            </w:r>
          </w:p>
        </w:tc>
        <w:tc>
          <w:tcPr>
            <w:tcW w:w="169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67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8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26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w:t>
      </w:r>
    </w:p>
    <w:p w:rsidR="002B481D" w:rsidRPr="00566C0A" w:rsidRDefault="002B481D" w:rsidP="00566C0A">
      <w:pPr>
        <w:widowControl w:val="0"/>
        <w:autoSpaceDE w:val="0"/>
        <w:autoSpaceDN w:val="0"/>
        <w:adjustRightInd w:val="0"/>
        <w:spacing w:before="240"/>
        <w:jc w:val="both"/>
      </w:pPr>
      <w:bookmarkStart w:id="165" w:name="Par1332"/>
      <w:bookmarkEnd w:id="165"/>
      <w:r w:rsidRPr="00566C0A">
        <w:t>&lt;*&gt; Средства, предоставляемые в форме гранта, должны быть израсходованы на цели, указанные в плане расходов, в течение 24 месяцев со дня поступления средств на счет. Размер собственных средств должен составлять не менее 40 процентов (20 процентов) от стоимости каждого наим</w:t>
      </w:r>
      <w:r w:rsidRPr="00566C0A">
        <w:t>е</w:t>
      </w:r>
      <w:r w:rsidRPr="00566C0A">
        <w:t>нования приобретения, в том числе непосредственно за счет собственных средств - не менее 10 процентов от стоимости каждого приобретения.</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sectPr w:rsidR="002B481D" w:rsidRPr="00566C0A" w:rsidSect="00CA3DDC">
          <w:pgSz w:w="11906" w:h="16838"/>
          <w:pgMar w:top="1134" w:right="707" w:bottom="1134" w:left="1134" w:header="708" w:footer="708" w:gutter="0"/>
          <w:cols w:space="708"/>
          <w:docGrid w:linePitch="360"/>
        </w:sectPr>
      </w:pPr>
    </w:p>
    <w:p w:rsidR="002B481D" w:rsidRPr="00566C0A" w:rsidRDefault="002B481D" w:rsidP="00566C0A">
      <w:pPr>
        <w:widowControl w:val="0"/>
        <w:tabs>
          <w:tab w:val="left" w:pos="5529"/>
        </w:tabs>
        <w:autoSpaceDE w:val="0"/>
        <w:autoSpaceDN w:val="0"/>
        <w:adjustRightInd w:val="0"/>
        <w:ind w:left="5670"/>
        <w:jc w:val="both"/>
      </w:pPr>
    </w:p>
    <w:p w:rsidR="002B481D" w:rsidRPr="00566C0A" w:rsidRDefault="002B481D" w:rsidP="00566C0A">
      <w:pPr>
        <w:widowControl w:val="0"/>
        <w:tabs>
          <w:tab w:val="left" w:pos="5529"/>
        </w:tabs>
        <w:autoSpaceDE w:val="0"/>
        <w:autoSpaceDN w:val="0"/>
        <w:adjustRightInd w:val="0"/>
        <w:ind w:left="5670"/>
        <w:jc w:val="center"/>
        <w:outlineLvl w:val="1"/>
      </w:pPr>
      <w:r w:rsidRPr="00566C0A">
        <w:t>Приложение № 2</w:t>
      </w:r>
    </w:p>
    <w:p w:rsidR="002B481D" w:rsidRPr="00566C0A" w:rsidRDefault="002B481D" w:rsidP="00566C0A">
      <w:pPr>
        <w:widowControl w:val="0"/>
        <w:tabs>
          <w:tab w:val="left" w:pos="5529"/>
        </w:tabs>
        <w:autoSpaceDE w:val="0"/>
        <w:autoSpaceDN w:val="0"/>
        <w:adjustRightInd w:val="0"/>
        <w:ind w:left="5670"/>
        <w:jc w:val="center"/>
      </w:pPr>
      <w:r w:rsidRPr="00566C0A">
        <w:t>к Порядку предоставления</w:t>
      </w:r>
    </w:p>
    <w:p w:rsidR="002B481D" w:rsidRPr="00566C0A" w:rsidRDefault="002B481D" w:rsidP="00566C0A">
      <w:pPr>
        <w:widowControl w:val="0"/>
        <w:tabs>
          <w:tab w:val="left" w:pos="5529"/>
        </w:tabs>
        <w:autoSpaceDE w:val="0"/>
        <w:autoSpaceDN w:val="0"/>
        <w:adjustRightInd w:val="0"/>
        <w:ind w:left="5670"/>
        <w:jc w:val="center"/>
      </w:pPr>
      <w:r w:rsidRPr="00566C0A">
        <w:t>из республиканского бюджета</w:t>
      </w:r>
    </w:p>
    <w:p w:rsidR="002B481D" w:rsidRPr="00566C0A" w:rsidRDefault="002B481D" w:rsidP="00566C0A">
      <w:pPr>
        <w:widowControl w:val="0"/>
        <w:tabs>
          <w:tab w:val="left" w:pos="5529"/>
        </w:tabs>
        <w:autoSpaceDE w:val="0"/>
        <w:autoSpaceDN w:val="0"/>
        <w:adjustRightInd w:val="0"/>
        <w:ind w:left="5670"/>
        <w:jc w:val="center"/>
      </w:pPr>
      <w:r w:rsidRPr="00566C0A">
        <w:t>Республики Тыва гранта в форме</w:t>
      </w:r>
    </w:p>
    <w:p w:rsidR="002B481D" w:rsidRPr="00566C0A" w:rsidRDefault="002B481D" w:rsidP="00566C0A">
      <w:pPr>
        <w:widowControl w:val="0"/>
        <w:tabs>
          <w:tab w:val="left" w:pos="5529"/>
        </w:tabs>
        <w:autoSpaceDE w:val="0"/>
        <w:autoSpaceDN w:val="0"/>
        <w:adjustRightInd w:val="0"/>
        <w:ind w:left="5670"/>
        <w:jc w:val="center"/>
      </w:pPr>
      <w:r w:rsidRPr="00566C0A">
        <w:t>субсидий на развитие</w:t>
      </w:r>
    </w:p>
    <w:p w:rsidR="002B481D" w:rsidRPr="00566C0A" w:rsidRDefault="002B481D" w:rsidP="00566C0A">
      <w:pPr>
        <w:widowControl w:val="0"/>
        <w:tabs>
          <w:tab w:val="left" w:pos="5529"/>
        </w:tabs>
        <w:autoSpaceDE w:val="0"/>
        <w:autoSpaceDN w:val="0"/>
        <w:adjustRightInd w:val="0"/>
        <w:ind w:left="5670"/>
        <w:jc w:val="center"/>
      </w:pPr>
      <w:r w:rsidRPr="00566C0A">
        <w:t>материально-технической базы</w:t>
      </w:r>
    </w:p>
    <w:p w:rsidR="002B481D" w:rsidRPr="00566C0A" w:rsidRDefault="002B481D" w:rsidP="00566C0A">
      <w:pPr>
        <w:widowControl w:val="0"/>
        <w:tabs>
          <w:tab w:val="left" w:pos="5529"/>
        </w:tabs>
        <w:autoSpaceDE w:val="0"/>
        <w:autoSpaceDN w:val="0"/>
        <w:adjustRightInd w:val="0"/>
        <w:ind w:left="5670"/>
        <w:jc w:val="center"/>
      </w:pPr>
      <w:r w:rsidRPr="00566C0A">
        <w:t>сельскохозяйственных кооперативов</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center"/>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center"/>
      </w:pPr>
      <w:r w:rsidRPr="00566C0A">
        <w:t>ОЦЕНОЧНАЯ ВЕДОМОСТЬ</w:t>
      </w:r>
    </w:p>
    <w:p w:rsidR="002B481D" w:rsidRPr="00566C0A" w:rsidRDefault="002B481D" w:rsidP="00566C0A">
      <w:pPr>
        <w:widowControl w:val="0"/>
        <w:autoSpaceDE w:val="0"/>
        <w:autoSpaceDN w:val="0"/>
        <w:adjustRightInd w:val="0"/>
        <w:jc w:val="center"/>
      </w:pPr>
      <w:r w:rsidRPr="00566C0A">
        <w:t>(от 0 до 5 баллов, до тысячной доли)</w:t>
      </w:r>
    </w:p>
    <w:p w:rsidR="002B481D" w:rsidRPr="00566C0A" w:rsidRDefault="002B481D" w:rsidP="00566C0A">
      <w:pPr>
        <w:widowControl w:val="0"/>
        <w:autoSpaceDE w:val="0"/>
        <w:autoSpaceDN w:val="0"/>
        <w:adjustRightInd w:val="0"/>
        <w:jc w:val="both"/>
      </w:pPr>
    </w:p>
    <w:tbl>
      <w:tblPr>
        <w:tblW w:w="10201" w:type="dxa"/>
        <w:tblLayout w:type="fixed"/>
        <w:tblCellMar>
          <w:top w:w="102" w:type="dxa"/>
          <w:left w:w="62" w:type="dxa"/>
          <w:bottom w:w="102" w:type="dxa"/>
          <w:right w:w="62" w:type="dxa"/>
        </w:tblCellMar>
        <w:tblLook w:val="0000"/>
      </w:tblPr>
      <w:tblGrid>
        <w:gridCol w:w="8784"/>
        <w:gridCol w:w="1417"/>
      </w:tblGrid>
      <w:tr w:rsidR="002B481D" w:rsidRPr="00566C0A" w:rsidTr="00CC3739">
        <w:tc>
          <w:tcPr>
            <w:tcW w:w="878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Наименование критерия</w:t>
            </w:r>
          </w:p>
        </w:tc>
        <w:tc>
          <w:tcPr>
            <w:tcW w:w="141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Количество баллов</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1. Квалификация заявителя - полученное образование, как </w:t>
            </w:r>
            <w:proofErr w:type="gramStart"/>
            <w:r w:rsidRPr="00566C0A">
              <w:t>основное</w:t>
            </w:r>
            <w:proofErr w:type="gramEnd"/>
            <w:r w:rsidRPr="00566C0A">
              <w:t xml:space="preserve"> так и дополн</w:t>
            </w:r>
            <w:r w:rsidRPr="00566C0A">
              <w:t>и</w:t>
            </w:r>
            <w:r w:rsidRPr="00566C0A">
              <w:t>тельное, практический опыт работы в отрасли сельского хозяйства и (или) пищевой перерабатывающей промышленности</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2. Современное имущественное положение заявителя - существующая материал</w:t>
            </w:r>
            <w:r w:rsidRPr="00566C0A">
              <w:t>ь</w:t>
            </w:r>
            <w:r w:rsidRPr="00566C0A">
              <w:t>но-техническая база, на основе которой предполагается осуществить проект, нал</w:t>
            </w:r>
            <w:r w:rsidRPr="00566C0A">
              <w:t>и</w:t>
            </w:r>
            <w:r w:rsidRPr="00566C0A">
              <w:t>чие в собственности и в пользовании земельных участков, производственных об</w:t>
            </w:r>
            <w:r w:rsidRPr="00566C0A">
              <w:t>ъ</w:t>
            </w:r>
            <w:r w:rsidRPr="00566C0A">
              <w:t>ектов, технических средств, инвентаря, оборудования</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3. Современное финансовое положение заявителя - наличие свободных денежных средств, доля собственного участия в реализации предлагаемого проекта, наличие непогашенных кредитных обязательств, кредитная история заявителя</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4. Современные каналы реализации производимой продукции - виды, объемы, ре</w:t>
            </w:r>
            <w:r w:rsidRPr="00566C0A">
              <w:t>а</w:t>
            </w:r>
            <w:r w:rsidRPr="00566C0A">
              <w:t>лизационные цены на производимую в настоящий момент продукцию, потребители продукции</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5. Планируемые каналы реализации производимой продукции - виды, объемы, ре</w:t>
            </w:r>
            <w:r w:rsidRPr="00566C0A">
              <w:t>а</w:t>
            </w:r>
            <w:r w:rsidRPr="00566C0A">
              <w:t>лизационные цены на планируемую к производству продукцию, предполагаемые потребители продукции, обоснованность маркетинговой стратегии, наличие пре</w:t>
            </w:r>
            <w:r w:rsidRPr="00566C0A">
              <w:t>д</w:t>
            </w:r>
            <w:r w:rsidRPr="00566C0A">
              <w:t>варительных договоренностей и соглашений на реализацию продукции</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6. Обоснованность выбора направления деятельности по бизнес-плану - обоснов</w:t>
            </w:r>
            <w:r w:rsidRPr="00566C0A">
              <w:t>а</w:t>
            </w:r>
            <w:r w:rsidRPr="00566C0A">
              <w:t>ние целесообразности развития хозяйственной деятельности. Для проектов, пред</w:t>
            </w:r>
            <w:r w:rsidRPr="00566C0A">
              <w:t>у</w:t>
            </w:r>
            <w:r w:rsidRPr="00566C0A">
              <w:t>сматривающих новое строительство производственных объектов, - наличие з</w:t>
            </w:r>
            <w:r w:rsidRPr="00566C0A">
              <w:t>е</w:t>
            </w:r>
            <w:r w:rsidRPr="00566C0A">
              <w:t>мельного участка с соответствующим видом разрешенного использования, наличие проектно-сметной документации, наличие разрешения на строительство, соотве</w:t>
            </w:r>
            <w:r w:rsidRPr="00566C0A">
              <w:t>т</w:t>
            </w:r>
            <w:r w:rsidRPr="00566C0A">
              <w:t>ствие проекта санитарно-эпидемиологическим и другим нормам, существующие условия подключения к инженерным сетям и коммуникациям. Для проектов, пр</w:t>
            </w:r>
            <w:r w:rsidRPr="00566C0A">
              <w:t>е</w:t>
            </w:r>
            <w:r w:rsidRPr="00566C0A">
              <w:t>дусматривающих производство продуктов глубокой переработки сельскохозяйс</w:t>
            </w:r>
            <w:r w:rsidRPr="00566C0A">
              <w:t>т</w:t>
            </w:r>
            <w:r w:rsidRPr="00566C0A">
              <w:t>венного сырья, о качестве продукции, ее сертификации</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7. Каналы приобретения материально-технических ресурсов для реализации прое</w:t>
            </w:r>
            <w:r w:rsidRPr="00566C0A">
              <w:t>к</w:t>
            </w:r>
            <w:r w:rsidRPr="00566C0A">
              <w:lastRenderedPageBreak/>
              <w:t>та - предполагаемые поставщики специализированной техники и оборудования и т.д.</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lastRenderedPageBreak/>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lastRenderedPageBreak/>
              <w:t>8. Обоснованность выбора марок специализированной техники и оборудования - обоснование технологической, экономической, экологической и пр. эффективности предлагаемой технологии производства продукции</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9. Оценка заявителем существующих рисков реализации предлагаемого проекта - перечисление наиболее существенных обстоятельств, способных помешать успе</w:t>
            </w:r>
            <w:r w:rsidRPr="00566C0A">
              <w:t>ш</w:t>
            </w:r>
            <w:r w:rsidRPr="00566C0A">
              <w:t>ной реализации проекта, система мероприятий по предотвращению и ликвидации рисков</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10. Социальная эффективность проекта - количество создаваемых рабочих мест, уровень заработной платы, польза от реализации проекта окружающему сельскому населению</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r w:rsidR="002B481D" w:rsidRPr="00566C0A" w:rsidTr="00CC3739">
        <w:tc>
          <w:tcPr>
            <w:tcW w:w="878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Итого, среднее значение оценок (до тысячной доли)</w:t>
            </w: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1 - 5</w:t>
            </w: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sectPr w:rsidR="002B481D" w:rsidRPr="00566C0A" w:rsidSect="00CA3DDC">
          <w:pgSz w:w="11906" w:h="16838"/>
          <w:pgMar w:top="1134" w:right="707" w:bottom="1134" w:left="1134" w:header="708" w:footer="708" w:gutter="0"/>
          <w:cols w:space="708"/>
          <w:docGrid w:linePitch="360"/>
        </w:sectPr>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sectPr w:rsidR="002B481D" w:rsidRPr="00566C0A" w:rsidSect="00047C42">
          <w:type w:val="continuous"/>
          <w:pgSz w:w="11906" w:h="16838"/>
          <w:pgMar w:top="1134" w:right="707" w:bottom="1134" w:left="1134" w:header="708" w:footer="708" w:gutter="0"/>
          <w:cols w:space="708"/>
          <w:docGrid w:linePitch="360"/>
        </w:sectPr>
      </w:pPr>
    </w:p>
    <w:p w:rsidR="002B481D" w:rsidRPr="00566C0A" w:rsidRDefault="002B481D" w:rsidP="00566C0A">
      <w:pPr>
        <w:widowControl w:val="0"/>
        <w:tabs>
          <w:tab w:val="left" w:pos="5670"/>
        </w:tabs>
        <w:autoSpaceDE w:val="0"/>
        <w:autoSpaceDN w:val="0"/>
        <w:adjustRightInd w:val="0"/>
        <w:ind w:left="5670"/>
        <w:jc w:val="center"/>
        <w:outlineLvl w:val="1"/>
      </w:pPr>
      <w:r w:rsidRPr="00566C0A">
        <w:lastRenderedPageBreak/>
        <w:t>Приложение № 3</w:t>
      </w:r>
    </w:p>
    <w:p w:rsidR="002B481D" w:rsidRPr="00566C0A" w:rsidRDefault="002B481D" w:rsidP="00566C0A">
      <w:pPr>
        <w:widowControl w:val="0"/>
        <w:tabs>
          <w:tab w:val="left" w:pos="5670"/>
        </w:tabs>
        <w:autoSpaceDE w:val="0"/>
        <w:autoSpaceDN w:val="0"/>
        <w:adjustRightInd w:val="0"/>
        <w:ind w:left="5670"/>
        <w:jc w:val="center"/>
      </w:pPr>
      <w:r w:rsidRPr="00566C0A">
        <w:t>к Порядку предоставления</w:t>
      </w:r>
    </w:p>
    <w:p w:rsidR="002B481D" w:rsidRPr="00566C0A" w:rsidRDefault="002B481D" w:rsidP="00566C0A">
      <w:pPr>
        <w:widowControl w:val="0"/>
        <w:tabs>
          <w:tab w:val="left" w:pos="5670"/>
        </w:tabs>
        <w:autoSpaceDE w:val="0"/>
        <w:autoSpaceDN w:val="0"/>
        <w:adjustRightInd w:val="0"/>
        <w:ind w:left="5670"/>
        <w:jc w:val="center"/>
      </w:pPr>
      <w:r w:rsidRPr="00566C0A">
        <w:t>из республиканского бюджета</w:t>
      </w:r>
    </w:p>
    <w:p w:rsidR="002B481D" w:rsidRPr="00566C0A" w:rsidRDefault="002B481D" w:rsidP="00566C0A">
      <w:pPr>
        <w:widowControl w:val="0"/>
        <w:tabs>
          <w:tab w:val="left" w:pos="5670"/>
        </w:tabs>
        <w:autoSpaceDE w:val="0"/>
        <w:autoSpaceDN w:val="0"/>
        <w:adjustRightInd w:val="0"/>
        <w:ind w:left="5670"/>
        <w:jc w:val="center"/>
      </w:pPr>
      <w:r w:rsidRPr="00566C0A">
        <w:t>Республики Тыва гранта в форме</w:t>
      </w:r>
    </w:p>
    <w:p w:rsidR="002B481D" w:rsidRPr="00566C0A" w:rsidRDefault="002B481D" w:rsidP="00566C0A">
      <w:pPr>
        <w:widowControl w:val="0"/>
        <w:tabs>
          <w:tab w:val="left" w:pos="5670"/>
        </w:tabs>
        <w:autoSpaceDE w:val="0"/>
        <w:autoSpaceDN w:val="0"/>
        <w:adjustRightInd w:val="0"/>
        <w:ind w:left="5670"/>
        <w:jc w:val="center"/>
      </w:pPr>
      <w:r w:rsidRPr="00566C0A">
        <w:t>субсидий на развитие</w:t>
      </w:r>
    </w:p>
    <w:p w:rsidR="002B481D" w:rsidRPr="00566C0A" w:rsidRDefault="002B481D" w:rsidP="00566C0A">
      <w:pPr>
        <w:widowControl w:val="0"/>
        <w:tabs>
          <w:tab w:val="left" w:pos="5670"/>
        </w:tabs>
        <w:autoSpaceDE w:val="0"/>
        <w:autoSpaceDN w:val="0"/>
        <w:adjustRightInd w:val="0"/>
        <w:ind w:left="5670"/>
        <w:jc w:val="center"/>
      </w:pPr>
      <w:r w:rsidRPr="00566C0A">
        <w:t>материально-технической базы</w:t>
      </w:r>
    </w:p>
    <w:p w:rsidR="002B481D" w:rsidRPr="00566C0A" w:rsidRDefault="002B481D" w:rsidP="00566C0A">
      <w:pPr>
        <w:widowControl w:val="0"/>
        <w:tabs>
          <w:tab w:val="left" w:pos="5670"/>
        </w:tabs>
        <w:autoSpaceDE w:val="0"/>
        <w:autoSpaceDN w:val="0"/>
        <w:adjustRightInd w:val="0"/>
        <w:ind w:left="5670"/>
        <w:jc w:val="center"/>
      </w:pPr>
      <w:r w:rsidRPr="00566C0A">
        <w:t>сельскохозяйственных кооперативов</w:t>
      </w:r>
    </w:p>
    <w:p w:rsidR="002B481D" w:rsidRPr="00566C0A" w:rsidRDefault="002B481D" w:rsidP="00566C0A">
      <w:pPr>
        <w:widowControl w:val="0"/>
        <w:autoSpaceDE w:val="0"/>
        <w:autoSpaceDN w:val="0"/>
        <w:adjustRightInd w:val="0"/>
      </w:pP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right"/>
        <w:outlineLvl w:val="1"/>
      </w:pPr>
      <w:r w:rsidRPr="00566C0A">
        <w:t>Форма</w:t>
      </w:r>
    </w:p>
    <w:p w:rsidR="002B481D" w:rsidRPr="00566C0A" w:rsidRDefault="002B481D" w:rsidP="00566C0A">
      <w:pPr>
        <w:widowControl w:val="0"/>
        <w:autoSpaceDE w:val="0"/>
        <w:autoSpaceDN w:val="0"/>
        <w:adjustRightInd w:val="0"/>
        <w:jc w:val="right"/>
        <w:outlineLvl w:val="1"/>
      </w:pPr>
    </w:p>
    <w:p w:rsidR="002B481D" w:rsidRPr="00566C0A" w:rsidRDefault="002B481D" w:rsidP="00566C0A">
      <w:pPr>
        <w:widowControl w:val="0"/>
        <w:autoSpaceDE w:val="0"/>
        <w:autoSpaceDN w:val="0"/>
        <w:adjustRightInd w:val="0"/>
        <w:jc w:val="center"/>
      </w:pPr>
      <w:r w:rsidRPr="00566C0A">
        <w:t>СВОДНАЯ ОЦЕНОЧНАЯ ВЕДОМОСТЬ</w:t>
      </w:r>
    </w:p>
    <w:p w:rsidR="002B481D" w:rsidRPr="00566C0A" w:rsidRDefault="002B481D" w:rsidP="00566C0A">
      <w:pPr>
        <w:widowControl w:val="0"/>
        <w:autoSpaceDE w:val="0"/>
        <w:autoSpaceDN w:val="0"/>
        <w:adjustRightInd w:val="0"/>
        <w:jc w:val="both"/>
      </w:pPr>
    </w:p>
    <w:tbl>
      <w:tblPr>
        <w:tblW w:w="0" w:type="auto"/>
        <w:jc w:val="center"/>
        <w:tblLayout w:type="fixed"/>
        <w:tblCellMar>
          <w:top w:w="102" w:type="dxa"/>
          <w:left w:w="62" w:type="dxa"/>
          <w:bottom w:w="102" w:type="dxa"/>
          <w:right w:w="62" w:type="dxa"/>
        </w:tblCellMar>
        <w:tblLook w:val="0000"/>
      </w:tblPr>
      <w:tblGrid>
        <w:gridCol w:w="567"/>
        <w:gridCol w:w="3964"/>
        <w:gridCol w:w="3969"/>
      </w:tblGrid>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N п/п</w:t>
            </w:r>
          </w:p>
        </w:tc>
        <w:tc>
          <w:tcPr>
            <w:tcW w:w="396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Наименование кооператива</w:t>
            </w:r>
          </w:p>
        </w:tc>
        <w:tc>
          <w:tcPr>
            <w:tcW w:w="3969"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Среднее значение оценок (до тыся</w:t>
            </w:r>
            <w:r w:rsidRPr="00566C0A">
              <w:t>ч</w:t>
            </w:r>
            <w:r w:rsidRPr="00566C0A">
              <w:t>ной доли)</w:t>
            </w:r>
          </w:p>
        </w:tc>
      </w:tr>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1.</w:t>
            </w:r>
          </w:p>
        </w:tc>
        <w:tc>
          <w:tcPr>
            <w:tcW w:w="39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2.</w:t>
            </w:r>
          </w:p>
        </w:tc>
        <w:tc>
          <w:tcPr>
            <w:tcW w:w="39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3.</w:t>
            </w:r>
          </w:p>
        </w:tc>
        <w:tc>
          <w:tcPr>
            <w:tcW w:w="39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w:t>
            </w:r>
          </w:p>
        </w:tc>
        <w:tc>
          <w:tcPr>
            <w:tcW w:w="39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rPr>
          <w:sz w:val="20"/>
          <w:szCs w:val="20"/>
        </w:rPr>
      </w:pPr>
    </w:p>
    <w:p w:rsidR="002B481D" w:rsidRPr="00566C0A" w:rsidRDefault="002B481D" w:rsidP="00566C0A">
      <w:pPr>
        <w:widowControl w:val="0"/>
        <w:autoSpaceDE w:val="0"/>
        <w:autoSpaceDN w:val="0"/>
        <w:adjustRightInd w:val="0"/>
        <w:jc w:val="both"/>
        <w:rPr>
          <w:sz w:val="20"/>
          <w:szCs w:val="20"/>
        </w:rPr>
      </w:pPr>
    </w:p>
    <w:p w:rsidR="002B481D" w:rsidRPr="00566C0A" w:rsidRDefault="002B481D" w:rsidP="00566C0A">
      <w:pPr>
        <w:widowControl w:val="0"/>
        <w:autoSpaceDE w:val="0"/>
        <w:autoSpaceDN w:val="0"/>
        <w:adjustRightInd w:val="0"/>
        <w:jc w:val="both"/>
        <w:rPr>
          <w:sz w:val="20"/>
          <w:szCs w:val="20"/>
        </w:rPr>
      </w:pPr>
    </w:p>
    <w:p w:rsidR="002B481D" w:rsidRPr="00566C0A" w:rsidRDefault="002B481D" w:rsidP="00566C0A">
      <w:pPr>
        <w:widowControl w:val="0"/>
        <w:autoSpaceDE w:val="0"/>
        <w:autoSpaceDN w:val="0"/>
        <w:adjustRightInd w:val="0"/>
        <w:jc w:val="both"/>
        <w:rPr>
          <w:sz w:val="20"/>
          <w:szCs w:val="20"/>
        </w:rPr>
      </w:pPr>
      <w:r w:rsidRPr="00566C0A">
        <w:rPr>
          <w:sz w:val="20"/>
          <w:szCs w:val="20"/>
        </w:rPr>
        <w:t xml:space="preserve">Председатель конкурсной комиссии </w:t>
      </w:r>
    </w:p>
    <w:p w:rsidR="002B481D" w:rsidRPr="00566C0A" w:rsidRDefault="002B481D" w:rsidP="00566C0A">
      <w:pPr>
        <w:widowControl w:val="0"/>
        <w:autoSpaceDE w:val="0"/>
        <w:autoSpaceDN w:val="0"/>
        <w:adjustRightInd w:val="0"/>
        <w:jc w:val="both"/>
        <w:rPr>
          <w:sz w:val="20"/>
          <w:szCs w:val="20"/>
        </w:rPr>
      </w:pPr>
      <w:r w:rsidRPr="00566C0A">
        <w:rPr>
          <w:sz w:val="20"/>
          <w:szCs w:val="20"/>
        </w:rPr>
        <w:t>(или) Руководитель главного распорядителя бюджетных средств     _________________   ________________________</w:t>
      </w:r>
    </w:p>
    <w:p w:rsidR="002B481D" w:rsidRPr="00566C0A" w:rsidRDefault="002B481D" w:rsidP="00566C0A">
      <w:pPr>
        <w:widowControl w:val="0"/>
        <w:autoSpaceDE w:val="0"/>
        <w:autoSpaceDN w:val="0"/>
        <w:adjustRightInd w:val="0"/>
        <w:jc w:val="both"/>
        <w:rPr>
          <w:sz w:val="20"/>
          <w:szCs w:val="20"/>
        </w:rPr>
      </w:pPr>
      <w:r w:rsidRPr="00566C0A">
        <w:rPr>
          <w:sz w:val="20"/>
          <w:szCs w:val="20"/>
        </w:rPr>
        <w:t xml:space="preserve">                                                                                                                                подпись              (Фамилия И.О.)</w:t>
      </w:r>
    </w:p>
    <w:p w:rsidR="002B481D" w:rsidRPr="00566C0A" w:rsidRDefault="002B481D" w:rsidP="00566C0A">
      <w:pPr>
        <w:widowControl w:val="0"/>
        <w:autoSpaceDE w:val="0"/>
        <w:autoSpaceDN w:val="0"/>
        <w:adjustRightInd w:val="0"/>
        <w:jc w:val="both"/>
        <w:rPr>
          <w:sz w:val="20"/>
          <w:szCs w:val="20"/>
        </w:rPr>
      </w:pPr>
    </w:p>
    <w:p w:rsidR="002B481D" w:rsidRPr="00566C0A" w:rsidRDefault="002B481D" w:rsidP="00566C0A">
      <w:pPr>
        <w:widowControl w:val="0"/>
        <w:autoSpaceDE w:val="0"/>
        <w:autoSpaceDN w:val="0"/>
        <w:adjustRightInd w:val="0"/>
        <w:jc w:val="both"/>
        <w:rPr>
          <w:sz w:val="20"/>
          <w:szCs w:val="20"/>
        </w:rPr>
      </w:pPr>
    </w:p>
    <w:p w:rsidR="002B481D" w:rsidRPr="00566C0A" w:rsidRDefault="002B481D" w:rsidP="00566C0A">
      <w:pPr>
        <w:widowControl w:val="0"/>
        <w:autoSpaceDE w:val="0"/>
        <w:autoSpaceDN w:val="0"/>
        <w:adjustRightInd w:val="0"/>
        <w:jc w:val="both"/>
        <w:rPr>
          <w:sz w:val="20"/>
          <w:szCs w:val="20"/>
        </w:rPr>
      </w:pPr>
      <w:r w:rsidRPr="00566C0A">
        <w:rPr>
          <w:sz w:val="20"/>
          <w:szCs w:val="20"/>
        </w:rPr>
        <w:t>Секретарь конкурсной комиссии                __________________   ________________________</w:t>
      </w:r>
    </w:p>
    <w:p w:rsidR="002B481D" w:rsidRPr="00566C0A" w:rsidRDefault="002B481D" w:rsidP="00566C0A">
      <w:pPr>
        <w:widowControl w:val="0"/>
        <w:autoSpaceDE w:val="0"/>
        <w:autoSpaceDN w:val="0"/>
        <w:adjustRightInd w:val="0"/>
        <w:jc w:val="both"/>
        <w:rPr>
          <w:sz w:val="20"/>
          <w:szCs w:val="20"/>
        </w:rPr>
        <w:sectPr w:rsidR="002B481D" w:rsidRPr="00566C0A" w:rsidSect="001F4394">
          <w:headerReference w:type="even" r:id="rId59"/>
          <w:pgSz w:w="11906" w:h="16838"/>
          <w:pgMar w:top="1134" w:right="567" w:bottom="1134" w:left="1134" w:header="680" w:footer="680" w:gutter="0"/>
          <w:pgNumType w:start="1"/>
          <w:cols w:space="720"/>
          <w:noEndnote/>
          <w:titlePg/>
          <w:docGrid w:linePitch="326"/>
        </w:sectPr>
      </w:pPr>
      <w:r w:rsidRPr="00566C0A">
        <w:rPr>
          <w:sz w:val="20"/>
          <w:szCs w:val="20"/>
        </w:rPr>
        <w:t xml:space="preserve">                                                                                  подпись                         (Фамилия И.О.)»;</w:t>
      </w:r>
    </w:p>
    <w:p w:rsidR="002B481D" w:rsidRPr="00566C0A" w:rsidRDefault="002B481D" w:rsidP="00566C0A">
      <w:pPr>
        <w:ind w:firstLine="708"/>
        <w:jc w:val="both"/>
        <w:rPr>
          <w:sz w:val="28"/>
          <w:szCs w:val="28"/>
        </w:rPr>
      </w:pPr>
      <w:r w:rsidRPr="00566C0A">
        <w:rPr>
          <w:sz w:val="28"/>
          <w:szCs w:val="28"/>
        </w:rPr>
        <w:lastRenderedPageBreak/>
        <w:t>13) порядок предоставления субсидий на финансовое обеспечение (возмещ</w:t>
      </w:r>
      <w:r w:rsidRPr="00566C0A">
        <w:rPr>
          <w:sz w:val="28"/>
          <w:szCs w:val="28"/>
        </w:rPr>
        <w:t>е</w:t>
      </w:r>
      <w:r w:rsidRPr="00566C0A">
        <w:rPr>
          <w:sz w:val="28"/>
          <w:szCs w:val="28"/>
        </w:rPr>
        <w:t>ние) части затрат, направленных на обеспечение прироста собственного произво</w:t>
      </w:r>
      <w:r w:rsidRPr="00566C0A">
        <w:rPr>
          <w:sz w:val="28"/>
          <w:szCs w:val="28"/>
        </w:rPr>
        <w:t>д</w:t>
      </w:r>
      <w:r w:rsidRPr="00566C0A">
        <w:rPr>
          <w:sz w:val="28"/>
          <w:szCs w:val="28"/>
        </w:rPr>
        <w:t>ства зерновых культур, установленный приложением № 20 к государственной пр</w:t>
      </w:r>
      <w:r w:rsidRPr="00566C0A">
        <w:rPr>
          <w:sz w:val="28"/>
          <w:szCs w:val="28"/>
        </w:rPr>
        <w:t>о</w:t>
      </w:r>
      <w:r w:rsidRPr="00566C0A">
        <w:rPr>
          <w:sz w:val="28"/>
          <w:szCs w:val="28"/>
        </w:rPr>
        <w:t>грамме «Развитие сельского хозяйства и регулирование рынков сельскохозяйстве</w:t>
      </w:r>
      <w:r w:rsidRPr="00566C0A">
        <w:rPr>
          <w:sz w:val="28"/>
          <w:szCs w:val="28"/>
        </w:rPr>
        <w:t>н</w:t>
      </w:r>
      <w:r w:rsidRPr="00566C0A">
        <w:rPr>
          <w:sz w:val="28"/>
          <w:szCs w:val="28"/>
        </w:rPr>
        <w:t>ной продукции, сырья и продовольствия в Республике Тыва» изложить в следующей редакции:</w:t>
      </w:r>
    </w:p>
    <w:p w:rsidR="002B481D" w:rsidRPr="00566C0A" w:rsidRDefault="002B481D" w:rsidP="00566C0A">
      <w:pPr>
        <w:ind w:firstLine="708"/>
        <w:jc w:val="both"/>
        <w:rPr>
          <w:sz w:val="28"/>
          <w:szCs w:val="28"/>
        </w:rPr>
      </w:pPr>
    </w:p>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t>«Приложение № 20</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keepNext/>
        <w:keepLines/>
        <w:spacing w:before="240" w:line="276" w:lineRule="auto"/>
        <w:ind w:left="4536"/>
        <w:jc w:val="center"/>
        <w:outlineLvl w:val="0"/>
        <w:rPr>
          <w:rFonts w:ascii="Times New Roman CYR" w:hAnsi="Times New Roman CYR" w:cs="Times New Roman CYR"/>
          <w:sz w:val="28"/>
          <w:szCs w:val="28"/>
        </w:rPr>
      </w:pP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sz w:val="28"/>
          <w:szCs w:val="28"/>
        </w:rPr>
        <w:br/>
        <w:t>предоставления субсидий из республиканского бюджета</w:t>
      </w: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Республики Тыва на финансовое обеспечение (возмещение) </w:t>
      </w: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части затрат, направленных на </w:t>
      </w:r>
      <w:bookmarkStart w:id="166" w:name="_Hlk157970203"/>
      <w:r w:rsidRPr="00566C0A">
        <w:rPr>
          <w:rFonts w:ascii="Times New Roman CYR" w:hAnsi="Times New Roman CYR" w:cs="Times New Roman CYR"/>
          <w:sz w:val="28"/>
          <w:szCs w:val="28"/>
        </w:rPr>
        <w:t xml:space="preserve">обеспечение прироста </w:t>
      </w: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собственного производства зерновых культур</w:t>
      </w:r>
      <w:bookmarkEnd w:id="166"/>
    </w:p>
    <w:p w:rsidR="002B481D" w:rsidRPr="00566C0A" w:rsidRDefault="002B481D" w:rsidP="00566C0A">
      <w:pPr>
        <w:keepNext/>
        <w:keepLines/>
        <w:jc w:val="center"/>
        <w:outlineLvl w:val="0"/>
        <w:rPr>
          <w:rFonts w:ascii="Times New Roman CYR" w:eastAsiaTheme="majorEastAsia" w:hAnsi="Times New Roman CYR" w:cs="Times New Roman CYR"/>
          <w:sz w:val="28"/>
          <w:szCs w:val="28"/>
        </w:rPr>
      </w:pP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1. Общие положения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1.1. </w:t>
      </w:r>
      <w:r w:rsidRPr="00566C0A">
        <w:rPr>
          <w:sz w:val="28"/>
          <w:szCs w:val="28"/>
        </w:rPr>
        <w:t>Настоящий Порядок разработан в соответствии с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sz w:val="28"/>
          <w:szCs w:val="28"/>
        </w:rPr>
        <w:t>у</w:t>
      </w:r>
      <w:r w:rsidRPr="00566C0A">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sz w:val="28"/>
          <w:szCs w:val="28"/>
        </w:rPr>
        <w:t>й</w:t>
      </w:r>
      <w:r w:rsidRPr="00566C0A">
        <w:rP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sz w:val="28"/>
          <w:szCs w:val="28"/>
        </w:rPr>
        <w:t>у</w:t>
      </w:r>
      <w:r w:rsidRPr="00566C0A">
        <w:rPr>
          <w:sz w:val="28"/>
          <w:szCs w:val="28"/>
        </w:rPr>
        <w:t xml:space="preserve">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w:t>
      </w:r>
      <w:r w:rsidRPr="00566C0A">
        <w:rPr>
          <w:rFonts w:ascii="Times New Roman CYR" w:hAnsi="Times New Roman CYR" w:cs="Times New Roman CYR"/>
          <w:sz w:val="28"/>
          <w:szCs w:val="28"/>
        </w:rPr>
        <w:t>требования и условия предоставления и распределения субсидий на финансовое обеспечение (возмещ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части затрат, направленных на обеспечение прироста собственного произво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ства зерновых культур сельскохозяйственным товаропроизводителям, за исключ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нием граждан, ведущих личное подсобное хозяйство, и сельскохозяйственных кр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дитных потребительских кооперативов, а также организациям и индивидуальным предпринимателям, осуществляющим производство, первичную и (или) последу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lastRenderedPageBreak/>
        <w:t>щую (промышленную) переработку сельскохозяйственной продукции на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вое обеспечение (возмещение) части затрат (без учета налога на добавленную сто</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мость) на выращивание зерновых культур, понесенных сельскохозяйственными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варопроизводителями в отчетном и (или) текущем финансовом году по ставке на 1 гектар посевной площади (далее – Порядок,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1.2. Субсидии сельскохозяйственным товаропроизводителям предоставляются в целях финансового обеспечения (возмещения) части </w:t>
      </w:r>
      <w:bookmarkStart w:id="167" w:name="_Hlk156849345"/>
      <w:r w:rsidRPr="00566C0A">
        <w:rPr>
          <w:rFonts w:ascii="Times New Roman CYR" w:hAnsi="Times New Roman CYR" w:cs="Times New Roman CYR"/>
          <w:sz w:val="28"/>
          <w:szCs w:val="28"/>
        </w:rPr>
        <w:t xml:space="preserve">затрат, </w:t>
      </w:r>
      <w:bookmarkEnd w:id="167"/>
      <w:r w:rsidRPr="00566C0A">
        <w:rPr>
          <w:rFonts w:ascii="Times New Roman CYR" w:hAnsi="Times New Roman CYR" w:cs="Times New Roman CYR"/>
          <w:sz w:val="28"/>
          <w:szCs w:val="28"/>
        </w:rPr>
        <w:t>направленных на обеспечение прироста собственного производства зерновых культур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ственным товаропроизводителям, за исключением граждан, ведущих личное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собное хозяйство, и сельскохозяйственных кредитных потребительских кооперат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вов,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на финансовое обеспечение (возмещение) части затрат (без учета налога на добавленную стоимость) на выращивание зерновых культур, понесенных сельскохозяйственными товаропроизводителями в отчетном и (или) текущем финансовом году по ставке на 1 гектар посевной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1.4.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1.2</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1.5. Способ предоставления субсидии – финансовое обеспечение, возмещение недополученных доходов и (или) возмещение затрат (далее –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Субсидии предоставляются следующим категориям получателей средств: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сельскохозяйственные товаропроизводители (за исключением граждан, вед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щих личное подсобное хозяйство, и сельскохозяйственных кредитных потребител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ских кооперативов).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 xml:space="preserve">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w:t>
      </w:r>
      <w:r w:rsidRPr="00566C0A">
        <w:rPr>
          <w:rFonts w:ascii="Times New Roman CYR" w:hAnsi="Times New Roman CYR" w:cs="Times New Roman CYR"/>
          <w:sz w:val="28"/>
          <w:szCs w:val="28"/>
        </w:rPr>
        <w:lastRenderedPageBreak/>
        <w:t>включая сумму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1.7. Критерием отбора получателей субсидий является соответствие получат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ля субсидии сельскохозяйственному товаропроизводителю, обеспечивающему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рост собственного производства зерновых культур.</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1.8. Эффективность использования субсидии оценивается ежегодно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на основании достижения получателем субсидии результатов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1.9. Информация о субсидиях размещается на едином портале бюджетной си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темы Российской Федерации в информационно-телекоммуникационной сети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тернет» (далее соответственно - сеть «Интернет», единый портал) (в разделе единого портала) в порядке, установленном Министерством финансов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1.10.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widowControl w:val="0"/>
        <w:autoSpaceDE w:val="0"/>
        <w:autoSpaceDN w:val="0"/>
        <w:adjustRightInd w:val="0"/>
        <w:jc w:val="center"/>
        <w:outlineLvl w:val="0"/>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2. Условия и порядок проведения отбора</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2.1. Для предоставления субсидии Министерство проводит отбор в форме з</w:t>
      </w:r>
      <w:r w:rsidRPr="00566C0A">
        <w:rPr>
          <w:sz w:val="28"/>
          <w:szCs w:val="28"/>
        </w:rPr>
        <w:t>а</w:t>
      </w:r>
      <w:r w:rsidRPr="00566C0A">
        <w:rPr>
          <w:sz w:val="28"/>
          <w:szCs w:val="28"/>
        </w:rPr>
        <w:t>проса предложений, исходя из соответствия участников отбора категориям и (или) критериям и очередности поступления предложений (заявок) на участие в отборе (далее – отбор).</w:t>
      </w:r>
    </w:p>
    <w:p w:rsidR="002B481D" w:rsidRPr="00566C0A" w:rsidRDefault="002B481D" w:rsidP="00566C0A">
      <w:pPr>
        <w:autoSpaceDE w:val="0"/>
        <w:autoSpaceDN w:val="0"/>
        <w:adjustRightInd w:val="0"/>
        <w:ind w:firstLine="709"/>
        <w:jc w:val="both"/>
        <w:rPr>
          <w:sz w:val="28"/>
          <w:szCs w:val="28"/>
        </w:rPr>
      </w:pPr>
      <w:r w:rsidRPr="00566C0A">
        <w:rPr>
          <w:sz w:val="28"/>
          <w:szCs w:val="28"/>
        </w:rPr>
        <w:t>2.2. Объявление о проведении отбора размещается на официальном сайте М</w:t>
      </w:r>
      <w:r w:rsidRPr="00566C0A">
        <w:rPr>
          <w:sz w:val="28"/>
          <w:szCs w:val="28"/>
        </w:rPr>
        <w:t>и</w:t>
      </w:r>
      <w:r w:rsidRPr="00566C0A">
        <w:rPr>
          <w:sz w:val="28"/>
          <w:szCs w:val="28"/>
        </w:rPr>
        <w:t>нистерства в сети «Интернет» не позднее 5-го календарного дня до дня наступления даты начала приема заявок, с указанием: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а) сроки проведения отбора, а также при необходимости информацию о во</w:t>
      </w:r>
      <w:r w:rsidRPr="00566C0A">
        <w:rPr>
          <w:sz w:val="28"/>
          <w:szCs w:val="28"/>
        </w:rPr>
        <w:t>з</w:t>
      </w:r>
      <w:r w:rsidRPr="00566C0A">
        <w:rP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autoSpaceDE w:val="0"/>
        <w:autoSpaceDN w:val="0"/>
        <w:adjustRightInd w:val="0"/>
        <w:ind w:firstLine="709"/>
        <w:jc w:val="both"/>
        <w:rPr>
          <w:sz w:val="28"/>
          <w:szCs w:val="28"/>
        </w:rPr>
      </w:pPr>
      <w:r w:rsidRPr="00566C0A">
        <w:rPr>
          <w:sz w:val="28"/>
          <w:szCs w:val="28"/>
        </w:rPr>
        <w:t>10-го календарного дня, следующего за днем размещения объявления о пров</w:t>
      </w:r>
      <w:r w:rsidRPr="00566C0A">
        <w:rPr>
          <w:sz w:val="28"/>
          <w:szCs w:val="28"/>
        </w:rPr>
        <w:t>е</w:t>
      </w:r>
      <w:r w:rsidRPr="00566C0A">
        <w:rP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5-го календарного дня, следующего за днем размещения объявления о пров</w:t>
      </w:r>
      <w:r w:rsidRPr="00566C0A">
        <w:rPr>
          <w:sz w:val="28"/>
          <w:szCs w:val="28"/>
        </w:rPr>
        <w:t>е</w:t>
      </w:r>
      <w:r w:rsidRPr="00566C0A">
        <w:rPr>
          <w:sz w:val="28"/>
          <w:szCs w:val="28"/>
        </w:rPr>
        <w:t>дении отбора, – в случае если имеется информация о количестве получателей субс</w:t>
      </w:r>
      <w:r w:rsidRPr="00566C0A">
        <w:rPr>
          <w:sz w:val="28"/>
          <w:szCs w:val="28"/>
        </w:rPr>
        <w:t>и</w:t>
      </w:r>
      <w:r w:rsidRPr="00566C0A">
        <w:rPr>
          <w:sz w:val="28"/>
          <w:szCs w:val="28"/>
        </w:rPr>
        <w:t>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в) наименование, место нахождения, почтовый адрес, адрес электронной по</w:t>
      </w:r>
      <w:r w:rsidRPr="00566C0A">
        <w:rPr>
          <w:sz w:val="28"/>
          <w:szCs w:val="28"/>
        </w:rPr>
        <w:t>ч</w:t>
      </w:r>
      <w:r w:rsidRPr="00566C0A">
        <w:rPr>
          <w:sz w:val="28"/>
          <w:szCs w:val="28"/>
        </w:rPr>
        <w:t>ты Министерства или иного юридического лица, в предусмотренном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г)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д)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sz w:val="28"/>
          <w:szCs w:val="28"/>
        </w:rPr>
        <w:t>е</w:t>
      </w:r>
      <w:r w:rsidRPr="00566C0A">
        <w:rPr>
          <w:sz w:val="28"/>
          <w:szCs w:val="28"/>
        </w:rPr>
        <w:lastRenderedPageBreak/>
        <w:t>речню документов, представляемых участниками отбора для подтверждения соо</w:t>
      </w:r>
      <w:r w:rsidRPr="00566C0A">
        <w:rPr>
          <w:sz w:val="28"/>
          <w:szCs w:val="28"/>
        </w:rPr>
        <w:t>т</w:t>
      </w:r>
      <w:r w:rsidRPr="00566C0A">
        <w:rPr>
          <w:sz w:val="28"/>
          <w:szCs w:val="28"/>
        </w:rPr>
        <w:t>ветствия указанным требованиям в соответствии с пунктом 2.8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е) категории и (или) критерии участников отбора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порядок подачи участниками отбора заявок и требования, предъявляемые к форме и содержанию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порядок отзыва заявок, порядок их возврата, определяющий в том числе о</w:t>
      </w:r>
      <w:r w:rsidRPr="00566C0A">
        <w:rPr>
          <w:sz w:val="28"/>
          <w:szCs w:val="28"/>
        </w:rPr>
        <w:t>с</w:t>
      </w:r>
      <w:r w:rsidRPr="00566C0A">
        <w:rPr>
          <w:sz w:val="28"/>
          <w:szCs w:val="28"/>
        </w:rPr>
        <w:t>нования для возврата заявок, порядок внесения изменений в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и) правила рассмотрения заявок в соответствии с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к) порядок возврата заявок на доработку;</w:t>
      </w:r>
    </w:p>
    <w:p w:rsidR="002B481D" w:rsidRPr="00566C0A" w:rsidRDefault="002B481D" w:rsidP="00566C0A">
      <w:pPr>
        <w:autoSpaceDE w:val="0"/>
        <w:autoSpaceDN w:val="0"/>
        <w:adjustRightInd w:val="0"/>
        <w:ind w:firstLine="709"/>
        <w:jc w:val="both"/>
        <w:rPr>
          <w:sz w:val="28"/>
          <w:szCs w:val="28"/>
        </w:rPr>
      </w:pPr>
      <w:r w:rsidRPr="00566C0A">
        <w:rPr>
          <w:sz w:val="28"/>
          <w:szCs w:val="28"/>
        </w:rPr>
        <w:t>л) порядок отклонения заявок, а также информацию об основаниях их откл</w:t>
      </w:r>
      <w:r w:rsidRPr="00566C0A">
        <w:rPr>
          <w:sz w:val="28"/>
          <w:szCs w:val="28"/>
        </w:rPr>
        <w:t>о</w:t>
      </w:r>
      <w:r w:rsidRPr="00566C0A">
        <w:rPr>
          <w:sz w:val="28"/>
          <w:szCs w:val="28"/>
        </w:rPr>
        <w:t>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sz w:val="28"/>
          <w:szCs w:val="28"/>
        </w:rPr>
        <w:t>з</w:t>
      </w:r>
      <w:r w:rsidRPr="00566C0A">
        <w:rPr>
          <w:sz w:val="28"/>
          <w:szCs w:val="28"/>
        </w:rPr>
        <w:t>мер субсидии, предоставляемой победителю (победителям) отбора, а также пр</w:t>
      </w:r>
      <w:r w:rsidRPr="00566C0A">
        <w:rPr>
          <w:sz w:val="28"/>
          <w:szCs w:val="28"/>
        </w:rPr>
        <w:t>е</w:t>
      </w:r>
      <w:r w:rsidRPr="00566C0A">
        <w:rPr>
          <w:sz w:val="28"/>
          <w:szCs w:val="28"/>
        </w:rPr>
        <w:t>дельное количество победителей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н) порядок предоставления участникам отбора разъяснений положений объя</w:t>
      </w:r>
      <w:r w:rsidRPr="00566C0A">
        <w:rPr>
          <w:sz w:val="28"/>
          <w:szCs w:val="28"/>
        </w:rPr>
        <w:t>в</w:t>
      </w:r>
      <w:r w:rsidRPr="00566C0A">
        <w:rPr>
          <w:sz w:val="28"/>
          <w:szCs w:val="28"/>
        </w:rPr>
        <w:t>ления о проведении отбора, даты начала и окончания срока такого предоставления;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о) срок, в течение которого победитель (победители) отбора должен подписать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п) условия признания победителя (победителей) отбора уклонившимся от з</w:t>
      </w:r>
      <w:r w:rsidRPr="00566C0A">
        <w:rPr>
          <w:sz w:val="28"/>
          <w:szCs w:val="28"/>
        </w:rPr>
        <w:t>а</w:t>
      </w:r>
      <w:r w:rsidRPr="00566C0A">
        <w:rPr>
          <w:sz w:val="28"/>
          <w:szCs w:val="28"/>
        </w:rPr>
        <w:t>ключения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р) сроки размещения протокола подведения итогов отбора (документа об ит</w:t>
      </w:r>
      <w:r w:rsidRPr="00566C0A">
        <w:rPr>
          <w:sz w:val="28"/>
          <w:szCs w:val="28"/>
        </w:rPr>
        <w:t>о</w:t>
      </w:r>
      <w:r w:rsidRPr="00566C0A">
        <w:rPr>
          <w:sz w:val="28"/>
          <w:szCs w:val="28"/>
        </w:rPr>
        <w:t>гах проведения отбора) на официальном сайте Министерства в сети «Интернет», к</w:t>
      </w:r>
      <w:r w:rsidRPr="00566C0A">
        <w:rPr>
          <w:sz w:val="28"/>
          <w:szCs w:val="28"/>
        </w:rPr>
        <w:t>о</w:t>
      </w:r>
      <w:r w:rsidRPr="00566C0A">
        <w:rPr>
          <w:sz w:val="28"/>
          <w:szCs w:val="28"/>
        </w:rPr>
        <w:t>торые не могут быть позднее 14-го календарного дня, следующего за днем опред</w:t>
      </w:r>
      <w:r w:rsidRPr="00566C0A">
        <w:rPr>
          <w:sz w:val="28"/>
          <w:szCs w:val="28"/>
        </w:rPr>
        <w:t>е</w:t>
      </w:r>
      <w:r w:rsidRPr="00566C0A">
        <w:rPr>
          <w:sz w:val="28"/>
          <w:szCs w:val="28"/>
        </w:rPr>
        <w:t>ления победителя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с) иную информацию (при необходимости).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2.3.  В случае необходимости продления срока приема заявок участников о</w:t>
      </w:r>
      <w:r w:rsidRPr="00566C0A">
        <w:rPr>
          <w:sz w:val="28"/>
          <w:szCs w:val="28"/>
        </w:rPr>
        <w:t>т</w:t>
      </w:r>
      <w:r w:rsidRPr="00566C0A">
        <w:rPr>
          <w:sz w:val="28"/>
          <w:szCs w:val="28"/>
        </w:rPr>
        <w:t>бора, указанного в пункте 2.2 настоящего Порядка, Министерство размещает и</w:t>
      </w:r>
      <w:r w:rsidRPr="00566C0A">
        <w:rPr>
          <w:sz w:val="28"/>
          <w:szCs w:val="28"/>
        </w:rPr>
        <w:t>н</w:t>
      </w:r>
      <w:r w:rsidRPr="00566C0A">
        <w:rPr>
          <w:sz w:val="28"/>
          <w:szCs w:val="28"/>
        </w:rPr>
        <w:t>формацию о внесении изменений в объявление (далее – изменение в объявление) на официальном сайте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2.5. Министерство завершает прием заявок участников отбора в срок, указа</w:t>
      </w:r>
      <w:r w:rsidRPr="00566C0A">
        <w:rPr>
          <w:sz w:val="28"/>
          <w:szCs w:val="28"/>
        </w:rPr>
        <w:t>н</w:t>
      </w:r>
      <w:r w:rsidRPr="00566C0A">
        <w:rPr>
          <w:sz w:val="28"/>
          <w:szCs w:val="28"/>
        </w:rPr>
        <w:t>ный в объявлении либо в изменении в объявление. Информация и документы, п</w:t>
      </w:r>
      <w:r w:rsidRPr="00566C0A">
        <w:rPr>
          <w:sz w:val="28"/>
          <w:szCs w:val="28"/>
        </w:rPr>
        <w:t>о</w:t>
      </w:r>
      <w:r w:rsidRPr="00566C0A">
        <w:rP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sz w:val="28"/>
          <w:szCs w:val="28"/>
        </w:rPr>
        <w:t>ы</w:t>
      </w:r>
      <w:r w:rsidRPr="00566C0A">
        <w:rPr>
          <w:sz w:val="28"/>
          <w:szCs w:val="28"/>
        </w:rPr>
        <w:t>ваются и не рассматриваются.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2.6. Министерство до размещения объявления в целях проведения отбора п</w:t>
      </w:r>
      <w:r w:rsidRPr="00566C0A">
        <w:rPr>
          <w:sz w:val="28"/>
          <w:szCs w:val="28"/>
        </w:rPr>
        <w:t>о</w:t>
      </w:r>
      <w:r w:rsidRPr="00566C0A">
        <w:rP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sz w:val="28"/>
          <w:szCs w:val="28"/>
        </w:rPr>
        <w:t>с</w:t>
      </w:r>
      <w:r w:rsidRPr="00566C0A">
        <w:rPr>
          <w:sz w:val="28"/>
          <w:szCs w:val="28"/>
        </w:rPr>
        <w:t>сия), которым утверждается состав комиссии и его председатель, назначается отве</w:t>
      </w:r>
      <w:r w:rsidRPr="00566C0A">
        <w:rPr>
          <w:sz w:val="28"/>
          <w:szCs w:val="28"/>
        </w:rPr>
        <w:t>т</w:t>
      </w:r>
      <w:r w:rsidRPr="00566C0A">
        <w:rPr>
          <w:sz w:val="28"/>
          <w:szCs w:val="28"/>
        </w:rPr>
        <w:t>ственное лицо за проведение отбора, за проверку полноты и достоверности пре</w:t>
      </w:r>
      <w:r w:rsidRPr="00566C0A">
        <w:rPr>
          <w:sz w:val="28"/>
          <w:szCs w:val="28"/>
        </w:rPr>
        <w:t>д</w:t>
      </w:r>
      <w:r w:rsidRPr="00566C0A">
        <w:rPr>
          <w:sz w:val="28"/>
          <w:szCs w:val="28"/>
        </w:rPr>
        <w:lastRenderedPageBreak/>
        <w:t>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Решение о проведении отбора принимается в форме правового акта, и включ</w:t>
      </w:r>
      <w:r w:rsidRPr="00566C0A">
        <w:rPr>
          <w:sz w:val="28"/>
          <w:szCs w:val="28"/>
        </w:rPr>
        <w:t>а</w:t>
      </w:r>
      <w:r w:rsidRPr="00566C0A">
        <w:rPr>
          <w:sz w:val="28"/>
          <w:szCs w:val="28"/>
        </w:rPr>
        <w:t>ется в объявление о проведении отбора получателей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sz w:val="28"/>
          <w:szCs w:val="28"/>
        </w:rPr>
        <w:t>о</w:t>
      </w:r>
      <w:r w:rsidRPr="00566C0A">
        <w:rPr>
          <w:sz w:val="28"/>
          <w:szCs w:val="28"/>
        </w:rPr>
        <w:t>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а) получатель субсидии (участник отбора) не является иностранным юридич</w:t>
      </w:r>
      <w:r w:rsidRPr="00566C0A">
        <w:rPr>
          <w:sz w:val="28"/>
          <w:szCs w:val="28"/>
        </w:rPr>
        <w:t>е</w:t>
      </w:r>
      <w:r w:rsidRPr="00566C0A">
        <w:rP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sz w:val="28"/>
          <w:szCs w:val="28"/>
        </w:rPr>
        <w:t>м</w:t>
      </w:r>
      <w:r w:rsidRPr="00566C0A">
        <w:rP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sz w:val="28"/>
          <w:szCs w:val="28"/>
        </w:rPr>
        <w:t>м</w:t>
      </w:r>
      <w:r w:rsidRPr="00566C0A">
        <w:rPr>
          <w:sz w:val="28"/>
          <w:szCs w:val="28"/>
        </w:rPr>
        <w:t>паний в совокупности превышает 25 процентов (если иное не предусмотрено зак</w:t>
      </w:r>
      <w:r w:rsidRPr="00566C0A">
        <w:rPr>
          <w:sz w:val="28"/>
          <w:szCs w:val="28"/>
        </w:rPr>
        <w:t>о</w:t>
      </w:r>
      <w:r w:rsidRPr="00566C0A">
        <w:rPr>
          <w:sz w:val="28"/>
          <w:szCs w:val="28"/>
        </w:rPr>
        <w:t>нодательством Российской Федерации). При расчете доли участия офшорных ко</w:t>
      </w:r>
      <w:r w:rsidRPr="00566C0A">
        <w:rPr>
          <w:sz w:val="28"/>
          <w:szCs w:val="28"/>
        </w:rPr>
        <w:t>м</w:t>
      </w:r>
      <w:r w:rsidRPr="00566C0A">
        <w:rPr>
          <w:sz w:val="28"/>
          <w:szCs w:val="28"/>
        </w:rPr>
        <w:t>паний в капитале российских юридических лиц не учитывается прямое и (или) ко</w:t>
      </w:r>
      <w:r w:rsidRPr="00566C0A">
        <w:rPr>
          <w:sz w:val="28"/>
          <w:szCs w:val="28"/>
        </w:rPr>
        <w:t>с</w:t>
      </w:r>
      <w:r w:rsidRPr="00566C0A">
        <w:rP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sz w:val="28"/>
          <w:szCs w:val="28"/>
        </w:rPr>
        <w:t>ф</w:t>
      </w:r>
      <w:r w:rsidRPr="00566C0A">
        <w:rP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autoSpaceDE w:val="0"/>
        <w:autoSpaceDN w:val="0"/>
        <w:adjustRightInd w:val="0"/>
        <w:ind w:firstLine="709"/>
        <w:jc w:val="both"/>
        <w:rPr>
          <w:sz w:val="28"/>
          <w:szCs w:val="28"/>
        </w:rPr>
      </w:pPr>
      <w:r w:rsidRPr="00566C0A">
        <w:rPr>
          <w:sz w:val="28"/>
          <w:szCs w:val="28"/>
        </w:rPr>
        <w:t>б) получатель субсидии (участник отбора) не находится в перечне организ</w:t>
      </w:r>
      <w:r w:rsidRPr="00566C0A">
        <w:rPr>
          <w:sz w:val="28"/>
          <w:szCs w:val="28"/>
        </w:rPr>
        <w:t>а</w:t>
      </w:r>
      <w:r w:rsidRPr="00566C0A">
        <w:rP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получатель субсидии (участник отбора) не находится в составляемых в ра</w:t>
      </w:r>
      <w:r w:rsidRPr="00566C0A">
        <w:rPr>
          <w:sz w:val="28"/>
          <w:szCs w:val="28"/>
        </w:rPr>
        <w:t>м</w:t>
      </w:r>
      <w:r w:rsidRPr="00566C0A">
        <w:rP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sz w:val="28"/>
          <w:szCs w:val="28"/>
        </w:rPr>
        <w:t>о</w:t>
      </w:r>
      <w:r w:rsidRPr="00566C0A">
        <w:rPr>
          <w:sz w:val="28"/>
          <w:szCs w:val="28"/>
        </w:rPr>
        <w:t>пасности ООН, перечнях организаций и физических лиц, связанных с террористич</w:t>
      </w:r>
      <w:r w:rsidRPr="00566C0A">
        <w:rPr>
          <w:sz w:val="28"/>
          <w:szCs w:val="28"/>
        </w:rPr>
        <w:t>е</w:t>
      </w:r>
      <w:r w:rsidRPr="00566C0A">
        <w:rP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получатель субсидии (участник отбора) не получает средства из республ</w:t>
      </w:r>
      <w:r w:rsidRPr="00566C0A">
        <w:rPr>
          <w:sz w:val="28"/>
          <w:szCs w:val="28"/>
        </w:rPr>
        <w:t>и</w:t>
      </w:r>
      <w:r w:rsidRPr="00566C0A">
        <w:rP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sz w:val="28"/>
          <w:szCs w:val="28"/>
        </w:rPr>
        <w:t>я</w:t>
      </w:r>
      <w:r w:rsidRPr="00566C0A">
        <w:rPr>
          <w:sz w:val="28"/>
          <w:szCs w:val="28"/>
        </w:rPr>
        <w:t>щихся под иностранным влиянием»;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у получателя субсидии (участника отбора) на едином налоговом счете о</w:t>
      </w:r>
      <w:r w:rsidRPr="00566C0A">
        <w:rPr>
          <w:sz w:val="28"/>
          <w:szCs w:val="28"/>
        </w:rPr>
        <w:t>т</w:t>
      </w:r>
      <w:r w:rsidRPr="00566C0A">
        <w:rP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sz w:val="28"/>
          <w:szCs w:val="28"/>
        </w:rPr>
        <w:t>о</w:t>
      </w:r>
      <w:r w:rsidRPr="00566C0A">
        <w:rPr>
          <w:sz w:val="28"/>
          <w:szCs w:val="28"/>
        </w:rPr>
        <w:t>вых взносов в бюджеты бюджетной системы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ж) у получателя субсидии (участника отбора) отсутствуют просроченная з</w:t>
      </w:r>
      <w:r w:rsidRPr="00566C0A">
        <w:rPr>
          <w:sz w:val="28"/>
          <w:szCs w:val="28"/>
        </w:rPr>
        <w:t>а</w:t>
      </w:r>
      <w:r w:rsidRPr="00566C0A">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sz w:val="28"/>
          <w:szCs w:val="28"/>
        </w:rPr>
        <w:t>а</w:t>
      </w:r>
      <w:r w:rsidRPr="00566C0A">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sz w:val="28"/>
          <w:szCs w:val="28"/>
        </w:rPr>
        <w:t>и</w:t>
      </w:r>
      <w:r w:rsidRPr="00566C0A">
        <w:rPr>
          <w:sz w:val="28"/>
          <w:szCs w:val="28"/>
        </w:rPr>
        <w:t>дии в соответствии с правовым актом (за исключением случаев, установленных с</w:t>
      </w:r>
      <w:r w:rsidRPr="00566C0A">
        <w:rPr>
          <w:sz w:val="28"/>
          <w:szCs w:val="28"/>
        </w:rPr>
        <w:t>о</w:t>
      </w:r>
      <w:r w:rsidRPr="00566C0A">
        <w:rP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з) </w:t>
      </w:r>
      <w:bookmarkStart w:id="168" w:name="_Hlk158058401"/>
      <w:r w:rsidRPr="00566C0A">
        <w:rPr>
          <w:sz w:val="28"/>
          <w:szCs w:val="28"/>
        </w:rPr>
        <w:t>получатель субсидии (участник отбора)</w:t>
      </w:r>
      <w:bookmarkEnd w:id="168"/>
      <w:r w:rsidRPr="00566C0A">
        <w:rPr>
          <w:sz w:val="28"/>
          <w:szCs w:val="28"/>
        </w:rPr>
        <w:t>,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sz w:val="28"/>
          <w:szCs w:val="28"/>
        </w:rPr>
        <w:t>т</w:t>
      </w:r>
      <w:r w:rsidRPr="00566C0A">
        <w:rPr>
          <w:sz w:val="28"/>
          <w:szCs w:val="28"/>
        </w:rPr>
        <w:t>ником отбора), другого юридического лица), ликвидации, в отношении его не вв</w:t>
      </w:r>
      <w:r w:rsidRPr="00566C0A">
        <w:rPr>
          <w:sz w:val="28"/>
          <w:szCs w:val="28"/>
        </w:rPr>
        <w:t>е</w:t>
      </w:r>
      <w:r w:rsidRPr="00566C0A">
        <w:rP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sz w:val="28"/>
          <w:szCs w:val="28"/>
        </w:rPr>
        <w:t>е</w:t>
      </w:r>
      <w:r w:rsidRPr="00566C0A">
        <w:rP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sz w:val="28"/>
          <w:szCs w:val="28"/>
        </w:rPr>
        <w:t>д</w:t>
      </w:r>
      <w:r w:rsidRPr="00566C0A">
        <w:rPr>
          <w:sz w:val="28"/>
          <w:szCs w:val="28"/>
        </w:rPr>
        <w:t>принимателя;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и) в реестре дисквалифицированных лиц отсутствуют сведения о дисквалиф</w:t>
      </w:r>
      <w:r w:rsidRPr="00566C0A">
        <w:rPr>
          <w:sz w:val="28"/>
          <w:szCs w:val="28"/>
        </w:rPr>
        <w:t>и</w:t>
      </w:r>
      <w:r w:rsidRPr="00566C0A">
        <w:rP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sz w:val="28"/>
          <w:szCs w:val="28"/>
        </w:rPr>
        <w:t>л</w:t>
      </w:r>
      <w:r w:rsidRPr="00566C0A">
        <w:rPr>
          <w:sz w:val="28"/>
          <w:szCs w:val="28"/>
        </w:rPr>
        <w:t>тере (при наличии) получателя субсидии (участника отбора), являющегося юрид</w:t>
      </w:r>
      <w:r w:rsidRPr="00566C0A">
        <w:rPr>
          <w:sz w:val="28"/>
          <w:szCs w:val="28"/>
        </w:rPr>
        <w:t>и</w:t>
      </w:r>
      <w:r w:rsidRPr="00566C0A">
        <w:rPr>
          <w:sz w:val="28"/>
          <w:szCs w:val="28"/>
        </w:rPr>
        <w:t>ческим лицом, об индивидуальном предпринимателе и о физическом лице - прои</w:t>
      </w:r>
      <w:r w:rsidRPr="00566C0A">
        <w:rPr>
          <w:sz w:val="28"/>
          <w:szCs w:val="28"/>
        </w:rPr>
        <w:t>з</w:t>
      </w:r>
      <w:r w:rsidRPr="00566C0A">
        <w:rPr>
          <w:sz w:val="28"/>
          <w:szCs w:val="28"/>
        </w:rPr>
        <w:t>водителе товаров, работ, услуг, являющихся получателями субсидии (участниками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к) </w:t>
      </w:r>
      <w:bookmarkStart w:id="169" w:name="_Hlk158059801"/>
      <w:r w:rsidRPr="00566C0A">
        <w:rPr>
          <w:sz w:val="28"/>
          <w:szCs w:val="28"/>
        </w:rPr>
        <w:t>у получателя субсидии (участника отбора) в наличии проектная документ</w:t>
      </w:r>
      <w:r w:rsidRPr="00566C0A">
        <w:rPr>
          <w:sz w:val="28"/>
          <w:szCs w:val="28"/>
        </w:rPr>
        <w:t>а</w:t>
      </w:r>
      <w:r w:rsidRPr="00566C0A">
        <w:rPr>
          <w:sz w:val="28"/>
          <w:szCs w:val="28"/>
        </w:rPr>
        <w:t>ция – в случае представления документов на компенсацию расходов по оплате дог</w:t>
      </w:r>
      <w:r w:rsidRPr="00566C0A">
        <w:rPr>
          <w:sz w:val="28"/>
          <w:szCs w:val="28"/>
        </w:rPr>
        <w:t>о</w:t>
      </w:r>
      <w:r w:rsidRPr="00566C0A">
        <w:rPr>
          <w:sz w:val="28"/>
          <w:szCs w:val="28"/>
        </w:rPr>
        <w:t>воров подряда, строительства, реконструкции и модернизации производственных зданий, сооружений агропродовольственных (сельскохозяйственных) рынков, дог</w:t>
      </w:r>
      <w:r w:rsidRPr="00566C0A">
        <w:rPr>
          <w:sz w:val="28"/>
          <w:szCs w:val="28"/>
        </w:rPr>
        <w:t>о</w:t>
      </w:r>
      <w:r w:rsidRPr="00566C0A">
        <w:rPr>
          <w:sz w:val="28"/>
          <w:szCs w:val="28"/>
        </w:rPr>
        <w:t xml:space="preserve">воров выполнения работ и оказания услуг, в случае предоставления документов по направлению, указанному в абзаце </w:t>
      </w:r>
      <w:bookmarkStart w:id="170" w:name="_Hlk158062253"/>
      <w:r w:rsidRPr="00566C0A">
        <w:rPr>
          <w:sz w:val="28"/>
          <w:szCs w:val="28"/>
        </w:rPr>
        <w:t xml:space="preserve">пятом подпункте «б» пункта 1.10 </w:t>
      </w:r>
      <w:bookmarkEnd w:id="170"/>
      <w:r w:rsidRPr="00566C0A">
        <w:rPr>
          <w:sz w:val="28"/>
          <w:szCs w:val="28"/>
        </w:rPr>
        <w:t>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л) </w:t>
      </w:r>
      <w:bookmarkStart w:id="171" w:name="_Hlk158062308"/>
      <w:r w:rsidRPr="00566C0A">
        <w:rPr>
          <w:sz w:val="28"/>
          <w:szCs w:val="28"/>
        </w:rPr>
        <w:t xml:space="preserve">у получателя субсидии (участника отбора) в наличии </w:t>
      </w:r>
      <w:bookmarkEnd w:id="171"/>
      <w:r w:rsidRPr="00566C0A">
        <w:rPr>
          <w:sz w:val="28"/>
          <w:szCs w:val="28"/>
        </w:rPr>
        <w:t>бизнес-план или те</w:t>
      </w:r>
      <w:r w:rsidRPr="00566C0A">
        <w:rPr>
          <w:sz w:val="28"/>
          <w:szCs w:val="28"/>
        </w:rPr>
        <w:t>х</w:t>
      </w:r>
      <w:r w:rsidRPr="00566C0A">
        <w:rPr>
          <w:sz w:val="28"/>
          <w:szCs w:val="28"/>
        </w:rPr>
        <w:t>нико-экономического обоснования – в случае предоставления документов по н</w:t>
      </w:r>
      <w:r w:rsidRPr="00566C0A">
        <w:rPr>
          <w:sz w:val="28"/>
          <w:szCs w:val="28"/>
        </w:rPr>
        <w:t>а</w:t>
      </w:r>
      <w:r w:rsidRPr="00566C0A">
        <w:rPr>
          <w:sz w:val="28"/>
          <w:szCs w:val="28"/>
        </w:rPr>
        <w:t>правлению, указанному в пятом подпункте «б» пункта 1.10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м) привлечения собственных средств или внебюджетных источников;</w:t>
      </w:r>
    </w:p>
    <w:p w:rsidR="002B481D" w:rsidRPr="00566C0A" w:rsidRDefault="002B481D" w:rsidP="00566C0A">
      <w:pPr>
        <w:autoSpaceDE w:val="0"/>
        <w:autoSpaceDN w:val="0"/>
        <w:adjustRightInd w:val="0"/>
        <w:ind w:firstLine="709"/>
        <w:jc w:val="both"/>
        <w:rPr>
          <w:sz w:val="28"/>
          <w:szCs w:val="28"/>
        </w:rPr>
      </w:pPr>
      <w:r w:rsidRPr="00566C0A">
        <w:rPr>
          <w:sz w:val="28"/>
          <w:szCs w:val="28"/>
        </w:rPr>
        <w:t>н) приобретение получателем субсидии нового, не бывшего в употреблении специализированного и технологического оборудования, специализированного об</w:t>
      </w:r>
      <w:r w:rsidRPr="00566C0A">
        <w:rPr>
          <w:sz w:val="28"/>
          <w:szCs w:val="28"/>
        </w:rPr>
        <w:t>о</w:t>
      </w:r>
      <w:r w:rsidRPr="00566C0A">
        <w:rPr>
          <w:sz w:val="28"/>
          <w:szCs w:val="28"/>
        </w:rPr>
        <w:t>рудования для переработки сельскохозяйственной продукции, оборудования для выращивания, переработки, хранения картофеля, овощей и ягод, инновационного, технологического оборудования для животноводства, зерносушильного оборудов</w:t>
      </w:r>
      <w:r w:rsidRPr="00566C0A">
        <w:rPr>
          <w:sz w:val="28"/>
          <w:szCs w:val="28"/>
        </w:rPr>
        <w:t>а</w:t>
      </w:r>
      <w:r w:rsidRPr="00566C0A">
        <w:rPr>
          <w:sz w:val="28"/>
          <w:szCs w:val="28"/>
        </w:rPr>
        <w:t>ния, специального и грузового автотранспорта, а также соответствующих требов</w:t>
      </w:r>
      <w:r w:rsidRPr="00566C0A">
        <w:rPr>
          <w:sz w:val="28"/>
          <w:szCs w:val="28"/>
        </w:rPr>
        <w:t>а</w:t>
      </w:r>
      <w:r w:rsidRPr="00566C0A">
        <w:rPr>
          <w:sz w:val="28"/>
          <w:szCs w:val="28"/>
        </w:rPr>
        <w:t>ниям к промышленной продукции, предъявляемым в целях ее отнесения к проду</w:t>
      </w:r>
      <w:r w:rsidRPr="00566C0A">
        <w:rPr>
          <w:sz w:val="28"/>
          <w:szCs w:val="28"/>
        </w:rPr>
        <w:t>к</w:t>
      </w:r>
      <w:r w:rsidRPr="00566C0A">
        <w:rPr>
          <w:sz w:val="28"/>
          <w:szCs w:val="28"/>
        </w:rPr>
        <w:lastRenderedPageBreak/>
        <w:t>ции, произведенной на территории Российской Федерации, утвержденным пост</w:t>
      </w:r>
      <w:r w:rsidRPr="00566C0A">
        <w:rPr>
          <w:sz w:val="28"/>
          <w:szCs w:val="28"/>
        </w:rPr>
        <w:t>а</w:t>
      </w:r>
      <w:r w:rsidRPr="00566C0A">
        <w:rPr>
          <w:sz w:val="28"/>
          <w:szCs w:val="28"/>
        </w:rPr>
        <w:t>новлением Правительства Российской Федерации от 17 июля 2015 г. № 719 «О по</w:t>
      </w:r>
      <w:r w:rsidRPr="00566C0A">
        <w:rPr>
          <w:sz w:val="28"/>
          <w:szCs w:val="28"/>
        </w:rPr>
        <w:t>д</w:t>
      </w:r>
      <w:r w:rsidRPr="00566C0A">
        <w:rPr>
          <w:sz w:val="28"/>
          <w:szCs w:val="28"/>
        </w:rPr>
        <w:t>тверждении производства промышленной продукции на территории Российской Федерации», год выпуска которых не превышает 3-х лет;</w:t>
      </w:r>
    </w:p>
    <w:p w:rsidR="002B481D" w:rsidRPr="00566C0A" w:rsidRDefault="002B481D" w:rsidP="00566C0A">
      <w:pPr>
        <w:autoSpaceDE w:val="0"/>
        <w:autoSpaceDN w:val="0"/>
        <w:adjustRightInd w:val="0"/>
        <w:ind w:firstLine="709"/>
        <w:jc w:val="both"/>
        <w:rPr>
          <w:sz w:val="28"/>
          <w:szCs w:val="28"/>
        </w:rPr>
      </w:pPr>
      <w:r w:rsidRPr="00566C0A">
        <w:rPr>
          <w:sz w:val="28"/>
          <w:szCs w:val="28"/>
        </w:rPr>
        <w:t>о) согласия получателя субсидии, лиц, получающих средства на основании д</w:t>
      </w:r>
      <w:r w:rsidRPr="00566C0A">
        <w:rPr>
          <w:sz w:val="28"/>
          <w:szCs w:val="28"/>
        </w:rPr>
        <w:t>о</w:t>
      </w:r>
      <w:r w:rsidRPr="00566C0A">
        <w:rPr>
          <w:sz w:val="28"/>
          <w:szCs w:val="28"/>
        </w:rPr>
        <w:t>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Министерс</w:t>
      </w:r>
      <w:r w:rsidRPr="00566C0A">
        <w:rPr>
          <w:sz w:val="28"/>
          <w:szCs w:val="28"/>
        </w:rPr>
        <w:t>т</w:t>
      </w:r>
      <w:r w:rsidRPr="00566C0A">
        <w:rPr>
          <w:sz w:val="28"/>
          <w:szCs w:val="28"/>
        </w:rPr>
        <w:t>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w:t>
      </w:r>
      <w:r w:rsidRPr="00566C0A">
        <w:rPr>
          <w:sz w:val="28"/>
          <w:szCs w:val="28"/>
        </w:rPr>
        <w:t>о</w:t>
      </w:r>
      <w:r w:rsidRPr="00566C0A">
        <w:rPr>
          <w:sz w:val="28"/>
          <w:szCs w:val="28"/>
        </w:rPr>
        <w:t>сударственного финансового контроля соблюдения получателем субсидии порядка и условий предоставления субсидии в соответствии со статьями 268.1 и 269.2 Бю</w:t>
      </w:r>
      <w:r w:rsidRPr="00566C0A">
        <w:rPr>
          <w:sz w:val="28"/>
          <w:szCs w:val="28"/>
        </w:rPr>
        <w:t>д</w:t>
      </w:r>
      <w:r w:rsidRPr="00566C0A">
        <w:rPr>
          <w:sz w:val="28"/>
          <w:szCs w:val="28"/>
        </w:rPr>
        <w:t>жетного кодекса Российской Федерации, и на включение таких положений в согл</w:t>
      </w:r>
      <w:r w:rsidRPr="00566C0A">
        <w:rPr>
          <w:sz w:val="28"/>
          <w:szCs w:val="28"/>
        </w:rPr>
        <w:t>а</w:t>
      </w:r>
      <w:r w:rsidRPr="00566C0A">
        <w:rPr>
          <w:sz w:val="28"/>
          <w:szCs w:val="28"/>
        </w:rPr>
        <w:t>шение;</w:t>
      </w:r>
    </w:p>
    <w:p w:rsidR="002B481D" w:rsidRPr="00566C0A" w:rsidRDefault="002B481D" w:rsidP="00566C0A">
      <w:pPr>
        <w:autoSpaceDE w:val="0"/>
        <w:autoSpaceDN w:val="0"/>
        <w:adjustRightInd w:val="0"/>
        <w:ind w:firstLine="709"/>
        <w:jc w:val="both"/>
        <w:rPr>
          <w:sz w:val="28"/>
          <w:szCs w:val="28"/>
        </w:rPr>
      </w:pPr>
      <w:bookmarkStart w:id="172" w:name="Par1620"/>
      <w:bookmarkStart w:id="173" w:name="Par1621"/>
      <w:bookmarkEnd w:id="172"/>
      <w:bookmarkEnd w:id="173"/>
      <w:r w:rsidRPr="00566C0A">
        <w:rPr>
          <w:sz w:val="28"/>
          <w:szCs w:val="28"/>
        </w:rPr>
        <w:t>п) получатель субсидии (участник отбора) зарегистрирован в установленном законодательством порядке и осуществляет производственную деятельность на те</w:t>
      </w:r>
      <w:r w:rsidRPr="00566C0A">
        <w:rPr>
          <w:sz w:val="28"/>
          <w:szCs w:val="28"/>
        </w:rPr>
        <w:t>р</w:t>
      </w:r>
      <w:r w:rsidRPr="00566C0A">
        <w:rPr>
          <w:sz w:val="28"/>
          <w:szCs w:val="28"/>
        </w:rPr>
        <w:t>ритории Республики Тыва не менее 12 месяцев;</w:t>
      </w:r>
    </w:p>
    <w:p w:rsidR="002B481D" w:rsidRPr="00566C0A" w:rsidRDefault="002B481D" w:rsidP="00566C0A">
      <w:pPr>
        <w:autoSpaceDE w:val="0"/>
        <w:autoSpaceDN w:val="0"/>
        <w:adjustRightInd w:val="0"/>
        <w:ind w:firstLine="709"/>
        <w:jc w:val="both"/>
        <w:rPr>
          <w:sz w:val="28"/>
          <w:szCs w:val="28"/>
        </w:rPr>
      </w:pPr>
      <w:r w:rsidRPr="00566C0A">
        <w:rPr>
          <w:sz w:val="28"/>
          <w:szCs w:val="28"/>
        </w:rPr>
        <w:t>р) получатель субсидии (участник отбора) соглашается на раскрытие инфо</w:t>
      </w:r>
      <w:r w:rsidRPr="00566C0A">
        <w:rPr>
          <w:sz w:val="28"/>
          <w:szCs w:val="28"/>
        </w:rPr>
        <w:t>р</w:t>
      </w:r>
      <w:r w:rsidRPr="00566C0A">
        <w:rP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с) получатель субсидии (участник отбора) соглашается на публикацию (ра</w:t>
      </w:r>
      <w:r w:rsidRPr="00566C0A">
        <w:rPr>
          <w:sz w:val="28"/>
          <w:szCs w:val="28"/>
        </w:rPr>
        <w:t>з</w:t>
      </w:r>
      <w:r w:rsidRPr="00566C0A">
        <w:rPr>
          <w:sz w:val="28"/>
          <w:szCs w:val="28"/>
        </w:rPr>
        <w:t>мещение) в сети «Интернет» информации о заявителе, подаваемой заявителем зая</w:t>
      </w:r>
      <w:r w:rsidRPr="00566C0A">
        <w:rPr>
          <w:sz w:val="28"/>
          <w:szCs w:val="28"/>
        </w:rPr>
        <w:t>в</w:t>
      </w:r>
      <w:r w:rsidRPr="00566C0A">
        <w:rPr>
          <w:sz w:val="28"/>
          <w:szCs w:val="28"/>
        </w:rPr>
        <w:t>ке, иной информации о заявителе, связанной с проведением отбора, а также на обр</w:t>
      </w:r>
      <w:r w:rsidRPr="00566C0A">
        <w:rPr>
          <w:sz w:val="28"/>
          <w:szCs w:val="28"/>
        </w:rPr>
        <w:t>а</w:t>
      </w:r>
      <w:r w:rsidRPr="00566C0A">
        <w:rPr>
          <w:sz w:val="28"/>
          <w:szCs w:val="28"/>
        </w:rPr>
        <w:t>ботку персональных данных, их передачу и обработку в соответствии с законод</w:t>
      </w:r>
      <w:r w:rsidRPr="00566C0A">
        <w:rPr>
          <w:sz w:val="28"/>
          <w:szCs w:val="28"/>
        </w:rPr>
        <w:t>а</w:t>
      </w:r>
      <w:r w:rsidRPr="00566C0A">
        <w:rPr>
          <w:sz w:val="28"/>
          <w:szCs w:val="28"/>
        </w:rPr>
        <w:t>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т) у получателя субсидии (участник отбора) отсутствует в году, предшес</w:t>
      </w:r>
      <w:r w:rsidRPr="00566C0A">
        <w:rPr>
          <w:sz w:val="28"/>
          <w:szCs w:val="28"/>
        </w:rPr>
        <w:t>т</w:t>
      </w:r>
      <w:r w:rsidRPr="00566C0A">
        <w:rPr>
          <w:sz w:val="28"/>
          <w:szCs w:val="28"/>
        </w:rPr>
        <w:t>вующем году получения субсидии, случаев привлечения к ответственности получ</w:t>
      </w:r>
      <w:r w:rsidRPr="00566C0A">
        <w:rPr>
          <w:sz w:val="28"/>
          <w:szCs w:val="28"/>
        </w:rPr>
        <w:t>а</w:t>
      </w:r>
      <w:r w:rsidRPr="00566C0A">
        <w:rPr>
          <w:sz w:val="28"/>
          <w:szCs w:val="28"/>
        </w:rPr>
        <w:t>телей средств за несоблюдение запрета на выжигание сухой травянистой растител</w:t>
      </w:r>
      <w:r w:rsidRPr="00566C0A">
        <w:rPr>
          <w:sz w:val="28"/>
          <w:szCs w:val="28"/>
        </w:rPr>
        <w:t>ь</w:t>
      </w:r>
      <w:r w:rsidRPr="00566C0A">
        <w:rP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sz w:val="28"/>
          <w:szCs w:val="28"/>
        </w:rPr>
        <w:t>и</w:t>
      </w:r>
      <w:r w:rsidRPr="00566C0A">
        <w:rPr>
          <w:sz w:val="28"/>
          <w:szCs w:val="28"/>
        </w:rPr>
        <w:t>ма в Российской Федерации, утвержденными постановлением Правительства Ро</w:t>
      </w:r>
      <w:r w:rsidRPr="00566C0A">
        <w:rPr>
          <w:sz w:val="28"/>
          <w:szCs w:val="28"/>
        </w:rPr>
        <w:t>с</w:t>
      </w:r>
      <w:r w:rsidRPr="00566C0A">
        <w:rPr>
          <w:sz w:val="28"/>
          <w:szCs w:val="28"/>
        </w:rPr>
        <w:t>сийской Федерации от 16 сентября 2020 г. № 1479 «Об утверждении Правил прот</w:t>
      </w:r>
      <w:r w:rsidRPr="00566C0A">
        <w:rPr>
          <w:sz w:val="28"/>
          <w:szCs w:val="28"/>
        </w:rPr>
        <w:t>и</w:t>
      </w:r>
      <w:r w:rsidRPr="00566C0A">
        <w:rPr>
          <w:sz w:val="28"/>
          <w:szCs w:val="28"/>
        </w:rPr>
        <w:t>вопожарного режима в Российской Федерации».</w:t>
      </w:r>
    </w:p>
    <w:p w:rsidR="002B481D" w:rsidRPr="00566C0A" w:rsidRDefault="002B481D" w:rsidP="00566C0A">
      <w:pPr>
        <w:widowControl w:val="0"/>
        <w:autoSpaceDE w:val="0"/>
        <w:autoSpaceDN w:val="0"/>
        <w:adjustRightInd w:val="0"/>
        <w:ind w:firstLine="540"/>
        <w:jc w:val="both"/>
        <w:rPr>
          <w:rFonts w:eastAsiaTheme="minorEastAsia"/>
          <w:sz w:val="28"/>
          <w:szCs w:val="28"/>
        </w:rPr>
      </w:pPr>
      <w:r w:rsidRPr="00566C0A">
        <w:rPr>
          <w:rFonts w:eastAsiaTheme="minorEastAsia"/>
          <w:sz w:val="28"/>
          <w:szCs w:val="28"/>
        </w:rPr>
        <w:t>2.8. Субсидии предоставляются при соблюдении следующих условий:</w:t>
      </w:r>
    </w:p>
    <w:p w:rsidR="002B481D" w:rsidRPr="00566C0A" w:rsidRDefault="002B481D" w:rsidP="00566C0A">
      <w:pPr>
        <w:widowControl w:val="0"/>
        <w:autoSpaceDE w:val="0"/>
        <w:autoSpaceDN w:val="0"/>
        <w:adjustRightInd w:val="0"/>
        <w:ind w:firstLine="540"/>
        <w:jc w:val="both"/>
        <w:rPr>
          <w:rFonts w:eastAsiaTheme="minorEastAsia"/>
          <w:sz w:val="28"/>
          <w:szCs w:val="28"/>
        </w:rPr>
      </w:pPr>
      <w:r w:rsidRPr="00566C0A">
        <w:rPr>
          <w:rFonts w:eastAsiaTheme="minorEastAsia"/>
          <w:sz w:val="28"/>
          <w:szCs w:val="28"/>
        </w:rPr>
        <w:t>а) достижение в отчетном финансовом году результатов использования средств в соответствии с заключенным соглашением между Министерством и получателем субсидий начиная с 2021 года;</w:t>
      </w:r>
    </w:p>
    <w:p w:rsidR="002B481D" w:rsidRPr="00566C0A" w:rsidRDefault="002B481D" w:rsidP="00566C0A">
      <w:pPr>
        <w:widowControl w:val="0"/>
        <w:autoSpaceDE w:val="0"/>
        <w:autoSpaceDN w:val="0"/>
        <w:adjustRightInd w:val="0"/>
        <w:ind w:firstLine="540"/>
        <w:jc w:val="both"/>
        <w:rPr>
          <w:rFonts w:eastAsiaTheme="minorEastAsia"/>
          <w:sz w:val="28"/>
          <w:szCs w:val="28"/>
        </w:rPr>
      </w:pPr>
      <w:bookmarkStart w:id="174" w:name="Par1826"/>
      <w:bookmarkEnd w:id="174"/>
      <w:r w:rsidRPr="00566C0A">
        <w:rPr>
          <w:rFonts w:eastAsiaTheme="minorEastAsia"/>
          <w:sz w:val="28"/>
          <w:szCs w:val="28"/>
        </w:rPr>
        <w:t>б) внесение удобрений, используемых при выращивании зерновых культур в рамках приоритетной подотрасли агропромышленного комплекса;</w:t>
      </w:r>
    </w:p>
    <w:p w:rsidR="002B481D" w:rsidRPr="00566C0A" w:rsidRDefault="002B481D" w:rsidP="00566C0A">
      <w:pPr>
        <w:widowControl w:val="0"/>
        <w:autoSpaceDE w:val="0"/>
        <w:autoSpaceDN w:val="0"/>
        <w:adjustRightInd w:val="0"/>
        <w:ind w:firstLine="540"/>
        <w:jc w:val="both"/>
        <w:rPr>
          <w:rFonts w:eastAsiaTheme="minorEastAsia"/>
          <w:sz w:val="28"/>
          <w:szCs w:val="28"/>
        </w:rPr>
      </w:pPr>
      <w:bookmarkStart w:id="175" w:name="Par1827"/>
      <w:bookmarkEnd w:id="175"/>
      <w:r w:rsidRPr="00566C0A">
        <w:rPr>
          <w:rFonts w:eastAsiaTheme="minorEastAsia"/>
          <w:sz w:val="28"/>
          <w:szCs w:val="28"/>
        </w:rPr>
        <w:t>в) использование семян и посадочного материала сельскохозяйственных кул</w:t>
      </w:r>
      <w:r w:rsidRPr="00566C0A">
        <w:rPr>
          <w:rFonts w:eastAsiaTheme="minorEastAsia"/>
          <w:sz w:val="28"/>
          <w:szCs w:val="28"/>
        </w:rPr>
        <w:t>ь</w:t>
      </w:r>
      <w:r w:rsidRPr="00566C0A">
        <w:rPr>
          <w:rFonts w:eastAsiaTheme="minorEastAsia"/>
          <w:sz w:val="28"/>
          <w:szCs w:val="28"/>
        </w:rPr>
        <w:t xml:space="preserve">тур, сорта или гибриды которых внесены в Государственный реестр селекционных </w:t>
      </w:r>
      <w:r w:rsidRPr="00566C0A">
        <w:rPr>
          <w:rFonts w:eastAsiaTheme="minorEastAsia"/>
          <w:sz w:val="28"/>
          <w:szCs w:val="28"/>
        </w:rPr>
        <w:lastRenderedPageBreak/>
        <w:t xml:space="preserve">достижений, допущенных к использованию по конкретному региону допуска, при условии, что сортовые и посевные качества таких семян и посадочного материала соответствуют </w:t>
      </w:r>
      <w:hyperlink r:id="rId60" w:history="1">
        <w:r w:rsidRPr="00566C0A">
          <w:rPr>
            <w:rFonts w:eastAsiaTheme="minorEastAsia"/>
            <w:sz w:val="28"/>
            <w:szCs w:val="28"/>
          </w:rPr>
          <w:t>ГОСТ Р 52325-2005</w:t>
        </w:r>
      </w:hyperlink>
      <w:r w:rsidRPr="00566C0A">
        <w:rPr>
          <w:rFonts w:eastAsiaTheme="minorEastAsia"/>
          <w:sz w:val="28"/>
          <w:szCs w:val="28"/>
        </w:rPr>
        <w:t xml:space="preserve">, ГОСТ Р 32552-2013, ГОСТ 30106-94 и </w:t>
      </w:r>
      <w:hyperlink r:id="rId61" w:history="1">
        <w:r w:rsidRPr="00566C0A">
          <w:rPr>
            <w:rFonts w:eastAsiaTheme="minorEastAsia"/>
            <w:sz w:val="28"/>
            <w:szCs w:val="28"/>
          </w:rPr>
          <w:t>ГОСТ Р 53135-2008</w:t>
        </w:r>
      </w:hyperlink>
      <w:r w:rsidRPr="00566C0A">
        <w:rPr>
          <w:rFonts w:eastAsiaTheme="minorEastAsia"/>
          <w:sz w:val="28"/>
          <w:szCs w:val="28"/>
        </w:rPr>
        <w:t xml:space="preserve"> при производстве конкретного вида продукции растениеводства или з</w:t>
      </w:r>
      <w:r w:rsidRPr="00566C0A">
        <w:rPr>
          <w:rFonts w:eastAsiaTheme="minorEastAsia"/>
          <w:sz w:val="28"/>
          <w:szCs w:val="28"/>
        </w:rPr>
        <w:t>а</w:t>
      </w:r>
      <w:r w:rsidRPr="00566C0A">
        <w:rPr>
          <w:rFonts w:eastAsiaTheme="minorEastAsia"/>
          <w:sz w:val="28"/>
          <w:szCs w:val="28"/>
        </w:rPr>
        <w:t>кладки многолетних насаждений в рамках приоритетной подотрасли агропромы</w:t>
      </w:r>
      <w:r w:rsidRPr="00566C0A">
        <w:rPr>
          <w:rFonts w:eastAsiaTheme="minorEastAsia"/>
          <w:sz w:val="28"/>
          <w:szCs w:val="28"/>
        </w:rPr>
        <w:t>ш</w:t>
      </w:r>
      <w:r w:rsidRPr="00566C0A">
        <w:rPr>
          <w:rFonts w:eastAsiaTheme="minorEastAsia"/>
          <w:sz w:val="28"/>
          <w:szCs w:val="28"/>
        </w:rPr>
        <w:t>ленного комплекса.</w:t>
      </w:r>
    </w:p>
    <w:p w:rsidR="002B481D" w:rsidRPr="00566C0A" w:rsidRDefault="002B481D" w:rsidP="00566C0A">
      <w:pPr>
        <w:autoSpaceDE w:val="0"/>
        <w:autoSpaceDN w:val="0"/>
        <w:adjustRightInd w:val="0"/>
        <w:ind w:firstLine="709"/>
        <w:jc w:val="both"/>
        <w:rPr>
          <w:rFonts w:eastAsiaTheme="minorEastAsia"/>
          <w:sz w:val="28"/>
          <w:szCs w:val="28"/>
        </w:rPr>
      </w:pPr>
      <w:r w:rsidRPr="00566C0A">
        <w:rPr>
          <w:sz w:val="28"/>
          <w:szCs w:val="28"/>
        </w:rPr>
        <w:t>2.9. На дату предоставления заявления о получении субсидии заявители н</w:t>
      </w:r>
      <w:r w:rsidRPr="00566C0A">
        <w:rPr>
          <w:sz w:val="28"/>
          <w:szCs w:val="28"/>
        </w:rPr>
        <w:t>а</w:t>
      </w:r>
      <w:r w:rsidRPr="00566C0A">
        <w:rPr>
          <w:sz w:val="28"/>
          <w:szCs w:val="28"/>
        </w:rPr>
        <w:t>правляют в Министерство через Многофункциональные центры прошитые, прон</w:t>
      </w:r>
      <w:r w:rsidRPr="00566C0A">
        <w:rPr>
          <w:sz w:val="28"/>
          <w:szCs w:val="28"/>
        </w:rPr>
        <w:t>у</w:t>
      </w:r>
      <w:r w:rsidRPr="00566C0A">
        <w:rPr>
          <w:sz w:val="28"/>
          <w:szCs w:val="28"/>
        </w:rPr>
        <w:t>мерованные, скрепленные печатью (при ее наличии) и подписью заявителя следу</w:t>
      </w:r>
      <w:r w:rsidRPr="00566C0A">
        <w:rPr>
          <w:sz w:val="28"/>
          <w:szCs w:val="28"/>
        </w:rPr>
        <w:t>ю</w:t>
      </w:r>
      <w:r w:rsidRPr="00566C0A">
        <w:rPr>
          <w:sz w:val="28"/>
          <w:szCs w:val="28"/>
        </w:rPr>
        <w:t>щие документы</w:t>
      </w:r>
      <w:r w:rsidRPr="00566C0A">
        <w:rPr>
          <w:rFonts w:eastAsiaTheme="minorEastAsia"/>
          <w:sz w:val="28"/>
          <w:szCs w:val="28"/>
        </w:rPr>
        <w:t>:</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заявление в произвольной форме на предоставление субсидии с указанием платежных реквизитов и почтового адреса заявителя;</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справку-расчет причитающихся субсидий по устанавливаемой Министерством форме;</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заверенные участником отбора копии следующих документов:</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 xml:space="preserve">форма федерального статистического наблюдения </w:t>
      </w:r>
      <w:hyperlink r:id="rId62" w:history="1">
        <w:r w:rsidRPr="00566C0A">
          <w:rPr>
            <w:rFonts w:eastAsiaTheme="minorEastAsia"/>
            <w:sz w:val="28"/>
            <w:szCs w:val="28"/>
          </w:rPr>
          <w:t>№ 29-СХ</w:t>
        </w:r>
      </w:hyperlink>
      <w:r w:rsidRPr="00566C0A">
        <w:rPr>
          <w:rFonts w:eastAsiaTheme="minorEastAsia"/>
          <w:sz w:val="28"/>
          <w:szCs w:val="28"/>
        </w:rPr>
        <w:t xml:space="preserve"> «Сведения о сб</w:t>
      </w:r>
      <w:r w:rsidRPr="00566C0A">
        <w:rPr>
          <w:rFonts w:eastAsiaTheme="minorEastAsia"/>
          <w:sz w:val="28"/>
          <w:szCs w:val="28"/>
        </w:rPr>
        <w:t>о</w:t>
      </w:r>
      <w:r w:rsidRPr="00566C0A">
        <w:rPr>
          <w:rFonts w:eastAsiaTheme="minorEastAsia"/>
          <w:sz w:val="28"/>
          <w:szCs w:val="28"/>
        </w:rPr>
        <w:t xml:space="preserve">ре урожая сельскохозяйственных культур» или </w:t>
      </w:r>
      <w:hyperlink r:id="rId63" w:history="1">
        <w:r w:rsidRPr="00566C0A">
          <w:rPr>
            <w:rFonts w:eastAsiaTheme="minorEastAsia"/>
            <w:sz w:val="28"/>
            <w:szCs w:val="28"/>
          </w:rPr>
          <w:t>№ 2-фермер</w:t>
        </w:r>
      </w:hyperlink>
      <w:r w:rsidRPr="00566C0A">
        <w:rPr>
          <w:rFonts w:eastAsiaTheme="minorEastAsia"/>
          <w:sz w:val="28"/>
          <w:szCs w:val="28"/>
        </w:rPr>
        <w:t xml:space="preserve"> «Сведения о сборе ур</w:t>
      </w:r>
      <w:r w:rsidRPr="00566C0A">
        <w:rPr>
          <w:rFonts w:eastAsiaTheme="minorEastAsia"/>
          <w:sz w:val="28"/>
          <w:szCs w:val="28"/>
        </w:rPr>
        <w:t>о</w:t>
      </w:r>
      <w:r w:rsidRPr="00566C0A">
        <w:rPr>
          <w:rFonts w:eastAsiaTheme="minorEastAsia"/>
          <w:sz w:val="28"/>
          <w:szCs w:val="28"/>
        </w:rPr>
        <w:t>жая сельскохозяйственных культур» в зависимости от формы собственности сел</w:t>
      </w:r>
      <w:r w:rsidRPr="00566C0A">
        <w:rPr>
          <w:rFonts w:eastAsiaTheme="minorEastAsia"/>
          <w:sz w:val="28"/>
          <w:szCs w:val="28"/>
        </w:rPr>
        <w:t>ь</w:t>
      </w:r>
      <w:r w:rsidRPr="00566C0A">
        <w:rPr>
          <w:rFonts w:eastAsiaTheme="minorEastAsia"/>
          <w:sz w:val="28"/>
          <w:szCs w:val="28"/>
        </w:rPr>
        <w:t>хозтоваропроизводителя;</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документы, подтверждающие произведенные затраты на производство зерна (платежные поручения, накладные, счета-фактуры и иные документы);</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документ, подтверждающий использование семенного материала, сорта кот</w:t>
      </w:r>
      <w:r w:rsidRPr="00566C0A">
        <w:rPr>
          <w:rFonts w:eastAsiaTheme="minorEastAsia"/>
          <w:sz w:val="28"/>
          <w:szCs w:val="28"/>
        </w:rPr>
        <w:t>о</w:t>
      </w:r>
      <w:r w:rsidRPr="00566C0A">
        <w:rPr>
          <w:rFonts w:eastAsiaTheme="minorEastAsia"/>
          <w:sz w:val="28"/>
          <w:szCs w:val="28"/>
        </w:rPr>
        <w:t>рых внесены в Государственный реестр селекционных достижений, допущенных к использованию по 11 региону допуска;</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иные сведения, документы и материалы, подтверждающие соответствие тр</w:t>
      </w:r>
      <w:r w:rsidRPr="00566C0A">
        <w:rPr>
          <w:rFonts w:eastAsiaTheme="minorEastAsia"/>
          <w:sz w:val="28"/>
          <w:szCs w:val="28"/>
        </w:rPr>
        <w:t>е</w:t>
      </w:r>
      <w:r w:rsidRPr="00566C0A">
        <w:rPr>
          <w:rFonts w:eastAsiaTheme="minorEastAsia"/>
          <w:sz w:val="28"/>
          <w:szCs w:val="28"/>
        </w:rPr>
        <w:t>бованиям, установленным в пункте 2.7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2.10. Участник отбора предъявляет документы и информации в целях по</w:t>
      </w:r>
      <w:r w:rsidRPr="00566C0A">
        <w:rPr>
          <w:sz w:val="28"/>
          <w:szCs w:val="28"/>
        </w:rPr>
        <w:t>д</w:t>
      </w:r>
      <w:r w:rsidRPr="00566C0A">
        <w:rPr>
          <w:sz w:val="28"/>
          <w:szCs w:val="28"/>
        </w:rPr>
        <w:t>тверждения соответствия участника отбора требованиям, определенным подпункт</w:t>
      </w:r>
      <w:r w:rsidRPr="00566C0A">
        <w:rPr>
          <w:sz w:val="28"/>
          <w:szCs w:val="28"/>
        </w:rPr>
        <w:t>а</w:t>
      </w:r>
      <w:r w:rsidRPr="00566C0A">
        <w:rPr>
          <w:sz w:val="28"/>
          <w:szCs w:val="28"/>
        </w:rPr>
        <w:t>ми «а» - «и» пункта 2.7 настоящего Порядка, по собственной инициативе. При о</w:t>
      </w:r>
      <w:r w:rsidRPr="00566C0A">
        <w:rPr>
          <w:sz w:val="28"/>
          <w:szCs w:val="28"/>
        </w:rPr>
        <w:t>т</w:t>
      </w:r>
      <w:r w:rsidRPr="00566C0A">
        <w:rPr>
          <w:sz w:val="28"/>
          <w:szCs w:val="28"/>
        </w:rPr>
        <w:t>сутствии сведений Министерство запрашивает данные посредством межведомс</w:t>
      </w:r>
      <w:r w:rsidRPr="00566C0A">
        <w:rPr>
          <w:sz w:val="28"/>
          <w:szCs w:val="28"/>
        </w:rPr>
        <w:t>т</w:t>
      </w:r>
      <w:r w:rsidRPr="00566C0A">
        <w:rPr>
          <w:sz w:val="28"/>
          <w:szCs w:val="28"/>
        </w:rPr>
        <w:t>венного электронного взаимодействия.</w:t>
      </w:r>
    </w:p>
    <w:p w:rsidR="002B481D" w:rsidRPr="00566C0A" w:rsidRDefault="002B481D" w:rsidP="00566C0A">
      <w:pPr>
        <w:autoSpaceDE w:val="0"/>
        <w:autoSpaceDN w:val="0"/>
        <w:adjustRightInd w:val="0"/>
        <w:ind w:firstLine="709"/>
        <w:jc w:val="both"/>
        <w:rPr>
          <w:sz w:val="28"/>
          <w:szCs w:val="28"/>
        </w:rPr>
      </w:pPr>
      <w:r w:rsidRPr="00566C0A">
        <w:rPr>
          <w:sz w:val="28"/>
          <w:szCs w:val="28"/>
        </w:rPr>
        <w:t>2.11. Ответственность за достоверность сведений, содержащихся в докуме</w:t>
      </w:r>
      <w:r w:rsidRPr="00566C0A">
        <w:rPr>
          <w:sz w:val="28"/>
          <w:szCs w:val="28"/>
        </w:rPr>
        <w:t>н</w:t>
      </w:r>
      <w:r w:rsidRPr="00566C0A">
        <w:rPr>
          <w:sz w:val="28"/>
          <w:szCs w:val="28"/>
        </w:rPr>
        <w:t>тах, несут получатели субсидий (участники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2.12. Документы, предусмотренные пунктом 2.9 настоящего Порядка, напра</w:t>
      </w:r>
      <w:r w:rsidRPr="00566C0A">
        <w:rPr>
          <w:sz w:val="28"/>
          <w:szCs w:val="28"/>
        </w:rPr>
        <w:t>в</w:t>
      </w:r>
      <w:r w:rsidRPr="00566C0A">
        <w:rPr>
          <w:sz w:val="28"/>
          <w:szCs w:val="28"/>
        </w:rPr>
        <w:t>ляются участником отбора в Министерство через Многофункциональные центры в объявленный срок приема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на бумажном носителе;</w:t>
      </w:r>
    </w:p>
    <w:p w:rsidR="002B481D" w:rsidRPr="00566C0A" w:rsidRDefault="002B481D" w:rsidP="00566C0A">
      <w:pPr>
        <w:autoSpaceDE w:val="0"/>
        <w:autoSpaceDN w:val="0"/>
        <w:adjustRightInd w:val="0"/>
        <w:ind w:firstLine="709"/>
        <w:jc w:val="both"/>
        <w:rPr>
          <w:sz w:val="28"/>
          <w:szCs w:val="28"/>
        </w:rPr>
      </w:pPr>
      <w:r w:rsidRPr="00566C0A">
        <w:rPr>
          <w:sz w:val="28"/>
          <w:szCs w:val="28"/>
        </w:rPr>
        <w:t>в виде документов на электронных носителях.</w:t>
      </w:r>
    </w:p>
    <w:p w:rsidR="002B481D" w:rsidRPr="00566C0A" w:rsidRDefault="002B481D" w:rsidP="00566C0A">
      <w:pPr>
        <w:autoSpaceDE w:val="0"/>
        <w:autoSpaceDN w:val="0"/>
        <w:adjustRightInd w:val="0"/>
        <w:ind w:firstLine="709"/>
        <w:jc w:val="both"/>
        <w:rPr>
          <w:sz w:val="28"/>
          <w:szCs w:val="28"/>
        </w:rPr>
      </w:pPr>
      <w:r w:rsidRPr="00566C0A">
        <w:rPr>
          <w:sz w:val="28"/>
          <w:szCs w:val="28"/>
        </w:rPr>
        <w:t>Документы могут быть направлены посредством почтовой связи в адрес М</w:t>
      </w:r>
      <w:r w:rsidRPr="00566C0A">
        <w:rPr>
          <w:sz w:val="28"/>
          <w:szCs w:val="28"/>
        </w:rPr>
        <w:t>и</w:t>
      </w:r>
      <w:r w:rsidRPr="00566C0A">
        <w:rPr>
          <w:sz w:val="28"/>
          <w:szCs w:val="28"/>
        </w:rPr>
        <w:t>нистерства, в таком случае датой направления считается дата, указанная на штемп</w:t>
      </w:r>
      <w:r w:rsidRPr="00566C0A">
        <w:rPr>
          <w:sz w:val="28"/>
          <w:szCs w:val="28"/>
        </w:rPr>
        <w:t>е</w:t>
      </w:r>
      <w:r w:rsidRPr="00566C0A">
        <w:rPr>
          <w:sz w:val="28"/>
          <w:szCs w:val="28"/>
        </w:rPr>
        <w:t>ле на конверте либо в описи или ином подтверждающем факт получения докуме</w:t>
      </w:r>
      <w:r w:rsidRPr="00566C0A">
        <w:rPr>
          <w:sz w:val="28"/>
          <w:szCs w:val="28"/>
        </w:rPr>
        <w:t>н</w:t>
      </w:r>
      <w:r w:rsidRPr="00566C0A">
        <w:rPr>
          <w:sz w:val="28"/>
          <w:szCs w:val="28"/>
        </w:rPr>
        <w:t>тов от заявителя документе организации, являющейся участником данных отнош</w:t>
      </w:r>
      <w:r w:rsidRPr="00566C0A">
        <w:rPr>
          <w:sz w:val="28"/>
          <w:szCs w:val="28"/>
        </w:rPr>
        <w:t>е</w:t>
      </w:r>
      <w:r w:rsidRPr="00566C0A">
        <w:rPr>
          <w:sz w:val="28"/>
          <w:szCs w:val="28"/>
        </w:rPr>
        <w:t>ний в силу указанных положений.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2.13. Министерство независимо от способа направления документов регистр</w:t>
      </w:r>
      <w:r w:rsidRPr="00566C0A">
        <w:rPr>
          <w:sz w:val="28"/>
          <w:szCs w:val="28"/>
        </w:rPr>
        <w:t>и</w:t>
      </w:r>
      <w:r w:rsidRPr="00566C0A">
        <w:rPr>
          <w:sz w:val="28"/>
          <w:szCs w:val="28"/>
        </w:rPr>
        <w:t>рует их в порядке очередности поступления в Министерство в журнале регистрации (с указанием даты и времени), который должен быть пронумерован, прошнурован и скреплен печатью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2.14. Представленные заявителями документы рассматриваются Министерс</w:t>
      </w:r>
      <w:r w:rsidRPr="00566C0A">
        <w:rPr>
          <w:sz w:val="28"/>
          <w:szCs w:val="28"/>
        </w:rPr>
        <w:t>т</w:t>
      </w:r>
      <w:r w:rsidRPr="00566C0A">
        <w:rPr>
          <w:sz w:val="28"/>
          <w:szCs w:val="28"/>
        </w:rPr>
        <w:t>вом в порядке очередности поступления в течение 15 рабочих дней со дня их рег</w:t>
      </w:r>
      <w:r w:rsidRPr="00566C0A">
        <w:rPr>
          <w:sz w:val="28"/>
          <w:szCs w:val="28"/>
        </w:rPr>
        <w:t>и</w:t>
      </w:r>
      <w:r w:rsidRPr="00566C0A">
        <w:rPr>
          <w:sz w:val="28"/>
          <w:szCs w:val="28"/>
        </w:rPr>
        <w:t>страции.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2.15. Заявка признается надлежащей, если она соответствует требованиям, указанным в объявлении о проведении отбора получателей субсидий, в соответс</w:t>
      </w:r>
      <w:r w:rsidRPr="00566C0A">
        <w:rPr>
          <w:sz w:val="28"/>
          <w:szCs w:val="28"/>
        </w:rPr>
        <w:t>т</w:t>
      </w:r>
      <w:r w:rsidRPr="00566C0A">
        <w:rPr>
          <w:sz w:val="28"/>
          <w:szCs w:val="28"/>
        </w:rPr>
        <w:t>вии с настоящим Порядком, и при отсутствии оснований для отклонения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Решения о соответствии заявки требованиям принимаются Министерством и (или) комиссией на даты получения результатов проверки, представленных учас</w:t>
      </w:r>
      <w:r w:rsidRPr="00566C0A">
        <w:rPr>
          <w:sz w:val="28"/>
          <w:szCs w:val="28"/>
        </w:rPr>
        <w:t>т</w:t>
      </w:r>
      <w:r w:rsidRPr="00566C0A">
        <w:rPr>
          <w:sz w:val="28"/>
          <w:szCs w:val="28"/>
        </w:rPr>
        <w:t>ником отбора получателей субсидий информации и документов, поданных в составе заявки.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w:t>
      </w:r>
      <w:r w:rsidRPr="00566C0A">
        <w:rPr>
          <w:sz w:val="28"/>
          <w:szCs w:val="28"/>
        </w:rPr>
        <w:t>я</w:t>
      </w:r>
      <w:r w:rsidRPr="00566C0A">
        <w:rPr>
          <w:sz w:val="28"/>
          <w:szCs w:val="28"/>
        </w:rPr>
        <w:t>вок, включающий информацию о количестве поступивших и рассмотренных заявок, а также информацию по каждому участнику отбора получателей субсидий о пр</w:t>
      </w:r>
      <w:r w:rsidRPr="00566C0A">
        <w:rPr>
          <w:sz w:val="28"/>
          <w:szCs w:val="28"/>
        </w:rPr>
        <w:t>и</w:t>
      </w:r>
      <w:r w:rsidRPr="00566C0A">
        <w:rPr>
          <w:sz w:val="28"/>
          <w:szCs w:val="28"/>
        </w:rPr>
        <w:t>знании его заявки надлежащей или об отклонении его заявки с указанием оснований для отклонения.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2.16. Основаниями для принятия решения об отклонении заявки, отказа пол</w:t>
      </w:r>
      <w:r w:rsidRPr="00566C0A">
        <w:rPr>
          <w:sz w:val="28"/>
          <w:szCs w:val="28"/>
        </w:rPr>
        <w:t>у</w:t>
      </w:r>
      <w:r w:rsidRPr="00566C0A">
        <w:rPr>
          <w:sz w:val="28"/>
          <w:szCs w:val="28"/>
        </w:rPr>
        <w:t>чателю субсидии в предоставлении субсидии являются: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несоответствие участника отбора требованиям, установленным в соответс</w:t>
      </w:r>
      <w:r w:rsidRPr="00566C0A">
        <w:rPr>
          <w:sz w:val="28"/>
          <w:szCs w:val="28"/>
        </w:rPr>
        <w:t>т</w:t>
      </w:r>
      <w:r w:rsidRPr="00566C0A">
        <w:rPr>
          <w:sz w:val="28"/>
          <w:szCs w:val="28"/>
        </w:rPr>
        <w:t>вии с пунктом 2.7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б) непредставление (представление не в полном объеме) документов, указа</w:t>
      </w:r>
      <w:r w:rsidRPr="00566C0A">
        <w:rPr>
          <w:sz w:val="28"/>
          <w:szCs w:val="28"/>
        </w:rPr>
        <w:t>н</w:t>
      </w:r>
      <w:r w:rsidRPr="00566C0A">
        <w:rPr>
          <w:sz w:val="28"/>
          <w:szCs w:val="28"/>
        </w:rPr>
        <w:t>ных в объявлении о проведении отбора, предусмотренных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в) несоответствие представленных участником отбора заявок и (или) докуме</w:t>
      </w:r>
      <w:r w:rsidRPr="00566C0A">
        <w:rPr>
          <w:sz w:val="28"/>
          <w:szCs w:val="28"/>
        </w:rPr>
        <w:t>н</w:t>
      </w:r>
      <w:r w:rsidRPr="00566C0A">
        <w:rPr>
          <w:sz w:val="28"/>
          <w:szCs w:val="28"/>
        </w:rPr>
        <w:t>тов требованиям, установленным в объявлении о проведении отбора, предусмотре</w:t>
      </w:r>
      <w:r w:rsidRPr="00566C0A">
        <w:rPr>
          <w:sz w:val="28"/>
          <w:szCs w:val="28"/>
        </w:rPr>
        <w:t>н</w:t>
      </w:r>
      <w:r w:rsidRPr="00566C0A">
        <w:rPr>
          <w:sz w:val="28"/>
          <w:szCs w:val="28"/>
        </w:rPr>
        <w:t>ных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г) недостоверность информации, содержащейся в документах, представленных участником отбора в целях подтверждения соответствия установленным настоящим Порядком требованиям;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подачу участником отбора заявки после даты и (или) времени, определе</w:t>
      </w:r>
      <w:r w:rsidRPr="00566C0A">
        <w:rPr>
          <w:sz w:val="28"/>
          <w:szCs w:val="28"/>
        </w:rPr>
        <w:t>н</w:t>
      </w:r>
      <w:r w:rsidRPr="00566C0A">
        <w:rPr>
          <w:sz w:val="28"/>
          <w:szCs w:val="28"/>
        </w:rPr>
        <w:t>ных для подачи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е) несоответствие участника отбора категории, установленной пунктом 1.6 н</w:t>
      </w:r>
      <w:r w:rsidRPr="00566C0A">
        <w:rPr>
          <w:sz w:val="28"/>
          <w:szCs w:val="28"/>
        </w:rPr>
        <w:t>а</w:t>
      </w:r>
      <w:r w:rsidRPr="00566C0A">
        <w:rPr>
          <w:sz w:val="28"/>
          <w:szCs w:val="28"/>
        </w:rPr>
        <w:t>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2.17. Участник отбора, которому было отказано в предоставлении субсидии, после устранения причин, явившихся основанием для отказа, вправе представить документы, указанные в пункте 2.9 настоящего Порядка, повторно.</w:t>
      </w:r>
    </w:p>
    <w:p w:rsidR="002B481D" w:rsidRPr="00566C0A" w:rsidRDefault="002B481D" w:rsidP="00566C0A">
      <w:pPr>
        <w:autoSpaceDE w:val="0"/>
        <w:autoSpaceDN w:val="0"/>
        <w:adjustRightInd w:val="0"/>
        <w:ind w:firstLine="709"/>
        <w:jc w:val="both"/>
        <w:rPr>
          <w:sz w:val="28"/>
          <w:szCs w:val="28"/>
        </w:rPr>
      </w:pPr>
      <w:r w:rsidRPr="00566C0A">
        <w:rPr>
          <w:sz w:val="28"/>
          <w:szCs w:val="28"/>
        </w:rPr>
        <w:t>2.18. Отбор получателей субсидий признается несостоявшимся в следующих случаях:</w:t>
      </w:r>
    </w:p>
    <w:p w:rsidR="002B481D" w:rsidRPr="00566C0A" w:rsidRDefault="002B481D" w:rsidP="00566C0A">
      <w:pPr>
        <w:autoSpaceDE w:val="0"/>
        <w:autoSpaceDN w:val="0"/>
        <w:adjustRightInd w:val="0"/>
        <w:ind w:firstLine="709"/>
        <w:jc w:val="both"/>
        <w:rPr>
          <w:sz w:val="28"/>
          <w:szCs w:val="28"/>
        </w:rPr>
      </w:pPr>
      <w:r w:rsidRPr="00566C0A">
        <w:rPr>
          <w:sz w:val="28"/>
          <w:szCs w:val="28"/>
        </w:rPr>
        <w:t>по окончании срока подачи заявок подана только одна заявка;</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только одна заявка соответствует треб</w:t>
      </w:r>
      <w:r w:rsidRPr="00566C0A">
        <w:rPr>
          <w:sz w:val="28"/>
          <w:szCs w:val="28"/>
        </w:rPr>
        <w:t>о</w:t>
      </w:r>
      <w:r w:rsidRPr="00566C0A">
        <w:rPr>
          <w:sz w:val="28"/>
          <w:szCs w:val="28"/>
        </w:rPr>
        <w:t>ваниям, установленным в объявлении о проведении отбора получателей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по окончании срока подачи заявок не подано ни одной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отклонены все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2.19. На основании протокола подведения итогов отбора получателей субс</w:t>
      </w:r>
      <w:r w:rsidRPr="00566C0A">
        <w:rPr>
          <w:sz w:val="28"/>
          <w:szCs w:val="28"/>
        </w:rPr>
        <w:t>и</w:t>
      </w:r>
      <w:r w:rsidRPr="00566C0A">
        <w:rPr>
          <w:sz w:val="28"/>
          <w:szCs w:val="28"/>
        </w:rPr>
        <w:t>дий распределение субсидии между ее получателями утверждается актами главного распорядителя бюджетных средств в срок не позднее 10 рабочих дней.</w:t>
      </w:r>
    </w:p>
    <w:p w:rsidR="002B481D" w:rsidRPr="00566C0A" w:rsidRDefault="002B481D" w:rsidP="00566C0A">
      <w:pPr>
        <w:widowControl w:val="0"/>
        <w:autoSpaceDE w:val="0"/>
        <w:autoSpaceDN w:val="0"/>
        <w:adjustRightInd w:val="0"/>
        <w:ind w:firstLine="540"/>
        <w:jc w:val="both"/>
        <w:rPr>
          <w:rFonts w:eastAsiaTheme="minorEastAsia"/>
          <w:sz w:val="28"/>
          <w:szCs w:val="28"/>
        </w:rPr>
      </w:pPr>
    </w:p>
    <w:bookmarkEnd w:id="169"/>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Порядок к рассмотрению заявок,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3.1. По результатам отбора с победителем (победителями) отбора заключается соглашение по типовой форме, утвержденной приказом Министерства финансов Республики Тыва (далее –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3.2. Соглашение заключается в течение 15 рабочих дней со дня принятия р</w:t>
      </w:r>
      <w:r w:rsidRPr="00566C0A">
        <w:rPr>
          <w:sz w:val="28"/>
          <w:szCs w:val="28"/>
        </w:rPr>
        <w:t>е</w:t>
      </w:r>
      <w:r w:rsidRPr="00566C0A">
        <w:rPr>
          <w:sz w:val="28"/>
          <w:szCs w:val="28"/>
        </w:rPr>
        <w:t>шения о предоставлении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3.3. В соглашении о предоставлении субсидии предусматриваются: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цели, условия и порядок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направление использования средств, полученных получателем в виде су</w:t>
      </w:r>
      <w:r w:rsidRPr="00566C0A">
        <w:rPr>
          <w:sz w:val="28"/>
          <w:szCs w:val="28"/>
        </w:rPr>
        <w:t>б</w:t>
      </w:r>
      <w:r w:rsidRPr="00566C0A">
        <w:rPr>
          <w:sz w:val="28"/>
          <w:szCs w:val="28"/>
        </w:rPr>
        <w:t>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порядок расчета размера субсидии с указанием информации, обоснов</w:t>
      </w:r>
      <w:r w:rsidRPr="00566C0A">
        <w:rPr>
          <w:sz w:val="28"/>
          <w:szCs w:val="28"/>
        </w:rPr>
        <w:t>ы</w:t>
      </w:r>
      <w:r w:rsidRPr="00566C0A">
        <w:rPr>
          <w:sz w:val="28"/>
          <w:szCs w:val="28"/>
        </w:rPr>
        <w:t>вающей ее размер (формулы расчета и порядок их применения);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порядок возврата в республиканский бюджет средств, использованных п</w:t>
      </w:r>
      <w:r w:rsidRPr="00566C0A">
        <w:rPr>
          <w:sz w:val="28"/>
          <w:szCs w:val="28"/>
        </w:rPr>
        <w:t>о</w:t>
      </w:r>
      <w:r w:rsidRPr="00566C0A">
        <w:rPr>
          <w:sz w:val="28"/>
          <w:szCs w:val="28"/>
        </w:rPr>
        <w:t>лучателем субсидии, в случае установления по итогам проверок, проведенных Ми</w:t>
      </w:r>
      <w:r w:rsidRPr="00566C0A">
        <w:rPr>
          <w:sz w:val="28"/>
          <w:szCs w:val="28"/>
        </w:rPr>
        <w:t>н</w:t>
      </w:r>
      <w:r w:rsidRPr="00566C0A">
        <w:rPr>
          <w:sz w:val="28"/>
          <w:szCs w:val="28"/>
        </w:rPr>
        <w:t>сельхозпродом РТ и Службой по финансово-бюджетному надзору Республики Тыва, факта нецелевого использования субсидии и нарушения условий, определенных н</w:t>
      </w:r>
      <w:r w:rsidRPr="00566C0A">
        <w:rPr>
          <w:sz w:val="28"/>
          <w:szCs w:val="28"/>
        </w:rPr>
        <w:t>а</w:t>
      </w:r>
      <w:r w:rsidRPr="00566C0A">
        <w:rPr>
          <w:sz w:val="28"/>
          <w:szCs w:val="28"/>
        </w:rPr>
        <w:t>стоящим Порядком и соглашением;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порядок и сроки представления отчетности о достижении показателей р</w:t>
      </w:r>
      <w:r w:rsidRPr="00566C0A">
        <w:rPr>
          <w:sz w:val="28"/>
          <w:szCs w:val="28"/>
        </w:rPr>
        <w:t>е</w:t>
      </w:r>
      <w:r w:rsidRPr="00566C0A">
        <w:rPr>
          <w:sz w:val="28"/>
          <w:szCs w:val="28"/>
        </w:rPr>
        <w:t>зультативности использования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согласие получателей субсидий (за исключением государственных (мун</w:t>
      </w:r>
      <w:r w:rsidRPr="00566C0A">
        <w:rPr>
          <w:sz w:val="28"/>
          <w:szCs w:val="28"/>
        </w:rPr>
        <w:t>и</w:t>
      </w:r>
      <w:r w:rsidRPr="00566C0A">
        <w:rPr>
          <w:sz w:val="28"/>
          <w:szCs w:val="28"/>
        </w:rPr>
        <w:t>ципальных) унитарных предприятий, хозяйственных товариществ и обществ с уч</w:t>
      </w:r>
      <w:r w:rsidRPr="00566C0A">
        <w:rPr>
          <w:sz w:val="28"/>
          <w:szCs w:val="28"/>
        </w:rPr>
        <w:t>а</w:t>
      </w:r>
      <w:r w:rsidRPr="00566C0A">
        <w:rPr>
          <w:sz w:val="28"/>
          <w:szCs w:val="28"/>
        </w:rPr>
        <w:t>стием публично-правовых образований в их уставных (складочных) капиталах, а также коммерческих организаций с участием таких товариществ и обществ в их у</w:t>
      </w:r>
      <w:r w:rsidRPr="00566C0A">
        <w:rPr>
          <w:sz w:val="28"/>
          <w:szCs w:val="28"/>
        </w:rPr>
        <w:t>с</w:t>
      </w:r>
      <w:r w:rsidRPr="00566C0A">
        <w:rPr>
          <w:sz w:val="28"/>
          <w:szCs w:val="28"/>
        </w:rPr>
        <w:t>тавных (складочных) капиталах) на осуществление Минсельхозпродом РТ и орг</w:t>
      </w:r>
      <w:r w:rsidRPr="00566C0A">
        <w:rPr>
          <w:sz w:val="28"/>
          <w:szCs w:val="28"/>
        </w:rPr>
        <w:t>а</w:t>
      </w:r>
      <w:r w:rsidRPr="00566C0A">
        <w:rPr>
          <w:sz w:val="28"/>
          <w:szCs w:val="28"/>
        </w:rPr>
        <w:t>нами государственного финансового контроля проверок соблюдения получателями субсидий условий, целей и порядка их предоставления;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566C0A">
        <w:rPr>
          <w:sz w:val="28"/>
          <w:szCs w:val="28"/>
        </w:rPr>
        <w:t>ь</w:t>
      </w:r>
      <w:r w:rsidRPr="00566C0A">
        <w:rPr>
          <w:sz w:val="28"/>
          <w:szCs w:val="28"/>
        </w:rPr>
        <w:t>ством Российской Федерации при закупке (поставке) высокотехнологичного и</w:t>
      </w:r>
      <w:r w:rsidRPr="00566C0A">
        <w:rPr>
          <w:sz w:val="28"/>
          <w:szCs w:val="28"/>
        </w:rPr>
        <w:t>м</w:t>
      </w:r>
      <w:r w:rsidRPr="00566C0A">
        <w:rPr>
          <w:sz w:val="28"/>
          <w:szCs w:val="28"/>
        </w:rPr>
        <w:t>портного оборудования, сырья и комплектующих изделий, а также связанных с до</w:t>
      </w:r>
      <w:r w:rsidRPr="00566C0A">
        <w:rPr>
          <w:sz w:val="28"/>
          <w:szCs w:val="28"/>
        </w:rPr>
        <w:t>с</w:t>
      </w:r>
      <w:r w:rsidRPr="00566C0A">
        <w:rPr>
          <w:sz w:val="28"/>
          <w:szCs w:val="28"/>
        </w:rPr>
        <w:t>тижением целей предоставления этих средств иных операций, определенных н</w:t>
      </w:r>
      <w:r w:rsidRPr="00566C0A">
        <w:rPr>
          <w:sz w:val="28"/>
          <w:szCs w:val="28"/>
        </w:rPr>
        <w:t>а</w:t>
      </w:r>
      <w:r w:rsidRPr="00566C0A">
        <w:rPr>
          <w:sz w:val="28"/>
          <w:szCs w:val="28"/>
        </w:rPr>
        <w:t>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и) установление показателей результативности и (или) порядка расчета пок</w:t>
      </w:r>
      <w:r w:rsidRPr="00566C0A">
        <w:rPr>
          <w:sz w:val="28"/>
          <w:szCs w:val="28"/>
        </w:rPr>
        <w:t>а</w:t>
      </w:r>
      <w:r w:rsidRPr="00566C0A">
        <w:rPr>
          <w:sz w:val="28"/>
          <w:szCs w:val="28"/>
        </w:rPr>
        <w:t>зателей результативности;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к) счета, на которые перечисляются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3.4. Министерство размещает на официальном сайте в информационно-телекоммуникационной сети «Интернет» сведения о предоставлении субсидий (включая информацию об их получателях, целях и объемах) и достижении получ</w:t>
      </w:r>
      <w:r w:rsidRPr="00566C0A">
        <w:rPr>
          <w:sz w:val="28"/>
          <w:szCs w:val="28"/>
        </w:rPr>
        <w:t>а</w:t>
      </w:r>
      <w:r w:rsidRPr="00566C0A">
        <w:rPr>
          <w:sz w:val="28"/>
          <w:szCs w:val="28"/>
        </w:rPr>
        <w:t>телями государственной поддержки целевых показателей, установленных при пр</w:t>
      </w:r>
      <w:r w:rsidRPr="00566C0A">
        <w:rPr>
          <w:sz w:val="28"/>
          <w:szCs w:val="28"/>
        </w:rPr>
        <w:t>е</w:t>
      </w:r>
      <w:r w:rsidRPr="00566C0A">
        <w:rPr>
          <w:sz w:val="28"/>
          <w:szCs w:val="28"/>
        </w:rPr>
        <w:t>доставлении субсидий, а также обновляет данные сведения.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3.5. При предоставлении субсидий не допускается оказание повторного субс</w:t>
      </w:r>
      <w:r w:rsidRPr="00566C0A">
        <w:rPr>
          <w:sz w:val="28"/>
          <w:szCs w:val="28"/>
        </w:rPr>
        <w:t>и</w:t>
      </w:r>
      <w:r w:rsidRPr="00566C0A">
        <w:rPr>
          <w:sz w:val="28"/>
          <w:szCs w:val="28"/>
        </w:rPr>
        <w:t>дирования на одни и те же цели одному и тому же получателю субсидии в текущем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3.6. В случае если в отчетном финансовом году получателем субсидии не до</w:t>
      </w:r>
      <w:r w:rsidRPr="00566C0A">
        <w:rPr>
          <w:sz w:val="28"/>
          <w:szCs w:val="28"/>
        </w:rPr>
        <w:t>с</w:t>
      </w:r>
      <w:r w:rsidRPr="00566C0A">
        <w:rPr>
          <w:sz w:val="28"/>
          <w:szCs w:val="28"/>
        </w:rPr>
        <w:t>тигнуты установленные соглашением о предоставлении субсидии значения показ</w:t>
      </w:r>
      <w:r w:rsidRPr="00566C0A">
        <w:rPr>
          <w:sz w:val="28"/>
          <w:szCs w:val="28"/>
        </w:rPr>
        <w:t>а</w:t>
      </w:r>
      <w:r w:rsidRPr="00566C0A">
        <w:rPr>
          <w:sz w:val="28"/>
          <w:szCs w:val="28"/>
        </w:rPr>
        <w:t>телей результативности, за исключением их недостижения в силу возникновения обстоятельств непреодолимой силы (чрезвычайная ситуация), Минсельхозпрод РТ принимает решение о сокращении ему размера предоставляемой субсидии на год, следующий за отчетным финансовым годом, из расчета 1 процент размера субсидии за каждый процент снижения значения показателя результативности предоставления субсидии, а также о перераспределении высвобождающихся субсидий между др</w:t>
      </w:r>
      <w:r w:rsidRPr="00566C0A">
        <w:rPr>
          <w:sz w:val="28"/>
          <w:szCs w:val="28"/>
        </w:rPr>
        <w:t>у</w:t>
      </w:r>
      <w:r w:rsidRPr="00566C0A">
        <w:rPr>
          <w:sz w:val="28"/>
          <w:szCs w:val="28"/>
        </w:rPr>
        <w:t>гими получателями субсидий, имеющими право на получение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снижения показателей результативности получателя субсидии более чем на 20 процентов принимается решение об отказе в предоставлении субсидии на год, следующий за отчетным финансовым годом.</w:t>
      </w:r>
    </w:p>
    <w:p w:rsidR="002B481D" w:rsidRPr="00566C0A" w:rsidRDefault="002B481D" w:rsidP="00566C0A">
      <w:pPr>
        <w:autoSpaceDE w:val="0"/>
        <w:autoSpaceDN w:val="0"/>
        <w:adjustRightInd w:val="0"/>
        <w:ind w:firstLine="709"/>
        <w:jc w:val="both"/>
        <w:rPr>
          <w:sz w:val="28"/>
          <w:szCs w:val="28"/>
        </w:rPr>
      </w:pPr>
      <w:r w:rsidRPr="00566C0A">
        <w:rPr>
          <w:sz w:val="28"/>
          <w:szCs w:val="28"/>
        </w:rPr>
        <w:t>3.7. Главный распорядитель бюджетных средств может отказаться от закл</w:t>
      </w:r>
      <w:r w:rsidRPr="00566C0A">
        <w:rPr>
          <w:sz w:val="28"/>
          <w:szCs w:val="28"/>
        </w:rPr>
        <w:t>ю</w:t>
      </w:r>
      <w:r w:rsidRPr="00566C0A">
        <w:rPr>
          <w:sz w:val="28"/>
          <w:szCs w:val="28"/>
        </w:rPr>
        <w:t>чения соглашения с победителем отбора получателей субсидий в случае обнаруж</w:t>
      </w:r>
      <w:r w:rsidRPr="00566C0A">
        <w:rPr>
          <w:sz w:val="28"/>
          <w:szCs w:val="28"/>
        </w:rPr>
        <w:t>е</w:t>
      </w:r>
      <w:r w:rsidRPr="00566C0A">
        <w:rPr>
          <w:sz w:val="28"/>
          <w:szCs w:val="28"/>
        </w:rPr>
        <w:t>ния факта несоответствия победителя отбора получателей субсидий требованиям, указанным в объявлении о проведении отбора получателей субсидий, или предста</w:t>
      </w:r>
      <w:r w:rsidRPr="00566C0A">
        <w:rPr>
          <w:sz w:val="28"/>
          <w:szCs w:val="28"/>
        </w:rPr>
        <w:t>в</w:t>
      </w:r>
      <w:r w:rsidRPr="00566C0A">
        <w:rPr>
          <w:sz w:val="28"/>
          <w:szCs w:val="28"/>
        </w:rPr>
        <w:t>ления победителем отбора получателей субсидий недостоверной информации.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3.8. В случае отказа главным распорядителем бюджетных средств от заключ</w:t>
      </w:r>
      <w:r w:rsidRPr="00566C0A">
        <w:rPr>
          <w:sz w:val="28"/>
          <w:szCs w:val="28"/>
        </w:rPr>
        <w:t>е</w:t>
      </w:r>
      <w:r w:rsidRPr="00566C0A">
        <w:rPr>
          <w:sz w:val="28"/>
          <w:szCs w:val="28"/>
        </w:rPr>
        <w:t>ния соглашения с победителем отбора получателей субсидий, отказа победителя о</w:t>
      </w:r>
      <w:r w:rsidRPr="00566C0A">
        <w:rPr>
          <w:sz w:val="28"/>
          <w:szCs w:val="28"/>
        </w:rPr>
        <w:t>т</w:t>
      </w:r>
      <w:r w:rsidRPr="00566C0A">
        <w:rPr>
          <w:sz w:val="28"/>
          <w:szCs w:val="28"/>
        </w:rPr>
        <w:t xml:space="preserve">бора получателей субсидий от заключения соглашения, </w:t>
      </w:r>
      <w:proofErr w:type="spellStart"/>
      <w:r w:rsidRPr="00566C0A">
        <w:rPr>
          <w:sz w:val="28"/>
          <w:szCs w:val="28"/>
        </w:rPr>
        <w:t>неподписания</w:t>
      </w:r>
      <w:proofErr w:type="spellEnd"/>
      <w:r w:rsidRPr="00566C0A">
        <w:rPr>
          <w:sz w:val="28"/>
          <w:szCs w:val="28"/>
        </w:rPr>
        <w:t xml:space="preserve"> победителем отбора получателей субсидий соглашения в срок, Министерство направляет иным участникам отбора получателей субсидий, признанным победителями отбора пол</w:t>
      </w:r>
      <w:r w:rsidRPr="00566C0A">
        <w:rPr>
          <w:sz w:val="28"/>
          <w:szCs w:val="28"/>
        </w:rPr>
        <w:t>у</w:t>
      </w:r>
      <w:r w:rsidRPr="00566C0A">
        <w:rPr>
          <w:sz w:val="28"/>
          <w:szCs w:val="28"/>
        </w:rPr>
        <w:t>чателей субсидий, заявки которых в части запрашиваемого размера субсидии не б</w:t>
      </w:r>
      <w:r w:rsidRPr="00566C0A">
        <w:rPr>
          <w:sz w:val="28"/>
          <w:szCs w:val="28"/>
        </w:rPr>
        <w:t>ы</w:t>
      </w:r>
      <w:r w:rsidRPr="00566C0A">
        <w:rPr>
          <w:sz w:val="28"/>
          <w:szCs w:val="28"/>
        </w:rPr>
        <w:t>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отбора получателей субсидий, заявка которого имеет следующий в порядке убывания ре</w:t>
      </w:r>
      <w:r w:rsidRPr="00566C0A">
        <w:rPr>
          <w:sz w:val="28"/>
          <w:szCs w:val="28"/>
        </w:rPr>
        <w:t>й</w:t>
      </w:r>
      <w:r w:rsidRPr="00566C0A">
        <w:rPr>
          <w:sz w:val="28"/>
          <w:szCs w:val="28"/>
        </w:rPr>
        <w:t>тинг заявки после последнего участника отбора получателей субсидий, признанного победителем.</w:t>
      </w:r>
    </w:p>
    <w:p w:rsidR="002B481D" w:rsidRPr="00566C0A" w:rsidRDefault="002B481D" w:rsidP="00566C0A">
      <w:pPr>
        <w:autoSpaceDE w:val="0"/>
        <w:autoSpaceDN w:val="0"/>
        <w:adjustRightInd w:val="0"/>
        <w:ind w:firstLine="709"/>
        <w:jc w:val="both"/>
        <w:rPr>
          <w:sz w:val="28"/>
          <w:szCs w:val="28"/>
        </w:rPr>
      </w:pPr>
      <w:r w:rsidRPr="00566C0A">
        <w:rPr>
          <w:sz w:val="28"/>
          <w:szCs w:val="28"/>
        </w:rPr>
        <w:t>3.9. В случаях наличия по результатам проведения отбора получателей субс</w:t>
      </w:r>
      <w:r w:rsidRPr="00566C0A">
        <w:rPr>
          <w:sz w:val="28"/>
          <w:szCs w:val="28"/>
        </w:rPr>
        <w:t>и</w:t>
      </w:r>
      <w:r w:rsidRPr="00566C0A">
        <w:rPr>
          <w:sz w:val="28"/>
          <w:szCs w:val="28"/>
        </w:rPr>
        <w:t>дий остатка лимитов бюджетных обязательств на предоставление субсидии на соо</w:t>
      </w:r>
      <w:r w:rsidRPr="00566C0A">
        <w:rPr>
          <w:sz w:val="28"/>
          <w:szCs w:val="28"/>
        </w:rPr>
        <w:t>т</w:t>
      </w:r>
      <w:r w:rsidRPr="00566C0A">
        <w:rPr>
          <w:sz w:val="28"/>
          <w:szCs w:val="28"/>
        </w:rPr>
        <w:t>ветствующий финансовый год, не распределенного между победителями отбора п</w:t>
      </w:r>
      <w:r w:rsidRPr="00566C0A">
        <w:rPr>
          <w:sz w:val="28"/>
          <w:szCs w:val="28"/>
        </w:rPr>
        <w:t>о</w:t>
      </w:r>
      <w:r w:rsidRPr="00566C0A">
        <w:rPr>
          <w:sz w:val="28"/>
          <w:szCs w:val="28"/>
        </w:rPr>
        <w:t>лучателей субсидий, увеличения лимитов бюджетных обязательств, отказа побед</w:t>
      </w:r>
      <w:r w:rsidRPr="00566C0A">
        <w:rPr>
          <w:sz w:val="28"/>
          <w:szCs w:val="28"/>
        </w:rPr>
        <w:t>и</w:t>
      </w:r>
      <w:r w:rsidRPr="00566C0A">
        <w:rPr>
          <w:sz w:val="28"/>
          <w:szCs w:val="28"/>
        </w:rPr>
        <w:lastRenderedPageBreak/>
        <w:t>теля отбора получателей субсидий от заключения соглашения, расторжения согл</w:t>
      </w:r>
      <w:r w:rsidRPr="00566C0A">
        <w:rPr>
          <w:sz w:val="28"/>
          <w:szCs w:val="28"/>
        </w:rPr>
        <w:t>а</w:t>
      </w:r>
      <w:r w:rsidRPr="00566C0A">
        <w:rPr>
          <w:sz w:val="28"/>
          <w:szCs w:val="28"/>
        </w:rPr>
        <w:t>шения с получателем субсидии Министерство может принять решение о проведении дополнительного отбора получателей субсидий в соответствии с положениями н</w:t>
      </w:r>
      <w:r w:rsidRPr="00566C0A">
        <w:rPr>
          <w:sz w:val="28"/>
          <w:szCs w:val="28"/>
        </w:rPr>
        <w:t>а</w:t>
      </w:r>
      <w:r w:rsidRPr="00566C0A">
        <w:rPr>
          <w:sz w:val="28"/>
          <w:szCs w:val="28"/>
        </w:rPr>
        <w:t>стоящего Порядка, предусмотренными для проведения отбора получателей субс</w:t>
      </w:r>
      <w:r w:rsidRPr="00566C0A">
        <w:rPr>
          <w:sz w:val="28"/>
          <w:szCs w:val="28"/>
        </w:rPr>
        <w:t>и</w:t>
      </w:r>
      <w:r w:rsidRPr="00566C0A">
        <w:rPr>
          <w:sz w:val="28"/>
          <w:szCs w:val="28"/>
        </w:rPr>
        <w:t>дий.</w:t>
      </w:r>
    </w:p>
    <w:p w:rsidR="002B481D" w:rsidRPr="00566C0A" w:rsidRDefault="002B481D" w:rsidP="00566C0A">
      <w:pPr>
        <w:autoSpaceDE w:val="0"/>
        <w:autoSpaceDN w:val="0"/>
        <w:adjustRightInd w:val="0"/>
        <w:ind w:firstLine="709"/>
        <w:jc w:val="both"/>
        <w:rPr>
          <w:sz w:val="28"/>
          <w:szCs w:val="28"/>
        </w:rPr>
      </w:pPr>
      <w:r w:rsidRPr="00566C0A">
        <w:rPr>
          <w:sz w:val="28"/>
          <w:szCs w:val="28"/>
        </w:rPr>
        <w:t>3.10. В случаях увеличения главному распорядителю бюджетных средств л</w:t>
      </w:r>
      <w:r w:rsidRPr="00566C0A">
        <w:rPr>
          <w:sz w:val="28"/>
          <w:szCs w:val="28"/>
        </w:rPr>
        <w:t>и</w:t>
      </w:r>
      <w:r w:rsidRPr="00566C0A">
        <w:rPr>
          <w:sz w:val="28"/>
          <w:szCs w:val="28"/>
        </w:rPr>
        <w:t>митов бюджетных обязательств на предоставление субсидии в пределах текущего финансового года, отказа победителя отбора получателей субсидий от заключения соглашения, расторжения соглашения с получателем субсидии и наличия участн</w:t>
      </w:r>
      <w:r w:rsidRPr="00566C0A">
        <w:rPr>
          <w:sz w:val="28"/>
          <w:szCs w:val="28"/>
        </w:rPr>
        <w:t>и</w:t>
      </w:r>
      <w:r w:rsidRPr="00566C0A">
        <w:rPr>
          <w:sz w:val="28"/>
          <w:szCs w:val="28"/>
        </w:rPr>
        <w:t>ков отбора получателей субсидий, прошедших отбор получателей субсидий и не признанных победителями отбора получателей субсидий по причине недостаточн</w:t>
      </w:r>
      <w:r w:rsidRPr="00566C0A">
        <w:rPr>
          <w:sz w:val="28"/>
          <w:szCs w:val="28"/>
        </w:rPr>
        <w:t>о</w:t>
      </w:r>
      <w:r w:rsidRPr="00566C0A">
        <w:rPr>
          <w:sz w:val="28"/>
          <w:szCs w:val="28"/>
        </w:rPr>
        <w:t>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w:t>
      </w:r>
      <w:r w:rsidRPr="00566C0A">
        <w:rPr>
          <w:sz w:val="28"/>
          <w:szCs w:val="28"/>
        </w:rPr>
        <w:t>н</w:t>
      </w:r>
      <w:r w:rsidRPr="00566C0A">
        <w:rPr>
          <w:sz w:val="28"/>
          <w:szCs w:val="28"/>
        </w:rPr>
        <w:t>курса) или признанных победителями отбора получателей субсидий, заявки которых в части запрашиваемого размера субсидии не были удовлетворены в полном объеме (в случае если получатель субсидии определяется по результатам запроса предл</w:t>
      </w:r>
      <w:r w:rsidRPr="00566C0A">
        <w:rPr>
          <w:sz w:val="28"/>
          <w:szCs w:val="28"/>
        </w:rPr>
        <w:t>о</w:t>
      </w:r>
      <w:r w:rsidRPr="00566C0A">
        <w:rPr>
          <w:sz w:val="28"/>
          <w:szCs w:val="28"/>
        </w:rPr>
        <w:t>жений), субсидия может распределяться без повторного проведения отбора получ</w:t>
      </w:r>
      <w:r w:rsidRPr="00566C0A">
        <w:rPr>
          <w:sz w:val="28"/>
          <w:szCs w:val="28"/>
        </w:rPr>
        <w:t>а</w:t>
      </w:r>
      <w:r w:rsidRPr="00566C0A">
        <w:rPr>
          <w:sz w:val="28"/>
          <w:szCs w:val="28"/>
        </w:rPr>
        <w:t>телей субсидий с учетом присвоенного ранее номера в рейтинге или по решению главного распорядителя бюджетных средств может направляться победителям отб</w:t>
      </w:r>
      <w:r w:rsidRPr="00566C0A">
        <w:rPr>
          <w:sz w:val="28"/>
          <w:szCs w:val="28"/>
        </w:rPr>
        <w:t>о</w:t>
      </w:r>
      <w:r w:rsidRPr="00566C0A">
        <w:rPr>
          <w:sz w:val="28"/>
          <w:szCs w:val="28"/>
        </w:rPr>
        <w:t>ра получателей субсидий предложение об увеличении размера субсидии и значения результата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3.11. В случае уменьшения главному распорядителю бюджетных средств р</w:t>
      </w:r>
      <w:r w:rsidRPr="00566C0A">
        <w:rPr>
          <w:sz w:val="28"/>
          <w:szCs w:val="28"/>
        </w:rPr>
        <w:t>а</w:t>
      </w:r>
      <w:r w:rsidRPr="00566C0A">
        <w:rPr>
          <w:sz w:val="28"/>
          <w:szCs w:val="28"/>
        </w:rPr>
        <w:t>нее доведенных лимитов бюджетных обязательств, приводящего к невозможности предоставления субсидии в размере, определенном в соглашении, то главным ра</w:t>
      </w:r>
      <w:r w:rsidRPr="00566C0A">
        <w:rPr>
          <w:sz w:val="28"/>
          <w:szCs w:val="28"/>
        </w:rPr>
        <w:t>с</w:t>
      </w:r>
      <w:r w:rsidRPr="00566C0A">
        <w:rPr>
          <w:sz w:val="28"/>
          <w:szCs w:val="28"/>
        </w:rPr>
        <w:t>порядителем бюджетных средств получателю субсидии предлагаются новые усл</w:t>
      </w:r>
      <w:r w:rsidRPr="00566C0A">
        <w:rPr>
          <w:sz w:val="28"/>
          <w:szCs w:val="28"/>
        </w:rPr>
        <w:t>о</w:t>
      </w:r>
      <w:r w:rsidRPr="00566C0A">
        <w:rPr>
          <w:sz w:val="28"/>
          <w:szCs w:val="28"/>
        </w:rPr>
        <w:t>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3.12. По решению главного распорядителя бюджетных средств в случае н</w:t>
      </w:r>
      <w:r w:rsidRPr="00566C0A">
        <w:rPr>
          <w:sz w:val="28"/>
          <w:szCs w:val="28"/>
        </w:rPr>
        <w:t>е</w:t>
      </w:r>
      <w:r w:rsidRPr="00566C0A">
        <w:rPr>
          <w:sz w:val="28"/>
          <w:szCs w:val="28"/>
        </w:rPr>
        <w:t>возможности предоставления субсидии в текущем финансовом году в связи с недо</w:t>
      </w:r>
      <w:r w:rsidRPr="00566C0A">
        <w:rPr>
          <w:sz w:val="28"/>
          <w:szCs w:val="28"/>
        </w:rPr>
        <w:t>с</w:t>
      </w:r>
      <w:r w:rsidRPr="00566C0A">
        <w:rPr>
          <w:sz w:val="28"/>
          <w:szCs w:val="28"/>
        </w:rPr>
        <w:t>таточностью лимитов бюджетных обязательств участнику отбора, соответствующ</w:t>
      </w:r>
      <w:r w:rsidRPr="00566C0A">
        <w:rPr>
          <w:sz w:val="28"/>
          <w:szCs w:val="28"/>
        </w:rPr>
        <w:t>е</w:t>
      </w:r>
      <w:r w:rsidRPr="00566C0A">
        <w:rPr>
          <w:sz w:val="28"/>
          <w:szCs w:val="28"/>
        </w:rPr>
        <w:t>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w:t>
      </w:r>
      <w:r w:rsidRPr="00566C0A">
        <w:rPr>
          <w:sz w:val="28"/>
          <w:szCs w:val="28"/>
        </w:rPr>
        <w:t>е</w:t>
      </w:r>
      <w:r w:rsidRPr="00566C0A">
        <w:rPr>
          <w:sz w:val="28"/>
          <w:szCs w:val="28"/>
        </w:rPr>
        <w:t>редной финансовый год и плановый период без изменения срока достижения р</w:t>
      </w:r>
      <w:r w:rsidRPr="00566C0A">
        <w:rPr>
          <w:sz w:val="28"/>
          <w:szCs w:val="28"/>
        </w:rPr>
        <w:t>е</w:t>
      </w:r>
      <w:r w:rsidRPr="00566C0A">
        <w:rPr>
          <w:sz w:val="28"/>
          <w:szCs w:val="28"/>
        </w:rPr>
        <w:t>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3.13. Победитель отбора получателей субсидий признается уклонившимся от заключения соглашения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получателей субсидий не подписал соглашение в т</w:t>
      </w:r>
      <w:r w:rsidRPr="00566C0A">
        <w:rPr>
          <w:sz w:val="28"/>
          <w:szCs w:val="28"/>
        </w:rPr>
        <w:t>е</w:t>
      </w:r>
      <w:r w:rsidRPr="00566C0A">
        <w:rPr>
          <w:sz w:val="28"/>
          <w:szCs w:val="28"/>
        </w:rPr>
        <w:t>чение указанного в объявлении о проведении отбора получателей субсидий колич</w:t>
      </w:r>
      <w:r w:rsidRPr="00566C0A">
        <w:rPr>
          <w:sz w:val="28"/>
          <w:szCs w:val="28"/>
        </w:rPr>
        <w:t>е</w:t>
      </w:r>
      <w:r w:rsidRPr="00566C0A">
        <w:rPr>
          <w:sz w:val="28"/>
          <w:szCs w:val="28"/>
        </w:rPr>
        <w:t>ства рабочих дней со дня определения победителей отбора получателей субсидий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если победитель отбора получателей субсидий не подписал соглашение в т</w:t>
      </w:r>
      <w:r w:rsidRPr="00566C0A">
        <w:rPr>
          <w:sz w:val="28"/>
          <w:szCs w:val="28"/>
        </w:rPr>
        <w:t>е</w:t>
      </w:r>
      <w:r w:rsidRPr="00566C0A">
        <w:rPr>
          <w:sz w:val="28"/>
          <w:szCs w:val="28"/>
        </w:rPr>
        <w:t>чение указанного в объявлении о проведении отбора получателей субсидий колич</w:t>
      </w:r>
      <w:r w:rsidRPr="00566C0A">
        <w:rPr>
          <w:sz w:val="28"/>
          <w:szCs w:val="28"/>
        </w:rPr>
        <w:t>е</w:t>
      </w:r>
      <w:r w:rsidRPr="00566C0A">
        <w:rPr>
          <w:sz w:val="28"/>
          <w:szCs w:val="28"/>
        </w:rPr>
        <w:t>ства рабочих дней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3.14.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sz w:val="28"/>
          <w:szCs w:val="28"/>
        </w:rPr>
        <w:t>о</w:t>
      </w:r>
      <w:r w:rsidRPr="00566C0A">
        <w:rPr>
          <w:sz w:val="28"/>
          <w:szCs w:val="28"/>
        </w:rPr>
        <w:t xml:space="preserve">рый должен быть конкретным, измеримым. </w:t>
      </w:r>
    </w:p>
    <w:p w:rsidR="002B481D" w:rsidRPr="00566C0A" w:rsidRDefault="002B481D" w:rsidP="00566C0A">
      <w:pPr>
        <w:autoSpaceDE w:val="0"/>
        <w:autoSpaceDN w:val="0"/>
        <w:adjustRightInd w:val="0"/>
        <w:ind w:firstLine="709"/>
        <w:jc w:val="both"/>
        <w:rPr>
          <w:sz w:val="28"/>
          <w:szCs w:val="28"/>
        </w:rPr>
      </w:pPr>
      <w:r w:rsidRPr="00566C0A">
        <w:rPr>
          <w:sz w:val="28"/>
          <w:szCs w:val="28"/>
        </w:rPr>
        <w:t>3.15.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sz w:val="28"/>
          <w:szCs w:val="28"/>
        </w:rPr>
        <w:t>в</w:t>
      </w:r>
      <w:r w:rsidRPr="00566C0A">
        <w:rPr>
          <w:sz w:val="28"/>
          <w:szCs w:val="28"/>
        </w:rPr>
        <w:t>ляющегося правопреемником;</w:t>
      </w:r>
    </w:p>
    <w:p w:rsidR="002B481D" w:rsidRPr="00566C0A" w:rsidRDefault="002B481D" w:rsidP="00566C0A">
      <w:pPr>
        <w:autoSpaceDE w:val="0"/>
        <w:autoSpaceDN w:val="0"/>
        <w:adjustRightInd w:val="0"/>
        <w:ind w:firstLine="709"/>
        <w:jc w:val="both"/>
        <w:rPr>
          <w:sz w:val="28"/>
          <w:szCs w:val="28"/>
        </w:rPr>
      </w:pPr>
      <w:r w:rsidRPr="00566C0A">
        <w:rPr>
          <w:sz w:val="28"/>
          <w:szCs w:val="28"/>
        </w:rPr>
        <w:t>3.17.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sz w:val="28"/>
          <w:szCs w:val="28"/>
        </w:rPr>
        <w:t>и</w:t>
      </w:r>
      <w:r w:rsidRPr="00566C0A">
        <w:rP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sz w:val="28"/>
          <w:szCs w:val="28"/>
        </w:rPr>
        <w:t>н</w:t>
      </w:r>
      <w:r w:rsidRPr="00566C0A">
        <w:rP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sz w:val="28"/>
          <w:szCs w:val="28"/>
        </w:rPr>
        <w:t>е</w:t>
      </w:r>
      <w:r w:rsidRPr="00566C0A">
        <w:rPr>
          <w:sz w:val="28"/>
          <w:szCs w:val="28"/>
        </w:rPr>
        <w:t>исполненных получателем субсидии обязательствах, источником финансового обе</w:t>
      </w:r>
      <w:r w:rsidRPr="00566C0A">
        <w:rPr>
          <w:sz w:val="28"/>
          <w:szCs w:val="28"/>
        </w:rPr>
        <w:t>с</w:t>
      </w:r>
      <w:r w:rsidRPr="00566C0A">
        <w:rPr>
          <w:sz w:val="28"/>
          <w:szCs w:val="28"/>
        </w:rPr>
        <w:t>печения которых является субсидия, и возврате неиспользованного остатка субс</w:t>
      </w:r>
      <w:r w:rsidRPr="00566C0A">
        <w:rPr>
          <w:sz w:val="28"/>
          <w:szCs w:val="28"/>
        </w:rPr>
        <w:t>и</w:t>
      </w:r>
      <w:r w:rsidRPr="00566C0A">
        <w:rPr>
          <w:sz w:val="28"/>
          <w:szCs w:val="28"/>
        </w:rPr>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4.1. Предоставление субсидии Министерством осуществляется в пределах л</w:t>
      </w:r>
      <w:r w:rsidRPr="00566C0A">
        <w:rPr>
          <w:sz w:val="28"/>
          <w:szCs w:val="28"/>
        </w:rPr>
        <w:t>и</w:t>
      </w:r>
      <w:r w:rsidRPr="00566C0A">
        <w:rPr>
          <w:sz w:val="28"/>
          <w:szCs w:val="28"/>
        </w:rPr>
        <w:t>митов бюджетных обязательств в соответствии с пунктом 1.4 настоящего Порядка.</w:t>
      </w:r>
    </w:p>
    <w:p w:rsidR="002B481D" w:rsidRPr="00566C0A" w:rsidRDefault="002B481D" w:rsidP="00566C0A">
      <w:pPr>
        <w:autoSpaceDE w:val="0"/>
        <w:autoSpaceDN w:val="0"/>
        <w:adjustRightInd w:val="0"/>
        <w:ind w:firstLine="709"/>
        <w:jc w:val="both"/>
        <w:rPr>
          <w:rFonts w:eastAsiaTheme="minorEastAsia"/>
          <w:sz w:val="28"/>
          <w:szCs w:val="28"/>
        </w:rPr>
      </w:pPr>
      <w:r w:rsidRPr="00566C0A">
        <w:rPr>
          <w:sz w:val="28"/>
          <w:szCs w:val="28"/>
        </w:rPr>
        <w:t xml:space="preserve">4.2. </w:t>
      </w:r>
      <w:r w:rsidRPr="00566C0A">
        <w:rPr>
          <w:rFonts w:eastAsiaTheme="minorEastAsia"/>
          <w:sz w:val="28"/>
          <w:szCs w:val="28"/>
        </w:rPr>
        <w:t>Размер субсидии, предоставляемой получателю субсидии на выращивание зерновых культур, определяется по следующей формуле:</w:t>
      </w:r>
    </w:p>
    <w:p w:rsidR="002B481D" w:rsidRPr="00566C0A" w:rsidRDefault="002B481D" w:rsidP="00566C0A">
      <w:pPr>
        <w:widowControl w:val="0"/>
        <w:autoSpaceDE w:val="0"/>
        <w:autoSpaceDN w:val="0"/>
        <w:adjustRightInd w:val="0"/>
        <w:jc w:val="both"/>
        <w:rPr>
          <w:rFonts w:eastAsiaTheme="minorEastAsia"/>
          <w:sz w:val="28"/>
          <w:szCs w:val="28"/>
        </w:rPr>
      </w:pPr>
    </w:p>
    <w:p w:rsidR="002B481D" w:rsidRPr="00566C0A" w:rsidRDefault="002B481D" w:rsidP="00566C0A">
      <w:pPr>
        <w:widowControl w:val="0"/>
        <w:autoSpaceDE w:val="0"/>
        <w:autoSpaceDN w:val="0"/>
        <w:adjustRightInd w:val="0"/>
        <w:jc w:val="center"/>
        <w:rPr>
          <w:rFonts w:eastAsiaTheme="minorEastAsia"/>
          <w:sz w:val="28"/>
          <w:szCs w:val="28"/>
        </w:rPr>
      </w:pPr>
      <w:r w:rsidRPr="00566C0A">
        <w:rPr>
          <w:rFonts w:eastAsiaTheme="minorEastAsia"/>
          <w:sz w:val="28"/>
          <w:szCs w:val="28"/>
        </w:rPr>
        <w:t>W = P</w:t>
      </w:r>
      <w:r w:rsidRPr="00566C0A">
        <w:rPr>
          <w:rFonts w:eastAsiaTheme="minorEastAsia"/>
          <w:sz w:val="28"/>
          <w:szCs w:val="28"/>
          <w:vertAlign w:val="subscript"/>
        </w:rPr>
        <w:t>J</w:t>
      </w:r>
      <w:r w:rsidRPr="00566C0A">
        <w:rPr>
          <w:rFonts w:eastAsiaTheme="minorEastAsia"/>
          <w:sz w:val="28"/>
          <w:szCs w:val="28"/>
        </w:rPr>
        <w:t xml:space="preserve"> x S,</w:t>
      </w:r>
    </w:p>
    <w:p w:rsidR="002B481D" w:rsidRPr="00566C0A" w:rsidRDefault="002B481D" w:rsidP="00566C0A">
      <w:pPr>
        <w:widowControl w:val="0"/>
        <w:autoSpaceDE w:val="0"/>
        <w:autoSpaceDN w:val="0"/>
        <w:adjustRightInd w:val="0"/>
        <w:jc w:val="both"/>
        <w:rPr>
          <w:rFonts w:eastAsiaTheme="minorEastAsia"/>
          <w:sz w:val="28"/>
          <w:szCs w:val="28"/>
        </w:rPr>
      </w:pP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где:</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W – размер субсидии, предоставляемой получателю субсидии на выращивание зерновых культур;</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P</w:t>
      </w:r>
      <w:r w:rsidRPr="00566C0A">
        <w:rPr>
          <w:rFonts w:eastAsiaTheme="minorEastAsia"/>
          <w:sz w:val="28"/>
          <w:szCs w:val="28"/>
          <w:vertAlign w:val="subscript"/>
        </w:rPr>
        <w:t>J</w:t>
      </w:r>
      <w:r w:rsidRPr="00566C0A">
        <w:rPr>
          <w:rFonts w:eastAsiaTheme="minorEastAsia"/>
          <w:sz w:val="28"/>
          <w:szCs w:val="28"/>
        </w:rPr>
        <w:t xml:space="preserve"> – размер посевных площадей зерновых культур в отчетном и (или) текущем финансовых годах, определенных в гектарах;</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S – ставка субсидии на 1 гектар площади, занятой зерновыми культурами, в размере, определяемом и утвержденным приказом Министерства.</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При определении размера ставок с 2021 года по итогам достижения в отче</w:t>
      </w:r>
      <w:r w:rsidRPr="00566C0A">
        <w:rPr>
          <w:rFonts w:eastAsiaTheme="minorEastAsia"/>
          <w:sz w:val="28"/>
          <w:szCs w:val="28"/>
        </w:rPr>
        <w:t>т</w:t>
      </w:r>
      <w:r w:rsidRPr="00566C0A">
        <w:rPr>
          <w:rFonts w:eastAsiaTheme="minorEastAsia"/>
          <w:sz w:val="28"/>
          <w:szCs w:val="28"/>
        </w:rPr>
        <w:t>ном финансовом году результатов использования средств в соответствии с закл</w:t>
      </w:r>
      <w:r w:rsidRPr="00566C0A">
        <w:rPr>
          <w:rFonts w:eastAsiaTheme="minorEastAsia"/>
          <w:sz w:val="28"/>
          <w:szCs w:val="28"/>
        </w:rPr>
        <w:t>ю</w:t>
      </w:r>
      <w:r w:rsidRPr="00566C0A">
        <w:rPr>
          <w:rFonts w:eastAsiaTheme="minorEastAsia"/>
          <w:sz w:val="28"/>
          <w:szCs w:val="28"/>
        </w:rPr>
        <w:lastRenderedPageBreak/>
        <w:t>ченным соглашением между Министерством и получателем субсидий устанавлив</w:t>
      </w:r>
      <w:r w:rsidRPr="00566C0A">
        <w:rPr>
          <w:rFonts w:eastAsiaTheme="minorEastAsia"/>
          <w:sz w:val="28"/>
          <w:szCs w:val="28"/>
        </w:rPr>
        <w:t>а</w:t>
      </w:r>
      <w:r w:rsidRPr="00566C0A">
        <w:rPr>
          <w:rFonts w:eastAsiaTheme="minorEastAsia"/>
          <w:sz w:val="28"/>
          <w:szCs w:val="28"/>
        </w:rPr>
        <w:t>ются коэффициенты:</w:t>
      </w:r>
    </w:p>
    <w:p w:rsidR="002B481D" w:rsidRPr="00566C0A" w:rsidRDefault="002B481D" w:rsidP="00566C0A">
      <w:pPr>
        <w:widowControl w:val="0"/>
        <w:autoSpaceDE w:val="0"/>
        <w:autoSpaceDN w:val="0"/>
        <w:adjustRightInd w:val="0"/>
        <w:ind w:firstLine="708"/>
        <w:jc w:val="both"/>
        <w:rPr>
          <w:rFonts w:eastAsiaTheme="minorEastAsia"/>
          <w:sz w:val="28"/>
          <w:szCs w:val="28"/>
        </w:rPr>
      </w:pPr>
      <w:bookmarkStart w:id="176" w:name="Par1856"/>
      <w:bookmarkEnd w:id="176"/>
      <w:r w:rsidRPr="00566C0A">
        <w:rPr>
          <w:rFonts w:eastAsiaTheme="minorEastAsia"/>
          <w:sz w:val="28"/>
          <w:szCs w:val="28"/>
        </w:rPr>
        <w:t>а) в случае выполнения получателем субсидии показателей в году, предшес</w:t>
      </w:r>
      <w:r w:rsidRPr="00566C0A">
        <w:rPr>
          <w:rFonts w:eastAsiaTheme="minorEastAsia"/>
          <w:sz w:val="28"/>
          <w:szCs w:val="28"/>
        </w:rPr>
        <w:t>т</w:t>
      </w:r>
      <w:r w:rsidRPr="00566C0A">
        <w:rPr>
          <w:rFonts w:eastAsiaTheme="minorEastAsia"/>
          <w:sz w:val="28"/>
          <w:szCs w:val="28"/>
        </w:rPr>
        <w:t>вующем году получения субсидии, к ставке субсидии применяется коэффициент в размере, равном среднему отношению фактических значений за отчетный год к у</w:t>
      </w:r>
      <w:r w:rsidRPr="00566C0A">
        <w:rPr>
          <w:rFonts w:eastAsiaTheme="minorEastAsia"/>
          <w:sz w:val="28"/>
          <w:szCs w:val="28"/>
        </w:rPr>
        <w:t>с</w:t>
      </w:r>
      <w:r w:rsidRPr="00566C0A">
        <w:rPr>
          <w:rFonts w:eastAsiaTheme="minorEastAsia"/>
          <w:sz w:val="28"/>
          <w:szCs w:val="28"/>
        </w:rPr>
        <w:t>тановленным, но не выше 1,2;</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б) в случае невыполнения (не достижения) получателем субсидии показателей в отчетном году, к ставке субсидии применяется коэффициент в размере, равном среднему отношению фактических значений за отчетный год к установленным;</w:t>
      </w:r>
    </w:p>
    <w:p w:rsidR="002B481D" w:rsidRPr="00566C0A" w:rsidRDefault="002B481D" w:rsidP="00566C0A">
      <w:pPr>
        <w:widowControl w:val="0"/>
        <w:autoSpaceDE w:val="0"/>
        <w:autoSpaceDN w:val="0"/>
        <w:adjustRightInd w:val="0"/>
        <w:ind w:firstLine="708"/>
        <w:jc w:val="both"/>
        <w:rPr>
          <w:rFonts w:eastAsiaTheme="minorEastAsia"/>
          <w:sz w:val="28"/>
          <w:szCs w:val="28"/>
        </w:rPr>
      </w:pPr>
      <w:r w:rsidRPr="00566C0A">
        <w:rPr>
          <w:rFonts w:eastAsiaTheme="minorEastAsia"/>
          <w:sz w:val="28"/>
          <w:szCs w:val="28"/>
        </w:rPr>
        <w:t xml:space="preserve">в) в случаях невыполнения получателем субсидий в отчетном году условий - устанавливается коэффициент 0,9 без учета условий применения коэффициента, предусмотренного </w:t>
      </w:r>
      <w:hyperlink w:anchor="Par1856" w:tooltip="а) в случае выполнения получателем субсидии показателей (установленных в соглашении в соответствии с пунктом 2.12 настоящего Порядка) в году, предшествующем году получения субсидии (далее - отчетный год), к ставке субсидии применяется коэффициент в размере, ра" w:history="1">
        <w:r w:rsidRPr="00566C0A">
          <w:rPr>
            <w:rFonts w:eastAsiaTheme="minorEastAsia"/>
            <w:sz w:val="28"/>
            <w:szCs w:val="28"/>
          </w:rPr>
          <w:t>подпунктом «а»</w:t>
        </w:r>
      </w:hyperlink>
      <w:r w:rsidRPr="00566C0A">
        <w:rPr>
          <w:rFonts w:eastAsiaTheme="minorEastAsia"/>
          <w:sz w:val="28"/>
          <w:szCs w:val="28"/>
        </w:rPr>
        <w:t xml:space="preserve"> настоящего пункта.</w:t>
      </w:r>
    </w:p>
    <w:p w:rsidR="002B481D" w:rsidRPr="00566C0A" w:rsidRDefault="002B481D" w:rsidP="00566C0A">
      <w:pPr>
        <w:autoSpaceDE w:val="0"/>
        <w:autoSpaceDN w:val="0"/>
        <w:adjustRightInd w:val="0"/>
        <w:ind w:firstLine="709"/>
        <w:jc w:val="both"/>
        <w:rPr>
          <w:sz w:val="28"/>
          <w:szCs w:val="28"/>
        </w:rPr>
      </w:pPr>
      <w:r w:rsidRPr="00566C0A">
        <w:rPr>
          <w:sz w:val="28"/>
          <w:szCs w:val="28"/>
        </w:rPr>
        <w:t>4.3. Перечисление субсидий, осуществляется Министерством в порядке, уст</w:t>
      </w:r>
      <w:r w:rsidRPr="00566C0A">
        <w:rPr>
          <w:sz w:val="28"/>
          <w:szCs w:val="28"/>
        </w:rPr>
        <w:t>а</w:t>
      </w:r>
      <w:r w:rsidRPr="00566C0A">
        <w:rPr>
          <w:sz w:val="28"/>
          <w:szCs w:val="28"/>
        </w:rPr>
        <w:t>новленном Министерством финансов Республики Тыва, на указанные в соглашен</w:t>
      </w:r>
      <w:r w:rsidRPr="00566C0A">
        <w:rPr>
          <w:sz w:val="28"/>
          <w:szCs w:val="28"/>
        </w:rPr>
        <w:t>и</w:t>
      </w:r>
      <w:r w:rsidRPr="00566C0A">
        <w:rP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sz w:val="28"/>
          <w:szCs w:val="28"/>
        </w:rPr>
        <w:t>а</w:t>
      </w:r>
      <w:r w:rsidRPr="00566C0A">
        <w:rPr>
          <w:sz w:val="28"/>
          <w:szCs w:val="28"/>
        </w:rPr>
        <w:t>циях, не позднее 10-го рабочего дня, следующего за днем принятия по результатам рассмотрения и проверки документов, указанных в пункте 3.1 настоящего Порядка, в сроки, установленные пунктом 3.5 настоящего Порядка, решения о предоставл</w:t>
      </w:r>
      <w:r w:rsidRPr="00566C0A">
        <w:rPr>
          <w:sz w:val="28"/>
          <w:szCs w:val="28"/>
        </w:rPr>
        <w:t>е</w:t>
      </w:r>
      <w:r w:rsidRPr="00566C0A">
        <w:rPr>
          <w:sz w:val="28"/>
          <w:szCs w:val="28"/>
        </w:rPr>
        <w:t>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4.4. Получателями субсидий – юридическими лицами, а также иными юрид</w:t>
      </w:r>
      <w:r w:rsidRPr="00566C0A">
        <w:rPr>
          <w:sz w:val="28"/>
          <w:szCs w:val="28"/>
        </w:rPr>
        <w:t>и</w:t>
      </w:r>
      <w:r w:rsidRPr="00566C0A">
        <w:rP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sz w:val="28"/>
          <w:szCs w:val="28"/>
        </w:rPr>
        <w:t>е</w:t>
      </w:r>
      <w:r w:rsidRPr="00566C0A">
        <w:rPr>
          <w:sz w:val="28"/>
          <w:szCs w:val="28"/>
        </w:rPr>
        <w:t>чения затрат запрещается приобретение иностранной валюты, за исключением оп</w:t>
      </w:r>
      <w:r w:rsidRPr="00566C0A">
        <w:rPr>
          <w:sz w:val="28"/>
          <w:szCs w:val="28"/>
        </w:rPr>
        <w:t>е</w:t>
      </w:r>
      <w:r w:rsidRPr="00566C0A">
        <w:rP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sz w:val="28"/>
          <w:szCs w:val="28"/>
        </w:rPr>
        <w:t>а</w:t>
      </w:r>
      <w:r w:rsidRPr="00566C0A">
        <w:rPr>
          <w:sz w:val="28"/>
          <w:szCs w:val="28"/>
        </w:rPr>
        <w:t>ния, сырья и комплектующих изделий, а также связанных с достижением результ</w:t>
      </w:r>
      <w:r w:rsidRPr="00566C0A">
        <w:rPr>
          <w:sz w:val="28"/>
          <w:szCs w:val="28"/>
        </w:rPr>
        <w:t>а</w:t>
      </w:r>
      <w:r w:rsidRPr="00566C0A">
        <w:rPr>
          <w:sz w:val="28"/>
          <w:szCs w:val="28"/>
        </w:rPr>
        <w:t>тов предоставления этих средств иных операций, определенных настоящим Поря</w:t>
      </w:r>
      <w:r w:rsidRPr="00566C0A">
        <w:rPr>
          <w:sz w:val="28"/>
          <w:szCs w:val="28"/>
        </w:rPr>
        <w:t>д</w:t>
      </w:r>
      <w:r w:rsidRPr="00566C0A">
        <w:rPr>
          <w:sz w:val="28"/>
          <w:szCs w:val="28"/>
        </w:rPr>
        <w:t>ком.</w:t>
      </w:r>
    </w:p>
    <w:p w:rsidR="002B481D" w:rsidRPr="00566C0A" w:rsidRDefault="002B481D" w:rsidP="00566C0A">
      <w:pPr>
        <w:autoSpaceDE w:val="0"/>
        <w:autoSpaceDN w:val="0"/>
        <w:adjustRightInd w:val="0"/>
        <w:ind w:firstLine="709"/>
        <w:jc w:val="both"/>
        <w:rPr>
          <w:sz w:val="28"/>
          <w:szCs w:val="28"/>
        </w:rPr>
      </w:pPr>
      <w:r w:rsidRPr="00566C0A">
        <w:rPr>
          <w:sz w:val="28"/>
          <w:szCs w:val="28"/>
        </w:rPr>
        <w:t>4.5. Эффективность предоставления субсидий оценивается на основании до</w:t>
      </w:r>
      <w:r w:rsidRPr="00566C0A">
        <w:rPr>
          <w:sz w:val="28"/>
          <w:szCs w:val="28"/>
        </w:rPr>
        <w:t>с</w:t>
      </w:r>
      <w:r w:rsidRPr="00566C0A">
        <w:rPr>
          <w:sz w:val="28"/>
          <w:szCs w:val="28"/>
        </w:rPr>
        <w:t>тижения значения - валовой сбор зерновых культур (тонн).</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5. Требования к отчетности, осуществления контроля (мониторинга)</w:t>
      </w:r>
    </w:p>
    <w:p w:rsidR="002B481D" w:rsidRPr="00566C0A" w:rsidRDefault="002B481D" w:rsidP="00566C0A">
      <w:pPr>
        <w:autoSpaceDE w:val="0"/>
        <w:autoSpaceDN w:val="0"/>
        <w:adjustRightInd w:val="0"/>
        <w:jc w:val="center"/>
        <w:rPr>
          <w:sz w:val="28"/>
          <w:szCs w:val="28"/>
        </w:rPr>
      </w:pPr>
      <w:r w:rsidRPr="00566C0A">
        <w:rPr>
          <w:sz w:val="28"/>
          <w:szCs w:val="28"/>
        </w:rPr>
        <w:t>за соблюдением условий и порядка предоставления субсидий</w:t>
      </w:r>
    </w:p>
    <w:p w:rsidR="002B481D" w:rsidRPr="00566C0A" w:rsidRDefault="002B481D" w:rsidP="00566C0A">
      <w:pPr>
        <w:autoSpaceDE w:val="0"/>
        <w:autoSpaceDN w:val="0"/>
        <w:adjustRightInd w:val="0"/>
        <w:jc w:val="center"/>
        <w:rPr>
          <w:sz w:val="28"/>
          <w:szCs w:val="28"/>
        </w:rPr>
      </w:pPr>
      <w:r w:rsidRPr="00566C0A">
        <w:rPr>
          <w:sz w:val="28"/>
          <w:szCs w:val="28"/>
        </w:rPr>
        <w:t>и ответственность за их нарушение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5.1. Для подтверждения достижения значения результата предоставления су</w:t>
      </w:r>
      <w:r w:rsidRPr="00566C0A">
        <w:rPr>
          <w:sz w:val="28"/>
          <w:szCs w:val="28"/>
        </w:rPr>
        <w:t>б</w:t>
      </w:r>
      <w:r w:rsidRPr="00566C0A">
        <w:rPr>
          <w:sz w:val="28"/>
          <w:szCs w:val="28"/>
        </w:rPr>
        <w:t>сидий получатель субсидий представляет в Министерство отчет о достижении зн</w:t>
      </w:r>
      <w:r w:rsidRPr="00566C0A">
        <w:rPr>
          <w:sz w:val="28"/>
          <w:szCs w:val="28"/>
        </w:rPr>
        <w:t>а</w:t>
      </w:r>
      <w:r w:rsidRPr="00566C0A">
        <w:rP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отчета об осуществлении расходов, источником финансового обеспечения к</w:t>
      </w:r>
      <w:r w:rsidRPr="00566C0A">
        <w:rPr>
          <w:sz w:val="28"/>
          <w:szCs w:val="28"/>
        </w:rPr>
        <w:t>о</w:t>
      </w:r>
      <w:r w:rsidRPr="00566C0A">
        <w:rPr>
          <w:sz w:val="28"/>
          <w:szCs w:val="28"/>
        </w:rPr>
        <w:t>торых является субсидия (в отношении субсидий, предоставляемых в порядке ф</w:t>
      </w:r>
      <w:r w:rsidRPr="00566C0A">
        <w:rPr>
          <w:sz w:val="28"/>
          <w:szCs w:val="28"/>
        </w:rPr>
        <w:t>и</w:t>
      </w:r>
      <w:r w:rsidRPr="00566C0A">
        <w:rPr>
          <w:sz w:val="28"/>
          <w:szCs w:val="28"/>
        </w:rPr>
        <w:t>нансового обеспечения затрат).</w:t>
      </w:r>
    </w:p>
    <w:p w:rsidR="002B481D" w:rsidRPr="00566C0A" w:rsidRDefault="002B481D" w:rsidP="00566C0A">
      <w:pPr>
        <w:autoSpaceDE w:val="0"/>
        <w:autoSpaceDN w:val="0"/>
        <w:adjustRightInd w:val="0"/>
        <w:ind w:firstLine="709"/>
        <w:jc w:val="both"/>
        <w:rPr>
          <w:sz w:val="28"/>
          <w:szCs w:val="28"/>
        </w:rPr>
      </w:pPr>
      <w:r w:rsidRPr="00566C0A">
        <w:rPr>
          <w:sz w:val="28"/>
          <w:szCs w:val="28"/>
        </w:rPr>
        <w:t>5.2. Отчетность получателями субсидий предоставляется по формам, пред</w:t>
      </w:r>
      <w:r w:rsidRPr="00566C0A">
        <w:rPr>
          <w:sz w:val="28"/>
          <w:szCs w:val="28"/>
        </w:rPr>
        <w:t>у</w:t>
      </w:r>
      <w:r w:rsidRPr="00566C0A">
        <w:rPr>
          <w:sz w:val="28"/>
          <w:szCs w:val="28"/>
        </w:rPr>
        <w:t>смотренным типовыми формами, установленными Министерством финансов Ро</w:t>
      </w:r>
      <w:r w:rsidRPr="00566C0A">
        <w:rPr>
          <w:sz w:val="28"/>
          <w:szCs w:val="28"/>
        </w:rPr>
        <w:t>с</w:t>
      </w:r>
      <w:r w:rsidRPr="00566C0A">
        <w:rPr>
          <w:sz w:val="28"/>
          <w:szCs w:val="28"/>
        </w:rPr>
        <w:t>сийской Федерации для соглашений.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5.3. Министерство вправе устанавливать в соглашении о предоставлении су</w:t>
      </w:r>
      <w:r w:rsidRPr="00566C0A">
        <w:rPr>
          <w:sz w:val="28"/>
          <w:szCs w:val="28"/>
        </w:rPr>
        <w:t>б</w:t>
      </w:r>
      <w:r w:rsidRPr="00566C0A">
        <w:rPr>
          <w:sz w:val="28"/>
          <w:szCs w:val="28"/>
        </w:rPr>
        <w:t>сидии сроки и формы представления получателем субсидии дополнительной отче</w:t>
      </w:r>
      <w:r w:rsidRPr="00566C0A">
        <w:rPr>
          <w:sz w:val="28"/>
          <w:szCs w:val="28"/>
        </w:rPr>
        <w:t>т</w:t>
      </w:r>
      <w:r w:rsidRPr="00566C0A">
        <w:rPr>
          <w:sz w:val="28"/>
          <w:szCs w:val="28"/>
        </w:rPr>
        <w:t>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5.4.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sz w:val="28"/>
          <w:szCs w:val="28"/>
        </w:rPr>
        <w:t>т</w:t>
      </w:r>
      <w:r w:rsidRPr="00566C0A">
        <w:rPr>
          <w:sz w:val="28"/>
          <w:szCs w:val="28"/>
        </w:rPr>
        <w:t>вии с законодательством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5.5.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sz w:val="28"/>
          <w:szCs w:val="28"/>
        </w:rPr>
        <w:t>е</w:t>
      </w:r>
      <w:r w:rsidRPr="00566C0A">
        <w:rPr>
          <w:sz w:val="28"/>
          <w:szCs w:val="28"/>
        </w:rPr>
        <w:t>ниями о предоставлении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5.6. Министерство и орган государственного финансового контроля осущест</w:t>
      </w:r>
      <w:r w:rsidRPr="00566C0A">
        <w:rPr>
          <w:sz w:val="28"/>
          <w:szCs w:val="28"/>
        </w:rPr>
        <w:t>в</w:t>
      </w:r>
      <w:r w:rsidRPr="00566C0A">
        <w:rPr>
          <w:sz w:val="28"/>
          <w:szCs w:val="28"/>
        </w:rPr>
        <w:t>ляют проверки соблюдения получателями субсидии порядка и условий предоста</w:t>
      </w:r>
      <w:r w:rsidRPr="00566C0A">
        <w:rPr>
          <w:sz w:val="28"/>
          <w:szCs w:val="28"/>
        </w:rPr>
        <w:t>в</w:t>
      </w:r>
      <w:r w:rsidRPr="00566C0A">
        <w:rPr>
          <w:sz w:val="28"/>
          <w:szCs w:val="28"/>
        </w:rPr>
        <w:t>ления субсидии, в том числе в части достижения результата предоставления субс</w:t>
      </w:r>
      <w:r w:rsidRPr="00566C0A">
        <w:rPr>
          <w:sz w:val="28"/>
          <w:szCs w:val="28"/>
        </w:rPr>
        <w:t>и</w:t>
      </w:r>
      <w:r w:rsidRPr="00566C0A">
        <w:rP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5.7.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sz w:val="28"/>
          <w:szCs w:val="28"/>
        </w:rPr>
        <w:t>с</w:t>
      </w:r>
      <w:r w:rsidRPr="00566C0A">
        <w:rPr>
          <w:sz w:val="28"/>
          <w:szCs w:val="28"/>
        </w:rPr>
        <w:t>тавления субсидий, выявления в документах, представленных получателем субс</w:t>
      </w:r>
      <w:r w:rsidRPr="00566C0A">
        <w:rPr>
          <w:sz w:val="28"/>
          <w:szCs w:val="28"/>
        </w:rPr>
        <w:t>и</w:t>
      </w:r>
      <w:r w:rsidRPr="00566C0A">
        <w:rPr>
          <w:sz w:val="28"/>
          <w:szCs w:val="28"/>
        </w:rPr>
        <w:t>дии недостоверных сведений, к нему применяются следующие меры ответственн</w:t>
      </w:r>
      <w:r w:rsidRPr="00566C0A">
        <w:rPr>
          <w:sz w:val="28"/>
          <w:szCs w:val="28"/>
        </w:rPr>
        <w:t>о</w:t>
      </w:r>
      <w:r w:rsidRPr="00566C0A">
        <w:rPr>
          <w:sz w:val="28"/>
          <w:szCs w:val="28"/>
        </w:rPr>
        <w:t>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sz w:val="28"/>
          <w:szCs w:val="28"/>
        </w:rPr>
        <w:t>о</w:t>
      </w:r>
      <w:r w:rsidRPr="00566C0A">
        <w:rP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sz w:val="28"/>
          <w:szCs w:val="28"/>
        </w:rPr>
        <w:t>р</w:t>
      </w:r>
      <w:r w:rsidRPr="00566C0A">
        <w:rP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sz w:val="28"/>
          <w:szCs w:val="28"/>
        </w:rPr>
        <w:t>трехсотшестидесятой</w:t>
      </w:r>
      <w:proofErr w:type="spellEnd"/>
      <w:r w:rsidRPr="00566C0A">
        <w:rP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5.8. К получателю субсидии в случае нарушения получателем субсидии усл</w:t>
      </w:r>
      <w:r w:rsidRPr="00566C0A">
        <w:rPr>
          <w:sz w:val="28"/>
          <w:szCs w:val="28"/>
        </w:rPr>
        <w:t>о</w:t>
      </w:r>
      <w:r w:rsidRPr="00566C0A">
        <w:rPr>
          <w:sz w:val="28"/>
          <w:szCs w:val="28"/>
        </w:rPr>
        <w:t xml:space="preserve">вий, установленных при предоставлении субсидии, выявленного в том числе по </w:t>
      </w:r>
      <w:r w:rsidRPr="00566C0A">
        <w:rPr>
          <w:sz w:val="28"/>
          <w:szCs w:val="28"/>
        </w:rPr>
        <w:lastRenderedPageBreak/>
        <w:t>фактам проверок, проведенных главным распорядителем бюджетных средств и о</w:t>
      </w:r>
      <w:r w:rsidRPr="00566C0A">
        <w:rPr>
          <w:sz w:val="28"/>
          <w:szCs w:val="28"/>
        </w:rPr>
        <w:t>р</w:t>
      </w:r>
      <w:r w:rsidRPr="00566C0A">
        <w:rP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если размер штрафных санкций, рассчитанный по формуле, прев</w:t>
      </w:r>
      <w:r w:rsidRPr="00566C0A">
        <w:rPr>
          <w:sz w:val="28"/>
          <w:szCs w:val="28"/>
        </w:rPr>
        <w:t>ы</w:t>
      </w:r>
      <w:r w:rsidRPr="00566C0A">
        <w:rPr>
          <w:sz w:val="28"/>
          <w:szCs w:val="28"/>
        </w:rPr>
        <w:t>шает размер предоставленной получателю субсидии, размер штрафных санкций у</w:t>
      </w:r>
      <w:r w:rsidRPr="00566C0A">
        <w:rPr>
          <w:sz w:val="28"/>
          <w:szCs w:val="28"/>
        </w:rPr>
        <w:t>с</w:t>
      </w:r>
      <w:r w:rsidRPr="00566C0A">
        <w:rPr>
          <w:sz w:val="28"/>
          <w:szCs w:val="28"/>
        </w:rPr>
        <w:t>танавливается в размере предоставленной получателю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5.9. В случае невозврата получателем субсидии в течение 10 рабочих дней со дня получения требования о возврате субсидии в республиканский бюджет Респу</w:t>
      </w:r>
      <w:r w:rsidRPr="00566C0A">
        <w:rPr>
          <w:sz w:val="28"/>
          <w:szCs w:val="28"/>
        </w:rPr>
        <w:t>б</w:t>
      </w:r>
      <w:r w:rsidRPr="00566C0A">
        <w:rPr>
          <w:sz w:val="28"/>
          <w:szCs w:val="28"/>
        </w:rPr>
        <w:t>лики Тыва бюджетных средств, указанных в пункте 6.7 настоящего Порядка, Мин</w:t>
      </w:r>
      <w:r w:rsidRPr="00566C0A">
        <w:rPr>
          <w:sz w:val="28"/>
          <w:szCs w:val="28"/>
        </w:rPr>
        <w:t>и</w:t>
      </w:r>
      <w:r w:rsidRPr="00566C0A">
        <w:rPr>
          <w:sz w:val="28"/>
          <w:szCs w:val="28"/>
        </w:rPr>
        <w:t>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rsidR="002B481D" w:rsidRPr="00566C0A" w:rsidRDefault="002B481D" w:rsidP="00566C0A">
      <w:pPr>
        <w:autoSpaceDE w:val="0"/>
        <w:autoSpaceDN w:val="0"/>
        <w:adjustRightInd w:val="0"/>
        <w:ind w:firstLine="709"/>
        <w:jc w:val="both"/>
        <w:rPr>
          <w:sz w:val="28"/>
          <w:szCs w:val="28"/>
        </w:rPr>
      </w:pPr>
      <w:r w:rsidRPr="00566C0A">
        <w:rPr>
          <w:sz w:val="28"/>
          <w:szCs w:val="28"/>
        </w:rPr>
        <w:t>5.10. Обстоятельствами непреодолимой силы, вследствие возникновения к</w:t>
      </w:r>
      <w:r w:rsidRPr="00566C0A">
        <w:rPr>
          <w:sz w:val="28"/>
          <w:szCs w:val="28"/>
        </w:rPr>
        <w:t>о</w:t>
      </w:r>
      <w:r w:rsidRPr="00566C0A">
        <w:rPr>
          <w:sz w:val="28"/>
          <w:szCs w:val="28"/>
        </w:rPr>
        <w:t>торых соблюдение условий предоставления субсидий, в том числе исполнение об</w:t>
      </w:r>
      <w:r w:rsidRPr="00566C0A">
        <w:rPr>
          <w:sz w:val="28"/>
          <w:szCs w:val="28"/>
        </w:rPr>
        <w:t>я</w:t>
      </w:r>
      <w:r w:rsidRPr="00566C0A">
        <w:rP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sz w:val="28"/>
          <w:szCs w:val="28"/>
        </w:rPr>
        <w:t>у</w:t>
      </w:r>
      <w:r w:rsidRPr="00566C0A">
        <w:rPr>
          <w:sz w:val="28"/>
          <w:szCs w:val="28"/>
        </w:rPr>
        <w:t>смотренных пунктами 5.7 и 5.8 настоящего Порядка и возможного продления ср</w:t>
      </w:r>
      <w:r w:rsidRPr="00566C0A">
        <w:rPr>
          <w:sz w:val="28"/>
          <w:szCs w:val="28"/>
        </w:rPr>
        <w:t>о</w:t>
      </w:r>
      <w:r w:rsidRPr="00566C0A">
        <w:rPr>
          <w:sz w:val="28"/>
          <w:szCs w:val="28"/>
        </w:rPr>
        <w:t>ков достижения значений результатов, могут быть:</w:t>
      </w:r>
    </w:p>
    <w:p w:rsidR="002B481D" w:rsidRPr="00566C0A" w:rsidRDefault="002B481D" w:rsidP="00566C0A">
      <w:pPr>
        <w:autoSpaceDE w:val="0"/>
        <w:autoSpaceDN w:val="0"/>
        <w:adjustRightInd w:val="0"/>
        <w:ind w:firstLine="709"/>
        <w:jc w:val="both"/>
        <w:rPr>
          <w:sz w:val="28"/>
          <w:szCs w:val="28"/>
        </w:rPr>
      </w:pPr>
      <w:r w:rsidRPr="00566C0A">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sz w:val="28"/>
          <w:szCs w:val="28"/>
        </w:rPr>
        <w:t>и</w:t>
      </w:r>
      <w:r w:rsidRPr="00566C0A">
        <w:rPr>
          <w:sz w:val="28"/>
          <w:szCs w:val="28"/>
        </w:rPr>
        <w:t>ки Тыва, подтвержденные справкой или заверенной в установленном порядке коп</w:t>
      </w:r>
      <w:r w:rsidRPr="00566C0A">
        <w:rPr>
          <w:sz w:val="28"/>
          <w:szCs w:val="28"/>
        </w:rPr>
        <w:t>и</w:t>
      </w:r>
      <w:r w:rsidRPr="00566C0A">
        <w:rP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autoSpaceDE w:val="0"/>
        <w:autoSpaceDN w:val="0"/>
        <w:adjustRightInd w:val="0"/>
        <w:ind w:firstLine="709"/>
        <w:jc w:val="both"/>
        <w:rPr>
          <w:sz w:val="28"/>
          <w:szCs w:val="28"/>
        </w:rPr>
      </w:pPr>
      <w:r w:rsidRPr="00566C0A">
        <w:rP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sz w:val="28"/>
          <w:szCs w:val="28"/>
        </w:rPr>
        <w:t>в</w:t>
      </w:r>
      <w:r w:rsidRPr="00566C0A">
        <w:rP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sz w:val="28"/>
          <w:szCs w:val="28"/>
        </w:rPr>
        <w:t>и</w:t>
      </w:r>
      <w:r w:rsidRPr="00566C0A">
        <w:rPr>
          <w:sz w:val="28"/>
          <w:szCs w:val="28"/>
        </w:rPr>
        <w:t>хийных бедствий по Республике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г) введение на территории муниципального Республики Тыва режима чрезв</w:t>
      </w:r>
      <w:r w:rsidRPr="00566C0A">
        <w:rPr>
          <w:sz w:val="28"/>
          <w:szCs w:val="28"/>
        </w:rPr>
        <w:t>ы</w:t>
      </w:r>
      <w:r w:rsidRPr="00566C0A">
        <w:rP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ind w:firstLine="708"/>
        <w:jc w:val="both"/>
        <w:rPr>
          <w:sz w:val="28"/>
          <w:szCs w:val="28"/>
        </w:rPr>
      </w:pPr>
      <w:r w:rsidRPr="00566C0A">
        <w:rPr>
          <w:sz w:val="28"/>
          <w:szCs w:val="28"/>
        </w:rPr>
        <w:t>14) порядок предоставления субсидий на финансовое обеспечение (возмещ</w:t>
      </w:r>
      <w:r w:rsidRPr="00566C0A">
        <w:rPr>
          <w:sz w:val="28"/>
          <w:szCs w:val="28"/>
        </w:rPr>
        <w:t>е</w:t>
      </w:r>
      <w:r w:rsidRPr="00566C0A">
        <w:rPr>
          <w:sz w:val="28"/>
          <w:szCs w:val="28"/>
        </w:rPr>
        <w:t>ние) части затрат на техническое перевооружение, развитие технической и технол</w:t>
      </w:r>
      <w:r w:rsidRPr="00566C0A">
        <w:rPr>
          <w:sz w:val="28"/>
          <w:szCs w:val="28"/>
        </w:rPr>
        <w:t>о</w:t>
      </w:r>
      <w:r w:rsidRPr="00566C0A">
        <w:rPr>
          <w:sz w:val="28"/>
          <w:szCs w:val="28"/>
        </w:rPr>
        <w:t>гической модернизации сельскохозяйственных товаропроизводителей агропромы</w:t>
      </w:r>
      <w:r w:rsidRPr="00566C0A">
        <w:rPr>
          <w:sz w:val="28"/>
          <w:szCs w:val="28"/>
        </w:rPr>
        <w:t>ш</w:t>
      </w:r>
      <w:r w:rsidRPr="00566C0A">
        <w:rPr>
          <w:sz w:val="28"/>
          <w:szCs w:val="28"/>
        </w:rPr>
        <w:t>ленного комплекса, установленный приложением № 21 к государственной програ</w:t>
      </w:r>
      <w:r w:rsidRPr="00566C0A">
        <w:rPr>
          <w:sz w:val="28"/>
          <w:szCs w:val="28"/>
        </w:rPr>
        <w:t>м</w:t>
      </w:r>
      <w:r w:rsidRPr="00566C0A">
        <w:rPr>
          <w:sz w:val="28"/>
          <w:szCs w:val="28"/>
        </w:rPr>
        <w:t>ме «Развитие сельского хозяйства и регулирование рынков сельскохозяйственной продукции, сырья и продовольствия в Республике Тыва» изложить в следующей р</w:t>
      </w:r>
      <w:r w:rsidRPr="00566C0A">
        <w:rPr>
          <w:sz w:val="28"/>
          <w:szCs w:val="28"/>
        </w:rPr>
        <w:t>е</w:t>
      </w:r>
      <w:r w:rsidRPr="00566C0A">
        <w:rPr>
          <w:sz w:val="28"/>
          <w:szCs w:val="28"/>
        </w:rPr>
        <w:t>дакции:</w:t>
      </w:r>
    </w:p>
    <w:p w:rsidR="002B481D" w:rsidRPr="00566C0A" w:rsidRDefault="002B481D" w:rsidP="00566C0A">
      <w:pPr>
        <w:ind w:firstLine="708"/>
        <w:jc w:val="both"/>
        <w:rPr>
          <w:sz w:val="28"/>
          <w:szCs w:val="28"/>
        </w:rPr>
      </w:pPr>
    </w:p>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lastRenderedPageBreak/>
        <w:t>«Приложение № 21</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ind w:left="4962"/>
        <w:jc w:val="center"/>
        <w:rPr>
          <w:sz w:val="28"/>
          <w:szCs w:val="28"/>
        </w:rPr>
      </w:pP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bookmarkStart w:id="177" w:name="Par1544"/>
      <w:bookmarkEnd w:id="177"/>
      <w:r w:rsidRPr="00566C0A">
        <w:rPr>
          <w:sz w:val="28"/>
          <w:szCs w:val="28"/>
        </w:rPr>
        <w:t>П О Р Я Д О К</w:t>
      </w:r>
    </w:p>
    <w:p w:rsidR="002B481D" w:rsidRPr="00566C0A" w:rsidRDefault="002B481D" w:rsidP="00566C0A">
      <w:pPr>
        <w:autoSpaceDE w:val="0"/>
        <w:autoSpaceDN w:val="0"/>
        <w:adjustRightInd w:val="0"/>
        <w:jc w:val="center"/>
        <w:rPr>
          <w:bCs/>
          <w:sz w:val="28"/>
          <w:szCs w:val="28"/>
        </w:rPr>
      </w:pPr>
      <w:r w:rsidRPr="00566C0A">
        <w:rPr>
          <w:bCs/>
          <w:sz w:val="28"/>
          <w:szCs w:val="28"/>
        </w:rPr>
        <w:t>предоставления субсидий на финансовое обеспечение</w:t>
      </w:r>
    </w:p>
    <w:p w:rsidR="002B481D" w:rsidRPr="00566C0A" w:rsidRDefault="002B481D" w:rsidP="00566C0A">
      <w:pPr>
        <w:autoSpaceDE w:val="0"/>
        <w:autoSpaceDN w:val="0"/>
        <w:adjustRightInd w:val="0"/>
        <w:jc w:val="center"/>
        <w:rPr>
          <w:bCs/>
          <w:sz w:val="28"/>
          <w:szCs w:val="28"/>
        </w:rPr>
      </w:pPr>
      <w:r w:rsidRPr="00566C0A">
        <w:rPr>
          <w:bCs/>
          <w:sz w:val="28"/>
          <w:szCs w:val="28"/>
        </w:rPr>
        <w:t>(возмещение) части затрат на техническое перевооружение</w:t>
      </w:r>
    </w:p>
    <w:p w:rsidR="002B481D" w:rsidRPr="00566C0A" w:rsidRDefault="002B481D" w:rsidP="00566C0A">
      <w:pPr>
        <w:autoSpaceDE w:val="0"/>
        <w:autoSpaceDN w:val="0"/>
        <w:adjustRightInd w:val="0"/>
        <w:jc w:val="center"/>
        <w:rPr>
          <w:bCs/>
          <w:sz w:val="28"/>
          <w:szCs w:val="28"/>
        </w:rPr>
      </w:pPr>
      <w:r w:rsidRPr="00566C0A">
        <w:rPr>
          <w:bCs/>
          <w:sz w:val="28"/>
          <w:szCs w:val="28"/>
        </w:rPr>
        <w:t>производства, развитие технической и технологической</w:t>
      </w:r>
    </w:p>
    <w:p w:rsidR="002B481D" w:rsidRPr="00566C0A" w:rsidRDefault="002B481D" w:rsidP="00566C0A">
      <w:pPr>
        <w:autoSpaceDE w:val="0"/>
        <w:autoSpaceDN w:val="0"/>
        <w:adjustRightInd w:val="0"/>
        <w:jc w:val="center"/>
        <w:rPr>
          <w:bCs/>
          <w:sz w:val="28"/>
          <w:szCs w:val="28"/>
        </w:rPr>
      </w:pPr>
      <w:r w:rsidRPr="00566C0A">
        <w:rPr>
          <w:bCs/>
          <w:sz w:val="28"/>
          <w:szCs w:val="28"/>
        </w:rPr>
        <w:t>модернизации сельскохозяйственных товаропроизводителей</w:t>
      </w:r>
    </w:p>
    <w:p w:rsidR="002B481D" w:rsidRPr="00566C0A" w:rsidRDefault="002B481D" w:rsidP="00566C0A">
      <w:pPr>
        <w:autoSpaceDE w:val="0"/>
        <w:autoSpaceDN w:val="0"/>
        <w:adjustRightInd w:val="0"/>
        <w:jc w:val="center"/>
        <w:rPr>
          <w:bCs/>
          <w:sz w:val="28"/>
          <w:szCs w:val="28"/>
        </w:rPr>
      </w:pPr>
      <w:r w:rsidRPr="00566C0A">
        <w:rPr>
          <w:bCs/>
          <w:sz w:val="28"/>
          <w:szCs w:val="28"/>
        </w:rPr>
        <w:t>агропромышленного комплекса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bCs/>
          <w:sz w:val="28"/>
          <w:szCs w:val="28"/>
        </w:rPr>
      </w:pPr>
      <w:r w:rsidRPr="00566C0A">
        <w:rPr>
          <w:bCs/>
          <w:sz w:val="28"/>
          <w:szCs w:val="28"/>
        </w:rPr>
        <w:t>1. Общие положения</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1.1.Настоящий Порядок разработан в соответствии с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sz w:val="28"/>
          <w:szCs w:val="28"/>
        </w:rPr>
        <w:t>у</w:t>
      </w:r>
      <w:r w:rsidRPr="00566C0A">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sz w:val="28"/>
          <w:szCs w:val="28"/>
        </w:rPr>
        <w:t>й</w:t>
      </w:r>
      <w:r w:rsidRPr="00566C0A">
        <w:rPr>
          <w:sz w:val="28"/>
          <w:szCs w:val="28"/>
        </w:rPr>
        <w:t xml:space="preserve">ской </w:t>
      </w:r>
      <w:proofErr w:type="spellStart"/>
      <w:r w:rsidRPr="00566C0A">
        <w:rPr>
          <w:sz w:val="28"/>
          <w:szCs w:val="28"/>
        </w:rPr>
        <w:t>ФедеРации</w:t>
      </w:r>
      <w:proofErr w:type="spellEnd"/>
      <w:r w:rsidRPr="00566C0A">
        <w:rPr>
          <w:sz w:val="28"/>
          <w:szCs w:val="28"/>
        </w:rPr>
        <w:t xml:space="preserve">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sz w:val="28"/>
          <w:szCs w:val="28"/>
        </w:rPr>
        <w:t>у</w:t>
      </w:r>
      <w:r w:rsidRPr="00566C0A">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субсидии из республиканского бюджета Республики Тыва сельск</w:t>
      </w:r>
      <w:r w:rsidRPr="00566C0A">
        <w:rPr>
          <w:sz w:val="28"/>
          <w:szCs w:val="28"/>
        </w:rPr>
        <w:t>о</w:t>
      </w:r>
      <w:r w:rsidRPr="00566C0A">
        <w:rPr>
          <w:sz w:val="28"/>
          <w:szCs w:val="28"/>
        </w:rPr>
        <w:t>хозяйственным товаропроизводителям на финансовое обеспечение (возмещение) части затрат, направляемых на техническое перевооружение производства, развитие технической и технологической модернизации сельскохозяйственных товаропрои</w:t>
      </w:r>
      <w:r w:rsidRPr="00566C0A">
        <w:rPr>
          <w:sz w:val="28"/>
          <w:szCs w:val="28"/>
        </w:rPr>
        <w:t>з</w:t>
      </w:r>
      <w:r w:rsidRPr="00566C0A">
        <w:rPr>
          <w:sz w:val="28"/>
          <w:szCs w:val="28"/>
        </w:rPr>
        <w:t>водителей агропромышленного комплекса (далее соответственно – Порядок, субс</w:t>
      </w:r>
      <w:r w:rsidRPr="00566C0A">
        <w:rPr>
          <w:sz w:val="28"/>
          <w:szCs w:val="28"/>
        </w:rPr>
        <w:t>и</w:t>
      </w:r>
      <w:r w:rsidRPr="00566C0A">
        <w:rPr>
          <w:sz w:val="28"/>
          <w:szCs w:val="28"/>
        </w:rPr>
        <w:t>дии).</w:t>
      </w:r>
    </w:p>
    <w:p w:rsidR="002B481D" w:rsidRPr="00566C0A" w:rsidRDefault="002B481D" w:rsidP="00566C0A">
      <w:pPr>
        <w:autoSpaceDE w:val="0"/>
        <w:autoSpaceDN w:val="0"/>
        <w:adjustRightInd w:val="0"/>
        <w:ind w:firstLine="709"/>
        <w:jc w:val="both"/>
        <w:rPr>
          <w:sz w:val="28"/>
          <w:szCs w:val="28"/>
        </w:rPr>
      </w:pPr>
      <w:r w:rsidRPr="00566C0A">
        <w:rPr>
          <w:sz w:val="28"/>
          <w:szCs w:val="28"/>
        </w:rPr>
        <w:t>1.2.</w:t>
      </w:r>
      <w:r w:rsidRPr="00566C0A">
        <w:rPr>
          <w:sz w:val="28"/>
          <w:szCs w:val="28"/>
        </w:rPr>
        <w:tab/>
        <w:t>Предоставление субсидий осуществляется в целях финансового обесп</w:t>
      </w:r>
      <w:r w:rsidRPr="00566C0A">
        <w:rPr>
          <w:sz w:val="28"/>
          <w:szCs w:val="28"/>
        </w:rPr>
        <w:t>е</w:t>
      </w:r>
      <w:r w:rsidRPr="00566C0A">
        <w:rPr>
          <w:sz w:val="28"/>
          <w:szCs w:val="28"/>
        </w:rPr>
        <w:t>чения (возмещения) части затрат, направляемых на техническое перевооружение производства, развитие технической и технологической модернизации сельскох</w:t>
      </w:r>
      <w:r w:rsidRPr="00566C0A">
        <w:rPr>
          <w:sz w:val="28"/>
          <w:szCs w:val="28"/>
        </w:rPr>
        <w:t>о</w:t>
      </w:r>
      <w:r w:rsidRPr="00566C0A">
        <w:rPr>
          <w:sz w:val="28"/>
          <w:szCs w:val="28"/>
        </w:rPr>
        <w:t xml:space="preserve">зяйственных товаропроизводителей агропромышленного комплекса за счет средств республиканского бюджета Республики Тыва в рамках государственной программы </w:t>
      </w:r>
      <w:r w:rsidRPr="00566C0A">
        <w:rPr>
          <w:sz w:val="28"/>
          <w:szCs w:val="28"/>
        </w:rPr>
        <w:lastRenderedPageBreak/>
        <w:t>Республики Тыва «Развитие сельского хозяйства и регулирование рынков сельск</w:t>
      </w:r>
      <w:r w:rsidRPr="00566C0A">
        <w:rPr>
          <w:sz w:val="28"/>
          <w:szCs w:val="28"/>
        </w:rPr>
        <w:t>о</w:t>
      </w:r>
      <w:r w:rsidRPr="00566C0A">
        <w:rPr>
          <w:sz w:val="28"/>
          <w:szCs w:val="28"/>
        </w:rPr>
        <w:t>хозяйственной продукции, сырья и продовольствия в Республике Тыва», утве</w:t>
      </w:r>
      <w:r w:rsidRPr="00566C0A">
        <w:rPr>
          <w:sz w:val="28"/>
          <w:szCs w:val="28"/>
        </w:rPr>
        <w:t>р</w:t>
      </w:r>
      <w:r w:rsidRPr="00566C0A">
        <w:rPr>
          <w:sz w:val="28"/>
          <w:szCs w:val="28"/>
        </w:rPr>
        <w:t>жденной настоящим постановлением (далее – государственная программа).</w:t>
      </w:r>
    </w:p>
    <w:p w:rsidR="002B481D" w:rsidRPr="00566C0A" w:rsidRDefault="002B481D" w:rsidP="00566C0A">
      <w:pPr>
        <w:autoSpaceDE w:val="0"/>
        <w:autoSpaceDN w:val="0"/>
        <w:adjustRightInd w:val="0"/>
        <w:ind w:firstLine="709"/>
        <w:jc w:val="both"/>
        <w:rPr>
          <w:sz w:val="28"/>
          <w:szCs w:val="28"/>
        </w:rPr>
      </w:pPr>
      <w:r w:rsidRPr="00566C0A">
        <w:rPr>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sz w:val="28"/>
          <w:szCs w:val="28"/>
        </w:rPr>
        <w:t>с</w:t>
      </w:r>
      <w:r w:rsidRPr="00566C0A">
        <w:rPr>
          <w:sz w:val="28"/>
          <w:szCs w:val="28"/>
        </w:rPr>
        <w:t>порядителя бюджетных средств, до которого в соответствии с бюджетным закон</w:t>
      </w:r>
      <w:r w:rsidRPr="00566C0A">
        <w:rPr>
          <w:sz w:val="28"/>
          <w:szCs w:val="28"/>
        </w:rPr>
        <w:t>о</w:t>
      </w:r>
      <w:r w:rsidRPr="00566C0A">
        <w:rP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sz w:val="28"/>
          <w:szCs w:val="28"/>
        </w:rPr>
        <w:t>и</w:t>
      </w:r>
      <w:r w:rsidRPr="00566C0A">
        <w:rP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1.4. Предоставление субсидий осуществляется в пределах бюджетных асси</w:t>
      </w:r>
      <w:r w:rsidRPr="00566C0A">
        <w:rPr>
          <w:sz w:val="28"/>
          <w:szCs w:val="28"/>
        </w:rPr>
        <w:t>г</w:t>
      </w:r>
      <w:r w:rsidRPr="00566C0A">
        <w:rP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sz w:val="28"/>
          <w:szCs w:val="28"/>
        </w:rPr>
        <w:t>и</w:t>
      </w:r>
      <w:r w:rsidRPr="00566C0A">
        <w:rPr>
          <w:sz w:val="28"/>
          <w:szCs w:val="28"/>
        </w:rPr>
        <w:t>стерства сельского хозяйства и продовольствия Республики Тыва (далее – Мин</w:t>
      </w:r>
      <w:r w:rsidRPr="00566C0A">
        <w:rPr>
          <w:sz w:val="28"/>
          <w:szCs w:val="28"/>
        </w:rPr>
        <w:t>и</w:t>
      </w:r>
      <w:r w:rsidRPr="00566C0A">
        <w:rPr>
          <w:sz w:val="28"/>
          <w:szCs w:val="28"/>
        </w:rPr>
        <w:t>стерство) как до получателя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1.5. Способ предоставления субсидии – финансовое обеспечение, возмещение недополученных доходов и (или) возмещение затрат (далее – субсидии).</w:t>
      </w:r>
    </w:p>
    <w:p w:rsidR="002B481D" w:rsidRPr="00566C0A" w:rsidRDefault="002B481D" w:rsidP="00566C0A">
      <w:pPr>
        <w:widowControl w:val="0"/>
        <w:tabs>
          <w:tab w:val="left" w:pos="709"/>
        </w:tabs>
        <w:autoSpaceDE w:val="0"/>
        <w:autoSpaceDN w:val="0"/>
        <w:adjustRightInd w:val="0"/>
        <w:ind w:firstLine="709"/>
        <w:jc w:val="both"/>
        <w:rPr>
          <w:sz w:val="28"/>
          <w:szCs w:val="28"/>
        </w:rPr>
      </w:pPr>
      <w:r w:rsidRPr="00566C0A">
        <w:rPr>
          <w:sz w:val="28"/>
          <w:szCs w:val="28"/>
        </w:rPr>
        <w:t>1.6. Субсидии предоставляются следующим категориям получателей средств, являющимся сельскохозяйственными товаропроизводителями в соответствии со статьей 3 Федерального закона от 29 декабря 2006 г. № 264-ФЗ «О развитии сел</w:t>
      </w:r>
      <w:r w:rsidRPr="00566C0A">
        <w:rPr>
          <w:sz w:val="28"/>
          <w:szCs w:val="28"/>
        </w:rPr>
        <w:t>ь</w:t>
      </w:r>
      <w:r w:rsidRPr="00566C0A">
        <w:rPr>
          <w:sz w:val="28"/>
          <w:szCs w:val="28"/>
        </w:rPr>
        <w:t>ского хозяйства».</w:t>
      </w:r>
    </w:p>
    <w:p w:rsidR="002B481D" w:rsidRPr="00566C0A" w:rsidRDefault="002B481D" w:rsidP="00566C0A">
      <w:pPr>
        <w:widowControl w:val="0"/>
        <w:tabs>
          <w:tab w:val="left" w:pos="709"/>
        </w:tabs>
        <w:autoSpaceDE w:val="0"/>
        <w:autoSpaceDN w:val="0"/>
        <w:adjustRightInd w:val="0"/>
        <w:jc w:val="both"/>
        <w:rPr>
          <w:sz w:val="28"/>
          <w:szCs w:val="28"/>
        </w:rPr>
      </w:pPr>
      <w:r w:rsidRPr="00566C0A">
        <w:rPr>
          <w:sz w:val="28"/>
          <w:szCs w:val="28"/>
        </w:rPr>
        <w:tab/>
        <w:t>Для получателей субсидии, использующих право на освобождение от испо</w:t>
      </w:r>
      <w:r w:rsidRPr="00566C0A">
        <w:rPr>
          <w:sz w:val="28"/>
          <w:szCs w:val="28"/>
        </w:rPr>
        <w:t>л</w:t>
      </w:r>
      <w:r w:rsidRPr="00566C0A">
        <w:rPr>
          <w:sz w:val="28"/>
          <w:szCs w:val="28"/>
        </w:rPr>
        <w:t>нения обязанностей налогоплательщика, связанных с исчислением и уплатой налога на добавленную стоимость,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tabs>
          <w:tab w:val="left" w:pos="709"/>
        </w:tabs>
        <w:autoSpaceDE w:val="0"/>
        <w:autoSpaceDN w:val="0"/>
        <w:adjustRightInd w:val="0"/>
        <w:jc w:val="both"/>
        <w:rPr>
          <w:sz w:val="28"/>
          <w:szCs w:val="28"/>
        </w:rPr>
      </w:pPr>
      <w:r w:rsidRPr="00566C0A">
        <w:rPr>
          <w:sz w:val="28"/>
          <w:szCs w:val="28"/>
        </w:rPr>
        <w:tab/>
        <w:t>1.7. Сведения о субсидии размещаются на едином портале бюджетной сист</w:t>
      </w:r>
      <w:r w:rsidRPr="00566C0A">
        <w:rPr>
          <w:sz w:val="28"/>
          <w:szCs w:val="28"/>
        </w:rPr>
        <w:t>е</w:t>
      </w:r>
      <w:r w:rsidRPr="00566C0A">
        <w:rPr>
          <w:sz w:val="28"/>
          <w:szCs w:val="28"/>
        </w:rPr>
        <w:t>мы Российской Федерации в информационно-телекоммуникационной сети «Инте</w:t>
      </w:r>
      <w:r w:rsidRPr="00566C0A">
        <w:rPr>
          <w:sz w:val="28"/>
          <w:szCs w:val="28"/>
        </w:rPr>
        <w:t>р</w:t>
      </w:r>
      <w:r w:rsidRPr="00566C0A">
        <w:rPr>
          <w:sz w:val="28"/>
          <w:szCs w:val="28"/>
        </w:rPr>
        <w:t>нет» (далее - единый портал) (в разделе единого портала) не позднее 15-го рабочего дня, следующего за днем принятия закона (решения) о бюджете (закона (решения) о внесении изменений в закон (решение) о бюджете).</w:t>
      </w:r>
    </w:p>
    <w:p w:rsidR="002B481D" w:rsidRPr="00566C0A" w:rsidRDefault="002B481D" w:rsidP="00566C0A">
      <w:pPr>
        <w:widowControl w:val="0"/>
        <w:tabs>
          <w:tab w:val="left" w:pos="709"/>
        </w:tabs>
        <w:autoSpaceDE w:val="0"/>
        <w:autoSpaceDN w:val="0"/>
        <w:adjustRightInd w:val="0"/>
        <w:jc w:val="both"/>
        <w:rPr>
          <w:sz w:val="28"/>
          <w:szCs w:val="28"/>
        </w:rPr>
      </w:pPr>
      <w:r w:rsidRPr="00566C0A">
        <w:rPr>
          <w:sz w:val="28"/>
          <w:szCs w:val="28"/>
        </w:rPr>
        <w:tab/>
        <w:t>1.8.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1.9. Субсидии предоставляются по следующим направлениям за счет средств республиканского бюджета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а) на финансовое обеспечение (возмещение) затрат на оплату первоначального взноса, размер которого не превышает 50 процентов от суммы договора (договоров) лизинга на приобретение сельскохозяйственной техники, специализированного транспорта, оборудования и спецтехники для сельскохозяйственного производства, </w:t>
      </w:r>
      <w:r w:rsidRPr="00566C0A">
        <w:rPr>
          <w:sz w:val="28"/>
          <w:szCs w:val="28"/>
        </w:rPr>
        <w:lastRenderedPageBreak/>
        <w:t>заключенного с российскими лизинговыми организациями, в размере 100 процентов от фактически уплаченной суммы;</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 финансовое обеспечение (возмещение) затрат сельскохозяйственных т</w:t>
      </w:r>
      <w:r w:rsidRPr="00566C0A">
        <w:rPr>
          <w:sz w:val="28"/>
          <w:szCs w:val="28"/>
        </w:rPr>
        <w:t>о</w:t>
      </w:r>
      <w:r w:rsidRPr="00566C0A">
        <w:rPr>
          <w:sz w:val="28"/>
          <w:szCs w:val="28"/>
        </w:rPr>
        <w:t>варопроизводителей, связанных с уплатой лизинговых платежей по договору (дог</w:t>
      </w:r>
      <w:r w:rsidRPr="00566C0A">
        <w:rPr>
          <w:sz w:val="28"/>
          <w:szCs w:val="28"/>
        </w:rPr>
        <w:t>о</w:t>
      </w:r>
      <w:r w:rsidRPr="00566C0A">
        <w:rPr>
          <w:sz w:val="28"/>
          <w:szCs w:val="28"/>
        </w:rPr>
        <w:t>ворам) лизинга на приобретение сельскохозяйственной техники, специализирова</w:t>
      </w:r>
      <w:r w:rsidRPr="00566C0A">
        <w:rPr>
          <w:sz w:val="28"/>
          <w:szCs w:val="28"/>
        </w:rPr>
        <w:t>н</w:t>
      </w:r>
      <w:r w:rsidRPr="00566C0A">
        <w:rPr>
          <w:sz w:val="28"/>
          <w:szCs w:val="28"/>
        </w:rPr>
        <w:t>ного транспорта, оборудования и спецтехники для сельскохозяйственного прои</w:t>
      </w:r>
      <w:r w:rsidRPr="00566C0A">
        <w:rPr>
          <w:sz w:val="28"/>
          <w:szCs w:val="28"/>
        </w:rPr>
        <w:t>з</w:t>
      </w:r>
      <w:r w:rsidRPr="00566C0A">
        <w:rPr>
          <w:sz w:val="28"/>
          <w:szCs w:val="28"/>
        </w:rPr>
        <w:t>водства, заключенного с российскими лизинговыми организациями, в размере 100 процентов.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Общая сумма субсидии на финансовое обеспечение (возмещение) части затрат сельскохозяйственных товаропроизводителей, связанных с уплатой лизинговых платежей по договору (договорам) лизинга, не должна превышать 50 процентов от суммы договора (договоров) лизинга;</w:t>
      </w:r>
    </w:p>
    <w:p w:rsidR="002B481D" w:rsidRPr="00566C0A" w:rsidRDefault="002B481D" w:rsidP="00566C0A">
      <w:pPr>
        <w:autoSpaceDE w:val="0"/>
        <w:autoSpaceDN w:val="0"/>
        <w:adjustRightInd w:val="0"/>
        <w:ind w:firstLine="709"/>
        <w:jc w:val="both"/>
        <w:rPr>
          <w:sz w:val="28"/>
          <w:szCs w:val="28"/>
        </w:rPr>
      </w:pPr>
      <w:r w:rsidRPr="00566C0A">
        <w:rPr>
          <w:sz w:val="28"/>
          <w:szCs w:val="28"/>
        </w:rPr>
        <w:t>в) на финансовое обеспечение (возмещение) части инвестиционного кредита, на приобретение сельскохозяйственной техники, специализированного транспорта, оборудования и спецтехники для сельскохозяйственного производства (за исключ</w:t>
      </w:r>
      <w:r w:rsidRPr="00566C0A">
        <w:rPr>
          <w:sz w:val="28"/>
          <w:szCs w:val="28"/>
        </w:rPr>
        <w:t>е</w:t>
      </w:r>
      <w:r w:rsidRPr="00566C0A">
        <w:rPr>
          <w:sz w:val="28"/>
          <w:szCs w:val="28"/>
        </w:rPr>
        <w:t>нием легковых автомобилей) в размере 50 процентов;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г) на финансовое обеспечение (возмещение) части затрат в размере не более 50 процентов сельскохозяйственных товаропроизводителей, связанных с выполн</w:t>
      </w:r>
      <w:r w:rsidRPr="00566C0A">
        <w:rPr>
          <w:sz w:val="28"/>
          <w:szCs w:val="28"/>
        </w:rPr>
        <w:t>е</w:t>
      </w:r>
      <w:r w:rsidRPr="00566C0A">
        <w:rPr>
          <w:sz w:val="28"/>
          <w:szCs w:val="28"/>
        </w:rPr>
        <w:t>нием работ, оказанием услуг по оплате договоров подряда на строительство, реко</w:t>
      </w:r>
      <w:r w:rsidRPr="00566C0A">
        <w:rPr>
          <w:sz w:val="28"/>
          <w:szCs w:val="28"/>
        </w:rPr>
        <w:t>н</w:t>
      </w:r>
      <w:r w:rsidRPr="00566C0A">
        <w:rPr>
          <w:sz w:val="28"/>
          <w:szCs w:val="28"/>
        </w:rPr>
        <w:t>струкцию и модернизацию производственных зданий, приобретением технологич</w:t>
      </w:r>
      <w:r w:rsidRPr="00566C0A">
        <w:rPr>
          <w:sz w:val="28"/>
          <w:szCs w:val="28"/>
        </w:rPr>
        <w:t>е</w:t>
      </w:r>
      <w:r w:rsidRPr="00566C0A">
        <w:rPr>
          <w:sz w:val="28"/>
          <w:szCs w:val="28"/>
        </w:rPr>
        <w:t>ского оборудования пищевой и перерабатывающей промышленности, оборудования и техники оленеводам, мараловодам, животноводам, оборудования агропродовол</w:t>
      </w:r>
      <w:r w:rsidRPr="00566C0A">
        <w:rPr>
          <w:sz w:val="28"/>
          <w:szCs w:val="28"/>
        </w:rPr>
        <w:t>ь</w:t>
      </w:r>
      <w:r w:rsidRPr="00566C0A">
        <w:rPr>
          <w:sz w:val="28"/>
          <w:szCs w:val="28"/>
        </w:rPr>
        <w:t>ственных (сельскохозяйственных) рынков в размере 50 процентов;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д) на финансовое обеспечение (возмещение) части затрат на приобретение сельскохозяйственной техники, специализированного транспорта, оборудования, машин и спецтехники: сушилок зерна, машин для послеуборочной обработки зерна, машин и оборудования для молочного животноводства: стойл, специальных покр</w:t>
      </w:r>
      <w:r w:rsidRPr="00566C0A">
        <w:rPr>
          <w:sz w:val="28"/>
          <w:szCs w:val="28"/>
        </w:rPr>
        <w:t>ы</w:t>
      </w:r>
      <w:r w:rsidRPr="00566C0A">
        <w:rPr>
          <w:sz w:val="28"/>
          <w:szCs w:val="28"/>
        </w:rPr>
        <w:t xml:space="preserve">тий в боксах, стойлах, </w:t>
      </w:r>
      <w:proofErr w:type="spellStart"/>
      <w:r w:rsidRPr="00566C0A">
        <w:rPr>
          <w:sz w:val="28"/>
          <w:szCs w:val="28"/>
        </w:rPr>
        <w:t>автоподгонщиков</w:t>
      </w:r>
      <w:proofErr w:type="spellEnd"/>
      <w:r w:rsidRPr="00566C0A">
        <w:rPr>
          <w:sz w:val="28"/>
          <w:szCs w:val="28"/>
        </w:rPr>
        <w:t xml:space="preserve"> скота, доильного оборудования, резерву</w:t>
      </w:r>
      <w:r w:rsidRPr="00566C0A">
        <w:rPr>
          <w:sz w:val="28"/>
          <w:szCs w:val="28"/>
        </w:rPr>
        <w:t>а</w:t>
      </w:r>
      <w:r w:rsidRPr="00566C0A">
        <w:rPr>
          <w:sz w:val="28"/>
          <w:szCs w:val="28"/>
        </w:rPr>
        <w:t xml:space="preserve">ров для хранения молока, танков-охладителей, охладителей молока (проточных), очистителей молока, кормораздатчиков, </w:t>
      </w:r>
      <w:proofErr w:type="spellStart"/>
      <w:r w:rsidRPr="00566C0A">
        <w:rPr>
          <w:sz w:val="28"/>
          <w:szCs w:val="28"/>
        </w:rPr>
        <w:t>измельчителей</w:t>
      </w:r>
      <w:proofErr w:type="spellEnd"/>
      <w:r w:rsidRPr="00566C0A">
        <w:rPr>
          <w:sz w:val="28"/>
          <w:szCs w:val="28"/>
        </w:rPr>
        <w:t xml:space="preserve"> – смесителей-раздатчиков, </w:t>
      </w:r>
      <w:proofErr w:type="spellStart"/>
      <w:r w:rsidRPr="00566C0A">
        <w:rPr>
          <w:sz w:val="28"/>
          <w:szCs w:val="28"/>
        </w:rPr>
        <w:t>кормодробилок</w:t>
      </w:r>
      <w:proofErr w:type="spellEnd"/>
      <w:r w:rsidRPr="00566C0A">
        <w:rPr>
          <w:sz w:val="28"/>
          <w:szCs w:val="28"/>
        </w:rPr>
        <w:t xml:space="preserve">, </w:t>
      </w:r>
      <w:proofErr w:type="spellStart"/>
      <w:r w:rsidRPr="00566C0A">
        <w:rPr>
          <w:sz w:val="28"/>
          <w:szCs w:val="28"/>
        </w:rPr>
        <w:t>измельчителей</w:t>
      </w:r>
      <w:proofErr w:type="spellEnd"/>
      <w:r w:rsidRPr="00566C0A">
        <w:rPr>
          <w:sz w:val="28"/>
          <w:szCs w:val="28"/>
        </w:rPr>
        <w:t xml:space="preserve"> грубых и сочных кормов, комплектов оборудования для приготовления и смешивания кормов (в том числе комбикормовых установок), погрузчиков грубых и сочных кормов, универсальных погрузчиков, оборудования для удаления навоза, грузового и специального автотранспорта в размере 50 проце</w:t>
      </w:r>
      <w:r w:rsidRPr="00566C0A">
        <w:rPr>
          <w:sz w:val="28"/>
          <w:szCs w:val="28"/>
        </w:rPr>
        <w:t>н</w:t>
      </w:r>
      <w:r w:rsidRPr="00566C0A">
        <w:rPr>
          <w:sz w:val="28"/>
          <w:szCs w:val="28"/>
        </w:rPr>
        <w:t>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е) на финансовое обеспечение (возмещение) части затрат на приобретение сельскохозяйственной техники, специализированного транспорта, оборудования, машин и спецтехники, предоставляются сельскохозяйственным товаропроизводит</w:t>
      </w:r>
      <w:r w:rsidRPr="00566C0A">
        <w:rPr>
          <w:sz w:val="28"/>
          <w:szCs w:val="28"/>
        </w:rPr>
        <w:t>е</w:t>
      </w:r>
      <w:r w:rsidRPr="00566C0A">
        <w:rPr>
          <w:sz w:val="28"/>
          <w:szCs w:val="28"/>
        </w:rPr>
        <w:t>лям в следующих размерах:</w:t>
      </w:r>
    </w:p>
    <w:p w:rsidR="002B481D" w:rsidRPr="00566C0A" w:rsidRDefault="002B481D" w:rsidP="00566C0A">
      <w:pPr>
        <w:autoSpaceDE w:val="0"/>
        <w:autoSpaceDN w:val="0"/>
        <w:adjustRightInd w:val="0"/>
        <w:ind w:firstLine="709"/>
        <w:jc w:val="both"/>
        <w:rPr>
          <w:sz w:val="28"/>
          <w:szCs w:val="28"/>
        </w:rPr>
      </w:pPr>
      <w:r w:rsidRPr="00566C0A">
        <w:rPr>
          <w:sz w:val="28"/>
          <w:szCs w:val="28"/>
        </w:rPr>
        <w:t>трактора сельскохозяйственные общего назначения, универсально-пропашные (код общероссийского классификатора продукции ОК 005-93 (далее – код ОКП 47 2200) и трактора сельскохозяйственные (код ОКП 47 2400):</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коды ОКП 47 2411, 47 2511 (мощностью до 35 л.с.) – 50 процентов от стоим</w:t>
      </w:r>
      <w:r w:rsidRPr="00566C0A">
        <w:rPr>
          <w:sz w:val="28"/>
          <w:szCs w:val="28"/>
        </w:rPr>
        <w:t>о</w:t>
      </w:r>
      <w:r w:rsidRPr="00566C0A">
        <w:rPr>
          <w:sz w:val="28"/>
          <w:szCs w:val="28"/>
        </w:rPr>
        <w:t>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коды ОКП 47 2242, 47 2412, 47 2422, 47 2432, 47 2512 (мощностью свыше 35 и до 65 л.с.) – 50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коды ОКП 47 2243, 47 2244, 47 2254, 47 2264, 47 2433, 47 2434, 47 2245, 47 2255, 47 2265, 47 2256, 47 2266, 47 2267 (мощностью свыше 65 и до 600 л.с.) – 75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комбайны зерноуборочные (код ОКП 47 3518) – 75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посевные агрегаты и (или) комплексы, сеялки – 50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машины почвообрабатывающие – плуги общего назначения, культиваторы для сплошной обработки почвы, машины комбинированные и универсальные, дисковые бороны – 50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машины и оборудование для выращивания, хранения картофеля, овощей и ягод – копатели картофеля и комбайны картофелеуборочные, картофелесажалки, опрыскиватели, культиваторы для картофеля и овощных культур – 75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машины для внесения минеральных и разбрасыватели органических удобр</w:t>
      </w:r>
      <w:r w:rsidRPr="00566C0A">
        <w:rPr>
          <w:sz w:val="28"/>
          <w:szCs w:val="28"/>
        </w:rPr>
        <w:t>е</w:t>
      </w:r>
      <w:r w:rsidRPr="00566C0A">
        <w:rPr>
          <w:sz w:val="28"/>
          <w:szCs w:val="28"/>
        </w:rPr>
        <w:t>ний – 75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машины для послеуборочной обработки зерна, сушилки для послеуборочной сушки зерна перед закладкой на хранение зерновых, транспортеры сельскохозяйс</w:t>
      </w:r>
      <w:r w:rsidRPr="00566C0A">
        <w:rPr>
          <w:sz w:val="28"/>
          <w:szCs w:val="28"/>
        </w:rPr>
        <w:t>т</w:t>
      </w:r>
      <w:r w:rsidRPr="00566C0A">
        <w:rPr>
          <w:sz w:val="28"/>
          <w:szCs w:val="28"/>
        </w:rPr>
        <w:t>венные для зерна (и отходов), зернопогрузчики – 75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машины для заготовки кормов (или машины и оборудование для заготовки консервированных и сочных кормов) – косилки с плющильным аппаратом, грабли тракторные, пресс-подборщики, оборудование упаковочное для заготовки сенажа, платформа транспортировки кормов – 75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прицепы и полуприцепы тракторные – 50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автомобили-фургоны специализированные, автоцистерны для воды и молока, автомобили специальные – 50 процентов от стоимости;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дождевальных систем и систем капельного полива в размере до 90 процентов от стоимости,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круговые дождевальные системы;</w:t>
      </w:r>
    </w:p>
    <w:p w:rsidR="002B481D" w:rsidRPr="00566C0A" w:rsidRDefault="002B481D" w:rsidP="00566C0A">
      <w:pPr>
        <w:autoSpaceDE w:val="0"/>
        <w:autoSpaceDN w:val="0"/>
        <w:adjustRightInd w:val="0"/>
        <w:ind w:firstLine="709"/>
        <w:jc w:val="both"/>
        <w:rPr>
          <w:sz w:val="28"/>
          <w:szCs w:val="28"/>
        </w:rPr>
      </w:pPr>
      <w:r w:rsidRPr="00566C0A">
        <w:rPr>
          <w:sz w:val="28"/>
          <w:szCs w:val="28"/>
        </w:rPr>
        <w:t>фронтальные дождевальные системы;</w:t>
      </w:r>
    </w:p>
    <w:p w:rsidR="002B481D" w:rsidRPr="00566C0A" w:rsidRDefault="002B481D" w:rsidP="00566C0A">
      <w:pPr>
        <w:autoSpaceDE w:val="0"/>
        <w:autoSpaceDN w:val="0"/>
        <w:adjustRightInd w:val="0"/>
        <w:ind w:firstLine="709"/>
        <w:jc w:val="both"/>
        <w:rPr>
          <w:sz w:val="28"/>
          <w:szCs w:val="28"/>
        </w:rPr>
      </w:pPr>
      <w:r w:rsidRPr="00566C0A">
        <w:rPr>
          <w:sz w:val="28"/>
          <w:szCs w:val="28"/>
        </w:rPr>
        <w:t>машины барабанного типа (катушки);</w:t>
      </w:r>
    </w:p>
    <w:p w:rsidR="002B481D" w:rsidRPr="00566C0A" w:rsidRDefault="002B481D" w:rsidP="00566C0A">
      <w:pPr>
        <w:autoSpaceDE w:val="0"/>
        <w:autoSpaceDN w:val="0"/>
        <w:adjustRightInd w:val="0"/>
        <w:ind w:firstLine="709"/>
        <w:jc w:val="both"/>
        <w:rPr>
          <w:sz w:val="28"/>
          <w:szCs w:val="28"/>
        </w:rPr>
      </w:pPr>
      <w:r w:rsidRPr="00566C0A">
        <w:rPr>
          <w:sz w:val="28"/>
          <w:szCs w:val="28"/>
        </w:rPr>
        <w:t>широкозахватные системы;</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спринклерные</w:t>
      </w:r>
      <w:proofErr w:type="spellEnd"/>
      <w:r w:rsidRPr="00566C0A">
        <w:rPr>
          <w:sz w:val="28"/>
          <w:szCs w:val="28"/>
        </w:rPr>
        <w:t xml:space="preserve"> системы;</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системы капельного полива – </w:t>
      </w:r>
      <w:proofErr w:type="spellStart"/>
      <w:r w:rsidRPr="00566C0A">
        <w:rPr>
          <w:sz w:val="28"/>
          <w:szCs w:val="28"/>
        </w:rPr>
        <w:t>микродождевание</w:t>
      </w:r>
      <w:proofErr w:type="spellEnd"/>
      <w:r w:rsidRPr="00566C0A">
        <w:rPr>
          <w:sz w:val="28"/>
          <w:szCs w:val="28"/>
        </w:rPr>
        <w:t>, точечный прикорневой п</w:t>
      </w:r>
      <w:r w:rsidRPr="00566C0A">
        <w:rPr>
          <w:sz w:val="28"/>
          <w:szCs w:val="28"/>
        </w:rPr>
        <w:t>о</w:t>
      </w:r>
      <w:r w:rsidRPr="00566C0A">
        <w:rPr>
          <w:sz w:val="28"/>
          <w:szCs w:val="28"/>
        </w:rPr>
        <w:t>лив, система капельных лент.</w:t>
      </w:r>
    </w:p>
    <w:p w:rsidR="002B481D" w:rsidRPr="00566C0A" w:rsidRDefault="002B481D" w:rsidP="00566C0A">
      <w:pPr>
        <w:autoSpaceDE w:val="0"/>
        <w:autoSpaceDN w:val="0"/>
        <w:adjustRightInd w:val="0"/>
        <w:ind w:firstLine="709"/>
        <w:jc w:val="both"/>
        <w:rPr>
          <w:sz w:val="28"/>
          <w:szCs w:val="28"/>
        </w:rPr>
      </w:pPr>
      <w:r w:rsidRPr="00566C0A">
        <w:rPr>
          <w:sz w:val="28"/>
          <w:szCs w:val="28"/>
        </w:rPr>
        <w:t>ж) на финансовое обеспечение затрат на оплату первоначального взноса в размере не более 49 процентов от суммы договора (договоров) лизинга в отнош</w:t>
      </w:r>
      <w:r w:rsidRPr="00566C0A">
        <w:rPr>
          <w:sz w:val="28"/>
          <w:szCs w:val="28"/>
        </w:rPr>
        <w:t>е</w:t>
      </w:r>
      <w:r w:rsidRPr="00566C0A">
        <w:rPr>
          <w:sz w:val="28"/>
          <w:szCs w:val="28"/>
        </w:rPr>
        <w:t>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линии для производства зерна: трактор (мощностью от 201 до 600 л.с.), посе</w:t>
      </w:r>
      <w:r w:rsidRPr="00566C0A">
        <w:rPr>
          <w:sz w:val="28"/>
          <w:szCs w:val="28"/>
        </w:rPr>
        <w:t>в</w:t>
      </w:r>
      <w:r w:rsidRPr="00566C0A">
        <w:rPr>
          <w:sz w:val="28"/>
          <w:szCs w:val="28"/>
        </w:rPr>
        <w:t>ные агрегаты и (или) комплексы, зерноуборочные комбайны, машины для посл</w:t>
      </w:r>
      <w:r w:rsidRPr="00566C0A">
        <w:rPr>
          <w:sz w:val="28"/>
          <w:szCs w:val="28"/>
        </w:rPr>
        <w:t>е</w:t>
      </w:r>
      <w:r w:rsidRPr="00566C0A">
        <w:rPr>
          <w:sz w:val="28"/>
          <w:szCs w:val="28"/>
        </w:rPr>
        <w:t>уборочной обработки зерна, сушилки для послеуборочной сушки зерна перед з</w:t>
      </w:r>
      <w:r w:rsidRPr="00566C0A">
        <w:rPr>
          <w:sz w:val="28"/>
          <w:szCs w:val="28"/>
        </w:rPr>
        <w:t>а</w:t>
      </w:r>
      <w:r w:rsidRPr="00566C0A">
        <w:rPr>
          <w:sz w:val="28"/>
          <w:szCs w:val="28"/>
        </w:rPr>
        <w:lastRenderedPageBreak/>
        <w:t>кладкой на хранение зерновых, транспортеры сельскохозяйственные для зерна (и отходов);</w:t>
      </w:r>
    </w:p>
    <w:p w:rsidR="002B481D" w:rsidRPr="00566C0A" w:rsidRDefault="002B481D" w:rsidP="00566C0A">
      <w:pPr>
        <w:autoSpaceDE w:val="0"/>
        <w:autoSpaceDN w:val="0"/>
        <w:adjustRightInd w:val="0"/>
        <w:ind w:firstLine="709"/>
        <w:jc w:val="both"/>
        <w:rPr>
          <w:sz w:val="28"/>
          <w:szCs w:val="28"/>
        </w:rPr>
      </w:pPr>
      <w:r w:rsidRPr="00566C0A">
        <w:rPr>
          <w:sz w:val="28"/>
          <w:szCs w:val="28"/>
        </w:rPr>
        <w:t>машины и оборудование для выращивания, хранения картофеля, овощей и ягод, копатели картофеля, комбайны картофелеуборочные; картофелесажалки, о</w:t>
      </w:r>
      <w:r w:rsidRPr="00566C0A">
        <w:rPr>
          <w:sz w:val="28"/>
          <w:szCs w:val="28"/>
        </w:rPr>
        <w:t>п</w:t>
      </w:r>
      <w:r w:rsidRPr="00566C0A">
        <w:rPr>
          <w:sz w:val="28"/>
          <w:szCs w:val="28"/>
        </w:rPr>
        <w:t xml:space="preserve">рыскиватели; сеялки овощные; машины для уборки ботвы </w:t>
      </w:r>
      <w:proofErr w:type="spellStart"/>
      <w:r w:rsidRPr="00566C0A">
        <w:rPr>
          <w:sz w:val="28"/>
          <w:szCs w:val="28"/>
        </w:rPr>
        <w:t>корнеклубнеплодов</w:t>
      </w:r>
      <w:proofErr w:type="spellEnd"/>
      <w:r w:rsidRPr="00566C0A">
        <w:rPr>
          <w:sz w:val="28"/>
          <w:szCs w:val="28"/>
        </w:rPr>
        <w:t>; со</w:t>
      </w:r>
      <w:r w:rsidRPr="00566C0A">
        <w:rPr>
          <w:sz w:val="28"/>
          <w:szCs w:val="28"/>
        </w:rPr>
        <w:t>р</w:t>
      </w:r>
      <w:r w:rsidRPr="00566C0A">
        <w:rPr>
          <w:sz w:val="28"/>
          <w:szCs w:val="28"/>
        </w:rPr>
        <w:t>тировок и пунктов первичной обработки картофеля; транспортеров погрузочных и разгрузочных картофеля; машин для уборки и первичной обработки картофеля, культиваторы для картофеля и овощных культур;</w:t>
      </w:r>
    </w:p>
    <w:p w:rsidR="002B481D" w:rsidRPr="00566C0A" w:rsidRDefault="002B481D" w:rsidP="00566C0A">
      <w:pPr>
        <w:autoSpaceDE w:val="0"/>
        <w:autoSpaceDN w:val="0"/>
        <w:adjustRightInd w:val="0"/>
        <w:ind w:firstLine="709"/>
        <w:jc w:val="both"/>
        <w:rPr>
          <w:sz w:val="28"/>
          <w:szCs w:val="28"/>
        </w:rPr>
      </w:pPr>
      <w:r w:rsidRPr="00566C0A">
        <w:rPr>
          <w:sz w:val="28"/>
          <w:szCs w:val="28"/>
        </w:rPr>
        <w:t>дождевальных систем и систем капельного полива, в том числе:</w:t>
      </w:r>
    </w:p>
    <w:p w:rsidR="002B481D" w:rsidRPr="00566C0A" w:rsidRDefault="002B481D" w:rsidP="00566C0A">
      <w:pPr>
        <w:autoSpaceDE w:val="0"/>
        <w:autoSpaceDN w:val="0"/>
        <w:adjustRightInd w:val="0"/>
        <w:ind w:firstLine="709"/>
        <w:jc w:val="both"/>
        <w:rPr>
          <w:sz w:val="28"/>
          <w:szCs w:val="28"/>
        </w:rPr>
      </w:pPr>
      <w:r w:rsidRPr="00566C0A">
        <w:rPr>
          <w:sz w:val="28"/>
          <w:szCs w:val="28"/>
        </w:rPr>
        <w:t>круговые дождевальные системы;</w:t>
      </w:r>
    </w:p>
    <w:p w:rsidR="002B481D" w:rsidRPr="00566C0A" w:rsidRDefault="002B481D" w:rsidP="00566C0A">
      <w:pPr>
        <w:autoSpaceDE w:val="0"/>
        <w:autoSpaceDN w:val="0"/>
        <w:adjustRightInd w:val="0"/>
        <w:ind w:firstLine="709"/>
        <w:jc w:val="both"/>
        <w:rPr>
          <w:sz w:val="28"/>
          <w:szCs w:val="28"/>
        </w:rPr>
      </w:pPr>
      <w:r w:rsidRPr="00566C0A">
        <w:rPr>
          <w:sz w:val="28"/>
          <w:szCs w:val="28"/>
        </w:rPr>
        <w:t>фронтальные дождевальные системы;</w:t>
      </w:r>
    </w:p>
    <w:p w:rsidR="002B481D" w:rsidRPr="00566C0A" w:rsidRDefault="002B481D" w:rsidP="00566C0A">
      <w:pPr>
        <w:autoSpaceDE w:val="0"/>
        <w:autoSpaceDN w:val="0"/>
        <w:adjustRightInd w:val="0"/>
        <w:ind w:firstLine="709"/>
        <w:jc w:val="both"/>
        <w:rPr>
          <w:sz w:val="28"/>
          <w:szCs w:val="28"/>
        </w:rPr>
      </w:pPr>
      <w:r w:rsidRPr="00566C0A">
        <w:rPr>
          <w:sz w:val="28"/>
          <w:szCs w:val="28"/>
        </w:rPr>
        <w:t>машины барабанного типа (катушки);</w:t>
      </w:r>
    </w:p>
    <w:p w:rsidR="002B481D" w:rsidRPr="00566C0A" w:rsidRDefault="002B481D" w:rsidP="00566C0A">
      <w:pPr>
        <w:autoSpaceDE w:val="0"/>
        <w:autoSpaceDN w:val="0"/>
        <w:adjustRightInd w:val="0"/>
        <w:ind w:firstLine="709"/>
        <w:jc w:val="both"/>
        <w:rPr>
          <w:sz w:val="28"/>
          <w:szCs w:val="28"/>
        </w:rPr>
      </w:pPr>
      <w:r w:rsidRPr="00566C0A">
        <w:rPr>
          <w:sz w:val="28"/>
          <w:szCs w:val="28"/>
        </w:rPr>
        <w:t>широкозахватные системы;</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спринклерные</w:t>
      </w:r>
      <w:proofErr w:type="spellEnd"/>
      <w:r w:rsidRPr="00566C0A">
        <w:rPr>
          <w:sz w:val="28"/>
          <w:szCs w:val="28"/>
        </w:rPr>
        <w:t xml:space="preserve"> системы;</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системы капельного полива – </w:t>
      </w:r>
      <w:proofErr w:type="spellStart"/>
      <w:r w:rsidRPr="00566C0A">
        <w:rPr>
          <w:sz w:val="28"/>
          <w:szCs w:val="28"/>
        </w:rPr>
        <w:t>микродождевание</w:t>
      </w:r>
      <w:proofErr w:type="spellEnd"/>
      <w:r w:rsidRPr="00566C0A">
        <w:rPr>
          <w:sz w:val="28"/>
          <w:szCs w:val="28"/>
        </w:rPr>
        <w:t>, точечный прикорневой п</w:t>
      </w:r>
      <w:r w:rsidRPr="00566C0A">
        <w:rPr>
          <w:sz w:val="28"/>
          <w:szCs w:val="28"/>
        </w:rPr>
        <w:t>о</w:t>
      </w:r>
      <w:r w:rsidRPr="00566C0A">
        <w:rPr>
          <w:sz w:val="28"/>
          <w:szCs w:val="28"/>
        </w:rPr>
        <w:t>лив, система капельных лент.</w:t>
      </w:r>
    </w:p>
    <w:p w:rsidR="002B481D" w:rsidRPr="00566C0A" w:rsidRDefault="002B481D" w:rsidP="00566C0A">
      <w:pPr>
        <w:autoSpaceDE w:val="0"/>
        <w:autoSpaceDN w:val="0"/>
        <w:adjustRightInd w:val="0"/>
        <w:ind w:firstLine="709"/>
        <w:jc w:val="both"/>
        <w:rPr>
          <w:sz w:val="28"/>
          <w:szCs w:val="28"/>
        </w:rPr>
      </w:pPr>
      <w:r w:rsidRPr="00566C0A">
        <w:rPr>
          <w:sz w:val="28"/>
          <w:szCs w:val="28"/>
        </w:rPr>
        <w:t>При этом общая сумма субсидии на линии, указанная в настоящем подпункте, на финансовое обеспечение (возмещение) части затрат сельскохозяйственных тов</w:t>
      </w:r>
      <w:r w:rsidRPr="00566C0A">
        <w:rPr>
          <w:sz w:val="28"/>
          <w:szCs w:val="28"/>
        </w:rPr>
        <w:t>а</w:t>
      </w:r>
      <w:r w:rsidRPr="00566C0A">
        <w:rPr>
          <w:sz w:val="28"/>
          <w:szCs w:val="28"/>
        </w:rPr>
        <w:t>ропроизводителей, связанных с уплатой лизинговых платежей по договору (догов</w:t>
      </w:r>
      <w:r w:rsidRPr="00566C0A">
        <w:rPr>
          <w:sz w:val="28"/>
          <w:szCs w:val="28"/>
        </w:rPr>
        <w:t>о</w:t>
      </w:r>
      <w:r w:rsidRPr="00566C0A">
        <w:rPr>
          <w:sz w:val="28"/>
          <w:szCs w:val="28"/>
        </w:rPr>
        <w:t>рам) лизинга с учетом первоначального взноса, не должна превышать 75 процентов от суммы договора (договоров) лизинга.</w:t>
      </w:r>
    </w:p>
    <w:p w:rsidR="002B481D" w:rsidRPr="00566C0A" w:rsidRDefault="002B481D" w:rsidP="00566C0A">
      <w:pPr>
        <w:autoSpaceDE w:val="0"/>
        <w:autoSpaceDN w:val="0"/>
        <w:adjustRightInd w:val="0"/>
        <w:ind w:firstLine="709"/>
        <w:jc w:val="both"/>
        <w:rPr>
          <w:sz w:val="28"/>
          <w:szCs w:val="28"/>
        </w:rPr>
      </w:pPr>
      <w:r w:rsidRPr="00566C0A">
        <w:rPr>
          <w:sz w:val="28"/>
          <w:szCs w:val="28"/>
        </w:rPr>
        <w:t>Субсидии, предусмотренные настоящим пунктом, предоставляются на фина</w:t>
      </w:r>
      <w:r w:rsidRPr="00566C0A">
        <w:rPr>
          <w:sz w:val="28"/>
          <w:szCs w:val="28"/>
        </w:rPr>
        <w:t>н</w:t>
      </w:r>
      <w:r w:rsidRPr="00566C0A">
        <w:rPr>
          <w:sz w:val="28"/>
          <w:szCs w:val="28"/>
        </w:rPr>
        <w:t>совое обеспечение (возмещение) части прямых понесенных затрат без учета налога на добавленную стоимость.</w:t>
      </w:r>
    </w:p>
    <w:p w:rsidR="002B481D" w:rsidRPr="00566C0A" w:rsidRDefault="002B481D" w:rsidP="00566C0A">
      <w:pPr>
        <w:autoSpaceDE w:val="0"/>
        <w:autoSpaceDN w:val="0"/>
        <w:adjustRightInd w:val="0"/>
        <w:ind w:firstLine="709"/>
        <w:jc w:val="both"/>
        <w:rPr>
          <w:sz w:val="28"/>
          <w:szCs w:val="28"/>
        </w:rPr>
      </w:pPr>
      <w:r w:rsidRPr="00566C0A">
        <w:rPr>
          <w:sz w:val="28"/>
          <w:szCs w:val="28"/>
        </w:rPr>
        <w:t>1.10. Эффективность использования субсидии оценивается ежегодно Мин</w:t>
      </w:r>
      <w:r w:rsidRPr="00566C0A">
        <w:rPr>
          <w:sz w:val="28"/>
          <w:szCs w:val="28"/>
        </w:rPr>
        <w:t>и</w:t>
      </w:r>
      <w:r w:rsidRPr="00566C0A">
        <w:rPr>
          <w:sz w:val="28"/>
          <w:szCs w:val="28"/>
        </w:rPr>
        <w:t>стерством на основании достижения получателем субсидии результатов предоста</w:t>
      </w:r>
      <w:r w:rsidRPr="00566C0A">
        <w:rPr>
          <w:sz w:val="28"/>
          <w:szCs w:val="28"/>
        </w:rPr>
        <w:t>в</w:t>
      </w:r>
      <w:r w:rsidRPr="00566C0A">
        <w:rPr>
          <w:sz w:val="28"/>
          <w:szCs w:val="28"/>
        </w:rPr>
        <w:t>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1.11.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1.12.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autoSpaceDE w:val="0"/>
        <w:autoSpaceDN w:val="0"/>
        <w:adjustRightInd w:val="0"/>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2. Порядок проведения отбора получателей субсидии</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2.1. Для предоставления субсидии Министерство проводит отбор в форме з</w:t>
      </w:r>
      <w:r w:rsidRPr="00566C0A">
        <w:rPr>
          <w:sz w:val="28"/>
          <w:szCs w:val="28"/>
        </w:rPr>
        <w:t>а</w:t>
      </w:r>
      <w:r w:rsidRPr="00566C0A">
        <w:rPr>
          <w:sz w:val="28"/>
          <w:szCs w:val="28"/>
        </w:rPr>
        <w:t>проса предложений, исходя из соответствия участников отбора получателей субс</w:t>
      </w:r>
      <w:r w:rsidRPr="00566C0A">
        <w:rPr>
          <w:sz w:val="28"/>
          <w:szCs w:val="28"/>
        </w:rPr>
        <w:t>и</w:t>
      </w:r>
      <w:r w:rsidRPr="00566C0A">
        <w:rPr>
          <w:sz w:val="28"/>
          <w:szCs w:val="28"/>
        </w:rPr>
        <w:t>дий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2.2. Объявление о проведении отбора размещается на официальном сайте М</w:t>
      </w:r>
      <w:r w:rsidRPr="00566C0A">
        <w:rPr>
          <w:sz w:val="28"/>
          <w:szCs w:val="28"/>
        </w:rPr>
        <w:t>и</w:t>
      </w:r>
      <w:r w:rsidRPr="00566C0A">
        <w:rPr>
          <w:sz w:val="28"/>
          <w:szCs w:val="28"/>
        </w:rPr>
        <w:t>нистерства в сети «Интернет» не позднее 5-го календарного дня до дня наступления даты начала приема заявок, с указанием: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а) сроки проведения отбора, а также при необходимости информацию о во</w:t>
      </w:r>
      <w:r w:rsidRPr="00566C0A">
        <w:rPr>
          <w:sz w:val="28"/>
          <w:szCs w:val="28"/>
        </w:rPr>
        <w:t>з</w:t>
      </w:r>
      <w:r w:rsidRPr="00566C0A">
        <w:rP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autoSpaceDE w:val="0"/>
        <w:autoSpaceDN w:val="0"/>
        <w:adjustRightInd w:val="0"/>
        <w:ind w:firstLine="709"/>
        <w:jc w:val="both"/>
        <w:rPr>
          <w:sz w:val="28"/>
          <w:szCs w:val="28"/>
        </w:rPr>
      </w:pPr>
      <w:r w:rsidRPr="00566C0A">
        <w:rPr>
          <w:sz w:val="28"/>
          <w:szCs w:val="28"/>
        </w:rPr>
        <w:t>10-го календарного дня, следующего за днем размещения объявления о пров</w:t>
      </w:r>
      <w:r w:rsidRPr="00566C0A">
        <w:rPr>
          <w:sz w:val="28"/>
          <w:szCs w:val="28"/>
        </w:rPr>
        <w:t>е</w:t>
      </w:r>
      <w:r w:rsidRPr="00566C0A">
        <w:rP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5-го календарного дня, следующего за днем размещения объявления о пров</w:t>
      </w:r>
      <w:r w:rsidRPr="00566C0A">
        <w:rPr>
          <w:sz w:val="28"/>
          <w:szCs w:val="28"/>
        </w:rPr>
        <w:t>е</w:t>
      </w:r>
      <w:r w:rsidRPr="00566C0A">
        <w:rPr>
          <w:sz w:val="28"/>
          <w:szCs w:val="28"/>
        </w:rPr>
        <w:t>дении отбора, - в случае если имеется информация о количестве получателей субс</w:t>
      </w:r>
      <w:r w:rsidRPr="00566C0A">
        <w:rPr>
          <w:sz w:val="28"/>
          <w:szCs w:val="28"/>
        </w:rPr>
        <w:t>и</w:t>
      </w:r>
      <w:r w:rsidRPr="00566C0A">
        <w:rPr>
          <w:sz w:val="28"/>
          <w:szCs w:val="28"/>
        </w:rPr>
        <w:t>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в) наименование, место нахождения, почтовый адрес, адрес электронной по</w:t>
      </w:r>
      <w:r w:rsidRPr="00566C0A">
        <w:rPr>
          <w:sz w:val="28"/>
          <w:szCs w:val="28"/>
        </w:rPr>
        <w:t>ч</w:t>
      </w:r>
      <w:r w:rsidRPr="00566C0A">
        <w:rPr>
          <w:sz w:val="28"/>
          <w:szCs w:val="28"/>
        </w:rPr>
        <w:t>ты Министерства или иного юридического лица, в предусмотренном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г)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д)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sz w:val="28"/>
          <w:szCs w:val="28"/>
        </w:rPr>
        <w:t>е</w:t>
      </w:r>
      <w:r w:rsidRPr="00566C0A">
        <w:rPr>
          <w:sz w:val="28"/>
          <w:szCs w:val="28"/>
        </w:rPr>
        <w:t>речню документов, представляемых участниками отбора для подтверждения соо</w:t>
      </w:r>
      <w:r w:rsidRPr="00566C0A">
        <w:rPr>
          <w:sz w:val="28"/>
          <w:szCs w:val="28"/>
        </w:rPr>
        <w:t>т</w:t>
      </w:r>
      <w:r w:rsidRPr="00566C0A">
        <w:rPr>
          <w:sz w:val="28"/>
          <w:szCs w:val="28"/>
        </w:rPr>
        <w:t>ветствия указанным требованиям в соответствии с пунктом 2.8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е) категории и (или) критерии участников отбора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порядок подачи участниками отбора заявок и требования, предъявляемые к форме и содержанию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порядок отзыва заявок, порядок их возврата, определяющий в том числе о</w:t>
      </w:r>
      <w:r w:rsidRPr="00566C0A">
        <w:rPr>
          <w:sz w:val="28"/>
          <w:szCs w:val="28"/>
        </w:rPr>
        <w:t>с</w:t>
      </w:r>
      <w:r w:rsidRPr="00566C0A">
        <w:rPr>
          <w:sz w:val="28"/>
          <w:szCs w:val="28"/>
        </w:rPr>
        <w:t>нования для возврата заявок, порядок внесения изменений в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и) правила рассмотрения заявок в соответствии с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к) порядок возврата заявок на доработку;</w:t>
      </w:r>
    </w:p>
    <w:p w:rsidR="002B481D" w:rsidRPr="00566C0A" w:rsidRDefault="002B481D" w:rsidP="00566C0A">
      <w:pPr>
        <w:autoSpaceDE w:val="0"/>
        <w:autoSpaceDN w:val="0"/>
        <w:adjustRightInd w:val="0"/>
        <w:ind w:firstLine="709"/>
        <w:jc w:val="both"/>
        <w:rPr>
          <w:sz w:val="28"/>
          <w:szCs w:val="28"/>
        </w:rPr>
      </w:pPr>
      <w:r w:rsidRPr="00566C0A">
        <w:rPr>
          <w:sz w:val="28"/>
          <w:szCs w:val="28"/>
        </w:rPr>
        <w:t>л) порядок отклонения заявок, а также информацию об основаниях их откл</w:t>
      </w:r>
      <w:r w:rsidRPr="00566C0A">
        <w:rPr>
          <w:sz w:val="28"/>
          <w:szCs w:val="28"/>
        </w:rPr>
        <w:t>о</w:t>
      </w:r>
      <w:r w:rsidRPr="00566C0A">
        <w:rPr>
          <w:sz w:val="28"/>
          <w:szCs w:val="28"/>
        </w:rPr>
        <w:t>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sz w:val="28"/>
          <w:szCs w:val="28"/>
        </w:rPr>
        <w:t>з</w:t>
      </w:r>
      <w:r w:rsidRPr="00566C0A">
        <w:rPr>
          <w:sz w:val="28"/>
          <w:szCs w:val="28"/>
        </w:rPr>
        <w:t>мер субсидии, предоставляемой победителю (победителям) отбора, а также пр</w:t>
      </w:r>
      <w:r w:rsidRPr="00566C0A">
        <w:rPr>
          <w:sz w:val="28"/>
          <w:szCs w:val="28"/>
        </w:rPr>
        <w:t>е</w:t>
      </w:r>
      <w:r w:rsidRPr="00566C0A">
        <w:rPr>
          <w:sz w:val="28"/>
          <w:szCs w:val="28"/>
        </w:rPr>
        <w:t>дельное количество победителей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н) порядок предоставления участникам отбора разъяснений положений объя</w:t>
      </w:r>
      <w:r w:rsidRPr="00566C0A">
        <w:rPr>
          <w:sz w:val="28"/>
          <w:szCs w:val="28"/>
        </w:rPr>
        <w:t>в</w:t>
      </w:r>
      <w:r w:rsidRPr="00566C0A">
        <w:rPr>
          <w:sz w:val="28"/>
          <w:szCs w:val="28"/>
        </w:rPr>
        <w:t>ления о проведении отбора, даты начала и окончания срока такого предоставления;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о) срок, в течение которого победитель (победители) отбора должен подписать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п) условия признания победителя (победителей) отбора уклонившимся от з</w:t>
      </w:r>
      <w:r w:rsidRPr="00566C0A">
        <w:rPr>
          <w:sz w:val="28"/>
          <w:szCs w:val="28"/>
        </w:rPr>
        <w:t>а</w:t>
      </w:r>
      <w:r w:rsidRPr="00566C0A">
        <w:rPr>
          <w:sz w:val="28"/>
          <w:szCs w:val="28"/>
        </w:rPr>
        <w:t>ключения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р) сроки размещения протокола подведения итогов отбора (документа об ит</w:t>
      </w:r>
      <w:r w:rsidRPr="00566C0A">
        <w:rPr>
          <w:sz w:val="28"/>
          <w:szCs w:val="28"/>
        </w:rPr>
        <w:t>о</w:t>
      </w:r>
      <w:r w:rsidRPr="00566C0A">
        <w:rPr>
          <w:sz w:val="28"/>
          <w:szCs w:val="28"/>
        </w:rPr>
        <w:t>гах проведения отбора) на официальном сайте Министерства в сети «Интернет», к</w:t>
      </w:r>
      <w:r w:rsidRPr="00566C0A">
        <w:rPr>
          <w:sz w:val="28"/>
          <w:szCs w:val="28"/>
        </w:rPr>
        <w:t>о</w:t>
      </w:r>
      <w:r w:rsidRPr="00566C0A">
        <w:rPr>
          <w:sz w:val="28"/>
          <w:szCs w:val="28"/>
        </w:rPr>
        <w:t>торые не могут быть позднее 14-го календарного дня, следующего за днем опред</w:t>
      </w:r>
      <w:r w:rsidRPr="00566C0A">
        <w:rPr>
          <w:sz w:val="28"/>
          <w:szCs w:val="28"/>
        </w:rPr>
        <w:t>е</w:t>
      </w:r>
      <w:r w:rsidRPr="00566C0A">
        <w:rPr>
          <w:sz w:val="28"/>
          <w:szCs w:val="28"/>
        </w:rPr>
        <w:t>ления победителя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с) иную информацию (при необходимости).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2.3.  В случае необходимости продления срока приема заявок участников о</w:t>
      </w:r>
      <w:r w:rsidRPr="00566C0A">
        <w:rPr>
          <w:sz w:val="28"/>
          <w:szCs w:val="28"/>
        </w:rPr>
        <w:t>т</w:t>
      </w:r>
      <w:r w:rsidRPr="00566C0A">
        <w:rPr>
          <w:sz w:val="28"/>
          <w:szCs w:val="28"/>
        </w:rPr>
        <w:t>бора, указанного в пункте 2.2 настоящего Порядка, Министерство размещает и</w:t>
      </w:r>
      <w:r w:rsidRPr="00566C0A">
        <w:rPr>
          <w:sz w:val="28"/>
          <w:szCs w:val="28"/>
        </w:rPr>
        <w:t>н</w:t>
      </w:r>
      <w:r w:rsidRPr="00566C0A">
        <w:rPr>
          <w:sz w:val="28"/>
          <w:szCs w:val="28"/>
        </w:rPr>
        <w:t>формацию о внесении изменений в объявление (далее – изменение в объявление) на официальном сайте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2.5. Министерство завершает прием заявок участников отбора в срок, указа</w:t>
      </w:r>
      <w:r w:rsidRPr="00566C0A">
        <w:rPr>
          <w:sz w:val="28"/>
          <w:szCs w:val="28"/>
        </w:rPr>
        <w:t>н</w:t>
      </w:r>
      <w:r w:rsidRPr="00566C0A">
        <w:rPr>
          <w:sz w:val="28"/>
          <w:szCs w:val="28"/>
        </w:rPr>
        <w:t>ный в объявлении либо в изменении в объявление. Информация и документы, п</w:t>
      </w:r>
      <w:r w:rsidRPr="00566C0A">
        <w:rPr>
          <w:sz w:val="28"/>
          <w:szCs w:val="28"/>
        </w:rPr>
        <w:t>о</w:t>
      </w:r>
      <w:r w:rsidRPr="00566C0A">
        <w:rP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sz w:val="28"/>
          <w:szCs w:val="28"/>
        </w:rPr>
        <w:t>ы</w:t>
      </w:r>
      <w:r w:rsidRPr="00566C0A">
        <w:rPr>
          <w:sz w:val="28"/>
          <w:szCs w:val="28"/>
        </w:rPr>
        <w:t>ваются и не рассматриваются.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2.6. Министерство до размещения объявления о проведении отбора получат</w:t>
      </w:r>
      <w:r w:rsidRPr="00566C0A">
        <w:rPr>
          <w:sz w:val="28"/>
          <w:szCs w:val="28"/>
        </w:rPr>
        <w:t>е</w:t>
      </w:r>
      <w:r w:rsidRPr="00566C0A">
        <w:rPr>
          <w:sz w:val="28"/>
          <w:szCs w:val="28"/>
        </w:rPr>
        <w:t>лей субсидий в целях проведения отбора получателей принимает решение о колл</w:t>
      </w:r>
      <w:r w:rsidRPr="00566C0A">
        <w:rPr>
          <w:sz w:val="28"/>
          <w:szCs w:val="28"/>
        </w:rPr>
        <w:t>е</w:t>
      </w:r>
      <w:r w:rsidRPr="00566C0A">
        <w:rPr>
          <w:sz w:val="28"/>
          <w:szCs w:val="28"/>
        </w:rPr>
        <w:t>гиальном рассмотрении заявок участников отбора получателей субсидий в составе комиссии, создаваемой в целях проведения отбора получателей субсидий (далее - комиссия), которым утверждается состав комиссии и его председатель, назначается ответственное лицо за проведение отбора, за проверку полноту и достоверность представленных заявок, также утверждает содержание объявления о проведении о</w:t>
      </w:r>
      <w:r w:rsidRPr="00566C0A">
        <w:rPr>
          <w:sz w:val="28"/>
          <w:szCs w:val="28"/>
        </w:rPr>
        <w:t>т</w:t>
      </w:r>
      <w:r w:rsidRPr="00566C0A">
        <w:rPr>
          <w:sz w:val="28"/>
          <w:szCs w:val="28"/>
        </w:rPr>
        <w:t>бора, форму заявки, форму информации для расчета субсидии, справки-расчета ра</w:t>
      </w:r>
      <w:r w:rsidRPr="00566C0A">
        <w:rPr>
          <w:sz w:val="28"/>
          <w:szCs w:val="28"/>
        </w:rPr>
        <w:t>з</w:t>
      </w:r>
      <w:r w:rsidRPr="00566C0A">
        <w:rPr>
          <w:sz w:val="28"/>
          <w:szCs w:val="28"/>
        </w:rPr>
        <w:t>мера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Решение о проведении отбора принимается в форме правового акта и разм</w:t>
      </w:r>
      <w:r w:rsidRPr="00566C0A">
        <w:rPr>
          <w:sz w:val="28"/>
          <w:szCs w:val="28"/>
        </w:rPr>
        <w:t>е</w:t>
      </w:r>
      <w:r w:rsidRPr="00566C0A">
        <w:rPr>
          <w:sz w:val="28"/>
          <w:szCs w:val="28"/>
        </w:rPr>
        <w:t>щается, и включается в объявление о проведении отбора получателей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sz w:val="28"/>
          <w:szCs w:val="28"/>
        </w:rPr>
        <w:t>о</w:t>
      </w:r>
      <w:r w:rsidRPr="00566C0A">
        <w:rPr>
          <w:sz w:val="28"/>
          <w:szCs w:val="28"/>
        </w:rPr>
        <w:t>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а) получатель субсидии (участник отбора) не является иностранным юридич</w:t>
      </w:r>
      <w:r w:rsidRPr="00566C0A">
        <w:rPr>
          <w:sz w:val="28"/>
          <w:szCs w:val="28"/>
        </w:rPr>
        <w:t>е</w:t>
      </w:r>
      <w:r w:rsidRPr="00566C0A">
        <w:rP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sz w:val="28"/>
          <w:szCs w:val="28"/>
        </w:rPr>
        <w:t>м</w:t>
      </w:r>
      <w:r w:rsidRPr="00566C0A">
        <w:rP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sz w:val="28"/>
          <w:szCs w:val="28"/>
        </w:rPr>
        <w:t>м</w:t>
      </w:r>
      <w:r w:rsidRPr="00566C0A">
        <w:rPr>
          <w:sz w:val="28"/>
          <w:szCs w:val="28"/>
        </w:rPr>
        <w:t>паний в совокупности превышает 25 процентов (если иное не предусмотрено зак</w:t>
      </w:r>
      <w:r w:rsidRPr="00566C0A">
        <w:rPr>
          <w:sz w:val="28"/>
          <w:szCs w:val="28"/>
        </w:rPr>
        <w:t>о</w:t>
      </w:r>
      <w:r w:rsidRPr="00566C0A">
        <w:rPr>
          <w:sz w:val="28"/>
          <w:szCs w:val="28"/>
        </w:rPr>
        <w:t>нодательством Российской Федерации). При расчете доли участия офшорных ко</w:t>
      </w:r>
      <w:r w:rsidRPr="00566C0A">
        <w:rPr>
          <w:sz w:val="28"/>
          <w:szCs w:val="28"/>
        </w:rPr>
        <w:t>м</w:t>
      </w:r>
      <w:r w:rsidRPr="00566C0A">
        <w:rPr>
          <w:sz w:val="28"/>
          <w:szCs w:val="28"/>
        </w:rPr>
        <w:t>паний в капитале российских юридических лиц не учитывается прямое и (или) ко</w:t>
      </w:r>
      <w:r w:rsidRPr="00566C0A">
        <w:rPr>
          <w:sz w:val="28"/>
          <w:szCs w:val="28"/>
        </w:rPr>
        <w:t>с</w:t>
      </w:r>
      <w:r w:rsidRPr="00566C0A">
        <w:rP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sz w:val="28"/>
          <w:szCs w:val="28"/>
        </w:rPr>
        <w:t>ф</w:t>
      </w:r>
      <w:r w:rsidRPr="00566C0A">
        <w:rPr>
          <w:sz w:val="28"/>
          <w:szCs w:val="28"/>
        </w:rPr>
        <w:lastRenderedPageBreak/>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autoSpaceDE w:val="0"/>
        <w:autoSpaceDN w:val="0"/>
        <w:adjustRightInd w:val="0"/>
        <w:ind w:firstLine="709"/>
        <w:jc w:val="both"/>
        <w:rPr>
          <w:sz w:val="28"/>
          <w:szCs w:val="28"/>
        </w:rPr>
      </w:pPr>
      <w:r w:rsidRPr="00566C0A">
        <w:rPr>
          <w:sz w:val="28"/>
          <w:szCs w:val="28"/>
        </w:rPr>
        <w:t>б) получатель субсидии (участник отбора) не находится в перечне организ</w:t>
      </w:r>
      <w:r w:rsidRPr="00566C0A">
        <w:rPr>
          <w:sz w:val="28"/>
          <w:szCs w:val="28"/>
        </w:rPr>
        <w:t>а</w:t>
      </w:r>
      <w:r w:rsidRPr="00566C0A">
        <w:rP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получатель субсидии (участник отбора) не находится в составляемых в ра</w:t>
      </w:r>
      <w:r w:rsidRPr="00566C0A">
        <w:rPr>
          <w:sz w:val="28"/>
          <w:szCs w:val="28"/>
        </w:rPr>
        <w:t>м</w:t>
      </w:r>
      <w:r w:rsidRPr="00566C0A">
        <w:rP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sz w:val="28"/>
          <w:szCs w:val="28"/>
        </w:rPr>
        <w:t>о</w:t>
      </w:r>
      <w:r w:rsidRPr="00566C0A">
        <w:rPr>
          <w:sz w:val="28"/>
          <w:szCs w:val="28"/>
        </w:rPr>
        <w:t>пасности ООН, перечнях организаций и физических лиц, связанных с террористич</w:t>
      </w:r>
      <w:r w:rsidRPr="00566C0A">
        <w:rPr>
          <w:sz w:val="28"/>
          <w:szCs w:val="28"/>
        </w:rPr>
        <w:t>е</w:t>
      </w:r>
      <w:r w:rsidRPr="00566C0A">
        <w:rP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получатель субсидии (участник отбора) не получает средства из республ</w:t>
      </w:r>
      <w:r w:rsidRPr="00566C0A">
        <w:rPr>
          <w:sz w:val="28"/>
          <w:szCs w:val="28"/>
        </w:rPr>
        <w:t>и</w:t>
      </w:r>
      <w:r w:rsidRPr="00566C0A">
        <w:rP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sz w:val="28"/>
          <w:szCs w:val="28"/>
        </w:rPr>
        <w:t>я</w:t>
      </w:r>
      <w:r w:rsidRPr="00566C0A">
        <w:rPr>
          <w:sz w:val="28"/>
          <w:szCs w:val="28"/>
        </w:rPr>
        <w:t>щихся под иностранным влиянием»;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у получателя субсидии (участника отбора) на едином налоговом счете о</w:t>
      </w:r>
      <w:r w:rsidRPr="00566C0A">
        <w:rPr>
          <w:sz w:val="28"/>
          <w:szCs w:val="28"/>
        </w:rPr>
        <w:t>т</w:t>
      </w:r>
      <w:r w:rsidRPr="00566C0A">
        <w:rP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sz w:val="28"/>
          <w:szCs w:val="28"/>
        </w:rPr>
        <w:t>о</w:t>
      </w:r>
      <w:r w:rsidRPr="00566C0A">
        <w:rPr>
          <w:sz w:val="28"/>
          <w:szCs w:val="28"/>
        </w:rPr>
        <w:t>вых взносов в бюджеты бюджетной системы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у получателя субсидии (участника отбора) отсутствуют просроченная з</w:t>
      </w:r>
      <w:r w:rsidRPr="00566C0A">
        <w:rPr>
          <w:sz w:val="28"/>
          <w:szCs w:val="28"/>
        </w:rPr>
        <w:t>а</w:t>
      </w:r>
      <w:r w:rsidRPr="00566C0A">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sz w:val="28"/>
          <w:szCs w:val="28"/>
        </w:rPr>
        <w:t>а</w:t>
      </w:r>
      <w:r w:rsidRPr="00566C0A">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sz w:val="28"/>
          <w:szCs w:val="28"/>
        </w:rPr>
        <w:t>и</w:t>
      </w:r>
      <w:r w:rsidRPr="00566C0A">
        <w:rPr>
          <w:sz w:val="28"/>
          <w:szCs w:val="28"/>
        </w:rPr>
        <w:t>дии в соответствии с правовым актом (за исключением случаев, установленных с</w:t>
      </w:r>
      <w:r w:rsidRPr="00566C0A">
        <w:rPr>
          <w:sz w:val="28"/>
          <w:szCs w:val="28"/>
        </w:rPr>
        <w:t>о</w:t>
      </w:r>
      <w:r w:rsidRPr="00566C0A">
        <w:rP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sz w:val="28"/>
          <w:szCs w:val="28"/>
        </w:rPr>
        <w:t>т</w:t>
      </w:r>
      <w:r w:rsidRPr="00566C0A">
        <w:rPr>
          <w:sz w:val="28"/>
          <w:szCs w:val="28"/>
        </w:rPr>
        <w:t>ником отбора), другого юридического лица), ликвидации, в отношении его не вв</w:t>
      </w:r>
      <w:r w:rsidRPr="00566C0A">
        <w:rPr>
          <w:sz w:val="28"/>
          <w:szCs w:val="28"/>
        </w:rPr>
        <w:t>е</w:t>
      </w:r>
      <w:r w:rsidRPr="00566C0A">
        <w:rP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sz w:val="28"/>
          <w:szCs w:val="28"/>
        </w:rPr>
        <w:t>е</w:t>
      </w:r>
      <w:r w:rsidRPr="00566C0A">
        <w:rP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sz w:val="28"/>
          <w:szCs w:val="28"/>
        </w:rPr>
        <w:t>д</w:t>
      </w:r>
      <w:r w:rsidRPr="00566C0A">
        <w:rPr>
          <w:sz w:val="28"/>
          <w:szCs w:val="28"/>
        </w:rPr>
        <w:t>принимателя;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и) в реестре дисквалифицированных лиц отсутствуют сведения о дисквалиф</w:t>
      </w:r>
      <w:r w:rsidRPr="00566C0A">
        <w:rPr>
          <w:sz w:val="28"/>
          <w:szCs w:val="28"/>
        </w:rPr>
        <w:t>и</w:t>
      </w:r>
      <w:r w:rsidRPr="00566C0A">
        <w:rP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sz w:val="28"/>
          <w:szCs w:val="28"/>
        </w:rPr>
        <w:t>л</w:t>
      </w:r>
      <w:r w:rsidRPr="00566C0A">
        <w:rPr>
          <w:sz w:val="28"/>
          <w:szCs w:val="28"/>
        </w:rPr>
        <w:t>тере (при наличии) получателя субсидии (участника отбора), являющегося юрид</w:t>
      </w:r>
      <w:r w:rsidRPr="00566C0A">
        <w:rPr>
          <w:sz w:val="28"/>
          <w:szCs w:val="28"/>
        </w:rPr>
        <w:t>и</w:t>
      </w:r>
      <w:r w:rsidRPr="00566C0A">
        <w:rPr>
          <w:sz w:val="28"/>
          <w:szCs w:val="28"/>
        </w:rPr>
        <w:lastRenderedPageBreak/>
        <w:t>ческим лицом, об индивидуальном предпринимателе и о физическом лице - прои</w:t>
      </w:r>
      <w:r w:rsidRPr="00566C0A">
        <w:rPr>
          <w:sz w:val="28"/>
          <w:szCs w:val="28"/>
        </w:rPr>
        <w:t>з</w:t>
      </w:r>
      <w:r w:rsidRPr="00566C0A">
        <w:rPr>
          <w:sz w:val="28"/>
          <w:szCs w:val="28"/>
        </w:rPr>
        <w:t>водителе товаров, работ, услуг, являющихся получателями субсидии (участниками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к) у получателя субсидии (участника отбора) в наличии проектная документ</w:t>
      </w:r>
      <w:r w:rsidRPr="00566C0A">
        <w:rPr>
          <w:sz w:val="28"/>
          <w:szCs w:val="28"/>
        </w:rPr>
        <w:t>а</w:t>
      </w:r>
      <w:r w:rsidRPr="00566C0A">
        <w:rPr>
          <w:sz w:val="28"/>
          <w:szCs w:val="28"/>
        </w:rPr>
        <w:t>ция – в случае представления документов на компенсацию расходов по оплате дог</w:t>
      </w:r>
      <w:r w:rsidRPr="00566C0A">
        <w:rPr>
          <w:sz w:val="28"/>
          <w:szCs w:val="28"/>
        </w:rPr>
        <w:t>о</w:t>
      </w:r>
      <w:r w:rsidRPr="00566C0A">
        <w:rPr>
          <w:sz w:val="28"/>
          <w:szCs w:val="28"/>
        </w:rPr>
        <w:t>воров подряда, строительства, реконструкции и модернизации производственных зданий, сооружений агропродовольственных (сельскохозяйственных) рынков, дог</w:t>
      </w:r>
      <w:r w:rsidRPr="00566C0A">
        <w:rPr>
          <w:sz w:val="28"/>
          <w:szCs w:val="28"/>
        </w:rPr>
        <w:t>о</w:t>
      </w:r>
      <w:r w:rsidRPr="00566C0A">
        <w:rPr>
          <w:sz w:val="28"/>
          <w:szCs w:val="28"/>
        </w:rPr>
        <w:t>воров выполнения работ и оказания услуг, в случае предоставления документов по направлению, указанному в абзаце пятом подпункте «б» пункта 1.10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л) у получателя субсидии (участника отбора) в наличии бизнес-план или те</w:t>
      </w:r>
      <w:r w:rsidRPr="00566C0A">
        <w:rPr>
          <w:sz w:val="28"/>
          <w:szCs w:val="28"/>
        </w:rPr>
        <w:t>х</w:t>
      </w:r>
      <w:r w:rsidRPr="00566C0A">
        <w:rPr>
          <w:sz w:val="28"/>
          <w:szCs w:val="28"/>
        </w:rPr>
        <w:t>нико-экономического обоснования – в случае предоставления документов по н</w:t>
      </w:r>
      <w:r w:rsidRPr="00566C0A">
        <w:rPr>
          <w:sz w:val="28"/>
          <w:szCs w:val="28"/>
        </w:rPr>
        <w:t>а</w:t>
      </w:r>
      <w:r w:rsidRPr="00566C0A">
        <w:rPr>
          <w:sz w:val="28"/>
          <w:szCs w:val="28"/>
        </w:rPr>
        <w:t>правлению, указанному в пятом подпункте «б» пункта 1.10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м) привлечения собственных средств или внебюджетных источников;</w:t>
      </w:r>
    </w:p>
    <w:p w:rsidR="002B481D" w:rsidRPr="00566C0A" w:rsidRDefault="002B481D" w:rsidP="00566C0A">
      <w:pPr>
        <w:autoSpaceDE w:val="0"/>
        <w:autoSpaceDN w:val="0"/>
        <w:adjustRightInd w:val="0"/>
        <w:ind w:firstLine="709"/>
        <w:jc w:val="both"/>
        <w:rPr>
          <w:sz w:val="28"/>
          <w:szCs w:val="28"/>
        </w:rPr>
      </w:pPr>
      <w:r w:rsidRPr="00566C0A">
        <w:rPr>
          <w:sz w:val="28"/>
          <w:szCs w:val="28"/>
        </w:rPr>
        <w:t>н) приобретение получателем субсидии нового, не бывшего в употреблении специализированного и технологического оборудования, специализированного об</w:t>
      </w:r>
      <w:r w:rsidRPr="00566C0A">
        <w:rPr>
          <w:sz w:val="28"/>
          <w:szCs w:val="28"/>
        </w:rPr>
        <w:t>о</w:t>
      </w:r>
      <w:r w:rsidRPr="00566C0A">
        <w:rPr>
          <w:sz w:val="28"/>
          <w:szCs w:val="28"/>
        </w:rPr>
        <w:t>рудования для переработки сельскохозяйственной продукции, оборудования для выращивания, переработки, хранения картофеля, овощей и ягод, инновационного, технологического оборудования для животноводства, зерносушильного оборудов</w:t>
      </w:r>
      <w:r w:rsidRPr="00566C0A">
        <w:rPr>
          <w:sz w:val="28"/>
          <w:szCs w:val="28"/>
        </w:rPr>
        <w:t>а</w:t>
      </w:r>
      <w:r w:rsidRPr="00566C0A">
        <w:rPr>
          <w:sz w:val="28"/>
          <w:szCs w:val="28"/>
        </w:rPr>
        <w:t>ния, специального и грузового автотранспорта, а также соответствующих требов</w:t>
      </w:r>
      <w:r w:rsidRPr="00566C0A">
        <w:rPr>
          <w:sz w:val="28"/>
          <w:szCs w:val="28"/>
        </w:rPr>
        <w:t>а</w:t>
      </w:r>
      <w:r w:rsidRPr="00566C0A">
        <w:rPr>
          <w:sz w:val="28"/>
          <w:szCs w:val="28"/>
        </w:rPr>
        <w:t>ниям к промышленной продукции, предъявляемым в целях ее отнесения к проду</w:t>
      </w:r>
      <w:r w:rsidRPr="00566C0A">
        <w:rPr>
          <w:sz w:val="28"/>
          <w:szCs w:val="28"/>
        </w:rPr>
        <w:t>к</w:t>
      </w:r>
      <w:r w:rsidRPr="00566C0A">
        <w:rPr>
          <w:sz w:val="28"/>
          <w:szCs w:val="28"/>
        </w:rPr>
        <w:t>ции, произведенной на территории Российской Федерации, утвержденным пост</w:t>
      </w:r>
      <w:r w:rsidRPr="00566C0A">
        <w:rPr>
          <w:sz w:val="28"/>
          <w:szCs w:val="28"/>
        </w:rPr>
        <w:t>а</w:t>
      </w:r>
      <w:r w:rsidRPr="00566C0A">
        <w:rPr>
          <w:sz w:val="28"/>
          <w:szCs w:val="28"/>
        </w:rPr>
        <w:t>новлением Правительства Российской Федерации от 17 июля 2015 г. № 719 «О по</w:t>
      </w:r>
      <w:r w:rsidRPr="00566C0A">
        <w:rPr>
          <w:sz w:val="28"/>
          <w:szCs w:val="28"/>
        </w:rPr>
        <w:t>д</w:t>
      </w:r>
      <w:r w:rsidRPr="00566C0A">
        <w:rPr>
          <w:sz w:val="28"/>
          <w:szCs w:val="28"/>
        </w:rPr>
        <w:t>тверждении производства промышленной продукции на территории Российской Федерации», год выпуска которых не превышает 3-х лет;</w:t>
      </w:r>
    </w:p>
    <w:p w:rsidR="002B481D" w:rsidRPr="00566C0A" w:rsidRDefault="002B481D" w:rsidP="00566C0A">
      <w:pPr>
        <w:autoSpaceDE w:val="0"/>
        <w:autoSpaceDN w:val="0"/>
        <w:adjustRightInd w:val="0"/>
        <w:ind w:firstLine="709"/>
        <w:jc w:val="both"/>
        <w:rPr>
          <w:sz w:val="28"/>
          <w:szCs w:val="28"/>
        </w:rPr>
      </w:pPr>
      <w:r w:rsidRPr="00566C0A">
        <w:rPr>
          <w:sz w:val="28"/>
          <w:szCs w:val="28"/>
        </w:rPr>
        <w:t>о) согласия получателя субсидии, лиц, получающих средства на основании д</w:t>
      </w:r>
      <w:r w:rsidRPr="00566C0A">
        <w:rPr>
          <w:sz w:val="28"/>
          <w:szCs w:val="28"/>
        </w:rPr>
        <w:t>о</w:t>
      </w:r>
      <w:r w:rsidRPr="00566C0A">
        <w:rPr>
          <w:sz w:val="28"/>
          <w:szCs w:val="28"/>
        </w:rPr>
        <w:t>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Министерс</w:t>
      </w:r>
      <w:r w:rsidRPr="00566C0A">
        <w:rPr>
          <w:sz w:val="28"/>
          <w:szCs w:val="28"/>
        </w:rPr>
        <w:t>т</w:t>
      </w:r>
      <w:r w:rsidRPr="00566C0A">
        <w:rPr>
          <w:sz w:val="28"/>
          <w:szCs w:val="28"/>
        </w:rPr>
        <w:t>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w:t>
      </w:r>
      <w:r w:rsidRPr="00566C0A">
        <w:rPr>
          <w:sz w:val="28"/>
          <w:szCs w:val="28"/>
        </w:rPr>
        <w:t>о</w:t>
      </w:r>
      <w:r w:rsidRPr="00566C0A">
        <w:rPr>
          <w:sz w:val="28"/>
          <w:szCs w:val="28"/>
        </w:rPr>
        <w:t>сударственного финансового контроля соблюдения получателем субсидии порядка и условий предоставления субсидии в соответствии со статьями 268.1 и 269.2 Бю</w:t>
      </w:r>
      <w:r w:rsidRPr="00566C0A">
        <w:rPr>
          <w:sz w:val="28"/>
          <w:szCs w:val="28"/>
        </w:rPr>
        <w:t>д</w:t>
      </w:r>
      <w:r w:rsidRPr="00566C0A">
        <w:rPr>
          <w:sz w:val="28"/>
          <w:szCs w:val="28"/>
        </w:rPr>
        <w:t>жетного кодекса Российской Федерации, и на включение таких положений в согл</w:t>
      </w:r>
      <w:r w:rsidRPr="00566C0A">
        <w:rPr>
          <w:sz w:val="28"/>
          <w:szCs w:val="28"/>
        </w:rPr>
        <w:t>а</w:t>
      </w:r>
      <w:r w:rsidRPr="00566C0A">
        <w:rPr>
          <w:sz w:val="28"/>
          <w:szCs w:val="28"/>
        </w:rPr>
        <w:t>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п) получатель субсидии (участник отбора) зарегистрирован в установленном законодательством порядке и осуществляет производственную деятельность на те</w:t>
      </w:r>
      <w:r w:rsidRPr="00566C0A">
        <w:rPr>
          <w:sz w:val="28"/>
          <w:szCs w:val="28"/>
        </w:rPr>
        <w:t>р</w:t>
      </w:r>
      <w:r w:rsidRPr="00566C0A">
        <w:rPr>
          <w:sz w:val="28"/>
          <w:szCs w:val="28"/>
        </w:rPr>
        <w:t>ритории Республики Тыва не менее 12 месяцев;</w:t>
      </w:r>
    </w:p>
    <w:p w:rsidR="002B481D" w:rsidRPr="00566C0A" w:rsidRDefault="002B481D" w:rsidP="00566C0A">
      <w:pPr>
        <w:autoSpaceDE w:val="0"/>
        <w:autoSpaceDN w:val="0"/>
        <w:adjustRightInd w:val="0"/>
        <w:ind w:firstLine="709"/>
        <w:jc w:val="both"/>
        <w:rPr>
          <w:sz w:val="28"/>
          <w:szCs w:val="28"/>
        </w:rPr>
      </w:pPr>
      <w:r w:rsidRPr="00566C0A">
        <w:rPr>
          <w:sz w:val="28"/>
          <w:szCs w:val="28"/>
        </w:rPr>
        <w:t>р) получатель субсидии (участник отбора) соглашается на публикацию (ра</w:t>
      </w:r>
      <w:r w:rsidRPr="00566C0A">
        <w:rPr>
          <w:sz w:val="28"/>
          <w:szCs w:val="28"/>
        </w:rPr>
        <w:t>з</w:t>
      </w:r>
      <w:r w:rsidRPr="00566C0A">
        <w:rPr>
          <w:sz w:val="28"/>
          <w:szCs w:val="28"/>
        </w:rPr>
        <w:t>мещение) в сети «Интернет» информации о заявителе, подаваемой заявителем зая</w:t>
      </w:r>
      <w:r w:rsidRPr="00566C0A">
        <w:rPr>
          <w:sz w:val="28"/>
          <w:szCs w:val="28"/>
        </w:rPr>
        <w:t>в</w:t>
      </w:r>
      <w:r w:rsidRPr="00566C0A">
        <w:rPr>
          <w:sz w:val="28"/>
          <w:szCs w:val="28"/>
        </w:rPr>
        <w:t>ке, иной информации о заявителе, связанной с проведением отбора, а также на обр</w:t>
      </w:r>
      <w:r w:rsidRPr="00566C0A">
        <w:rPr>
          <w:sz w:val="28"/>
          <w:szCs w:val="28"/>
        </w:rPr>
        <w:t>а</w:t>
      </w:r>
      <w:r w:rsidRPr="00566C0A">
        <w:rPr>
          <w:sz w:val="28"/>
          <w:szCs w:val="28"/>
        </w:rPr>
        <w:lastRenderedPageBreak/>
        <w:t>ботку персональных данных, их передачу и обработку в соответствии с законод</w:t>
      </w:r>
      <w:r w:rsidRPr="00566C0A">
        <w:rPr>
          <w:sz w:val="28"/>
          <w:szCs w:val="28"/>
        </w:rPr>
        <w:t>а</w:t>
      </w:r>
      <w:r w:rsidRPr="00566C0A">
        <w:rPr>
          <w:sz w:val="28"/>
          <w:szCs w:val="28"/>
        </w:rPr>
        <w:t>тельством Российской Федерации.</w:t>
      </w:r>
    </w:p>
    <w:p w:rsidR="002B481D" w:rsidRPr="00566C0A" w:rsidRDefault="002B481D" w:rsidP="00566C0A">
      <w:pPr>
        <w:autoSpaceDE w:val="0"/>
        <w:autoSpaceDN w:val="0"/>
        <w:adjustRightInd w:val="0"/>
        <w:ind w:firstLine="709"/>
        <w:jc w:val="both"/>
        <w:rPr>
          <w:sz w:val="28"/>
          <w:szCs w:val="28"/>
        </w:rPr>
      </w:pPr>
      <w:bookmarkStart w:id="178" w:name="Par243"/>
      <w:bookmarkStart w:id="179" w:name="Par251"/>
      <w:bookmarkEnd w:id="178"/>
      <w:bookmarkEnd w:id="179"/>
      <w:r w:rsidRPr="00566C0A">
        <w:rPr>
          <w:sz w:val="28"/>
          <w:szCs w:val="28"/>
        </w:rPr>
        <w:t>2.8. На дату предоставления заявления о получении субсидии заявители н</w:t>
      </w:r>
      <w:r w:rsidRPr="00566C0A">
        <w:rPr>
          <w:sz w:val="28"/>
          <w:szCs w:val="28"/>
        </w:rPr>
        <w:t>а</w:t>
      </w:r>
      <w:r w:rsidRPr="00566C0A">
        <w:rPr>
          <w:sz w:val="28"/>
          <w:szCs w:val="28"/>
        </w:rPr>
        <w:t>правляют в Министерство через Многофункциональные центры прошитые, прон</w:t>
      </w:r>
      <w:r w:rsidRPr="00566C0A">
        <w:rPr>
          <w:sz w:val="28"/>
          <w:szCs w:val="28"/>
        </w:rPr>
        <w:t>у</w:t>
      </w:r>
      <w:r w:rsidRPr="00566C0A">
        <w:rPr>
          <w:sz w:val="28"/>
          <w:szCs w:val="28"/>
        </w:rPr>
        <w:t>мерованные, скрепленные печатью (при ее наличии) и подписью заявителя следу</w:t>
      </w:r>
      <w:r w:rsidRPr="00566C0A">
        <w:rPr>
          <w:sz w:val="28"/>
          <w:szCs w:val="28"/>
        </w:rPr>
        <w:t>ю</w:t>
      </w:r>
      <w:r w:rsidRPr="00566C0A">
        <w:rPr>
          <w:sz w:val="28"/>
          <w:szCs w:val="28"/>
        </w:rPr>
        <w:t>щие документы:</w:t>
      </w:r>
    </w:p>
    <w:p w:rsidR="002B481D" w:rsidRPr="00566C0A" w:rsidRDefault="002B481D" w:rsidP="00566C0A">
      <w:pPr>
        <w:autoSpaceDE w:val="0"/>
        <w:autoSpaceDN w:val="0"/>
        <w:adjustRightInd w:val="0"/>
        <w:ind w:firstLine="709"/>
        <w:jc w:val="both"/>
        <w:rPr>
          <w:sz w:val="28"/>
          <w:szCs w:val="28"/>
        </w:rPr>
      </w:pPr>
      <w:r w:rsidRPr="00566C0A">
        <w:rPr>
          <w:sz w:val="28"/>
          <w:szCs w:val="28"/>
        </w:rPr>
        <w:t>а) по направлениям, указанным в подпунктах «а, б, в, д, е, ж» пункта 1.9 н</w:t>
      </w:r>
      <w:r w:rsidRPr="00566C0A">
        <w:rPr>
          <w:sz w:val="28"/>
          <w:szCs w:val="28"/>
        </w:rPr>
        <w:t>а</w:t>
      </w:r>
      <w:r w:rsidRPr="00566C0A">
        <w:rPr>
          <w:sz w:val="28"/>
          <w:szCs w:val="28"/>
        </w:rPr>
        <w:t>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заявление о предоставлении субсидии в произвольной форме;</w:t>
      </w:r>
    </w:p>
    <w:p w:rsidR="002B481D" w:rsidRPr="00566C0A" w:rsidRDefault="002B481D" w:rsidP="00566C0A">
      <w:pPr>
        <w:autoSpaceDE w:val="0"/>
        <w:autoSpaceDN w:val="0"/>
        <w:adjustRightInd w:val="0"/>
        <w:ind w:firstLine="709"/>
        <w:jc w:val="both"/>
        <w:rPr>
          <w:sz w:val="28"/>
          <w:szCs w:val="28"/>
        </w:rPr>
      </w:pPr>
      <w:r w:rsidRPr="00566C0A">
        <w:rPr>
          <w:sz w:val="28"/>
          <w:szCs w:val="28"/>
        </w:rPr>
        <w:t>справка-расчет субсидии по форме, утверждаемой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заверенные копии следующих документов: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договора купли-продажи (лизинга) поставки сельскохозяйственной техники и оборудования на техническое перевооружение;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счета на оплату или счетов-фактур (при наличии);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товарные накладные;</w:t>
      </w:r>
    </w:p>
    <w:p w:rsidR="002B481D" w:rsidRPr="00566C0A" w:rsidRDefault="002B481D" w:rsidP="00566C0A">
      <w:pPr>
        <w:autoSpaceDE w:val="0"/>
        <w:autoSpaceDN w:val="0"/>
        <w:adjustRightInd w:val="0"/>
        <w:ind w:firstLine="709"/>
        <w:jc w:val="both"/>
        <w:rPr>
          <w:sz w:val="28"/>
          <w:szCs w:val="28"/>
        </w:rPr>
      </w:pPr>
      <w:r w:rsidRPr="00566C0A">
        <w:rPr>
          <w:sz w:val="28"/>
          <w:szCs w:val="28"/>
        </w:rPr>
        <w:t>платежные документы;</w:t>
      </w:r>
    </w:p>
    <w:p w:rsidR="002B481D" w:rsidRPr="00566C0A" w:rsidRDefault="002B481D" w:rsidP="00566C0A">
      <w:pPr>
        <w:autoSpaceDE w:val="0"/>
        <w:autoSpaceDN w:val="0"/>
        <w:adjustRightInd w:val="0"/>
        <w:ind w:firstLine="709"/>
        <w:jc w:val="both"/>
        <w:rPr>
          <w:sz w:val="28"/>
          <w:szCs w:val="28"/>
        </w:rPr>
      </w:pPr>
      <w:r w:rsidRPr="00566C0A">
        <w:rPr>
          <w:sz w:val="28"/>
          <w:szCs w:val="28"/>
        </w:rPr>
        <w:t>выписка из протокола заседания кредитного комитета, комиссии банка о пр</w:t>
      </w:r>
      <w:r w:rsidRPr="00566C0A">
        <w:rPr>
          <w:sz w:val="28"/>
          <w:szCs w:val="28"/>
        </w:rPr>
        <w:t>е</w:t>
      </w:r>
      <w:r w:rsidRPr="00566C0A">
        <w:rPr>
          <w:sz w:val="28"/>
          <w:szCs w:val="28"/>
        </w:rPr>
        <w:t>доставлении кредита (для лиц, получающих субсидию на оплату первоначального взноса по кредиту на приобретение сельскохозяйственной техники, специализир</w:t>
      </w:r>
      <w:r w:rsidRPr="00566C0A">
        <w:rPr>
          <w:sz w:val="28"/>
          <w:szCs w:val="28"/>
        </w:rPr>
        <w:t>о</w:t>
      </w:r>
      <w:r w:rsidRPr="00566C0A">
        <w:rPr>
          <w:sz w:val="28"/>
          <w:szCs w:val="28"/>
        </w:rPr>
        <w:t>ванного транспорта, оборудования и спецтехники для сельскохозяйственного пр</w:t>
      </w:r>
      <w:r w:rsidRPr="00566C0A">
        <w:rPr>
          <w:sz w:val="28"/>
          <w:szCs w:val="28"/>
        </w:rPr>
        <w:t>о</w:t>
      </w:r>
      <w:r w:rsidRPr="00566C0A">
        <w:rPr>
          <w:sz w:val="28"/>
          <w:szCs w:val="28"/>
        </w:rPr>
        <w:t>изводства);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акт приема-передачи;</w:t>
      </w:r>
    </w:p>
    <w:p w:rsidR="002B481D" w:rsidRPr="00566C0A" w:rsidRDefault="002B481D" w:rsidP="00566C0A">
      <w:pPr>
        <w:autoSpaceDE w:val="0"/>
        <w:autoSpaceDN w:val="0"/>
        <w:adjustRightInd w:val="0"/>
        <w:ind w:firstLine="709"/>
        <w:jc w:val="both"/>
        <w:rPr>
          <w:sz w:val="28"/>
          <w:szCs w:val="28"/>
        </w:rPr>
      </w:pPr>
      <w:r w:rsidRPr="00566C0A">
        <w:rPr>
          <w:sz w:val="28"/>
          <w:szCs w:val="28"/>
        </w:rPr>
        <w:t>свидетельство о регистрации машин и оборудования (предоставляется в теч</w:t>
      </w:r>
      <w:r w:rsidRPr="00566C0A">
        <w:rPr>
          <w:sz w:val="28"/>
          <w:szCs w:val="28"/>
        </w:rPr>
        <w:t>е</w:t>
      </w:r>
      <w:r w:rsidRPr="00566C0A">
        <w:rPr>
          <w:sz w:val="28"/>
          <w:szCs w:val="28"/>
        </w:rPr>
        <w:t>ние 15 рабочих дней после регистрации в органе государственного технического надзора);</w:t>
      </w:r>
    </w:p>
    <w:p w:rsidR="002B481D" w:rsidRPr="00566C0A" w:rsidRDefault="002B481D" w:rsidP="00566C0A">
      <w:pPr>
        <w:autoSpaceDE w:val="0"/>
        <w:autoSpaceDN w:val="0"/>
        <w:adjustRightInd w:val="0"/>
        <w:ind w:firstLine="709"/>
        <w:jc w:val="both"/>
        <w:rPr>
          <w:sz w:val="28"/>
          <w:szCs w:val="28"/>
        </w:rPr>
      </w:pPr>
      <w:r w:rsidRPr="00566C0A">
        <w:rPr>
          <w:sz w:val="28"/>
          <w:szCs w:val="28"/>
        </w:rPr>
        <w:t>свидетельство о прохождении государственного технического осмотра (пр</w:t>
      </w:r>
      <w:r w:rsidRPr="00566C0A">
        <w:rPr>
          <w:sz w:val="28"/>
          <w:szCs w:val="28"/>
        </w:rPr>
        <w:t>е</w:t>
      </w:r>
      <w:r w:rsidRPr="00566C0A">
        <w:rPr>
          <w:sz w:val="28"/>
          <w:szCs w:val="28"/>
        </w:rPr>
        <w:t>доставляется в течение 15 рабочих дней после регистрации в органе государстве</w:t>
      </w:r>
      <w:r w:rsidRPr="00566C0A">
        <w:rPr>
          <w:sz w:val="28"/>
          <w:szCs w:val="28"/>
        </w:rPr>
        <w:t>н</w:t>
      </w:r>
      <w:r w:rsidRPr="00566C0A">
        <w:rPr>
          <w:sz w:val="28"/>
          <w:szCs w:val="28"/>
        </w:rPr>
        <w:t>ного технического надзора);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иные сведения, документы и материалы, подтверждающие соответствие тр</w:t>
      </w:r>
      <w:r w:rsidRPr="00566C0A">
        <w:rPr>
          <w:sz w:val="28"/>
          <w:szCs w:val="28"/>
        </w:rPr>
        <w:t>е</w:t>
      </w:r>
      <w:r w:rsidRPr="00566C0A">
        <w:rPr>
          <w:sz w:val="28"/>
          <w:szCs w:val="28"/>
        </w:rPr>
        <w:t>бованиям, установленным в пункте 2.7 настоящего Порядка;</w:t>
      </w:r>
    </w:p>
    <w:p w:rsidR="002B481D" w:rsidRPr="00566C0A" w:rsidRDefault="002B481D" w:rsidP="00566C0A">
      <w:pPr>
        <w:autoSpaceDE w:val="0"/>
        <w:autoSpaceDN w:val="0"/>
        <w:adjustRightInd w:val="0"/>
        <w:ind w:firstLine="709"/>
        <w:jc w:val="both"/>
        <w:rPr>
          <w:sz w:val="28"/>
          <w:szCs w:val="28"/>
        </w:rPr>
      </w:pPr>
      <w:bookmarkStart w:id="180" w:name="Par1646"/>
      <w:bookmarkEnd w:id="180"/>
      <w:r w:rsidRPr="00566C0A">
        <w:rPr>
          <w:sz w:val="28"/>
          <w:szCs w:val="28"/>
        </w:rPr>
        <w:t>б) по направлению, указанному в подпункте «г» пункта 1.9 настоящего П</w:t>
      </w:r>
      <w:r w:rsidRPr="00566C0A">
        <w:rPr>
          <w:sz w:val="28"/>
          <w:szCs w:val="28"/>
        </w:rPr>
        <w:t>о</w:t>
      </w:r>
      <w:r w:rsidRPr="00566C0A">
        <w:rPr>
          <w:sz w:val="28"/>
          <w:szCs w:val="28"/>
        </w:rPr>
        <w:t>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заявление о предоставлении субсидии в произвольной форме;</w:t>
      </w:r>
    </w:p>
    <w:p w:rsidR="002B481D" w:rsidRPr="00566C0A" w:rsidRDefault="002B481D" w:rsidP="00566C0A">
      <w:pPr>
        <w:autoSpaceDE w:val="0"/>
        <w:autoSpaceDN w:val="0"/>
        <w:adjustRightInd w:val="0"/>
        <w:ind w:firstLine="709"/>
        <w:jc w:val="both"/>
        <w:rPr>
          <w:sz w:val="28"/>
          <w:szCs w:val="28"/>
        </w:rPr>
      </w:pPr>
      <w:r w:rsidRPr="00566C0A">
        <w:rPr>
          <w:sz w:val="28"/>
          <w:szCs w:val="28"/>
        </w:rPr>
        <w:t>справка-расчет субсидии по форме, утверждаемой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заверенные копии следующих документов:</w:t>
      </w:r>
    </w:p>
    <w:p w:rsidR="002B481D" w:rsidRPr="00566C0A" w:rsidRDefault="002B481D" w:rsidP="00566C0A">
      <w:pPr>
        <w:autoSpaceDE w:val="0"/>
        <w:autoSpaceDN w:val="0"/>
        <w:adjustRightInd w:val="0"/>
        <w:ind w:firstLine="709"/>
        <w:jc w:val="both"/>
        <w:rPr>
          <w:sz w:val="28"/>
          <w:szCs w:val="28"/>
        </w:rPr>
      </w:pPr>
      <w:r w:rsidRPr="00566C0A">
        <w:rPr>
          <w:sz w:val="28"/>
          <w:szCs w:val="28"/>
        </w:rPr>
        <w:t>договора оказания услуг (подряда) на строительство, реконструкцию и моде</w:t>
      </w:r>
      <w:r w:rsidRPr="00566C0A">
        <w:rPr>
          <w:sz w:val="28"/>
          <w:szCs w:val="28"/>
        </w:rPr>
        <w:t>р</w:t>
      </w:r>
      <w:r w:rsidRPr="00566C0A">
        <w:rPr>
          <w:sz w:val="28"/>
          <w:szCs w:val="28"/>
        </w:rPr>
        <w:t>низацию производственных зданий, приобретением технологического оборудования пищевой и перерабатывающей промышленности, оборудования и техники оленев</w:t>
      </w:r>
      <w:r w:rsidRPr="00566C0A">
        <w:rPr>
          <w:sz w:val="28"/>
          <w:szCs w:val="28"/>
        </w:rPr>
        <w:t>о</w:t>
      </w:r>
      <w:r w:rsidRPr="00566C0A">
        <w:rPr>
          <w:sz w:val="28"/>
          <w:szCs w:val="28"/>
        </w:rPr>
        <w:t>дам, мараловодам, оборудования агропродовольственных (сельскохозяйственных) рынков;</w:t>
      </w:r>
    </w:p>
    <w:p w:rsidR="002B481D" w:rsidRPr="00566C0A" w:rsidRDefault="002B481D" w:rsidP="00566C0A">
      <w:pPr>
        <w:autoSpaceDE w:val="0"/>
        <w:autoSpaceDN w:val="0"/>
        <w:adjustRightInd w:val="0"/>
        <w:ind w:firstLine="709"/>
        <w:jc w:val="both"/>
        <w:rPr>
          <w:sz w:val="28"/>
          <w:szCs w:val="28"/>
        </w:rPr>
      </w:pPr>
      <w:r w:rsidRPr="00566C0A">
        <w:rPr>
          <w:sz w:val="28"/>
          <w:szCs w:val="28"/>
        </w:rPr>
        <w:t>счета на оплату или счетов-фактур (при наличии);</w:t>
      </w:r>
    </w:p>
    <w:p w:rsidR="002B481D" w:rsidRPr="00566C0A" w:rsidRDefault="002B481D" w:rsidP="00566C0A">
      <w:pPr>
        <w:autoSpaceDE w:val="0"/>
        <w:autoSpaceDN w:val="0"/>
        <w:adjustRightInd w:val="0"/>
        <w:ind w:firstLine="709"/>
        <w:jc w:val="both"/>
        <w:rPr>
          <w:sz w:val="28"/>
          <w:szCs w:val="28"/>
        </w:rPr>
      </w:pPr>
      <w:r w:rsidRPr="00566C0A">
        <w:rPr>
          <w:sz w:val="28"/>
          <w:szCs w:val="28"/>
        </w:rPr>
        <w:t>товарные накладные;</w:t>
      </w:r>
    </w:p>
    <w:p w:rsidR="002B481D" w:rsidRPr="00566C0A" w:rsidRDefault="002B481D" w:rsidP="00566C0A">
      <w:pPr>
        <w:autoSpaceDE w:val="0"/>
        <w:autoSpaceDN w:val="0"/>
        <w:adjustRightInd w:val="0"/>
        <w:ind w:firstLine="709"/>
        <w:jc w:val="both"/>
        <w:rPr>
          <w:sz w:val="28"/>
          <w:szCs w:val="28"/>
        </w:rPr>
      </w:pPr>
      <w:r w:rsidRPr="00566C0A">
        <w:rPr>
          <w:sz w:val="28"/>
          <w:szCs w:val="28"/>
        </w:rPr>
        <w:t>платежные документы;</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акт приема выполненных работ;</w:t>
      </w:r>
    </w:p>
    <w:p w:rsidR="002B481D" w:rsidRPr="00566C0A" w:rsidRDefault="002B481D" w:rsidP="00566C0A">
      <w:pPr>
        <w:autoSpaceDE w:val="0"/>
        <w:autoSpaceDN w:val="0"/>
        <w:adjustRightInd w:val="0"/>
        <w:ind w:firstLine="709"/>
        <w:jc w:val="both"/>
        <w:rPr>
          <w:sz w:val="28"/>
          <w:szCs w:val="28"/>
        </w:rPr>
      </w:pPr>
      <w:bookmarkStart w:id="181" w:name="_Hlk158063032"/>
      <w:r w:rsidRPr="00566C0A">
        <w:rPr>
          <w:sz w:val="28"/>
          <w:szCs w:val="28"/>
        </w:rPr>
        <w:t>иные сведения, документы и материалы, подтверждающие соответствие тр</w:t>
      </w:r>
      <w:r w:rsidRPr="00566C0A">
        <w:rPr>
          <w:sz w:val="28"/>
          <w:szCs w:val="28"/>
        </w:rPr>
        <w:t>е</w:t>
      </w:r>
      <w:r w:rsidRPr="00566C0A">
        <w:rPr>
          <w:sz w:val="28"/>
          <w:szCs w:val="28"/>
        </w:rPr>
        <w:t>бованиям, установленным в пункте 2.7 настоящего Порядка.</w:t>
      </w:r>
    </w:p>
    <w:bookmarkEnd w:id="181"/>
    <w:p w:rsidR="002B481D" w:rsidRPr="00566C0A" w:rsidRDefault="002B481D" w:rsidP="00566C0A">
      <w:pPr>
        <w:autoSpaceDE w:val="0"/>
        <w:autoSpaceDN w:val="0"/>
        <w:adjustRightInd w:val="0"/>
        <w:ind w:firstLine="709"/>
        <w:jc w:val="both"/>
        <w:rPr>
          <w:sz w:val="28"/>
          <w:szCs w:val="28"/>
        </w:rPr>
      </w:pPr>
      <w:r w:rsidRPr="00566C0A">
        <w:rPr>
          <w:sz w:val="28"/>
          <w:szCs w:val="28"/>
        </w:rPr>
        <w:t>2.9. Участник отбора предъявляет документы и информации в целях подтве</w:t>
      </w:r>
      <w:r w:rsidRPr="00566C0A">
        <w:rPr>
          <w:sz w:val="28"/>
          <w:szCs w:val="28"/>
        </w:rPr>
        <w:t>р</w:t>
      </w:r>
      <w:r w:rsidRPr="00566C0A">
        <w:rPr>
          <w:sz w:val="28"/>
          <w:szCs w:val="28"/>
        </w:rPr>
        <w:t>ждения соответствия участника отбора требованиям, определенным подпунктами «а» - «и» пункта 2.7 настоящего Порядка, по собственной инициативе. При отсутс</w:t>
      </w:r>
      <w:r w:rsidRPr="00566C0A">
        <w:rPr>
          <w:sz w:val="28"/>
          <w:szCs w:val="28"/>
        </w:rPr>
        <w:t>т</w:t>
      </w:r>
      <w:r w:rsidRPr="00566C0A">
        <w:rPr>
          <w:sz w:val="28"/>
          <w:szCs w:val="28"/>
        </w:rPr>
        <w:t>вии сведений Министерство запрашивает данные посредством межведомственного электронного взаимодействия.</w:t>
      </w:r>
    </w:p>
    <w:p w:rsidR="002B481D" w:rsidRPr="00566C0A" w:rsidRDefault="002B481D" w:rsidP="00566C0A">
      <w:pPr>
        <w:autoSpaceDE w:val="0"/>
        <w:autoSpaceDN w:val="0"/>
        <w:adjustRightInd w:val="0"/>
        <w:ind w:firstLine="709"/>
        <w:jc w:val="both"/>
        <w:rPr>
          <w:sz w:val="28"/>
          <w:szCs w:val="28"/>
        </w:rPr>
      </w:pPr>
      <w:r w:rsidRPr="00566C0A">
        <w:rPr>
          <w:sz w:val="28"/>
          <w:szCs w:val="28"/>
        </w:rPr>
        <w:t>2.10. Ответственность за достоверность сведений, содержащихся в докуме</w:t>
      </w:r>
      <w:r w:rsidRPr="00566C0A">
        <w:rPr>
          <w:sz w:val="28"/>
          <w:szCs w:val="28"/>
        </w:rPr>
        <w:t>н</w:t>
      </w:r>
      <w:r w:rsidRPr="00566C0A">
        <w:rPr>
          <w:sz w:val="28"/>
          <w:szCs w:val="28"/>
        </w:rPr>
        <w:t>тах, несут получатели субсидий (участники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2.11. Документы, предусмотренные пунктом 2.8 настоящего Порядка, могут быть направлены участником отбора в Министерство через Многофункциональные центры в объявленный срок приема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на бумажном носителе;</w:t>
      </w:r>
    </w:p>
    <w:p w:rsidR="002B481D" w:rsidRPr="00566C0A" w:rsidRDefault="002B481D" w:rsidP="00566C0A">
      <w:pPr>
        <w:autoSpaceDE w:val="0"/>
        <w:autoSpaceDN w:val="0"/>
        <w:adjustRightInd w:val="0"/>
        <w:ind w:firstLine="709"/>
        <w:jc w:val="both"/>
        <w:rPr>
          <w:sz w:val="28"/>
          <w:szCs w:val="28"/>
        </w:rPr>
      </w:pPr>
      <w:r w:rsidRPr="00566C0A">
        <w:rPr>
          <w:sz w:val="28"/>
          <w:szCs w:val="28"/>
        </w:rPr>
        <w:t>в виде документов на электронных носителях.</w:t>
      </w:r>
    </w:p>
    <w:p w:rsidR="002B481D" w:rsidRPr="00566C0A" w:rsidRDefault="002B481D" w:rsidP="00566C0A">
      <w:pPr>
        <w:autoSpaceDE w:val="0"/>
        <w:autoSpaceDN w:val="0"/>
        <w:adjustRightInd w:val="0"/>
        <w:ind w:firstLine="709"/>
        <w:jc w:val="both"/>
        <w:rPr>
          <w:sz w:val="28"/>
          <w:szCs w:val="28"/>
        </w:rPr>
      </w:pPr>
      <w:r w:rsidRPr="00566C0A">
        <w:rPr>
          <w:sz w:val="28"/>
          <w:szCs w:val="28"/>
        </w:rPr>
        <w:t>Документы могут быть направлены посредством почтовой связи в адрес М</w:t>
      </w:r>
      <w:r w:rsidRPr="00566C0A">
        <w:rPr>
          <w:sz w:val="28"/>
          <w:szCs w:val="28"/>
        </w:rPr>
        <w:t>и</w:t>
      </w:r>
      <w:r w:rsidRPr="00566C0A">
        <w:rPr>
          <w:sz w:val="28"/>
          <w:szCs w:val="28"/>
        </w:rPr>
        <w:t>нистерства, в таком случае датой направления считается дата, указанная на штемп</w:t>
      </w:r>
      <w:r w:rsidRPr="00566C0A">
        <w:rPr>
          <w:sz w:val="28"/>
          <w:szCs w:val="28"/>
        </w:rPr>
        <w:t>е</w:t>
      </w:r>
      <w:r w:rsidRPr="00566C0A">
        <w:rPr>
          <w:sz w:val="28"/>
          <w:szCs w:val="28"/>
        </w:rPr>
        <w:t>ле на конверте либо в описи или ином подтверждающем факт получения докуме</w:t>
      </w:r>
      <w:r w:rsidRPr="00566C0A">
        <w:rPr>
          <w:sz w:val="28"/>
          <w:szCs w:val="28"/>
        </w:rPr>
        <w:t>н</w:t>
      </w:r>
      <w:r w:rsidRPr="00566C0A">
        <w:rPr>
          <w:sz w:val="28"/>
          <w:szCs w:val="28"/>
        </w:rPr>
        <w:t>тов от заявителя документе организации, являющейся участником данных отнош</w:t>
      </w:r>
      <w:r w:rsidRPr="00566C0A">
        <w:rPr>
          <w:sz w:val="28"/>
          <w:szCs w:val="28"/>
        </w:rPr>
        <w:t>е</w:t>
      </w:r>
      <w:r w:rsidRPr="00566C0A">
        <w:rPr>
          <w:sz w:val="28"/>
          <w:szCs w:val="28"/>
        </w:rPr>
        <w:t>ний в силу указанных положений.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2.12. Министерство независимо от способа направления документов регистр</w:t>
      </w:r>
      <w:r w:rsidRPr="00566C0A">
        <w:rPr>
          <w:sz w:val="28"/>
          <w:szCs w:val="28"/>
        </w:rPr>
        <w:t>и</w:t>
      </w:r>
      <w:r w:rsidRPr="00566C0A">
        <w:rPr>
          <w:sz w:val="28"/>
          <w:szCs w:val="28"/>
        </w:rPr>
        <w:t>рует их в порядке очередности поступления в Министерство в журнале регистрации (с указанием даты и времени), который должен быть пронумерован, прошнурован и скреплен печатью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2.13. Представленные заявителями документы рассматриваются Министерс</w:t>
      </w:r>
      <w:r w:rsidRPr="00566C0A">
        <w:rPr>
          <w:sz w:val="28"/>
          <w:szCs w:val="28"/>
        </w:rPr>
        <w:t>т</w:t>
      </w:r>
      <w:r w:rsidRPr="00566C0A">
        <w:rPr>
          <w:sz w:val="28"/>
          <w:szCs w:val="28"/>
        </w:rPr>
        <w:t>вом в порядке очередности поступления в течение 15 рабочих дней со дня их рег</w:t>
      </w:r>
      <w:r w:rsidRPr="00566C0A">
        <w:rPr>
          <w:sz w:val="28"/>
          <w:szCs w:val="28"/>
        </w:rPr>
        <w:t>и</w:t>
      </w:r>
      <w:r w:rsidRPr="00566C0A">
        <w:rPr>
          <w:sz w:val="28"/>
          <w:szCs w:val="28"/>
        </w:rPr>
        <w:t>страции.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2.14. Заявка признается надлежащей, если она соответствует требованиям, указанным в объявлении о проведении отбора получателей субсидий, в соответс</w:t>
      </w:r>
      <w:r w:rsidRPr="00566C0A">
        <w:rPr>
          <w:sz w:val="28"/>
          <w:szCs w:val="28"/>
        </w:rPr>
        <w:t>т</w:t>
      </w:r>
      <w:r w:rsidRPr="00566C0A">
        <w:rPr>
          <w:sz w:val="28"/>
          <w:szCs w:val="28"/>
        </w:rPr>
        <w:t>вии с настоящим Порядком, и при отсутствии оснований для отклонения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Решения о соответствии заявки требованиям принимаются Министерством и (или) комиссией на даты получения результатов проверки, представленных учас</w:t>
      </w:r>
      <w:r w:rsidRPr="00566C0A">
        <w:rPr>
          <w:sz w:val="28"/>
          <w:szCs w:val="28"/>
        </w:rPr>
        <w:t>т</w:t>
      </w:r>
      <w:r w:rsidRPr="00566C0A">
        <w:rPr>
          <w:sz w:val="28"/>
          <w:szCs w:val="28"/>
        </w:rPr>
        <w:t>ником отбора получателей субсидий информации и документов, поданных в составе заявки.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w:t>
      </w:r>
      <w:r w:rsidRPr="00566C0A">
        <w:rPr>
          <w:sz w:val="28"/>
          <w:szCs w:val="28"/>
        </w:rPr>
        <w:t>я</w:t>
      </w:r>
      <w:r w:rsidRPr="00566C0A">
        <w:rPr>
          <w:sz w:val="28"/>
          <w:szCs w:val="28"/>
        </w:rPr>
        <w:t>вок, включающий информацию о количестве поступивших и рассмотренных заявок, а также информацию по каждому участнику отбора получателей субсидий о пр</w:t>
      </w:r>
      <w:r w:rsidRPr="00566C0A">
        <w:rPr>
          <w:sz w:val="28"/>
          <w:szCs w:val="28"/>
        </w:rPr>
        <w:t>и</w:t>
      </w:r>
      <w:r w:rsidRPr="00566C0A">
        <w:rPr>
          <w:sz w:val="28"/>
          <w:szCs w:val="28"/>
        </w:rPr>
        <w:t>знании его заявки надлежащей или об отклонении его заявки с указанием оснований для отклонения.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2.15. Основаниями для принятия решения об отклонении заявки, отказа пол</w:t>
      </w:r>
      <w:r w:rsidRPr="00566C0A">
        <w:rPr>
          <w:sz w:val="28"/>
          <w:szCs w:val="28"/>
        </w:rPr>
        <w:t>у</w:t>
      </w:r>
      <w:r w:rsidRPr="00566C0A">
        <w:rPr>
          <w:sz w:val="28"/>
          <w:szCs w:val="28"/>
        </w:rPr>
        <w:t>чателю субсидии в предоставлении субсидии являются: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несоответствие участника отбора требованиям, установленным в соответс</w:t>
      </w:r>
      <w:r w:rsidRPr="00566C0A">
        <w:rPr>
          <w:sz w:val="28"/>
          <w:szCs w:val="28"/>
        </w:rPr>
        <w:t>т</w:t>
      </w:r>
      <w:r w:rsidRPr="00566C0A">
        <w:rPr>
          <w:sz w:val="28"/>
          <w:szCs w:val="28"/>
        </w:rPr>
        <w:t>вии с пунктом 2.7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б) непредставление (представление не в полном объеме) документов, указа</w:t>
      </w:r>
      <w:r w:rsidRPr="00566C0A">
        <w:rPr>
          <w:sz w:val="28"/>
          <w:szCs w:val="28"/>
        </w:rPr>
        <w:t>н</w:t>
      </w:r>
      <w:r w:rsidRPr="00566C0A">
        <w:rPr>
          <w:sz w:val="28"/>
          <w:szCs w:val="28"/>
        </w:rPr>
        <w:t>ных в объявлении о проведении отбора, предусмотренных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в) несоответствие представленных участником отбора заявок и (или) докуме</w:t>
      </w:r>
      <w:r w:rsidRPr="00566C0A">
        <w:rPr>
          <w:sz w:val="28"/>
          <w:szCs w:val="28"/>
        </w:rPr>
        <w:t>н</w:t>
      </w:r>
      <w:r w:rsidRPr="00566C0A">
        <w:rPr>
          <w:sz w:val="28"/>
          <w:szCs w:val="28"/>
        </w:rPr>
        <w:t>тов требованиям, установленным в объявлении о проведении отбора, предусмотре</w:t>
      </w:r>
      <w:r w:rsidRPr="00566C0A">
        <w:rPr>
          <w:sz w:val="28"/>
          <w:szCs w:val="28"/>
        </w:rPr>
        <w:t>н</w:t>
      </w:r>
      <w:r w:rsidRPr="00566C0A">
        <w:rPr>
          <w:sz w:val="28"/>
          <w:szCs w:val="28"/>
        </w:rPr>
        <w:t>ных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г) недостоверность информации, содержащейся в документах, представленных участником отбора в целях подтверждения соответствия установленным настоящим Порядком требованиям;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подачу участником отбора заявки после даты и (или) времени, определе</w:t>
      </w:r>
      <w:r w:rsidRPr="00566C0A">
        <w:rPr>
          <w:sz w:val="28"/>
          <w:szCs w:val="28"/>
        </w:rPr>
        <w:t>н</w:t>
      </w:r>
      <w:r w:rsidRPr="00566C0A">
        <w:rPr>
          <w:sz w:val="28"/>
          <w:szCs w:val="28"/>
        </w:rPr>
        <w:t>ных для подачи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е) несоответствие участника отбора категории, установленной пунктом 1.6 н</w:t>
      </w:r>
      <w:r w:rsidRPr="00566C0A">
        <w:rPr>
          <w:sz w:val="28"/>
          <w:szCs w:val="28"/>
        </w:rPr>
        <w:t>а</w:t>
      </w:r>
      <w:r w:rsidRPr="00566C0A">
        <w:rPr>
          <w:sz w:val="28"/>
          <w:szCs w:val="28"/>
        </w:rPr>
        <w:t>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2.16. Участник отбора, которому было отказано в предоставлении субсидии, после устранения причин, явившихся основанием для отказа, вправе представить документы, указанные в пункте 2.8 настоящего Порядка, повторно.</w:t>
      </w:r>
    </w:p>
    <w:p w:rsidR="002B481D" w:rsidRPr="00566C0A" w:rsidRDefault="002B481D" w:rsidP="00566C0A">
      <w:pPr>
        <w:autoSpaceDE w:val="0"/>
        <w:autoSpaceDN w:val="0"/>
        <w:adjustRightInd w:val="0"/>
        <w:ind w:firstLine="709"/>
        <w:jc w:val="both"/>
        <w:rPr>
          <w:sz w:val="28"/>
          <w:szCs w:val="28"/>
        </w:rPr>
      </w:pPr>
      <w:r w:rsidRPr="00566C0A">
        <w:rPr>
          <w:sz w:val="28"/>
          <w:szCs w:val="28"/>
        </w:rPr>
        <w:t>2.17. Отбор получателей субсидий признается несостоявшимся в следующих случаях:</w:t>
      </w:r>
    </w:p>
    <w:p w:rsidR="002B481D" w:rsidRPr="00566C0A" w:rsidRDefault="002B481D" w:rsidP="00566C0A">
      <w:pPr>
        <w:autoSpaceDE w:val="0"/>
        <w:autoSpaceDN w:val="0"/>
        <w:adjustRightInd w:val="0"/>
        <w:ind w:firstLine="709"/>
        <w:jc w:val="both"/>
        <w:rPr>
          <w:sz w:val="28"/>
          <w:szCs w:val="28"/>
        </w:rPr>
      </w:pPr>
      <w:r w:rsidRPr="00566C0A">
        <w:rPr>
          <w:sz w:val="28"/>
          <w:szCs w:val="28"/>
        </w:rPr>
        <w:t>по окончании срока подачи заявок подана только одна заявка;</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только одна заявка соответствует треб</w:t>
      </w:r>
      <w:r w:rsidRPr="00566C0A">
        <w:rPr>
          <w:sz w:val="28"/>
          <w:szCs w:val="28"/>
        </w:rPr>
        <w:t>о</w:t>
      </w:r>
      <w:r w:rsidRPr="00566C0A">
        <w:rPr>
          <w:sz w:val="28"/>
          <w:szCs w:val="28"/>
        </w:rPr>
        <w:t>ваниям, установленным в объявлении о проведении отбора получателей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по окончании срока подачи заявок не подано ни одной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отклонены все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2.18. На основании протокола подведения итогов отбора получателей субс</w:t>
      </w:r>
      <w:r w:rsidRPr="00566C0A">
        <w:rPr>
          <w:sz w:val="28"/>
          <w:szCs w:val="28"/>
        </w:rPr>
        <w:t>и</w:t>
      </w:r>
      <w:r w:rsidRPr="00566C0A">
        <w:rPr>
          <w:sz w:val="28"/>
          <w:szCs w:val="28"/>
        </w:rPr>
        <w:t>дий распределение субсидии между ее получателями утверждается актами главного распорядителя бюджетных средств в срок не позднее 10 рабочих дней.</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rPr>
        <w:t>3. Порядок взаимодействия Министерства с победителем (победителями)</w:t>
      </w:r>
    </w:p>
    <w:p w:rsidR="002B481D" w:rsidRPr="00566C0A" w:rsidRDefault="002B481D" w:rsidP="00566C0A">
      <w:pPr>
        <w:autoSpaceDE w:val="0"/>
        <w:autoSpaceDN w:val="0"/>
        <w:adjustRightInd w:val="0"/>
        <w:ind w:firstLine="709"/>
        <w:jc w:val="center"/>
        <w:rPr>
          <w:sz w:val="28"/>
          <w:szCs w:val="28"/>
        </w:rPr>
      </w:pPr>
      <w:r w:rsidRPr="00566C0A">
        <w:rPr>
          <w:sz w:val="28"/>
          <w:szCs w:val="28"/>
        </w:rPr>
        <w:t>отбора получателей субсидий по результатам его проведения</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3.1. По результатам отбора получателей субсидий с победителем (победит</w:t>
      </w:r>
      <w:r w:rsidRPr="00566C0A">
        <w:rPr>
          <w:sz w:val="28"/>
          <w:szCs w:val="28"/>
        </w:rPr>
        <w:t>е</w:t>
      </w:r>
      <w:r w:rsidRPr="00566C0A">
        <w:rPr>
          <w:sz w:val="28"/>
          <w:szCs w:val="28"/>
        </w:rPr>
        <w:t>лями) отбора получателей субсидий заключается соглашение по типовой форме, у</w:t>
      </w:r>
      <w:r w:rsidRPr="00566C0A">
        <w:rPr>
          <w:sz w:val="28"/>
          <w:szCs w:val="28"/>
        </w:rPr>
        <w:t>т</w:t>
      </w:r>
      <w:r w:rsidRPr="00566C0A">
        <w:rPr>
          <w:sz w:val="28"/>
          <w:szCs w:val="28"/>
        </w:rPr>
        <w:t>вержденной приказом Министерства финансов Республики Тыва (далее – соглаш</w:t>
      </w:r>
      <w:r w:rsidRPr="00566C0A">
        <w:rPr>
          <w:sz w:val="28"/>
          <w:szCs w:val="28"/>
        </w:rPr>
        <w:t>е</w:t>
      </w:r>
      <w:r w:rsidRPr="00566C0A">
        <w:rPr>
          <w:sz w:val="28"/>
          <w:szCs w:val="28"/>
        </w:rPr>
        <w:t>ние).</w:t>
      </w:r>
    </w:p>
    <w:p w:rsidR="002B481D" w:rsidRPr="00566C0A" w:rsidRDefault="002B481D" w:rsidP="00566C0A">
      <w:pPr>
        <w:autoSpaceDE w:val="0"/>
        <w:autoSpaceDN w:val="0"/>
        <w:adjustRightInd w:val="0"/>
        <w:ind w:firstLine="709"/>
        <w:jc w:val="both"/>
        <w:rPr>
          <w:sz w:val="28"/>
          <w:szCs w:val="28"/>
        </w:rPr>
      </w:pPr>
      <w:r w:rsidRPr="00566C0A">
        <w:rPr>
          <w:sz w:val="28"/>
          <w:szCs w:val="28"/>
        </w:rPr>
        <w:t>3.2. Соглашение заключается в течение 30 рабочих дней со дня принятия р</w:t>
      </w:r>
      <w:r w:rsidRPr="00566C0A">
        <w:rPr>
          <w:sz w:val="28"/>
          <w:szCs w:val="28"/>
        </w:rPr>
        <w:t>е</w:t>
      </w:r>
      <w:r w:rsidRPr="00566C0A">
        <w:rPr>
          <w:sz w:val="28"/>
          <w:szCs w:val="28"/>
        </w:rPr>
        <w:t>шения о предоставлении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3.3. В соглашении о предоставлении субсидии предусматриваются: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цели, условия и порядок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направление использования средств, полученных получателем в виде су</w:t>
      </w:r>
      <w:r w:rsidRPr="00566C0A">
        <w:rPr>
          <w:sz w:val="28"/>
          <w:szCs w:val="28"/>
        </w:rPr>
        <w:t>б</w:t>
      </w:r>
      <w:r w:rsidRPr="00566C0A">
        <w:rPr>
          <w:sz w:val="28"/>
          <w:szCs w:val="28"/>
        </w:rPr>
        <w:t>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порядок расчета размера субсидии с указанием информации, обоснов</w:t>
      </w:r>
      <w:r w:rsidRPr="00566C0A">
        <w:rPr>
          <w:sz w:val="28"/>
          <w:szCs w:val="28"/>
        </w:rPr>
        <w:t>ы</w:t>
      </w:r>
      <w:r w:rsidRPr="00566C0A">
        <w:rPr>
          <w:sz w:val="28"/>
          <w:szCs w:val="28"/>
        </w:rPr>
        <w:t>вающей ее размер (формулы расчета и порядок их применения);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д) порядок возврата в республиканский бюджет средств, использованных п</w:t>
      </w:r>
      <w:r w:rsidRPr="00566C0A">
        <w:rPr>
          <w:sz w:val="28"/>
          <w:szCs w:val="28"/>
        </w:rPr>
        <w:t>о</w:t>
      </w:r>
      <w:r w:rsidRPr="00566C0A">
        <w:rPr>
          <w:sz w:val="28"/>
          <w:szCs w:val="28"/>
        </w:rPr>
        <w:t>лучателем субсидии, в случае установления по итогам проверок, проведенных Ми</w:t>
      </w:r>
      <w:r w:rsidRPr="00566C0A">
        <w:rPr>
          <w:sz w:val="28"/>
          <w:szCs w:val="28"/>
        </w:rPr>
        <w:t>н</w:t>
      </w:r>
      <w:r w:rsidRPr="00566C0A">
        <w:rPr>
          <w:sz w:val="28"/>
          <w:szCs w:val="28"/>
        </w:rPr>
        <w:t>сельхозпродом РТ и Службой по финансово-бюджетному надзору Республики Тыва, факта нецелевого использования субсидии и нарушения условий, определенных н</w:t>
      </w:r>
      <w:r w:rsidRPr="00566C0A">
        <w:rPr>
          <w:sz w:val="28"/>
          <w:szCs w:val="28"/>
        </w:rPr>
        <w:t>а</w:t>
      </w:r>
      <w:r w:rsidRPr="00566C0A">
        <w:rPr>
          <w:sz w:val="28"/>
          <w:szCs w:val="28"/>
        </w:rPr>
        <w:t>стоящим Порядком и соглашением;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порядок и сроки представления отчетности о достижении показателей р</w:t>
      </w:r>
      <w:r w:rsidRPr="00566C0A">
        <w:rPr>
          <w:sz w:val="28"/>
          <w:szCs w:val="28"/>
        </w:rPr>
        <w:t>е</w:t>
      </w:r>
      <w:r w:rsidRPr="00566C0A">
        <w:rPr>
          <w:sz w:val="28"/>
          <w:szCs w:val="28"/>
        </w:rPr>
        <w:t>зультативности использования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согласие получателей субсидий (за исключением государственных (мун</w:t>
      </w:r>
      <w:r w:rsidRPr="00566C0A">
        <w:rPr>
          <w:sz w:val="28"/>
          <w:szCs w:val="28"/>
        </w:rPr>
        <w:t>и</w:t>
      </w:r>
      <w:r w:rsidRPr="00566C0A">
        <w:rPr>
          <w:sz w:val="28"/>
          <w:szCs w:val="28"/>
        </w:rPr>
        <w:t>ципальных) унитарных предприятий, хозяйственных товариществ и обществ с уч</w:t>
      </w:r>
      <w:r w:rsidRPr="00566C0A">
        <w:rPr>
          <w:sz w:val="28"/>
          <w:szCs w:val="28"/>
        </w:rPr>
        <w:t>а</w:t>
      </w:r>
      <w:r w:rsidRPr="00566C0A">
        <w:rPr>
          <w:sz w:val="28"/>
          <w:szCs w:val="28"/>
        </w:rPr>
        <w:t>стием публично-правовых образований в их уставных (складочных) капиталах, а также коммерческих организаций с участием таких товариществ и обществ в их у</w:t>
      </w:r>
      <w:r w:rsidRPr="00566C0A">
        <w:rPr>
          <w:sz w:val="28"/>
          <w:szCs w:val="28"/>
        </w:rPr>
        <w:t>с</w:t>
      </w:r>
      <w:r w:rsidRPr="00566C0A">
        <w:rPr>
          <w:sz w:val="28"/>
          <w:szCs w:val="28"/>
        </w:rPr>
        <w:t>тавных (складочных) капиталах) на осуществление Минсельхозпродом РТ и орг</w:t>
      </w:r>
      <w:r w:rsidRPr="00566C0A">
        <w:rPr>
          <w:sz w:val="28"/>
          <w:szCs w:val="28"/>
        </w:rPr>
        <w:t>а</w:t>
      </w:r>
      <w:r w:rsidRPr="00566C0A">
        <w:rPr>
          <w:sz w:val="28"/>
          <w:szCs w:val="28"/>
        </w:rPr>
        <w:t>нами государственного финансового контроля проверок соблюдения получателями субсидий условий, целей и порядка их предоставления;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566C0A">
        <w:rPr>
          <w:sz w:val="28"/>
          <w:szCs w:val="28"/>
        </w:rPr>
        <w:t>ь</w:t>
      </w:r>
      <w:r w:rsidRPr="00566C0A">
        <w:rPr>
          <w:sz w:val="28"/>
          <w:szCs w:val="28"/>
        </w:rPr>
        <w:t>ством Российской Федерации при закупке (поставке) высокотехнологичного и</w:t>
      </w:r>
      <w:r w:rsidRPr="00566C0A">
        <w:rPr>
          <w:sz w:val="28"/>
          <w:szCs w:val="28"/>
        </w:rPr>
        <w:t>м</w:t>
      </w:r>
      <w:r w:rsidRPr="00566C0A">
        <w:rPr>
          <w:sz w:val="28"/>
          <w:szCs w:val="28"/>
        </w:rPr>
        <w:t>портного оборудования, сырья и комплектующих изделий, а также связанных с до</w:t>
      </w:r>
      <w:r w:rsidRPr="00566C0A">
        <w:rPr>
          <w:sz w:val="28"/>
          <w:szCs w:val="28"/>
        </w:rPr>
        <w:t>с</w:t>
      </w:r>
      <w:r w:rsidRPr="00566C0A">
        <w:rPr>
          <w:sz w:val="28"/>
          <w:szCs w:val="28"/>
        </w:rPr>
        <w:t>тижением целей предоставления этих средств иных операций, определенных н</w:t>
      </w:r>
      <w:r w:rsidRPr="00566C0A">
        <w:rPr>
          <w:sz w:val="28"/>
          <w:szCs w:val="28"/>
        </w:rPr>
        <w:t>а</w:t>
      </w:r>
      <w:r w:rsidRPr="00566C0A">
        <w:rPr>
          <w:sz w:val="28"/>
          <w:szCs w:val="28"/>
        </w:rPr>
        <w:t>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и) установление показателей результативности и (или) порядка расчета пок</w:t>
      </w:r>
      <w:r w:rsidRPr="00566C0A">
        <w:rPr>
          <w:sz w:val="28"/>
          <w:szCs w:val="28"/>
        </w:rPr>
        <w:t>а</w:t>
      </w:r>
      <w:r w:rsidRPr="00566C0A">
        <w:rPr>
          <w:sz w:val="28"/>
          <w:szCs w:val="28"/>
        </w:rPr>
        <w:t>зателей результативности;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к) счета, на которые перечисляются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3.4. После заключения соглашения Министерство оформляет заявки на фина</w:t>
      </w:r>
      <w:r w:rsidRPr="00566C0A">
        <w:rPr>
          <w:sz w:val="28"/>
          <w:szCs w:val="28"/>
        </w:rPr>
        <w:t>н</w:t>
      </w:r>
      <w:r w:rsidRPr="00566C0A">
        <w:rPr>
          <w:sz w:val="28"/>
          <w:szCs w:val="28"/>
        </w:rPr>
        <w:t>сирование расходов по государственной поддержке и представляет их в Министе</w:t>
      </w:r>
      <w:r w:rsidRPr="00566C0A">
        <w:rPr>
          <w:sz w:val="28"/>
          <w:szCs w:val="28"/>
        </w:rPr>
        <w:t>р</w:t>
      </w:r>
      <w:r w:rsidRPr="00566C0A">
        <w:rPr>
          <w:sz w:val="28"/>
          <w:szCs w:val="28"/>
        </w:rPr>
        <w:t>ство финансов Республики Тыва. Министерство финансов Республики Тыва на о</w:t>
      </w:r>
      <w:r w:rsidRPr="00566C0A">
        <w:rPr>
          <w:sz w:val="28"/>
          <w:szCs w:val="28"/>
        </w:rPr>
        <w:t>с</w:t>
      </w:r>
      <w:r w:rsidRPr="00566C0A">
        <w:rPr>
          <w:sz w:val="28"/>
          <w:szCs w:val="28"/>
        </w:rPr>
        <w:t>новании представленной заявки в течение 10 рабочих дней производит перечисл</w:t>
      </w:r>
      <w:r w:rsidRPr="00566C0A">
        <w:rPr>
          <w:sz w:val="28"/>
          <w:szCs w:val="28"/>
        </w:rPr>
        <w:t>е</w:t>
      </w:r>
      <w:r w:rsidRPr="00566C0A">
        <w:rPr>
          <w:sz w:val="28"/>
          <w:szCs w:val="28"/>
        </w:rPr>
        <w:t>ние денежных средств на лицевой счет Министерства, открытый ему в Управлении Федерального казначейства по Республике Тыва, для их последующего перечисл</w:t>
      </w:r>
      <w:r w:rsidRPr="00566C0A">
        <w:rPr>
          <w:sz w:val="28"/>
          <w:szCs w:val="28"/>
        </w:rPr>
        <w:t>е</w:t>
      </w:r>
      <w:r w:rsidRPr="00566C0A">
        <w:rPr>
          <w:sz w:val="28"/>
          <w:szCs w:val="28"/>
        </w:rPr>
        <w:t>ния Министерством на счета получателей субсидий, открытые ими в российских кредитных организациях.</w:t>
      </w:r>
    </w:p>
    <w:p w:rsidR="002B481D" w:rsidRPr="00566C0A" w:rsidRDefault="002B481D" w:rsidP="00566C0A">
      <w:pPr>
        <w:autoSpaceDE w:val="0"/>
        <w:autoSpaceDN w:val="0"/>
        <w:adjustRightInd w:val="0"/>
        <w:ind w:firstLine="709"/>
        <w:jc w:val="both"/>
        <w:rPr>
          <w:sz w:val="28"/>
          <w:szCs w:val="28"/>
        </w:rPr>
      </w:pPr>
      <w:r w:rsidRPr="00566C0A">
        <w:rPr>
          <w:sz w:val="28"/>
          <w:szCs w:val="28"/>
        </w:rPr>
        <w:t>3.5. Субсидии перечисляются на расчетные счета получателей субсидий в т</w:t>
      </w:r>
      <w:r w:rsidRPr="00566C0A">
        <w:rPr>
          <w:sz w:val="28"/>
          <w:szCs w:val="28"/>
        </w:rPr>
        <w:t>е</w:t>
      </w:r>
      <w:r w:rsidRPr="00566C0A">
        <w:rPr>
          <w:sz w:val="28"/>
          <w:szCs w:val="28"/>
        </w:rPr>
        <w:t>чение 10 рабочих дней после принятия решения о предоставлении субсидий получ</w:t>
      </w:r>
      <w:r w:rsidRPr="00566C0A">
        <w:rPr>
          <w:sz w:val="28"/>
          <w:szCs w:val="28"/>
        </w:rPr>
        <w:t>а</w:t>
      </w:r>
      <w:r w:rsidRPr="00566C0A">
        <w:rPr>
          <w:sz w:val="28"/>
          <w:szCs w:val="28"/>
        </w:rPr>
        <w:t>телям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3.6. Министерство размещает на официальном сайте в информационно-телекоммуникационной сети «Интернет» сведения о предоставлении субсидий (включая информацию об их получателях, целях и объемах) и достижении получ</w:t>
      </w:r>
      <w:r w:rsidRPr="00566C0A">
        <w:rPr>
          <w:sz w:val="28"/>
          <w:szCs w:val="28"/>
        </w:rPr>
        <w:t>а</w:t>
      </w:r>
      <w:r w:rsidRPr="00566C0A">
        <w:rPr>
          <w:sz w:val="28"/>
          <w:szCs w:val="28"/>
        </w:rPr>
        <w:t>телями государственной поддержки целевых показателей, установленных при пр</w:t>
      </w:r>
      <w:r w:rsidRPr="00566C0A">
        <w:rPr>
          <w:sz w:val="28"/>
          <w:szCs w:val="28"/>
        </w:rPr>
        <w:t>е</w:t>
      </w:r>
      <w:r w:rsidRPr="00566C0A">
        <w:rPr>
          <w:sz w:val="28"/>
          <w:szCs w:val="28"/>
        </w:rPr>
        <w:t>доставлении субсидий, а также обновляет данные сведения.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3.7. При предоставлении субсидий не допускается оказание повторного субс</w:t>
      </w:r>
      <w:r w:rsidRPr="00566C0A">
        <w:rPr>
          <w:sz w:val="28"/>
          <w:szCs w:val="28"/>
        </w:rPr>
        <w:t>и</w:t>
      </w:r>
      <w:r w:rsidRPr="00566C0A">
        <w:rPr>
          <w:sz w:val="28"/>
          <w:szCs w:val="28"/>
        </w:rPr>
        <w:t>дирования на одни и те же цели одному и тому же получателю субсидии в текущем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3.8. В случае если в отчетном финансовом году получателем субсидии не до</w:t>
      </w:r>
      <w:r w:rsidRPr="00566C0A">
        <w:rPr>
          <w:sz w:val="28"/>
          <w:szCs w:val="28"/>
        </w:rPr>
        <w:t>с</w:t>
      </w:r>
      <w:r w:rsidRPr="00566C0A">
        <w:rPr>
          <w:sz w:val="28"/>
          <w:szCs w:val="28"/>
        </w:rPr>
        <w:t>тигнуты установленные соглашением о предоставлении субсидии значения показ</w:t>
      </w:r>
      <w:r w:rsidRPr="00566C0A">
        <w:rPr>
          <w:sz w:val="28"/>
          <w:szCs w:val="28"/>
        </w:rPr>
        <w:t>а</w:t>
      </w:r>
      <w:r w:rsidRPr="00566C0A">
        <w:rPr>
          <w:sz w:val="28"/>
          <w:szCs w:val="28"/>
        </w:rPr>
        <w:t>телей результативности, за исключением их недостижения в силу возникновения обстоятельств непреодолимой силы (чрезвычайная ситуация), Минсельхозпрод РТ принимает решение о сокращении ему размера предоставляемой субсидии на год, следующий за отчетным финансовым годом, из расчета 1 процент размера субсидии за каждый процент снижения значения показателя результативности предоставления субсидии, а также о перераспределении высвобождающихся субсидий между др</w:t>
      </w:r>
      <w:r w:rsidRPr="00566C0A">
        <w:rPr>
          <w:sz w:val="28"/>
          <w:szCs w:val="28"/>
        </w:rPr>
        <w:t>у</w:t>
      </w:r>
      <w:r w:rsidRPr="00566C0A">
        <w:rPr>
          <w:sz w:val="28"/>
          <w:szCs w:val="28"/>
        </w:rPr>
        <w:t>гими получателями субсидий, имеющими право на получение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снижения показателей результативности получателя субсидии более чем на 20 процентов принимается решение об отказе в предоставлении субсидии на год, следующий за отчетным финансовым годом.</w:t>
      </w:r>
    </w:p>
    <w:p w:rsidR="002B481D" w:rsidRPr="00566C0A" w:rsidRDefault="002B481D" w:rsidP="00566C0A">
      <w:pPr>
        <w:autoSpaceDE w:val="0"/>
        <w:autoSpaceDN w:val="0"/>
        <w:adjustRightInd w:val="0"/>
        <w:ind w:firstLine="709"/>
        <w:jc w:val="both"/>
        <w:rPr>
          <w:sz w:val="28"/>
          <w:szCs w:val="28"/>
        </w:rPr>
      </w:pPr>
      <w:r w:rsidRPr="00566C0A">
        <w:rPr>
          <w:sz w:val="28"/>
          <w:szCs w:val="28"/>
        </w:rPr>
        <w:t>3.9. Главный распорядитель бюджетных средств может отказаться от закл</w:t>
      </w:r>
      <w:r w:rsidRPr="00566C0A">
        <w:rPr>
          <w:sz w:val="28"/>
          <w:szCs w:val="28"/>
        </w:rPr>
        <w:t>ю</w:t>
      </w:r>
      <w:r w:rsidRPr="00566C0A">
        <w:rPr>
          <w:sz w:val="28"/>
          <w:szCs w:val="28"/>
        </w:rPr>
        <w:t>чения соглашения с победителем отбора получателей субсидий в случае обнаруж</w:t>
      </w:r>
      <w:r w:rsidRPr="00566C0A">
        <w:rPr>
          <w:sz w:val="28"/>
          <w:szCs w:val="28"/>
        </w:rPr>
        <w:t>е</w:t>
      </w:r>
      <w:r w:rsidRPr="00566C0A">
        <w:rPr>
          <w:sz w:val="28"/>
          <w:szCs w:val="28"/>
        </w:rPr>
        <w:t>ния факта несоответствия победителя отбора получателей субсидий требованиям, указанным в объявлении о проведении отбора получателей субсидий, или предста</w:t>
      </w:r>
      <w:r w:rsidRPr="00566C0A">
        <w:rPr>
          <w:sz w:val="28"/>
          <w:szCs w:val="28"/>
        </w:rPr>
        <w:t>в</w:t>
      </w:r>
      <w:r w:rsidRPr="00566C0A">
        <w:rPr>
          <w:sz w:val="28"/>
          <w:szCs w:val="28"/>
        </w:rPr>
        <w:t>ления победителем отбора получателей субсидий недостоверной информации.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3.10. В случае отказа главным распорядителем бюджетных средств от закл</w:t>
      </w:r>
      <w:r w:rsidRPr="00566C0A">
        <w:rPr>
          <w:sz w:val="28"/>
          <w:szCs w:val="28"/>
        </w:rPr>
        <w:t>ю</w:t>
      </w:r>
      <w:r w:rsidRPr="00566C0A">
        <w:rPr>
          <w:sz w:val="28"/>
          <w:szCs w:val="28"/>
        </w:rPr>
        <w:t xml:space="preserve">чения соглашения с победителем отбора получателей субсидий, отказа победителя отбора получателей субсидий от заключения соглашения, </w:t>
      </w:r>
      <w:proofErr w:type="spellStart"/>
      <w:r w:rsidRPr="00566C0A">
        <w:rPr>
          <w:sz w:val="28"/>
          <w:szCs w:val="28"/>
        </w:rPr>
        <w:t>неподписания</w:t>
      </w:r>
      <w:proofErr w:type="spellEnd"/>
      <w:r w:rsidRPr="00566C0A">
        <w:rPr>
          <w:sz w:val="28"/>
          <w:szCs w:val="28"/>
        </w:rPr>
        <w:t xml:space="preserve"> победит</w:t>
      </w:r>
      <w:r w:rsidRPr="00566C0A">
        <w:rPr>
          <w:sz w:val="28"/>
          <w:szCs w:val="28"/>
        </w:rPr>
        <w:t>е</w:t>
      </w:r>
      <w:r w:rsidRPr="00566C0A">
        <w:rPr>
          <w:sz w:val="28"/>
          <w:szCs w:val="28"/>
        </w:rPr>
        <w:t>лем отбора получателей субсидий соглашения в срок, Министерство направляет иным участникам отбора получателей субсидий, признанным победителями отбора получателей субсидий, заявки которых в части запрашиваемого размера субсидии не были удовлетворены в полном объеме, предложение об увеличении размера су</w:t>
      </w:r>
      <w:r w:rsidRPr="00566C0A">
        <w:rPr>
          <w:sz w:val="28"/>
          <w:szCs w:val="28"/>
        </w:rPr>
        <w:t>б</w:t>
      </w:r>
      <w:r w:rsidRPr="00566C0A">
        <w:rPr>
          <w:sz w:val="28"/>
          <w:szCs w:val="28"/>
        </w:rPr>
        <w:t>сидии и результатов ее предоставления или заключает соглашение с участником о</w:t>
      </w:r>
      <w:r w:rsidRPr="00566C0A">
        <w:rPr>
          <w:sz w:val="28"/>
          <w:szCs w:val="28"/>
        </w:rPr>
        <w:t>т</w:t>
      </w:r>
      <w:r w:rsidRPr="00566C0A">
        <w:rPr>
          <w:sz w:val="28"/>
          <w:szCs w:val="28"/>
        </w:rPr>
        <w:t>бора получателей субсидий, заявка которого имеет следующий в порядке убывания рейтинг заявки после последнего участника отбора получателей субсидий, призна</w:t>
      </w:r>
      <w:r w:rsidRPr="00566C0A">
        <w:rPr>
          <w:sz w:val="28"/>
          <w:szCs w:val="28"/>
        </w:rPr>
        <w:t>н</w:t>
      </w:r>
      <w:r w:rsidRPr="00566C0A">
        <w:rPr>
          <w:sz w:val="28"/>
          <w:szCs w:val="28"/>
        </w:rPr>
        <w:t>ного победителем.</w:t>
      </w:r>
    </w:p>
    <w:p w:rsidR="002B481D" w:rsidRPr="00566C0A" w:rsidRDefault="002B481D" w:rsidP="00566C0A">
      <w:pPr>
        <w:autoSpaceDE w:val="0"/>
        <w:autoSpaceDN w:val="0"/>
        <w:adjustRightInd w:val="0"/>
        <w:ind w:firstLine="709"/>
        <w:jc w:val="both"/>
        <w:rPr>
          <w:sz w:val="28"/>
          <w:szCs w:val="28"/>
        </w:rPr>
      </w:pPr>
      <w:r w:rsidRPr="00566C0A">
        <w:rPr>
          <w:sz w:val="28"/>
          <w:szCs w:val="28"/>
        </w:rPr>
        <w:t>3.11. В случаях наличия по результатам проведения отбора получателей су</w:t>
      </w:r>
      <w:r w:rsidRPr="00566C0A">
        <w:rPr>
          <w:sz w:val="28"/>
          <w:szCs w:val="28"/>
        </w:rPr>
        <w:t>б</w:t>
      </w:r>
      <w:r w:rsidRPr="00566C0A">
        <w:rPr>
          <w:sz w:val="28"/>
          <w:szCs w:val="28"/>
        </w:rPr>
        <w:t>сидий остатка лимитов бюджетных обязательств на предоставление субсидии на с</w:t>
      </w:r>
      <w:r w:rsidRPr="00566C0A">
        <w:rPr>
          <w:sz w:val="28"/>
          <w:szCs w:val="28"/>
        </w:rPr>
        <w:t>о</w:t>
      </w:r>
      <w:r w:rsidRPr="00566C0A">
        <w:rPr>
          <w:sz w:val="28"/>
          <w:szCs w:val="28"/>
        </w:rPr>
        <w:t>ответствующий финансовый год, не распределенного между победителями отбора получателей субсидий, увеличения лимитов бюджетных обязательств, отказа поб</w:t>
      </w:r>
      <w:r w:rsidRPr="00566C0A">
        <w:rPr>
          <w:sz w:val="28"/>
          <w:szCs w:val="28"/>
        </w:rPr>
        <w:t>е</w:t>
      </w:r>
      <w:r w:rsidRPr="00566C0A">
        <w:rPr>
          <w:sz w:val="28"/>
          <w:szCs w:val="28"/>
        </w:rPr>
        <w:t>дителя отбора получателей субсидий от заключения соглашения, расторжения с</w:t>
      </w:r>
      <w:r w:rsidRPr="00566C0A">
        <w:rPr>
          <w:sz w:val="28"/>
          <w:szCs w:val="28"/>
        </w:rPr>
        <w:t>о</w:t>
      </w:r>
      <w:r w:rsidRPr="00566C0A">
        <w:rPr>
          <w:sz w:val="28"/>
          <w:szCs w:val="28"/>
        </w:rPr>
        <w:t>глашения с получателем субсидии Министерство может принять решение о пров</w:t>
      </w:r>
      <w:r w:rsidRPr="00566C0A">
        <w:rPr>
          <w:sz w:val="28"/>
          <w:szCs w:val="28"/>
        </w:rPr>
        <w:t>е</w:t>
      </w:r>
      <w:r w:rsidRPr="00566C0A">
        <w:rPr>
          <w:sz w:val="28"/>
          <w:szCs w:val="28"/>
        </w:rPr>
        <w:t>дении дополнительного отбора получателей субсидий в соответствии с положени</w:t>
      </w:r>
      <w:r w:rsidRPr="00566C0A">
        <w:rPr>
          <w:sz w:val="28"/>
          <w:szCs w:val="28"/>
        </w:rPr>
        <w:t>я</w:t>
      </w:r>
      <w:r w:rsidRPr="00566C0A">
        <w:rPr>
          <w:sz w:val="28"/>
          <w:szCs w:val="28"/>
        </w:rPr>
        <w:t>ми настоящего Порядка, предусмотренными для проведения отбора получателей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3.12. В случаях увеличения главному распорядителю бюджетных средств л</w:t>
      </w:r>
      <w:r w:rsidRPr="00566C0A">
        <w:rPr>
          <w:sz w:val="28"/>
          <w:szCs w:val="28"/>
        </w:rPr>
        <w:t>и</w:t>
      </w:r>
      <w:r w:rsidRPr="00566C0A">
        <w:rPr>
          <w:sz w:val="28"/>
          <w:szCs w:val="28"/>
        </w:rPr>
        <w:t>митов бюджетных обязательств на предоставление субсидии в пределах текущего финансового года, отказа победителя отбора получателей субсидий от заключения соглашения, расторжения соглашения с получателем субсидии и наличия участн</w:t>
      </w:r>
      <w:r w:rsidRPr="00566C0A">
        <w:rPr>
          <w:sz w:val="28"/>
          <w:szCs w:val="28"/>
        </w:rPr>
        <w:t>и</w:t>
      </w:r>
      <w:r w:rsidRPr="00566C0A">
        <w:rPr>
          <w:sz w:val="28"/>
          <w:szCs w:val="28"/>
        </w:rPr>
        <w:t>ков отбора получателей субсидий, прошедших отбор получателей субсидий и не признанных победителями отбора получателей субсидий по причине недостаточн</w:t>
      </w:r>
      <w:r w:rsidRPr="00566C0A">
        <w:rPr>
          <w:sz w:val="28"/>
          <w:szCs w:val="28"/>
        </w:rPr>
        <w:t>о</w:t>
      </w:r>
      <w:r w:rsidRPr="00566C0A">
        <w:rPr>
          <w:sz w:val="28"/>
          <w:szCs w:val="28"/>
        </w:rPr>
        <w:lastRenderedPageBreak/>
        <w:t>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w:t>
      </w:r>
      <w:r w:rsidRPr="00566C0A">
        <w:rPr>
          <w:sz w:val="28"/>
          <w:szCs w:val="28"/>
        </w:rPr>
        <w:t>н</w:t>
      </w:r>
      <w:r w:rsidRPr="00566C0A">
        <w:rPr>
          <w:sz w:val="28"/>
          <w:szCs w:val="28"/>
        </w:rPr>
        <w:t>курса) или признанных победителями отбора получателей субсидий, заявки которых в части запрашиваемого размера субсидии не были удовлетворены в полном объеме (в случае если получатель субсидии определяется по результатам запроса предл</w:t>
      </w:r>
      <w:r w:rsidRPr="00566C0A">
        <w:rPr>
          <w:sz w:val="28"/>
          <w:szCs w:val="28"/>
        </w:rPr>
        <w:t>о</w:t>
      </w:r>
      <w:r w:rsidRPr="00566C0A">
        <w:rPr>
          <w:sz w:val="28"/>
          <w:szCs w:val="28"/>
        </w:rPr>
        <w:t>жений), субсидия может распределяться без повторного проведения отбора получ</w:t>
      </w:r>
      <w:r w:rsidRPr="00566C0A">
        <w:rPr>
          <w:sz w:val="28"/>
          <w:szCs w:val="28"/>
        </w:rPr>
        <w:t>а</w:t>
      </w:r>
      <w:r w:rsidRPr="00566C0A">
        <w:rPr>
          <w:sz w:val="28"/>
          <w:szCs w:val="28"/>
        </w:rPr>
        <w:t>телей субсидий с учетом присвоенного ранее номера в рейтинге или по решению главного распорядителя бюджетных средств может направляться победителям отб</w:t>
      </w:r>
      <w:r w:rsidRPr="00566C0A">
        <w:rPr>
          <w:sz w:val="28"/>
          <w:szCs w:val="28"/>
        </w:rPr>
        <w:t>о</w:t>
      </w:r>
      <w:r w:rsidRPr="00566C0A">
        <w:rPr>
          <w:sz w:val="28"/>
          <w:szCs w:val="28"/>
        </w:rPr>
        <w:t>ра получателей субсидий предложение об увеличении размера субсидии и значения результата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3.13. В случае уменьшения главному распорядителю бюджетных средств р</w:t>
      </w:r>
      <w:r w:rsidRPr="00566C0A">
        <w:rPr>
          <w:sz w:val="28"/>
          <w:szCs w:val="28"/>
        </w:rPr>
        <w:t>а</w:t>
      </w:r>
      <w:r w:rsidRPr="00566C0A">
        <w:rPr>
          <w:sz w:val="28"/>
          <w:szCs w:val="28"/>
        </w:rPr>
        <w:t>нее доведенных лимитов бюджетных обязательств, приводящего к невозможности предоставления субсидии в размере, определенном в соглашении, то главным ра</w:t>
      </w:r>
      <w:r w:rsidRPr="00566C0A">
        <w:rPr>
          <w:sz w:val="28"/>
          <w:szCs w:val="28"/>
        </w:rPr>
        <w:t>с</w:t>
      </w:r>
      <w:r w:rsidRPr="00566C0A">
        <w:rPr>
          <w:sz w:val="28"/>
          <w:szCs w:val="28"/>
        </w:rPr>
        <w:t>порядителем бюджетных средств получателю субсидии предлагаются новые усл</w:t>
      </w:r>
      <w:r w:rsidRPr="00566C0A">
        <w:rPr>
          <w:sz w:val="28"/>
          <w:szCs w:val="28"/>
        </w:rPr>
        <w:t>о</w:t>
      </w:r>
      <w:r w:rsidRPr="00566C0A">
        <w:rPr>
          <w:sz w:val="28"/>
          <w:szCs w:val="28"/>
        </w:rPr>
        <w:t>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3.14. По решению главного распорядителя бюджетных средств в случае н</w:t>
      </w:r>
      <w:r w:rsidRPr="00566C0A">
        <w:rPr>
          <w:sz w:val="28"/>
          <w:szCs w:val="28"/>
        </w:rPr>
        <w:t>е</w:t>
      </w:r>
      <w:r w:rsidRPr="00566C0A">
        <w:rPr>
          <w:sz w:val="28"/>
          <w:szCs w:val="28"/>
        </w:rPr>
        <w:t>возможности предоставления субсидии в текущем финансовом году в связи с недо</w:t>
      </w:r>
      <w:r w:rsidRPr="00566C0A">
        <w:rPr>
          <w:sz w:val="28"/>
          <w:szCs w:val="28"/>
        </w:rPr>
        <w:t>с</w:t>
      </w:r>
      <w:r w:rsidRPr="00566C0A">
        <w:rPr>
          <w:sz w:val="28"/>
          <w:szCs w:val="28"/>
        </w:rPr>
        <w:t>таточностью лимитов бюджетных обязательств участнику отбора, соответствующ</w:t>
      </w:r>
      <w:r w:rsidRPr="00566C0A">
        <w:rPr>
          <w:sz w:val="28"/>
          <w:szCs w:val="28"/>
        </w:rPr>
        <w:t>е</w:t>
      </w:r>
      <w:r w:rsidRPr="00566C0A">
        <w:rPr>
          <w:sz w:val="28"/>
          <w:szCs w:val="28"/>
        </w:rPr>
        <w:t>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w:t>
      </w:r>
      <w:r w:rsidRPr="00566C0A">
        <w:rPr>
          <w:sz w:val="28"/>
          <w:szCs w:val="28"/>
        </w:rPr>
        <w:t>е</w:t>
      </w:r>
      <w:r w:rsidRPr="00566C0A">
        <w:rPr>
          <w:sz w:val="28"/>
          <w:szCs w:val="28"/>
        </w:rPr>
        <w:t>редной финансовый год и плановый период без изменения срока достижения р</w:t>
      </w:r>
      <w:r w:rsidRPr="00566C0A">
        <w:rPr>
          <w:sz w:val="28"/>
          <w:szCs w:val="28"/>
        </w:rPr>
        <w:t>е</w:t>
      </w:r>
      <w:r w:rsidRPr="00566C0A">
        <w:rPr>
          <w:sz w:val="28"/>
          <w:szCs w:val="28"/>
        </w:rPr>
        <w:t>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3.15. Победитель отбора получателей субсидий признается уклонившимся от заключения соглашения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получателей субсидий не подписал соглашение в т</w:t>
      </w:r>
      <w:r w:rsidRPr="00566C0A">
        <w:rPr>
          <w:sz w:val="28"/>
          <w:szCs w:val="28"/>
        </w:rPr>
        <w:t>е</w:t>
      </w:r>
      <w:r w:rsidRPr="00566C0A">
        <w:rPr>
          <w:sz w:val="28"/>
          <w:szCs w:val="28"/>
        </w:rPr>
        <w:t>чение указанного в объявлении о проведении отбора получателей субсидий колич</w:t>
      </w:r>
      <w:r w:rsidRPr="00566C0A">
        <w:rPr>
          <w:sz w:val="28"/>
          <w:szCs w:val="28"/>
        </w:rPr>
        <w:t>е</w:t>
      </w:r>
      <w:r w:rsidRPr="00566C0A">
        <w:rPr>
          <w:sz w:val="28"/>
          <w:szCs w:val="28"/>
        </w:rPr>
        <w:t>ства рабочих дней со дня определения победителей отбора получателей субсидий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получателей субсидий не подписал соглашение в т</w:t>
      </w:r>
      <w:r w:rsidRPr="00566C0A">
        <w:rPr>
          <w:sz w:val="28"/>
          <w:szCs w:val="28"/>
        </w:rPr>
        <w:t>е</w:t>
      </w:r>
      <w:r w:rsidRPr="00566C0A">
        <w:rPr>
          <w:sz w:val="28"/>
          <w:szCs w:val="28"/>
        </w:rPr>
        <w:t>чение указанного в объявлении о проведении отбора получателей субсидий колич</w:t>
      </w:r>
      <w:r w:rsidRPr="00566C0A">
        <w:rPr>
          <w:sz w:val="28"/>
          <w:szCs w:val="28"/>
        </w:rPr>
        <w:t>е</w:t>
      </w:r>
      <w:r w:rsidRPr="00566C0A">
        <w:rPr>
          <w:sz w:val="28"/>
          <w:szCs w:val="28"/>
        </w:rPr>
        <w:t>ства рабочих дней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3.16.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sz w:val="28"/>
          <w:szCs w:val="28"/>
        </w:rPr>
        <w:t>о</w:t>
      </w:r>
      <w:r w:rsidRPr="00566C0A">
        <w:rPr>
          <w:sz w:val="28"/>
          <w:szCs w:val="28"/>
        </w:rPr>
        <w:t xml:space="preserve">рый должен быть конкретным, измеримым. </w:t>
      </w:r>
    </w:p>
    <w:p w:rsidR="002B481D" w:rsidRPr="00566C0A" w:rsidRDefault="002B481D" w:rsidP="00566C0A">
      <w:pPr>
        <w:autoSpaceDE w:val="0"/>
        <w:autoSpaceDN w:val="0"/>
        <w:adjustRightInd w:val="0"/>
        <w:ind w:firstLine="709"/>
        <w:jc w:val="both"/>
        <w:rPr>
          <w:sz w:val="28"/>
          <w:szCs w:val="28"/>
        </w:rPr>
      </w:pPr>
      <w:r w:rsidRPr="00566C0A">
        <w:rPr>
          <w:sz w:val="28"/>
          <w:szCs w:val="28"/>
        </w:rPr>
        <w:t>3.17.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sz w:val="28"/>
          <w:szCs w:val="28"/>
        </w:rPr>
        <w:t>в</w:t>
      </w:r>
      <w:r w:rsidRPr="00566C0A">
        <w:rPr>
          <w:sz w:val="28"/>
          <w:szCs w:val="28"/>
        </w:rPr>
        <w:t>ляющегося правопреемником;</w:t>
      </w:r>
    </w:p>
    <w:p w:rsidR="002B481D" w:rsidRPr="00566C0A" w:rsidRDefault="002B481D" w:rsidP="00566C0A">
      <w:pPr>
        <w:autoSpaceDE w:val="0"/>
        <w:autoSpaceDN w:val="0"/>
        <w:adjustRightInd w:val="0"/>
        <w:ind w:firstLine="709"/>
        <w:jc w:val="both"/>
        <w:rPr>
          <w:sz w:val="28"/>
          <w:szCs w:val="28"/>
        </w:rPr>
      </w:pPr>
      <w:r w:rsidRPr="00566C0A">
        <w:rPr>
          <w:sz w:val="28"/>
          <w:szCs w:val="28"/>
        </w:rPr>
        <w:t>3.18.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sz w:val="28"/>
          <w:szCs w:val="28"/>
        </w:rPr>
        <w:t>и</w:t>
      </w:r>
      <w:r w:rsidRPr="00566C0A">
        <w:rPr>
          <w:sz w:val="28"/>
          <w:szCs w:val="28"/>
        </w:rPr>
        <w:lastRenderedPageBreak/>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sz w:val="28"/>
          <w:szCs w:val="28"/>
        </w:rPr>
        <w:t>н</w:t>
      </w:r>
      <w:r w:rsidRPr="00566C0A">
        <w:rP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sz w:val="28"/>
          <w:szCs w:val="28"/>
        </w:rPr>
        <w:t>е</w:t>
      </w:r>
      <w:r w:rsidRPr="00566C0A">
        <w:rPr>
          <w:sz w:val="28"/>
          <w:szCs w:val="28"/>
        </w:rPr>
        <w:t>исполненных получателем субсидии обязательствах, источником финансового обе</w:t>
      </w:r>
      <w:r w:rsidRPr="00566C0A">
        <w:rPr>
          <w:sz w:val="28"/>
          <w:szCs w:val="28"/>
        </w:rPr>
        <w:t>с</w:t>
      </w:r>
      <w:r w:rsidRPr="00566C0A">
        <w:rPr>
          <w:sz w:val="28"/>
          <w:szCs w:val="28"/>
        </w:rPr>
        <w:t>печения которых является субсидия, и возврате неиспользованного остатка субс</w:t>
      </w:r>
      <w:r w:rsidRPr="00566C0A">
        <w:rPr>
          <w:sz w:val="28"/>
          <w:szCs w:val="28"/>
        </w:rPr>
        <w:t>и</w:t>
      </w:r>
      <w:r w:rsidRPr="00566C0A">
        <w:rPr>
          <w:sz w:val="28"/>
          <w:szCs w:val="28"/>
        </w:rPr>
        <w:t>дии в соответствующий бюджет бюджетной системы Российской Федерации;</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rPr>
        <w:t>4. Условия и порядок предоставления субсидий</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4.1. Предоставление субсидии Министерством осуществляется в пределах л</w:t>
      </w:r>
      <w:r w:rsidRPr="00566C0A">
        <w:rPr>
          <w:sz w:val="28"/>
          <w:szCs w:val="28"/>
        </w:rPr>
        <w:t>и</w:t>
      </w:r>
      <w:r w:rsidRPr="00566C0A">
        <w:rPr>
          <w:sz w:val="28"/>
          <w:szCs w:val="28"/>
        </w:rPr>
        <w:t>митов бюджетных обязательств в соответствии с пунктом 1.5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4.2. Размер субсидии, предоставляемой сельскохозяйственным товаропрои</w:t>
      </w:r>
      <w:r w:rsidRPr="00566C0A">
        <w:rPr>
          <w:sz w:val="28"/>
          <w:szCs w:val="28"/>
        </w:rPr>
        <w:t>з</w:t>
      </w:r>
      <w:r w:rsidRPr="00566C0A">
        <w:rPr>
          <w:sz w:val="28"/>
          <w:szCs w:val="28"/>
        </w:rPr>
        <w:t>водителям, определяется по формулам:</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а) по направлению, указанному в </w:t>
      </w:r>
      <w:bookmarkStart w:id="182" w:name="_Hlk158063406"/>
      <w:r w:rsidRPr="00566C0A">
        <w:rPr>
          <w:sz w:val="28"/>
          <w:szCs w:val="28"/>
        </w:rPr>
        <w:t xml:space="preserve">подпункте «а» пункта 1.9 </w:t>
      </w:r>
      <w:bookmarkEnd w:id="182"/>
      <w:r w:rsidRPr="00566C0A">
        <w:rPr>
          <w:sz w:val="28"/>
          <w:szCs w:val="28"/>
        </w:rPr>
        <w:t>настоящего П</w:t>
      </w:r>
      <w:r w:rsidRPr="00566C0A">
        <w:rPr>
          <w:sz w:val="28"/>
          <w:szCs w:val="28"/>
        </w:rPr>
        <w:t>о</w:t>
      </w:r>
      <w:r w:rsidRPr="00566C0A">
        <w:rPr>
          <w:sz w:val="28"/>
          <w:szCs w:val="28"/>
        </w:rPr>
        <w:t>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proofErr w:type="spellStart"/>
      <w:r w:rsidRPr="00566C0A">
        <w:rPr>
          <w:sz w:val="28"/>
          <w:szCs w:val="28"/>
        </w:rPr>
        <w:t>Свз</w:t>
      </w:r>
      <w:proofErr w:type="spellEnd"/>
      <w:r w:rsidRPr="00566C0A">
        <w:rPr>
          <w:sz w:val="28"/>
          <w:szCs w:val="28"/>
        </w:rPr>
        <w:t xml:space="preserve"> = </w:t>
      </w:r>
      <w:proofErr w:type="spellStart"/>
      <w:r w:rsidRPr="00566C0A">
        <w:rPr>
          <w:sz w:val="28"/>
          <w:szCs w:val="28"/>
        </w:rPr>
        <w:t>Sдл</w:t>
      </w:r>
      <w:proofErr w:type="spellEnd"/>
      <w:r w:rsidRPr="00566C0A">
        <w:rPr>
          <w:sz w:val="28"/>
          <w:szCs w:val="28"/>
        </w:rPr>
        <w:t xml:space="preserve"> </w:t>
      </w:r>
      <w:proofErr w:type="spellStart"/>
      <w:r w:rsidRPr="00566C0A">
        <w:rPr>
          <w:sz w:val="28"/>
          <w:szCs w:val="28"/>
        </w:rPr>
        <w:t>x</w:t>
      </w:r>
      <w:proofErr w:type="spellEnd"/>
      <w:r w:rsidRPr="00566C0A">
        <w:rPr>
          <w:sz w:val="28"/>
          <w:szCs w:val="28"/>
        </w:rPr>
        <w:t xml:space="preserve"> </w:t>
      </w:r>
      <w:proofErr w:type="spellStart"/>
      <w:r w:rsidRPr="00566C0A">
        <w:rPr>
          <w:sz w:val="28"/>
          <w:szCs w:val="28"/>
        </w:rPr>
        <w:t>Пвз%</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Свз</w:t>
      </w:r>
      <w:proofErr w:type="spellEnd"/>
      <w:r w:rsidRPr="00566C0A">
        <w:rPr>
          <w:sz w:val="28"/>
          <w:szCs w:val="28"/>
        </w:rPr>
        <w:t xml:space="preserve"> – сумма субсидии, в рублях;</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Sдл</w:t>
      </w:r>
      <w:proofErr w:type="spellEnd"/>
      <w:r w:rsidRPr="00566C0A">
        <w:rPr>
          <w:sz w:val="28"/>
          <w:szCs w:val="28"/>
        </w:rPr>
        <w:t xml:space="preserve"> – сумма договора (договоров) лизинга, в рублях;</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Пвз%</w:t>
      </w:r>
      <w:proofErr w:type="spellEnd"/>
      <w:r w:rsidRPr="00566C0A">
        <w:rPr>
          <w:sz w:val="28"/>
          <w:szCs w:val="28"/>
        </w:rPr>
        <w:t xml:space="preserve"> – размер первоначального взноса по договору (договорам) лизинга в процентах;</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б) по направлению, указанному </w:t>
      </w:r>
      <w:bookmarkStart w:id="183" w:name="_Hlk158063436"/>
      <w:r w:rsidRPr="00566C0A">
        <w:rPr>
          <w:sz w:val="28"/>
          <w:szCs w:val="28"/>
        </w:rPr>
        <w:t xml:space="preserve">в подпункте «б» пункта 1.9 </w:t>
      </w:r>
      <w:bookmarkEnd w:id="183"/>
      <w:r w:rsidRPr="00566C0A">
        <w:rPr>
          <w:sz w:val="28"/>
          <w:szCs w:val="28"/>
        </w:rPr>
        <w:t>настоящего П</w:t>
      </w:r>
      <w:r w:rsidRPr="00566C0A">
        <w:rPr>
          <w:sz w:val="28"/>
          <w:szCs w:val="28"/>
        </w:rPr>
        <w:t>о</w:t>
      </w:r>
      <w:r w:rsidRPr="00566C0A">
        <w:rPr>
          <w:sz w:val="28"/>
          <w:szCs w:val="28"/>
        </w:rPr>
        <w:t>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rPr>
        <w:t xml:space="preserve">Сл = ЛП </w:t>
      </w:r>
      <w:proofErr w:type="spellStart"/>
      <w:r w:rsidRPr="00566C0A">
        <w:rPr>
          <w:sz w:val="28"/>
          <w:szCs w:val="28"/>
        </w:rPr>
        <w:t>x</w:t>
      </w:r>
      <w:proofErr w:type="spellEnd"/>
      <w:r w:rsidRPr="00566C0A">
        <w:rPr>
          <w:sz w:val="28"/>
          <w:szCs w:val="28"/>
        </w:rPr>
        <w:t xml:space="preserve"> 100%,</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Сл – сумма субсидии, в рублях;</w:t>
      </w:r>
    </w:p>
    <w:p w:rsidR="002B481D" w:rsidRPr="00566C0A" w:rsidRDefault="002B481D" w:rsidP="00566C0A">
      <w:pPr>
        <w:autoSpaceDE w:val="0"/>
        <w:autoSpaceDN w:val="0"/>
        <w:adjustRightInd w:val="0"/>
        <w:ind w:firstLine="709"/>
        <w:jc w:val="both"/>
        <w:rPr>
          <w:sz w:val="28"/>
          <w:szCs w:val="28"/>
        </w:rPr>
      </w:pPr>
      <w:r w:rsidRPr="00566C0A">
        <w:rPr>
          <w:sz w:val="28"/>
          <w:szCs w:val="28"/>
        </w:rPr>
        <w:t>ЛП – сумма лизингового платежа по договору (договорам) лизинга;</w:t>
      </w:r>
    </w:p>
    <w:p w:rsidR="002B481D" w:rsidRPr="00566C0A" w:rsidRDefault="002B481D" w:rsidP="00566C0A">
      <w:pPr>
        <w:autoSpaceDE w:val="0"/>
        <w:autoSpaceDN w:val="0"/>
        <w:adjustRightInd w:val="0"/>
        <w:ind w:firstLine="709"/>
        <w:jc w:val="both"/>
        <w:rPr>
          <w:sz w:val="28"/>
          <w:szCs w:val="28"/>
        </w:rPr>
      </w:pPr>
      <w:r w:rsidRPr="00566C0A">
        <w:rPr>
          <w:sz w:val="28"/>
          <w:szCs w:val="28"/>
        </w:rPr>
        <w:t>100 – размер возмещения лизингового платежа;</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 направлению, указанному в подпункте «в» пункта 1.9 настоящего П</w:t>
      </w:r>
      <w:r w:rsidRPr="00566C0A">
        <w:rPr>
          <w:sz w:val="28"/>
          <w:szCs w:val="28"/>
        </w:rPr>
        <w:t>о</w:t>
      </w:r>
      <w:r w:rsidRPr="00566C0A">
        <w:rPr>
          <w:sz w:val="28"/>
          <w:szCs w:val="28"/>
        </w:rPr>
        <w:t>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noProof/>
          <w:sz w:val="28"/>
          <w:szCs w:val="28"/>
        </w:rPr>
        <w:drawing>
          <wp:inline distT="0" distB="0" distL="0" distR="0">
            <wp:extent cx="962025" cy="3905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390525"/>
                    </a:xfrm>
                    <a:prstGeom prst="rect">
                      <a:avLst/>
                    </a:prstGeom>
                    <a:noFill/>
                    <a:ln>
                      <a:noFill/>
                    </a:ln>
                  </pic:spPr>
                </pic:pic>
              </a:graphicData>
            </a:graphic>
          </wp:inline>
        </w:drawing>
      </w:r>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Сик – сумма субсидии, в рублях;</w:t>
      </w:r>
    </w:p>
    <w:p w:rsidR="002B481D" w:rsidRPr="00566C0A" w:rsidRDefault="002B481D" w:rsidP="00566C0A">
      <w:pPr>
        <w:autoSpaceDE w:val="0"/>
        <w:autoSpaceDN w:val="0"/>
        <w:adjustRightInd w:val="0"/>
        <w:ind w:firstLine="709"/>
        <w:jc w:val="both"/>
        <w:rPr>
          <w:sz w:val="28"/>
          <w:szCs w:val="28"/>
        </w:rPr>
      </w:pPr>
      <w:r w:rsidRPr="00566C0A">
        <w:rPr>
          <w:sz w:val="28"/>
          <w:szCs w:val="28"/>
        </w:rPr>
        <w:t>ИК – сумма инвестиционного кредита, в рублях;</w:t>
      </w:r>
    </w:p>
    <w:p w:rsidR="002B481D" w:rsidRPr="00566C0A" w:rsidRDefault="002B481D" w:rsidP="00566C0A">
      <w:pPr>
        <w:autoSpaceDE w:val="0"/>
        <w:autoSpaceDN w:val="0"/>
        <w:adjustRightInd w:val="0"/>
        <w:ind w:firstLine="709"/>
        <w:jc w:val="both"/>
        <w:rPr>
          <w:sz w:val="28"/>
          <w:szCs w:val="28"/>
        </w:rPr>
      </w:pPr>
      <w:r w:rsidRPr="00566C0A">
        <w:rPr>
          <w:sz w:val="28"/>
          <w:szCs w:val="28"/>
        </w:rPr>
        <w:t>50 – размер ставки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 направлениям, указанным в подпункте «д, е» пункта 1.9.  настоящего Порядка: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noProof/>
          <w:sz w:val="28"/>
          <w:szCs w:val="28"/>
        </w:rPr>
        <w:drawing>
          <wp:inline distT="0" distB="0" distL="0" distR="0">
            <wp:extent cx="1323975" cy="304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304800"/>
                    </a:xfrm>
                    <a:prstGeom prst="rect">
                      <a:avLst/>
                    </a:prstGeom>
                    <a:noFill/>
                    <a:ln>
                      <a:noFill/>
                    </a:ln>
                  </pic:spPr>
                </pic:pic>
              </a:graphicData>
            </a:graphic>
          </wp:inline>
        </w:drawing>
      </w:r>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Сc</w:t>
      </w:r>
      <w:proofErr w:type="spellEnd"/>
      <w:r w:rsidRPr="00566C0A">
        <w:rPr>
          <w:sz w:val="28"/>
          <w:szCs w:val="28"/>
        </w:rPr>
        <w:t xml:space="preserve"> – сумма начисленной субсидии, в рублях;</w:t>
      </w:r>
    </w:p>
    <w:p w:rsidR="002B481D" w:rsidRPr="00566C0A" w:rsidRDefault="002B481D" w:rsidP="00566C0A">
      <w:pPr>
        <w:autoSpaceDE w:val="0"/>
        <w:autoSpaceDN w:val="0"/>
        <w:adjustRightInd w:val="0"/>
        <w:ind w:firstLine="709"/>
        <w:jc w:val="both"/>
        <w:rPr>
          <w:sz w:val="28"/>
          <w:szCs w:val="28"/>
        </w:rPr>
      </w:pPr>
      <w:r w:rsidRPr="00566C0A">
        <w:rPr>
          <w:sz w:val="28"/>
          <w:szCs w:val="28"/>
        </w:rPr>
        <w:t>S – стоимость приобретаемой i-й сельскохозяйственной техники, специализ</w:t>
      </w:r>
      <w:r w:rsidRPr="00566C0A">
        <w:rPr>
          <w:sz w:val="28"/>
          <w:szCs w:val="28"/>
        </w:rPr>
        <w:t>и</w:t>
      </w:r>
      <w:r w:rsidRPr="00566C0A">
        <w:rPr>
          <w:sz w:val="28"/>
          <w:szCs w:val="28"/>
        </w:rPr>
        <w:t>рованного транспорта, оборудования и спецтехники по договору (договорам) купли-продажи;</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Сt</w:t>
      </w:r>
      <w:proofErr w:type="spellEnd"/>
      <w:r w:rsidRPr="00566C0A">
        <w:rPr>
          <w:sz w:val="28"/>
          <w:szCs w:val="28"/>
        </w:rPr>
        <w:t xml:space="preserve"> – установленная ставка.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4.3. Перечисление субсидии на расчетный счет получателя субсидии, откр</w:t>
      </w:r>
      <w:r w:rsidRPr="00566C0A">
        <w:rPr>
          <w:sz w:val="28"/>
          <w:szCs w:val="28"/>
        </w:rPr>
        <w:t>ы</w:t>
      </w:r>
      <w:r w:rsidRPr="00566C0A">
        <w:rPr>
          <w:sz w:val="28"/>
          <w:szCs w:val="28"/>
        </w:rPr>
        <w:t>тый им в кредитной организации, реквизиты которого указаны в Соглашении, ос</w:t>
      </w:r>
      <w:r w:rsidRPr="00566C0A">
        <w:rPr>
          <w:sz w:val="28"/>
          <w:szCs w:val="28"/>
        </w:rPr>
        <w:t>у</w:t>
      </w:r>
      <w:r w:rsidRPr="00566C0A">
        <w:rPr>
          <w:sz w:val="28"/>
          <w:szCs w:val="28"/>
        </w:rPr>
        <w:t>ществляется Министерством не позднее 10-го рабочего дня, следующего за днем принятия решения о предоставлении субсидии, путем оформления и предоставления в территориальный орган Федерального казначейства платежного документа на п</w:t>
      </w:r>
      <w:r w:rsidRPr="00566C0A">
        <w:rPr>
          <w:sz w:val="28"/>
          <w:szCs w:val="28"/>
        </w:rPr>
        <w:t>е</w:t>
      </w:r>
      <w:r w:rsidRPr="00566C0A">
        <w:rPr>
          <w:sz w:val="28"/>
          <w:szCs w:val="28"/>
        </w:rPr>
        <w:t>речисление субсидии в установленном порядке.</w:t>
      </w:r>
    </w:p>
    <w:p w:rsidR="002B481D" w:rsidRPr="00566C0A" w:rsidRDefault="002B481D" w:rsidP="00566C0A">
      <w:pPr>
        <w:autoSpaceDE w:val="0"/>
        <w:autoSpaceDN w:val="0"/>
        <w:adjustRightInd w:val="0"/>
        <w:ind w:firstLine="709"/>
        <w:jc w:val="both"/>
        <w:rPr>
          <w:sz w:val="28"/>
          <w:szCs w:val="28"/>
        </w:rPr>
      </w:pPr>
      <w:r w:rsidRPr="00566C0A">
        <w:rPr>
          <w:sz w:val="28"/>
          <w:szCs w:val="28"/>
        </w:rPr>
        <w:t>4.4. Перечисление субсидий, осуществляется Министерством в порядке, уст</w:t>
      </w:r>
      <w:r w:rsidRPr="00566C0A">
        <w:rPr>
          <w:sz w:val="28"/>
          <w:szCs w:val="28"/>
        </w:rPr>
        <w:t>а</w:t>
      </w:r>
      <w:r w:rsidRPr="00566C0A">
        <w:rPr>
          <w:sz w:val="28"/>
          <w:szCs w:val="28"/>
        </w:rPr>
        <w:t>новленном Министерством финансов Республики Тыва, на указанные в соглашен</w:t>
      </w:r>
      <w:r w:rsidRPr="00566C0A">
        <w:rPr>
          <w:sz w:val="28"/>
          <w:szCs w:val="28"/>
        </w:rPr>
        <w:t>и</w:t>
      </w:r>
      <w:r w:rsidRPr="00566C0A">
        <w:rP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sz w:val="28"/>
          <w:szCs w:val="28"/>
        </w:rPr>
        <w:t>а</w:t>
      </w:r>
      <w:r w:rsidRPr="00566C0A">
        <w:rP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пунктом 3.5 настоящего Порядка, решения о предоставл</w:t>
      </w:r>
      <w:r w:rsidRPr="00566C0A">
        <w:rPr>
          <w:sz w:val="28"/>
          <w:szCs w:val="28"/>
        </w:rPr>
        <w:t>е</w:t>
      </w:r>
      <w:r w:rsidRPr="00566C0A">
        <w:rPr>
          <w:sz w:val="28"/>
          <w:szCs w:val="28"/>
        </w:rPr>
        <w:t>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4.5. Получателями субсидий – юридическими лицами, а также иными юрид</w:t>
      </w:r>
      <w:r w:rsidRPr="00566C0A">
        <w:rPr>
          <w:sz w:val="28"/>
          <w:szCs w:val="28"/>
        </w:rPr>
        <w:t>и</w:t>
      </w:r>
      <w:r w:rsidRPr="00566C0A">
        <w:rP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sz w:val="28"/>
          <w:szCs w:val="28"/>
        </w:rPr>
        <w:t>е</w:t>
      </w:r>
      <w:r w:rsidRPr="00566C0A">
        <w:rPr>
          <w:sz w:val="28"/>
          <w:szCs w:val="28"/>
        </w:rPr>
        <w:t>чения затрат запрещается приобретение иностранной валюты, за исключением оп</w:t>
      </w:r>
      <w:r w:rsidRPr="00566C0A">
        <w:rPr>
          <w:sz w:val="28"/>
          <w:szCs w:val="28"/>
        </w:rPr>
        <w:t>е</w:t>
      </w:r>
      <w:r w:rsidRPr="00566C0A">
        <w:rP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sz w:val="28"/>
          <w:szCs w:val="28"/>
        </w:rPr>
        <w:t>а</w:t>
      </w:r>
      <w:r w:rsidRPr="00566C0A">
        <w:rPr>
          <w:sz w:val="28"/>
          <w:szCs w:val="28"/>
        </w:rPr>
        <w:t>ния, сырья и комплектующих изделий, а также связанных с достижением результ</w:t>
      </w:r>
      <w:r w:rsidRPr="00566C0A">
        <w:rPr>
          <w:sz w:val="28"/>
          <w:szCs w:val="28"/>
        </w:rPr>
        <w:t>а</w:t>
      </w:r>
      <w:r w:rsidRPr="00566C0A">
        <w:rPr>
          <w:sz w:val="28"/>
          <w:szCs w:val="28"/>
        </w:rPr>
        <w:t>тов предоставления этих средств иных операций, определенных настоящим Поря</w:t>
      </w:r>
      <w:r w:rsidRPr="00566C0A">
        <w:rPr>
          <w:sz w:val="28"/>
          <w:szCs w:val="28"/>
        </w:rPr>
        <w:t>д</w:t>
      </w:r>
      <w:r w:rsidRPr="00566C0A">
        <w:rPr>
          <w:sz w:val="28"/>
          <w:szCs w:val="28"/>
        </w:rPr>
        <w:t>ком.</w:t>
      </w:r>
    </w:p>
    <w:p w:rsidR="002B481D" w:rsidRPr="00566C0A" w:rsidRDefault="002B481D" w:rsidP="00566C0A">
      <w:pPr>
        <w:autoSpaceDE w:val="0"/>
        <w:autoSpaceDN w:val="0"/>
        <w:adjustRightInd w:val="0"/>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rPr>
        <w:t>5. Требования к отчетности, осуществления контроля (мониторинга)</w:t>
      </w:r>
    </w:p>
    <w:p w:rsidR="002B481D" w:rsidRPr="00566C0A" w:rsidRDefault="002B481D" w:rsidP="00566C0A">
      <w:pPr>
        <w:autoSpaceDE w:val="0"/>
        <w:autoSpaceDN w:val="0"/>
        <w:adjustRightInd w:val="0"/>
        <w:ind w:firstLine="709"/>
        <w:jc w:val="center"/>
        <w:rPr>
          <w:sz w:val="28"/>
          <w:szCs w:val="28"/>
        </w:rPr>
      </w:pPr>
      <w:r w:rsidRPr="00566C0A">
        <w:rPr>
          <w:sz w:val="28"/>
          <w:szCs w:val="28"/>
        </w:rPr>
        <w:t>за соблюдением условий и порядка предоставления субсидий</w:t>
      </w:r>
    </w:p>
    <w:p w:rsidR="002B481D" w:rsidRPr="00566C0A" w:rsidRDefault="002B481D" w:rsidP="00566C0A">
      <w:pPr>
        <w:autoSpaceDE w:val="0"/>
        <w:autoSpaceDN w:val="0"/>
        <w:adjustRightInd w:val="0"/>
        <w:ind w:firstLine="709"/>
        <w:jc w:val="center"/>
        <w:rPr>
          <w:sz w:val="28"/>
          <w:szCs w:val="28"/>
        </w:rPr>
      </w:pPr>
      <w:r w:rsidRPr="00566C0A">
        <w:rPr>
          <w:sz w:val="28"/>
          <w:szCs w:val="28"/>
        </w:rPr>
        <w:t>и ответственность за их нарушение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5.1. Для подтверждения достижения значения результата предоставления су</w:t>
      </w:r>
      <w:r w:rsidRPr="00566C0A">
        <w:rPr>
          <w:sz w:val="28"/>
          <w:szCs w:val="28"/>
        </w:rPr>
        <w:t>б</w:t>
      </w:r>
      <w:r w:rsidRPr="00566C0A">
        <w:rPr>
          <w:sz w:val="28"/>
          <w:szCs w:val="28"/>
        </w:rPr>
        <w:t>сидий получатель субсидий представляет в Министерство отчет о достижении зн</w:t>
      </w:r>
      <w:r w:rsidRPr="00566C0A">
        <w:rPr>
          <w:sz w:val="28"/>
          <w:szCs w:val="28"/>
        </w:rPr>
        <w:t>а</w:t>
      </w:r>
      <w:r w:rsidRPr="00566C0A">
        <w:rP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autoSpaceDE w:val="0"/>
        <w:autoSpaceDN w:val="0"/>
        <w:adjustRightInd w:val="0"/>
        <w:ind w:firstLine="709"/>
        <w:jc w:val="both"/>
        <w:rPr>
          <w:sz w:val="28"/>
          <w:szCs w:val="28"/>
        </w:rPr>
      </w:pPr>
      <w:r w:rsidRPr="00566C0A">
        <w:rP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отчета об осуществлении расходов, источником финансового обеспечения к</w:t>
      </w:r>
      <w:r w:rsidRPr="00566C0A">
        <w:rPr>
          <w:sz w:val="28"/>
          <w:szCs w:val="28"/>
        </w:rPr>
        <w:t>о</w:t>
      </w:r>
      <w:r w:rsidRPr="00566C0A">
        <w:rPr>
          <w:sz w:val="28"/>
          <w:szCs w:val="28"/>
        </w:rPr>
        <w:t>торых является субсидия (в отношении субсидий, предоставляемых в порядке ф</w:t>
      </w:r>
      <w:r w:rsidRPr="00566C0A">
        <w:rPr>
          <w:sz w:val="28"/>
          <w:szCs w:val="28"/>
        </w:rPr>
        <w:t>и</w:t>
      </w:r>
      <w:r w:rsidRPr="00566C0A">
        <w:rPr>
          <w:sz w:val="28"/>
          <w:szCs w:val="28"/>
        </w:rPr>
        <w:t>нансового обеспечения затрат).</w:t>
      </w:r>
    </w:p>
    <w:p w:rsidR="002B481D" w:rsidRPr="00566C0A" w:rsidRDefault="002B481D" w:rsidP="00566C0A">
      <w:pPr>
        <w:autoSpaceDE w:val="0"/>
        <w:autoSpaceDN w:val="0"/>
        <w:adjustRightInd w:val="0"/>
        <w:ind w:firstLine="709"/>
        <w:jc w:val="both"/>
        <w:rPr>
          <w:sz w:val="28"/>
          <w:szCs w:val="28"/>
        </w:rPr>
      </w:pPr>
      <w:r w:rsidRPr="00566C0A">
        <w:rPr>
          <w:sz w:val="28"/>
          <w:szCs w:val="28"/>
        </w:rPr>
        <w:t>5.2. Отчетность получателями субсидий предоставляется по формам, пред</w:t>
      </w:r>
      <w:r w:rsidRPr="00566C0A">
        <w:rPr>
          <w:sz w:val="28"/>
          <w:szCs w:val="28"/>
        </w:rPr>
        <w:t>у</w:t>
      </w:r>
      <w:r w:rsidRPr="00566C0A">
        <w:rPr>
          <w:sz w:val="28"/>
          <w:szCs w:val="28"/>
        </w:rPr>
        <w:t>смотренным типовыми формами, установленными Министерством финансов Ро</w:t>
      </w:r>
      <w:r w:rsidRPr="00566C0A">
        <w:rPr>
          <w:sz w:val="28"/>
          <w:szCs w:val="28"/>
        </w:rPr>
        <w:t>с</w:t>
      </w:r>
      <w:r w:rsidRPr="00566C0A">
        <w:rPr>
          <w:sz w:val="28"/>
          <w:szCs w:val="28"/>
        </w:rPr>
        <w:t>сийской Федерации для соглашений.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5.3. Министерство вправе устанавливать в соглашении о предоставлении су</w:t>
      </w:r>
      <w:r w:rsidRPr="00566C0A">
        <w:rPr>
          <w:sz w:val="28"/>
          <w:szCs w:val="28"/>
        </w:rPr>
        <w:t>б</w:t>
      </w:r>
      <w:r w:rsidRPr="00566C0A">
        <w:rPr>
          <w:sz w:val="28"/>
          <w:szCs w:val="28"/>
        </w:rPr>
        <w:t>сидии сроки и формы представления получателем субсидии дополнительной отче</w:t>
      </w:r>
      <w:r w:rsidRPr="00566C0A">
        <w:rPr>
          <w:sz w:val="28"/>
          <w:szCs w:val="28"/>
        </w:rPr>
        <w:t>т</w:t>
      </w:r>
      <w:r w:rsidRPr="00566C0A">
        <w:rPr>
          <w:sz w:val="28"/>
          <w:szCs w:val="28"/>
        </w:rPr>
        <w:t>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5.4.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sz w:val="28"/>
          <w:szCs w:val="28"/>
        </w:rPr>
        <w:t>т</w:t>
      </w:r>
      <w:r w:rsidRPr="00566C0A">
        <w:rPr>
          <w:sz w:val="28"/>
          <w:szCs w:val="28"/>
        </w:rPr>
        <w:t>вии с законодательством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5.5.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sz w:val="28"/>
          <w:szCs w:val="28"/>
        </w:rPr>
        <w:t>е</w:t>
      </w:r>
      <w:r w:rsidRPr="00566C0A">
        <w:rPr>
          <w:sz w:val="28"/>
          <w:szCs w:val="28"/>
        </w:rPr>
        <w:t>ниями о предоставлении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5.6. Министерство и орган государственного финансового контроля осущест</w:t>
      </w:r>
      <w:r w:rsidRPr="00566C0A">
        <w:rPr>
          <w:sz w:val="28"/>
          <w:szCs w:val="28"/>
        </w:rPr>
        <w:t>в</w:t>
      </w:r>
      <w:r w:rsidRPr="00566C0A">
        <w:rPr>
          <w:sz w:val="28"/>
          <w:szCs w:val="28"/>
        </w:rPr>
        <w:t>ляют проверки соблюдения получателями субсидии порядка и условий предоста</w:t>
      </w:r>
      <w:r w:rsidRPr="00566C0A">
        <w:rPr>
          <w:sz w:val="28"/>
          <w:szCs w:val="28"/>
        </w:rPr>
        <w:t>в</w:t>
      </w:r>
      <w:r w:rsidRPr="00566C0A">
        <w:rPr>
          <w:sz w:val="28"/>
          <w:szCs w:val="28"/>
        </w:rPr>
        <w:t>ления субсидии, в том числе в части достижения результата предоставления субс</w:t>
      </w:r>
      <w:r w:rsidRPr="00566C0A">
        <w:rPr>
          <w:sz w:val="28"/>
          <w:szCs w:val="28"/>
        </w:rPr>
        <w:t>и</w:t>
      </w:r>
      <w:r w:rsidRPr="00566C0A">
        <w:rP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5.7.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sz w:val="28"/>
          <w:szCs w:val="28"/>
        </w:rPr>
        <w:t>с</w:t>
      </w:r>
      <w:r w:rsidRPr="00566C0A">
        <w:rPr>
          <w:sz w:val="28"/>
          <w:szCs w:val="28"/>
        </w:rPr>
        <w:t>тавления субсидий, выявления в документах, представленных получателем субс</w:t>
      </w:r>
      <w:r w:rsidRPr="00566C0A">
        <w:rPr>
          <w:sz w:val="28"/>
          <w:szCs w:val="28"/>
        </w:rPr>
        <w:t>и</w:t>
      </w:r>
      <w:r w:rsidRPr="00566C0A">
        <w:rPr>
          <w:sz w:val="28"/>
          <w:szCs w:val="28"/>
        </w:rPr>
        <w:t>дии недостоверных сведений, к нему применяются следующие меры ответственн</w:t>
      </w:r>
      <w:r w:rsidRPr="00566C0A">
        <w:rPr>
          <w:sz w:val="28"/>
          <w:szCs w:val="28"/>
        </w:rPr>
        <w:t>о</w:t>
      </w:r>
      <w:r w:rsidRPr="00566C0A">
        <w:rPr>
          <w:sz w:val="28"/>
          <w:szCs w:val="28"/>
        </w:rPr>
        <w:t>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sz w:val="28"/>
          <w:szCs w:val="28"/>
        </w:rPr>
        <w:t>о</w:t>
      </w:r>
      <w:r w:rsidRPr="00566C0A">
        <w:rP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sz w:val="28"/>
          <w:szCs w:val="28"/>
        </w:rPr>
        <w:t>р</w:t>
      </w:r>
      <w:r w:rsidRPr="00566C0A">
        <w:rP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sz w:val="28"/>
          <w:szCs w:val="28"/>
        </w:rPr>
        <w:lastRenderedPageBreak/>
        <w:t>трехсотшестидесятой</w:t>
      </w:r>
      <w:proofErr w:type="spellEnd"/>
      <w:r w:rsidRPr="00566C0A">
        <w:rP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5.8. К получателю субсидии в случае нарушения получателем субсидии усл</w:t>
      </w:r>
      <w:r w:rsidRPr="00566C0A">
        <w:rPr>
          <w:sz w:val="28"/>
          <w:szCs w:val="28"/>
        </w:rPr>
        <w:t>о</w:t>
      </w:r>
      <w:r w:rsidRPr="00566C0A">
        <w:rP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sz w:val="28"/>
          <w:szCs w:val="28"/>
        </w:rPr>
        <w:t>р</w:t>
      </w:r>
      <w:r w:rsidRPr="00566C0A">
        <w:rP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если размер штрафных санкций, рассчитанный по формуле, прев</w:t>
      </w:r>
      <w:r w:rsidRPr="00566C0A">
        <w:rPr>
          <w:sz w:val="28"/>
          <w:szCs w:val="28"/>
        </w:rPr>
        <w:t>ы</w:t>
      </w:r>
      <w:r w:rsidRPr="00566C0A">
        <w:rPr>
          <w:sz w:val="28"/>
          <w:szCs w:val="28"/>
        </w:rPr>
        <w:t>шает размер предоставленной получателю субсидии, размер штрафных санкций у</w:t>
      </w:r>
      <w:r w:rsidRPr="00566C0A">
        <w:rPr>
          <w:sz w:val="28"/>
          <w:szCs w:val="28"/>
        </w:rPr>
        <w:t>с</w:t>
      </w:r>
      <w:r w:rsidRPr="00566C0A">
        <w:rPr>
          <w:sz w:val="28"/>
          <w:szCs w:val="28"/>
        </w:rPr>
        <w:t>танавливается в размере предоставленной получателю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5.9. В случае невозврата получателем субсидии в течение 10 рабочих дней со дня получения требования о возврате субсидии в республиканский бюджет Респу</w:t>
      </w:r>
      <w:r w:rsidRPr="00566C0A">
        <w:rPr>
          <w:sz w:val="28"/>
          <w:szCs w:val="28"/>
        </w:rPr>
        <w:t>б</w:t>
      </w:r>
      <w:r w:rsidRPr="00566C0A">
        <w:rPr>
          <w:sz w:val="28"/>
          <w:szCs w:val="28"/>
        </w:rPr>
        <w:t>лики Тыва бюджетных средств, указанных в пункте 6.7 настоящего Порядка, Мин</w:t>
      </w:r>
      <w:r w:rsidRPr="00566C0A">
        <w:rPr>
          <w:sz w:val="28"/>
          <w:szCs w:val="28"/>
        </w:rPr>
        <w:t>и</w:t>
      </w:r>
      <w:r w:rsidRPr="00566C0A">
        <w:rPr>
          <w:sz w:val="28"/>
          <w:szCs w:val="28"/>
        </w:rPr>
        <w:t>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rsidR="002B481D" w:rsidRPr="00566C0A" w:rsidRDefault="002B481D" w:rsidP="00566C0A">
      <w:pPr>
        <w:autoSpaceDE w:val="0"/>
        <w:autoSpaceDN w:val="0"/>
        <w:adjustRightInd w:val="0"/>
        <w:ind w:firstLine="709"/>
        <w:jc w:val="both"/>
        <w:rPr>
          <w:sz w:val="28"/>
          <w:szCs w:val="28"/>
        </w:rPr>
      </w:pPr>
      <w:r w:rsidRPr="00566C0A">
        <w:rPr>
          <w:sz w:val="28"/>
          <w:szCs w:val="28"/>
        </w:rPr>
        <w:t>5.10. Обстоятельствами непреодолимой силы, вследствие возникновения к</w:t>
      </w:r>
      <w:r w:rsidRPr="00566C0A">
        <w:rPr>
          <w:sz w:val="28"/>
          <w:szCs w:val="28"/>
        </w:rPr>
        <w:t>о</w:t>
      </w:r>
      <w:r w:rsidRPr="00566C0A">
        <w:rPr>
          <w:sz w:val="28"/>
          <w:szCs w:val="28"/>
        </w:rPr>
        <w:t>торых соблюдение условий предоставления субсидий, в том числе исполнение об</w:t>
      </w:r>
      <w:r w:rsidRPr="00566C0A">
        <w:rPr>
          <w:sz w:val="28"/>
          <w:szCs w:val="28"/>
        </w:rPr>
        <w:t>я</w:t>
      </w:r>
      <w:r w:rsidRPr="00566C0A">
        <w:rP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sz w:val="28"/>
          <w:szCs w:val="28"/>
        </w:rPr>
        <w:t>у</w:t>
      </w:r>
      <w:r w:rsidRPr="00566C0A">
        <w:rPr>
          <w:sz w:val="28"/>
          <w:szCs w:val="28"/>
        </w:rPr>
        <w:t>смотренных пунктами 5.7 и 5.8 настоящего Порядка и возможного продления ср</w:t>
      </w:r>
      <w:r w:rsidRPr="00566C0A">
        <w:rPr>
          <w:sz w:val="28"/>
          <w:szCs w:val="28"/>
        </w:rPr>
        <w:t>о</w:t>
      </w:r>
      <w:r w:rsidRPr="00566C0A">
        <w:rPr>
          <w:sz w:val="28"/>
          <w:szCs w:val="28"/>
        </w:rPr>
        <w:t>ков достижения значений результатов, могут быть:</w:t>
      </w:r>
    </w:p>
    <w:p w:rsidR="002B481D" w:rsidRPr="00566C0A" w:rsidRDefault="002B481D" w:rsidP="00566C0A">
      <w:pPr>
        <w:autoSpaceDE w:val="0"/>
        <w:autoSpaceDN w:val="0"/>
        <w:adjustRightInd w:val="0"/>
        <w:ind w:firstLine="709"/>
        <w:jc w:val="both"/>
        <w:rPr>
          <w:sz w:val="28"/>
          <w:szCs w:val="28"/>
        </w:rPr>
      </w:pPr>
      <w:r w:rsidRPr="00566C0A">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sz w:val="28"/>
          <w:szCs w:val="28"/>
        </w:rPr>
        <w:t>и</w:t>
      </w:r>
      <w:r w:rsidRPr="00566C0A">
        <w:rPr>
          <w:sz w:val="28"/>
          <w:szCs w:val="28"/>
        </w:rPr>
        <w:t>ки Тыва, подтвержденные справкой или заверенной в установленном порядке коп</w:t>
      </w:r>
      <w:r w:rsidRPr="00566C0A">
        <w:rPr>
          <w:sz w:val="28"/>
          <w:szCs w:val="28"/>
        </w:rPr>
        <w:t>и</w:t>
      </w:r>
      <w:r w:rsidRPr="00566C0A">
        <w:rP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autoSpaceDE w:val="0"/>
        <w:autoSpaceDN w:val="0"/>
        <w:adjustRightInd w:val="0"/>
        <w:ind w:firstLine="709"/>
        <w:jc w:val="both"/>
        <w:rPr>
          <w:sz w:val="28"/>
          <w:szCs w:val="28"/>
        </w:rPr>
      </w:pPr>
      <w:r w:rsidRPr="00566C0A">
        <w:rP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sz w:val="28"/>
          <w:szCs w:val="28"/>
        </w:rPr>
        <w:t>в</w:t>
      </w:r>
      <w:r w:rsidRPr="00566C0A">
        <w:rP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sz w:val="28"/>
          <w:szCs w:val="28"/>
        </w:rPr>
        <w:t>и</w:t>
      </w:r>
      <w:r w:rsidRPr="00566C0A">
        <w:rPr>
          <w:sz w:val="28"/>
          <w:szCs w:val="28"/>
        </w:rPr>
        <w:t>хийных бедствий по Республике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г) введение на территории муниципального Республики Тыва режима чрезв</w:t>
      </w:r>
      <w:r w:rsidRPr="00566C0A">
        <w:rPr>
          <w:sz w:val="28"/>
          <w:szCs w:val="28"/>
        </w:rPr>
        <w:t>ы</w:t>
      </w:r>
      <w:r w:rsidRPr="00566C0A">
        <w:rP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ind w:firstLine="708"/>
        <w:jc w:val="both"/>
        <w:rPr>
          <w:sz w:val="28"/>
          <w:szCs w:val="28"/>
        </w:rPr>
      </w:pPr>
      <w:r w:rsidRPr="00566C0A">
        <w:rPr>
          <w:sz w:val="28"/>
          <w:szCs w:val="28"/>
        </w:rPr>
        <w:lastRenderedPageBreak/>
        <w:t>15) порядок предоставления субсидий на финансовое обеспечение части з</w:t>
      </w:r>
      <w:r w:rsidRPr="00566C0A">
        <w:rPr>
          <w:sz w:val="28"/>
          <w:szCs w:val="28"/>
        </w:rPr>
        <w:t>а</w:t>
      </w:r>
      <w:r w:rsidRPr="00566C0A">
        <w:rPr>
          <w:sz w:val="28"/>
          <w:szCs w:val="28"/>
        </w:rPr>
        <w:t>трат, направленных на прирост объема производства овец и коз на убой (в живом весе), реализованных и (или) отгруженных получателями средств на собственную переработку и (или) переработку перерабатывающим организациям, установленный приложением № 24 к государственной программе «Развитие сельского хозяйства и регулирование рынков сельскохозяйственной продукции, сырья и продовольствия в Республике Тыва» изложить в следующей редакции:</w:t>
      </w:r>
    </w:p>
    <w:p w:rsidR="002B481D" w:rsidRPr="00566C0A" w:rsidRDefault="002B481D" w:rsidP="00566C0A">
      <w:pPr>
        <w:ind w:firstLine="708"/>
        <w:jc w:val="both"/>
        <w:rPr>
          <w:sz w:val="28"/>
          <w:szCs w:val="28"/>
        </w:rPr>
      </w:pP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«Приложение № 24</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к государственной программе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Республики Тыва «Развитие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сельского хозяйства и регулирование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рынков сельскохозяйственной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продукции, сырья и продовольствия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в Республике Тыва»</w:t>
      </w:r>
    </w:p>
    <w:p w:rsidR="002B481D" w:rsidRPr="00566C0A" w:rsidRDefault="002B481D" w:rsidP="00566C0A">
      <w:pPr>
        <w:autoSpaceDE w:val="0"/>
        <w:autoSpaceDN w:val="0"/>
        <w:adjustRightInd w:val="0"/>
        <w:ind w:left="4536"/>
        <w:jc w:val="center"/>
        <w:outlineLvl w:val="1"/>
        <w:rPr>
          <w:rFonts w:ascii="Times New Roman CYR" w:hAnsi="Times New Roman CYR" w:cs="Times New Roman CYR"/>
          <w:sz w:val="28"/>
          <w:szCs w:val="28"/>
        </w:rPr>
      </w:pPr>
    </w:p>
    <w:p w:rsidR="002B481D" w:rsidRPr="00566C0A" w:rsidRDefault="002B481D" w:rsidP="00566C0A">
      <w:pPr>
        <w:keepNext/>
        <w:jc w:val="center"/>
        <w:outlineLvl w:val="0"/>
        <w:rPr>
          <w:rFonts w:ascii="Times New Roman CYR" w:hAnsi="Times New Roman CYR" w:cs="Times New Roman CYR"/>
          <w:sz w:val="28"/>
          <w:szCs w:val="28"/>
        </w:rPr>
      </w:pP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sz w:val="28"/>
          <w:szCs w:val="28"/>
        </w:rPr>
        <w:br/>
        <w:t>предоставления субсидий на финансовое обеспечение (возмещение)</w:t>
      </w:r>
    </w:p>
    <w:p w:rsidR="002B481D" w:rsidRPr="00566C0A" w:rsidRDefault="002B481D" w:rsidP="00566C0A">
      <w:pPr>
        <w:autoSpaceDE w:val="0"/>
        <w:autoSpaceDN w:val="0"/>
        <w:adjustRightInd w:val="0"/>
        <w:jc w:val="center"/>
        <w:rPr>
          <w:sz w:val="28"/>
          <w:szCs w:val="28"/>
        </w:rPr>
      </w:pPr>
      <w:r w:rsidRPr="00566C0A">
        <w:rPr>
          <w:rFonts w:ascii="Times New Roman CYR" w:hAnsi="Times New Roman CYR" w:cs="Times New Roman CYR"/>
          <w:sz w:val="28"/>
          <w:szCs w:val="28"/>
        </w:rPr>
        <w:t xml:space="preserve">части затрат, направленных на </w:t>
      </w:r>
      <w:r w:rsidRPr="00566C0A">
        <w:rPr>
          <w:sz w:val="28"/>
          <w:szCs w:val="28"/>
        </w:rPr>
        <w:t xml:space="preserve">производство овец и коз на убой </w:t>
      </w:r>
    </w:p>
    <w:p w:rsidR="002B481D" w:rsidRPr="00566C0A" w:rsidRDefault="002B481D" w:rsidP="00566C0A">
      <w:pPr>
        <w:autoSpaceDE w:val="0"/>
        <w:autoSpaceDN w:val="0"/>
        <w:adjustRightInd w:val="0"/>
        <w:jc w:val="center"/>
        <w:rPr>
          <w:sz w:val="28"/>
          <w:szCs w:val="28"/>
        </w:rPr>
      </w:pPr>
      <w:r w:rsidRPr="00566C0A">
        <w:rPr>
          <w:sz w:val="28"/>
          <w:szCs w:val="28"/>
        </w:rPr>
        <w:t xml:space="preserve">(в живом весе), реализованных и (или) отгруженных получателями </w:t>
      </w:r>
    </w:p>
    <w:p w:rsidR="002B481D" w:rsidRPr="00566C0A" w:rsidRDefault="002B481D" w:rsidP="00566C0A">
      <w:pPr>
        <w:autoSpaceDE w:val="0"/>
        <w:autoSpaceDN w:val="0"/>
        <w:adjustRightInd w:val="0"/>
        <w:jc w:val="center"/>
        <w:rPr>
          <w:sz w:val="28"/>
          <w:szCs w:val="28"/>
        </w:rPr>
      </w:pPr>
      <w:r w:rsidRPr="00566C0A">
        <w:rPr>
          <w:sz w:val="28"/>
          <w:szCs w:val="28"/>
        </w:rPr>
        <w:t xml:space="preserve">средств на собственную переработку и (или) переработку </w:t>
      </w:r>
    </w:p>
    <w:p w:rsidR="002B481D" w:rsidRPr="00566C0A" w:rsidRDefault="002B481D" w:rsidP="00566C0A">
      <w:pPr>
        <w:autoSpaceDE w:val="0"/>
        <w:autoSpaceDN w:val="0"/>
        <w:adjustRightInd w:val="0"/>
        <w:jc w:val="center"/>
        <w:rPr>
          <w:sz w:val="28"/>
          <w:szCs w:val="28"/>
        </w:rPr>
      </w:pPr>
      <w:r w:rsidRPr="00566C0A">
        <w:rPr>
          <w:sz w:val="28"/>
          <w:szCs w:val="28"/>
        </w:rPr>
        <w:t>юридическим лицам и индивидуальным предпринимателям</w:t>
      </w:r>
    </w:p>
    <w:p w:rsidR="002B481D" w:rsidRPr="00566C0A" w:rsidRDefault="002B481D" w:rsidP="00566C0A">
      <w:pPr>
        <w:keepNext/>
        <w:keepLines/>
        <w:jc w:val="center"/>
        <w:outlineLvl w:val="0"/>
        <w:rPr>
          <w:rFonts w:ascii="Times New Roman CYR" w:eastAsiaTheme="majorEastAsia" w:hAnsi="Times New Roman CYR" w:cs="Times New Roman CYR"/>
          <w:sz w:val="28"/>
          <w:szCs w:val="28"/>
        </w:rPr>
      </w:pPr>
    </w:p>
    <w:p w:rsidR="002B481D" w:rsidRPr="00566C0A" w:rsidRDefault="002B481D" w:rsidP="00566C0A">
      <w:pPr>
        <w:keepNext/>
        <w:keepLines/>
        <w:jc w:val="center"/>
        <w:outlineLvl w:val="0"/>
        <w:rPr>
          <w:rFonts w:ascii="Times New Roman CYR" w:eastAsiaTheme="majorEastAsia" w:hAnsi="Times New Roman CYR" w:cs="Times New Roman CYR"/>
          <w:sz w:val="28"/>
          <w:szCs w:val="28"/>
        </w:rPr>
      </w:pPr>
      <w:r w:rsidRPr="00566C0A">
        <w:rPr>
          <w:rFonts w:ascii="Times New Roman CYR" w:eastAsiaTheme="majorEastAsia" w:hAnsi="Times New Roman CYR" w:cs="Times New Roman CYR"/>
          <w:sz w:val="28"/>
          <w:szCs w:val="28"/>
        </w:rPr>
        <w:t>1. Общие положения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17.07.2012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 xml:space="preserve">ской Федерации от 25.10.2023 г. № 1782 «Об утверждении общих требований к нормативным правовым актам, муниципальным правовым актам, регулирующим </w:t>
      </w:r>
      <w:r w:rsidRPr="00566C0A">
        <w:rPr>
          <w:rFonts w:ascii="Times New Roman CYR" w:hAnsi="Times New Roman CYR" w:cs="Times New Roman CYR"/>
          <w:sz w:val="28"/>
          <w:szCs w:val="28"/>
        </w:rPr>
        <w:lastRenderedPageBreak/>
        <w:t>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сельскохозяйственным товаропроизводителям субсидии на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совое обеспечение (возмещение) части затрат, направленных на производство овец и коз на убой (в живом весе), реализованных и (или) отгруженных получателями средств на собственную переработку и (или) переработку юридическим лицам и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предпринимателям, осуществляющим свою деятельность на терр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тории Российской Федерации (далее – Порядок).</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1.2. Субсидии сельскохозяйственным товаропроизводителям предоставляются в целях финансового обеспечения (возмещения) части затрат, финансовое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(возмещение) части затрат, направленных на производство овец и коз на убой (в живом весе), реализованных и (или) отгруженных получателями средств на собс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венную переработку и (или) переработку юридическим лицам и индивидуальным предпринимателям, осуществляющим свою деятельность на территории Российской Федерации по ставке на 1 килограмм живого веса овец и коз на убой (далее –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1.4.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1.2</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1.5. Способ предоставления субсидии – возмещение недополученных доходов и (или) возмещение затрат (далее – субсидии).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Субсидии предоставляются следующим категориям получателей средств: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сельскохозяйственные товаропроизводители (за исключением граждан, вед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щих личное подсобное хозяйство, не применяющих специальный налоговый режим «Налог на профессиональный доход» и сельскохозяйственных кредитных потреб</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тельских кооперативов), а также юридическим лицам и индивидуальным предпр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нимателям, осуществляющим производство, первичную и (или) последующую (промышленную) переработку сельскохозяйственной продукции.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1.7. Основным критерием отбора получателей субсидий является наличие у получателя субсидий на территории Республики Тыва поголовья мелкого рогатого скота на 1 января текущего финансового года, и (или) на дату участия в отборе на предоставления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1.8. Эффективность использования субсидии оценивается ежегодно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на основании достижения получателем субсидии результатов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1.9. Результатами предоставления субсидии являются: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прирост объема производства овец и коз на убой (в живом весе), реализ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ванных и (или) отгруженных получателями средств на собственную переработку и (или) переработку перерабатывающим организациям;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объем реализации овец и коз на убой (в живом весе) в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организациях, крестьянских (фермерских) хозяйствах и у индивидуальных предпринимателей за отчетный год (тыс. тонн).</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Значение результатов предоставления субсидии для получателя субсидии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соглашении.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1.10.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1.11.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widowControl w:val="0"/>
        <w:autoSpaceDE w:val="0"/>
        <w:autoSpaceDN w:val="0"/>
        <w:adjustRightInd w:val="0"/>
        <w:jc w:val="center"/>
        <w:outlineLvl w:val="0"/>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2. Условия и порядок проведения отбора</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осуществляется на конкурентной основе способом запроса предл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lastRenderedPageBreak/>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10-го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имеется информация о количестве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и (или) критерии участников отбора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р) срок, в течение которого победитель (победители) отбора должен подписать </w:t>
      </w:r>
      <w:r w:rsidRPr="00566C0A">
        <w:rPr>
          <w:rFonts w:ascii="Times New Roman CYR" w:hAnsi="Times New Roman CYR" w:cs="Times New Roman CYR"/>
          <w:sz w:val="28"/>
          <w:szCs w:val="28"/>
        </w:rPr>
        <w:lastRenderedPageBreak/>
        <w:t>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 xml:space="preserve">венное участие офшорных компаний в капитале публичных акционерных обществ (в том числе со статусом международной компании), акции которых обращаются на </w:t>
      </w:r>
      <w:r w:rsidRPr="00566C0A">
        <w:rPr>
          <w:rFonts w:ascii="Times New Roman CYR" w:hAnsi="Times New Roman CYR" w:cs="Times New Roman CYR"/>
          <w:sz w:val="28"/>
          <w:szCs w:val="28"/>
        </w:rPr>
        <w:lastRenderedPageBreak/>
        <w:t>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отсутствуют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lastRenderedPageBreak/>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у получателя субсидии (участника отбора) наличие у получателя субсидий на территории Республики Тыва подтвержденное поголовье мелкого рогатого скота на 1 января текущего финансового года, и (или) на дату участия в отборе на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получатель субсидии (участник отбора) обязуется обеспечивать сохра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ность поголовья скота, и не прекращать деятельность в течение срока использования субсидии (2-х лет подряд);</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получатель субсидии (участник отбора) соглашается на осуществление в отношении него проверки Министерством соблюдения порядка и условий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блюдения получателем субсидии порядка и условий предоставления субсидии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ответствии со статьями 268.1 и 269.2 Бюджетного кодекса Российской Федерации, и на включение таких положений в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получатель субсидии (участник отбора) соглашается на передачу и обр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ботку его персональных данных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у получателя субсидии (участник отбора) отсутствует в году, предшес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вующем году получения субсидии, случаев привлечения к ответственности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средств за несоблюдение запрета на выжигание сухой травянистой растител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ма в Российской Федерации, утвержденными постановлением Правительства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от 16 сентября 2020 г. № 1479 «Об утверждении Правил прот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фамилия, имя, отчество (при наличии), пол и сведения о паспорте гражданина Российской Федерации (паспорте иностранного гражданина), включающие в себя </w:t>
      </w:r>
      <w:r w:rsidRPr="00566C0A">
        <w:rPr>
          <w:rFonts w:ascii="Times New Roman CYR" w:hAnsi="Times New Roman CYR" w:cs="Times New Roman CYR"/>
          <w:sz w:val="28"/>
          <w:szCs w:val="28"/>
        </w:rPr>
        <w:lastRenderedPageBreak/>
        <w:t>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предусмотренным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w:t>
      </w:r>
      <w:r w:rsidRPr="00566C0A">
        <w:rPr>
          <w:rFonts w:ascii="Times New Roman CYR" w:hAnsi="Times New Roman CYR" w:cs="Times New Roman CYR"/>
          <w:sz w:val="28"/>
          <w:szCs w:val="28"/>
        </w:rPr>
        <w:lastRenderedPageBreak/>
        <w:t>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получателей субсидий и результатом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подаваемое посредством заполнения соответствующих э</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субсидии,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ля в соответствии со статьями 268.1 и 269.2 Бюджетного кодекса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и на включение таких положений в соглашение, в случае направления заявки участником отбора на получение субсидии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          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для расчета субсидии на финансовое обеспечение (возмещение) части затрат на производство овец и коз на убой (в живом весе), реализованных и (или) отгруженных получателями средств на собственную переработку и (или)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реработку перерабатывающим организациям по форме, утверждаемой Министерс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по форме федерального статистического наблюдения № 24-СХ «Сведения о состоянии животноводства» за предыдущий год или № 3-фермер «Св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 производстве продукции животноводства и поголовье скота» за предыд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щий год, заверенные получателем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справка-расчет размера субсидий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 о произведенном и реализованном мясе мелкого рогатого скота по 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ме, утверждаемой Министерством;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подтверждающие документы объема, направленного на убой на собственную переработку и (или) реализованного на убой перерабатывающим организациям: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варные накладные, копии ветеринарных сопроводительных документов, оформле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 xml:space="preserve">ных в соответствии с действующим законодательством (ФГИС </w:t>
      </w:r>
      <w:proofErr w:type="spellStart"/>
      <w:r w:rsidRPr="00566C0A">
        <w:rPr>
          <w:rFonts w:ascii="Times New Roman CYR" w:hAnsi="Times New Roman CYR" w:cs="Times New Roman CYR"/>
          <w:sz w:val="28"/>
          <w:szCs w:val="28"/>
        </w:rPr>
        <w:t>ВетИС</w:t>
      </w:r>
      <w:proofErr w:type="spellEnd"/>
      <w:r w:rsidRPr="00566C0A">
        <w:rPr>
          <w:rFonts w:ascii="Times New Roman CYR" w:hAnsi="Times New Roman CYR" w:cs="Times New Roman CYR"/>
          <w:sz w:val="28"/>
          <w:szCs w:val="28"/>
        </w:rPr>
        <w:t xml:space="preserve"> (АИС «Ме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lastRenderedPageBreak/>
        <w:t>курий» и другие));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предлагаемые участником отбора значение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указанного в подпункте «д» пункта 2.3 настоящих Правил, значение запраш</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ваемого участником отбора размера субсидии, который не может быть выше (ниже) максимального (минимального) размера, установленного в объявлении о провед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отбора (если установлено);</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определенным правовым актом в соответствии с подпунктами «а» - «и» пункта 2.7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запрещается, при наличии соответствующей информации в государственных информационных системах, доступ к которым у главного распорядителя бюдже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средств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главному распорядителю бюджетных средств по собственной 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циативе.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2.16. Датой и временем представления участником отбора заявки считаются </w:t>
      </w:r>
      <w:r w:rsidRPr="00566C0A">
        <w:rPr>
          <w:rFonts w:ascii="Times New Roman CYR" w:hAnsi="Times New Roman CYR" w:cs="Times New Roman CYR"/>
          <w:sz w:val="28"/>
          <w:szCs w:val="28"/>
        </w:rPr>
        <w:lastRenderedPageBreak/>
        <w:t>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в целях проведения отбора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сия), которым утверждается состав комиссии и его председатель, назначается 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ственное лицо за проведение отбора, за проверку полноты и достоверности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пункте 2.7 настоящего Порядка, осуществляется автоматически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по данным государственных информационных систем,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с использованием единой системы межведомственного электронного взаимоде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ствия (при наличии технической возможности автоматической проверки).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участника отбора требованиям, указанным в подпунктах «а» - «и» пункта 2.7 настоящего Порядка, в случае отсутствия техн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ческой возможности осуществления автоматической проверки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производится путем проставления в электронном виде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отметок о соответствии указанным требованиям посредством заполн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3. Порядок к рассмотрению заявок, 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3.1. Доступ главному распорядителю бюджетных средств и (или) комиссии к поданным участниками отбора заявкам для их рассмотрения в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Главным распорядителем бюджетных средств может быть определена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до окончания срока подачи заявок, после наступления которой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и (или) комиссии открывается доступ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системе к поданным участниками отбора заявкам.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Протокол вскрытия заявок формируется автоматически и подписывается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(председателя комиссии и членов комиссии), в случае принятия решения о ее создании в целях проведения отбора, в государственной информационной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Министерство и (или) Комиссия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получателей субсидий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3.6. Основаниями для принятия решения об отклонении заявки, отказа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чателю субсидии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Признанные надлежащими заявки в соответствии с пунктом 3.5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20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или рассмотрения заявки необходимо получение информации и документов от участника отбора для разъяснений по представленным им документам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главным распорядителем бюджетных средств осуществляется запрос у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запросе, указанном в пункте 3.9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3.9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3.10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В случае если участник отбора в ответ на запрос, указанный в пункте 3.9 настоящего Порядка, не представил запрашиваемые документы и информацию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3.13. Ранжирование поступивших заявок осуществляется исходя из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участников отбора требованиям, установленным настоящим Порядком, и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редности их поступления.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распределяемой субсидии,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При указании в протоколе подведения итогов отбора размера субсидии,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или комиссия могут скорректировать размер субсидии,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 xml:space="preserve">жетных средств, которые размещаются на едином портале не позднее рабочего дня, </w:t>
      </w:r>
      <w:r w:rsidRPr="00566C0A">
        <w:rPr>
          <w:rFonts w:ascii="Times New Roman CYR" w:hAnsi="Times New Roman CYR" w:cs="Times New Roman CYR"/>
          <w:sz w:val="28"/>
          <w:szCs w:val="28"/>
        </w:rPr>
        <w:lastRenderedPageBreak/>
        <w:t>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lastRenderedPageBreak/>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субсидии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4.6.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получатель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определяется по результатам запроса предложений), субсидия может распр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правляться победителям отбора предложение об увеличении размера субсидии и значения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субсидии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предоставления субсидии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8"/>
        <w:jc w:val="both"/>
        <w:rPr>
          <w:sz w:val="28"/>
          <w:szCs w:val="28"/>
        </w:rPr>
      </w:pPr>
      <w:r w:rsidRPr="00566C0A">
        <w:rPr>
          <w:sz w:val="28"/>
          <w:szCs w:val="28"/>
        </w:rPr>
        <w:lastRenderedPageBreak/>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8"/>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поступления согл</w:t>
      </w:r>
      <w:r w:rsidRPr="00566C0A">
        <w:rPr>
          <w:sz w:val="28"/>
          <w:szCs w:val="28"/>
        </w:rPr>
        <w:t>а</w:t>
      </w:r>
      <w:r w:rsidRPr="00566C0A">
        <w:rPr>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получателем субсидии обязательствах,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которых является субсидия, и возврате неиспользованного остатка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При прекращении деятельности получателя субсидии, являющегося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янском (фермерском) хозяйстве», в соглашение вносятся изменения путем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дополнительного соглашения к соглашению в части перемены лица в обязател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стве с указанием стороны в соглашении иного лица, являющегося правопреемником.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5. Условия и порядок предоставления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Предоставление субсидии Министерством осуществляется в пределах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в соответствии с пунктом 1.4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Расчет размера субсидий осуществляется главным распорядителем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по следующей формуле:</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R = (</w:t>
      </w: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р</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р</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К),</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р</w:t>
      </w:r>
      <w:proofErr w:type="spellEnd"/>
      <w:r w:rsidRPr="00566C0A">
        <w:rPr>
          <w:rFonts w:ascii="Times New Roman CYR" w:hAnsi="Times New Roman CYR" w:cs="Times New Roman CYR"/>
          <w:sz w:val="28"/>
          <w:szCs w:val="28"/>
        </w:rPr>
        <w:t xml:space="preserve"> – объем реализованного и (или) отгруженного получателями средств на собственную переработку и (или) переработку перерабатывающим организациям производства овец и коз (в живом весе), тонн;</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р</w:t>
      </w:r>
      <w:proofErr w:type="spellEnd"/>
      <w:r w:rsidRPr="00566C0A">
        <w:rPr>
          <w:rFonts w:ascii="Times New Roman CYR" w:hAnsi="Times New Roman CYR" w:cs="Times New Roman CYR"/>
          <w:sz w:val="28"/>
          <w:szCs w:val="28"/>
        </w:rPr>
        <w:t xml:space="preserve"> – ставка субсидии за одну тонну реализованного и (или) отгруженного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лучателями средств на собственную переработку и (или) переработку перерабат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вающим организациям производства овец и коз (в живом весе), утверждаемая 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нистерством,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 коэффициент.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Размер коэффициента К определяется по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К = </w:t>
      </w:r>
      <w:proofErr w:type="spellStart"/>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vertAlign w:val="subscript"/>
        </w:rPr>
        <w:t>ф</w:t>
      </w:r>
      <w:proofErr w:type="spellEnd"/>
      <w:r w:rsidRPr="00566C0A">
        <w:rPr>
          <w:rFonts w:ascii="Times New Roman CYR" w:hAnsi="Times New Roman CYR" w:cs="Times New Roman CYR"/>
          <w:sz w:val="28"/>
          <w:szCs w:val="28"/>
        </w:rPr>
        <w:t xml:space="preserve"> / </w:t>
      </w:r>
      <w:proofErr w:type="spellStart"/>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vertAlign w:val="subscript"/>
        </w:rPr>
        <w:t>п</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vertAlign w:val="subscript"/>
        </w:rPr>
        <w:t>ф</w:t>
      </w:r>
      <w:proofErr w:type="spellEnd"/>
      <w:r w:rsidRPr="00566C0A">
        <w:rPr>
          <w:rFonts w:ascii="Times New Roman CYR" w:hAnsi="Times New Roman CYR" w:cs="Times New Roman CYR"/>
          <w:sz w:val="28"/>
          <w:szCs w:val="28"/>
        </w:rPr>
        <w:t xml:space="preserve"> – фактическое значение показателя по приросту маточного товарного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головья крупного рогатого скота специализированных мясных пород,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vertAlign w:val="subscript"/>
        </w:rPr>
        <w:t>п</w:t>
      </w:r>
      <w:proofErr w:type="spellEnd"/>
      <w:r w:rsidRPr="00566C0A">
        <w:rPr>
          <w:rFonts w:ascii="Times New Roman CYR" w:hAnsi="Times New Roman CYR" w:cs="Times New Roman CYR"/>
          <w:sz w:val="28"/>
          <w:szCs w:val="28"/>
        </w:rPr>
        <w:t xml:space="preserve"> – плановое значение показателя по приросту объема производства овец и коз на убой (в живом весе), реализованных и (или) отгруженных получателями средств на собственную переработку и (или) переработку перерабатывающим орг</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низациям.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достижения получателем субсидии в отчетном финансовом году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показателя по приросту маточного товарного поголовья крупного рогатого скота специализированных мясных пород, которое установлено в соглашении, при расчете размера субсидии применяется повышающий коэффициент, в размере</w:t>
      </w:r>
      <w:proofErr w:type="gramStart"/>
      <w:r w:rsidRPr="00566C0A">
        <w:rPr>
          <w:rFonts w:ascii="Times New Roman CYR" w:hAnsi="Times New Roman CYR" w:cs="Times New Roman CYR"/>
          <w:sz w:val="28"/>
          <w:szCs w:val="28"/>
        </w:rPr>
        <w:t xml:space="preserve"> К</w:t>
      </w:r>
      <w:proofErr w:type="gramEnd"/>
      <w:r w:rsidRPr="00566C0A">
        <w:rPr>
          <w:rFonts w:ascii="Times New Roman CYR" w:hAnsi="Times New Roman CYR" w:cs="Times New Roman CYR"/>
          <w:sz w:val="28"/>
          <w:szCs w:val="28"/>
        </w:rPr>
        <w:t xml:space="preserve"> &gt; 1, но не выше 1,2.</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недостижения получателем субсидии в отчетном финансовом году значения показателя по приросту маточного товарного поголовья крупного рогатого скота специализированных мясных пород, которое установлено в соглашении при расчете размера субсидии, применяется понижающий коэффициент</w:t>
      </w:r>
      <w:proofErr w:type="gramStart"/>
      <w:r w:rsidRPr="00566C0A">
        <w:rPr>
          <w:rFonts w:ascii="Times New Roman CYR" w:hAnsi="Times New Roman CYR" w:cs="Times New Roman CYR"/>
          <w:sz w:val="28"/>
          <w:szCs w:val="28"/>
        </w:rPr>
        <w:t xml:space="preserve"> К</w:t>
      </w:r>
      <w:proofErr w:type="gramEnd"/>
      <w:r w:rsidRPr="00566C0A">
        <w:rPr>
          <w:rFonts w:ascii="Times New Roman CYR" w:hAnsi="Times New Roman CYR" w:cs="Times New Roman CYR"/>
          <w:sz w:val="28"/>
          <w:szCs w:val="28"/>
        </w:rPr>
        <w:t xml:space="preserve"> &lt; 1, но не равный нулю.</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Перечисление субсидий, 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Министерством финансов Республики Тыва, на указанные в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тавлении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5.14. Получателями субсидий – юридическими лицами, а также иными юр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дическими лицами, получающими средства на основании договоров, заключенных с </w:t>
      </w:r>
      <w:r w:rsidRPr="00566C0A">
        <w:rPr>
          <w:rFonts w:ascii="Times New Roman CYR" w:hAnsi="Times New Roman CYR" w:cs="Times New Roman CYR"/>
          <w:sz w:val="28"/>
          <w:szCs w:val="28"/>
        </w:rPr>
        <w:lastRenderedPageBreak/>
        <w:t>получателями субсидий,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6.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6.6. Министерство и орган государственного финансового контроля осущес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6.7.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lastRenderedPageBreak/>
        <w:t>тавления субсидий, 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6.9.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6.10.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ind w:firstLine="708"/>
        <w:jc w:val="both"/>
        <w:rPr>
          <w:sz w:val="28"/>
          <w:szCs w:val="28"/>
        </w:rPr>
      </w:pPr>
      <w:r w:rsidRPr="00566C0A">
        <w:rPr>
          <w:sz w:val="28"/>
          <w:szCs w:val="28"/>
        </w:rPr>
        <w:t>16) порядок предоставления субсидий на возмещение части затрат на по</w:t>
      </w:r>
      <w:r w:rsidRPr="00566C0A">
        <w:rPr>
          <w:sz w:val="28"/>
          <w:szCs w:val="28"/>
        </w:rPr>
        <w:t>д</w:t>
      </w:r>
      <w:r w:rsidRPr="00566C0A">
        <w:rPr>
          <w:sz w:val="28"/>
          <w:szCs w:val="28"/>
        </w:rPr>
        <w:t>держку собственного производства молока, установленный приложением № 26 к г</w:t>
      </w:r>
      <w:r w:rsidRPr="00566C0A">
        <w:rPr>
          <w:sz w:val="28"/>
          <w:szCs w:val="28"/>
        </w:rPr>
        <w:t>о</w:t>
      </w:r>
      <w:r w:rsidRPr="00566C0A">
        <w:rPr>
          <w:sz w:val="28"/>
          <w:szCs w:val="28"/>
        </w:rPr>
        <w:t>сударственной программе «Развитие сельского хозяйства и регулирование рынков сельскохозяйственной продукции, сырья и продовольствия в Республике Тыва» и</w:t>
      </w:r>
      <w:r w:rsidRPr="00566C0A">
        <w:rPr>
          <w:sz w:val="28"/>
          <w:szCs w:val="28"/>
        </w:rPr>
        <w:t>з</w:t>
      </w:r>
      <w:r w:rsidRPr="00566C0A">
        <w:rPr>
          <w:sz w:val="28"/>
          <w:szCs w:val="28"/>
        </w:rPr>
        <w:t>ложить в следующей редакции:</w:t>
      </w:r>
    </w:p>
    <w:p w:rsidR="002B481D" w:rsidRPr="00566C0A" w:rsidRDefault="002B481D" w:rsidP="00566C0A">
      <w:pPr>
        <w:ind w:firstLine="708"/>
        <w:jc w:val="both"/>
        <w:rPr>
          <w:sz w:val="28"/>
          <w:szCs w:val="28"/>
        </w:rPr>
      </w:pPr>
    </w:p>
    <w:p w:rsidR="002B481D" w:rsidRPr="00566C0A" w:rsidRDefault="002B481D" w:rsidP="00566C0A">
      <w:pPr>
        <w:ind w:left="4536"/>
        <w:jc w:val="center"/>
        <w:rPr>
          <w:sz w:val="28"/>
          <w:szCs w:val="28"/>
        </w:rPr>
      </w:pPr>
      <w:r w:rsidRPr="00566C0A">
        <w:rPr>
          <w:sz w:val="28"/>
          <w:szCs w:val="28"/>
        </w:rPr>
        <w:t>«Приложение № 26</w:t>
      </w:r>
    </w:p>
    <w:p w:rsidR="002B481D" w:rsidRPr="00566C0A" w:rsidRDefault="002B481D" w:rsidP="00566C0A">
      <w:pPr>
        <w:ind w:left="4536"/>
        <w:jc w:val="center"/>
        <w:rPr>
          <w:sz w:val="28"/>
          <w:szCs w:val="28"/>
        </w:rPr>
      </w:pPr>
      <w:r w:rsidRPr="00566C0A">
        <w:rPr>
          <w:sz w:val="28"/>
          <w:szCs w:val="28"/>
        </w:rPr>
        <w:t xml:space="preserve">к государственной программе </w:t>
      </w:r>
    </w:p>
    <w:p w:rsidR="002B481D" w:rsidRPr="00566C0A" w:rsidRDefault="002B481D" w:rsidP="00566C0A">
      <w:pPr>
        <w:ind w:left="4536"/>
        <w:jc w:val="center"/>
        <w:rPr>
          <w:sz w:val="28"/>
          <w:szCs w:val="28"/>
        </w:rPr>
      </w:pPr>
      <w:r w:rsidRPr="00566C0A">
        <w:rPr>
          <w:sz w:val="28"/>
          <w:szCs w:val="28"/>
        </w:rPr>
        <w:t xml:space="preserve">Республики Тыва «Развитие </w:t>
      </w:r>
    </w:p>
    <w:p w:rsidR="002B481D" w:rsidRPr="00566C0A" w:rsidRDefault="002B481D" w:rsidP="00566C0A">
      <w:pPr>
        <w:ind w:left="4536"/>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536"/>
        <w:jc w:val="center"/>
        <w:rPr>
          <w:sz w:val="28"/>
          <w:szCs w:val="28"/>
        </w:rPr>
      </w:pPr>
      <w:r w:rsidRPr="00566C0A">
        <w:rPr>
          <w:sz w:val="28"/>
          <w:szCs w:val="28"/>
        </w:rPr>
        <w:t xml:space="preserve">рынков сельскохозяйственной </w:t>
      </w:r>
    </w:p>
    <w:p w:rsidR="002B481D" w:rsidRPr="00566C0A" w:rsidRDefault="002B481D" w:rsidP="00566C0A">
      <w:pPr>
        <w:ind w:left="4536"/>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536"/>
        <w:jc w:val="center"/>
        <w:rPr>
          <w:sz w:val="28"/>
          <w:szCs w:val="28"/>
        </w:rPr>
      </w:pPr>
      <w:r w:rsidRPr="00566C0A">
        <w:rPr>
          <w:sz w:val="28"/>
          <w:szCs w:val="28"/>
        </w:rPr>
        <w:t>в Республике Тыва»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bookmarkStart w:id="184" w:name="Par206"/>
      <w:bookmarkEnd w:id="184"/>
      <w:r w:rsidRPr="00566C0A">
        <w:rPr>
          <w:sz w:val="28"/>
          <w:szCs w:val="28"/>
        </w:rPr>
        <w:t>П О Р Я Д О К</w:t>
      </w:r>
    </w:p>
    <w:p w:rsidR="002B481D" w:rsidRPr="00566C0A" w:rsidRDefault="002B481D" w:rsidP="00566C0A">
      <w:pPr>
        <w:autoSpaceDE w:val="0"/>
        <w:autoSpaceDN w:val="0"/>
        <w:adjustRightInd w:val="0"/>
        <w:jc w:val="center"/>
        <w:outlineLvl w:val="1"/>
        <w:rPr>
          <w:sz w:val="28"/>
          <w:szCs w:val="28"/>
        </w:rPr>
      </w:pPr>
      <w:r w:rsidRPr="00566C0A">
        <w:rPr>
          <w:sz w:val="28"/>
          <w:szCs w:val="28"/>
        </w:rPr>
        <w:t xml:space="preserve">предоставления субсидий на финансовое </w:t>
      </w:r>
    </w:p>
    <w:p w:rsidR="002B481D" w:rsidRPr="00566C0A" w:rsidRDefault="002B481D" w:rsidP="00566C0A">
      <w:pPr>
        <w:autoSpaceDE w:val="0"/>
        <w:autoSpaceDN w:val="0"/>
        <w:adjustRightInd w:val="0"/>
        <w:jc w:val="center"/>
        <w:outlineLvl w:val="1"/>
        <w:rPr>
          <w:sz w:val="28"/>
          <w:szCs w:val="28"/>
        </w:rPr>
      </w:pPr>
      <w:r w:rsidRPr="00566C0A">
        <w:rPr>
          <w:sz w:val="28"/>
          <w:szCs w:val="28"/>
        </w:rPr>
        <w:t xml:space="preserve">обеспечение (возмещение) части затрат, направленных </w:t>
      </w:r>
    </w:p>
    <w:p w:rsidR="002B481D" w:rsidRPr="00566C0A" w:rsidRDefault="002B481D" w:rsidP="00566C0A">
      <w:pPr>
        <w:autoSpaceDE w:val="0"/>
        <w:autoSpaceDN w:val="0"/>
        <w:adjustRightInd w:val="0"/>
        <w:jc w:val="center"/>
        <w:outlineLvl w:val="1"/>
        <w:rPr>
          <w:sz w:val="28"/>
          <w:szCs w:val="28"/>
        </w:rPr>
      </w:pPr>
      <w:r w:rsidRPr="00566C0A">
        <w:rPr>
          <w:sz w:val="28"/>
          <w:szCs w:val="28"/>
        </w:rPr>
        <w:t>на собственную переработку коровьего молока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1. Общие положения</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8"/>
        <w:jc w:val="both"/>
        <w:rPr>
          <w:sz w:val="28"/>
          <w:szCs w:val="28"/>
        </w:rPr>
      </w:pPr>
      <w:r w:rsidRPr="00566C0A">
        <w:rPr>
          <w:sz w:val="28"/>
          <w:szCs w:val="28"/>
        </w:rPr>
        <w:t>1.1. Настоящий порядок разработан в соответствии с Правилами предоставл</w:t>
      </w:r>
      <w:r w:rsidRPr="00566C0A">
        <w:rPr>
          <w:sz w:val="28"/>
          <w:szCs w:val="28"/>
        </w:rPr>
        <w:t>е</w:t>
      </w:r>
      <w:r w:rsidRPr="00566C0A">
        <w:rPr>
          <w:sz w:val="28"/>
          <w:szCs w:val="28"/>
        </w:rPr>
        <w:t>ния и распределения субсидий из федерального бюджета бюджетам субъектов Ро</w:t>
      </w:r>
      <w:r w:rsidRPr="00566C0A">
        <w:rPr>
          <w:sz w:val="28"/>
          <w:szCs w:val="28"/>
        </w:rPr>
        <w:t>с</w:t>
      </w:r>
      <w:r w:rsidRPr="00566C0A">
        <w:rPr>
          <w:sz w:val="28"/>
          <w:szCs w:val="28"/>
        </w:rPr>
        <w:t xml:space="preserve">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17 июля 2012 г. № 717 «О </w:t>
      </w:r>
      <w:r w:rsidRPr="00566C0A">
        <w:rPr>
          <w:sz w:val="28"/>
          <w:szCs w:val="28"/>
        </w:rPr>
        <w:lastRenderedPageBreak/>
        <w:t>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sz w:val="28"/>
          <w:szCs w:val="28"/>
        </w:rPr>
        <w:t>у</w:t>
      </w:r>
      <w:r w:rsidRPr="00566C0A">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sz w:val="28"/>
          <w:szCs w:val="28"/>
        </w:rPr>
        <w:t>й</w:t>
      </w:r>
      <w:r w:rsidRPr="00566C0A">
        <w:rP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sz w:val="28"/>
          <w:szCs w:val="28"/>
        </w:rPr>
        <w:t>у</w:t>
      </w:r>
      <w:r w:rsidRPr="00566C0A">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сельскохозяйственным товаропроизводителям субсидии на фина</w:t>
      </w:r>
      <w:r w:rsidRPr="00566C0A">
        <w:rPr>
          <w:sz w:val="28"/>
          <w:szCs w:val="28"/>
        </w:rPr>
        <w:t>н</w:t>
      </w:r>
      <w:r w:rsidRPr="00566C0A">
        <w:rPr>
          <w:sz w:val="28"/>
          <w:szCs w:val="28"/>
        </w:rPr>
        <w:t xml:space="preserve">совое обеспечение (возмещение) части затрат, </w:t>
      </w:r>
      <w:bookmarkStart w:id="185" w:name="_Hlk158057831"/>
      <w:r w:rsidRPr="00566C0A">
        <w:rPr>
          <w:sz w:val="28"/>
          <w:szCs w:val="28"/>
        </w:rPr>
        <w:t>направленных на собственную пер</w:t>
      </w:r>
      <w:r w:rsidRPr="00566C0A">
        <w:rPr>
          <w:sz w:val="28"/>
          <w:szCs w:val="28"/>
        </w:rPr>
        <w:t>е</w:t>
      </w:r>
      <w:r w:rsidRPr="00566C0A">
        <w:rPr>
          <w:sz w:val="28"/>
          <w:szCs w:val="28"/>
        </w:rPr>
        <w:t>работку коровьего молока по ставке на 1 килограмм реализованного и (или) отгр</w:t>
      </w:r>
      <w:r w:rsidRPr="00566C0A">
        <w:rPr>
          <w:sz w:val="28"/>
          <w:szCs w:val="28"/>
        </w:rPr>
        <w:t>у</w:t>
      </w:r>
      <w:r w:rsidRPr="00566C0A">
        <w:rPr>
          <w:sz w:val="28"/>
          <w:szCs w:val="28"/>
        </w:rPr>
        <w:t>женного на собственную переработку</w:t>
      </w:r>
      <w:bookmarkEnd w:id="185"/>
      <w:r w:rsidRPr="00566C0A">
        <w:rPr>
          <w:sz w:val="28"/>
          <w:szCs w:val="28"/>
        </w:rPr>
        <w:t xml:space="preserve"> (далее – Порядок).</w:t>
      </w:r>
    </w:p>
    <w:p w:rsidR="002B481D" w:rsidRPr="00566C0A" w:rsidRDefault="002B481D" w:rsidP="00566C0A">
      <w:pPr>
        <w:autoSpaceDE w:val="0"/>
        <w:autoSpaceDN w:val="0"/>
        <w:adjustRightInd w:val="0"/>
        <w:ind w:firstLine="709"/>
        <w:jc w:val="both"/>
        <w:rPr>
          <w:sz w:val="28"/>
          <w:szCs w:val="28"/>
        </w:rPr>
      </w:pPr>
      <w:bookmarkStart w:id="186" w:name="Par220"/>
      <w:bookmarkEnd w:id="186"/>
      <w:r w:rsidRPr="00566C0A">
        <w:rPr>
          <w:sz w:val="28"/>
          <w:szCs w:val="28"/>
        </w:rPr>
        <w:t>1.2. Субсидия предоставляется в целях финансового обеспечения (возмещ</w:t>
      </w:r>
      <w:r w:rsidRPr="00566C0A">
        <w:rPr>
          <w:sz w:val="28"/>
          <w:szCs w:val="28"/>
        </w:rPr>
        <w:t>е</w:t>
      </w:r>
      <w:r w:rsidRPr="00566C0A">
        <w:rPr>
          <w:sz w:val="28"/>
          <w:szCs w:val="28"/>
        </w:rPr>
        <w:t>ния) части затрат, направленных на собственную переработку коровьего молока по ставке на 1 килограмм реализованного и (или) отгруженного на собственную пер</w:t>
      </w:r>
      <w:r w:rsidRPr="00566C0A">
        <w:rPr>
          <w:sz w:val="28"/>
          <w:szCs w:val="28"/>
        </w:rPr>
        <w:t>е</w:t>
      </w:r>
      <w:r w:rsidRPr="00566C0A">
        <w:rPr>
          <w:sz w:val="28"/>
          <w:szCs w:val="28"/>
        </w:rPr>
        <w:t>работку, для увеличения объема производства молока, сельскохозяйственным тов</w:t>
      </w:r>
      <w:r w:rsidRPr="00566C0A">
        <w:rPr>
          <w:sz w:val="28"/>
          <w:szCs w:val="28"/>
        </w:rPr>
        <w:t>а</w:t>
      </w:r>
      <w:r w:rsidRPr="00566C0A">
        <w:rPr>
          <w:sz w:val="28"/>
          <w:szCs w:val="28"/>
        </w:rPr>
        <w:t>ропроизводителям.</w:t>
      </w:r>
    </w:p>
    <w:p w:rsidR="002B481D" w:rsidRPr="00566C0A" w:rsidRDefault="002B481D" w:rsidP="00566C0A">
      <w:pPr>
        <w:autoSpaceDE w:val="0"/>
        <w:autoSpaceDN w:val="0"/>
        <w:adjustRightInd w:val="0"/>
        <w:ind w:firstLine="709"/>
        <w:jc w:val="both"/>
        <w:rPr>
          <w:sz w:val="28"/>
          <w:szCs w:val="28"/>
        </w:rPr>
      </w:pPr>
      <w:r w:rsidRPr="00566C0A">
        <w:rPr>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sz w:val="28"/>
          <w:szCs w:val="28"/>
        </w:rPr>
        <w:t>с</w:t>
      </w:r>
      <w:r w:rsidRPr="00566C0A">
        <w:rPr>
          <w:sz w:val="28"/>
          <w:szCs w:val="28"/>
        </w:rPr>
        <w:t>порядителя бюджетных средств, до которого в соответствии с бюджетным закон</w:t>
      </w:r>
      <w:r w:rsidRPr="00566C0A">
        <w:rPr>
          <w:sz w:val="28"/>
          <w:szCs w:val="28"/>
        </w:rPr>
        <w:t>о</w:t>
      </w:r>
      <w:r w:rsidRPr="00566C0A">
        <w:rP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sz w:val="28"/>
          <w:szCs w:val="28"/>
        </w:rPr>
        <w:t>и</w:t>
      </w:r>
      <w:r w:rsidRPr="00566C0A">
        <w:rP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1.4. Предоставление субсидий осуществляется в пределах бюджетных асси</w:t>
      </w:r>
      <w:r w:rsidRPr="00566C0A">
        <w:rPr>
          <w:sz w:val="28"/>
          <w:szCs w:val="28"/>
        </w:rPr>
        <w:t>г</w:t>
      </w:r>
      <w:r w:rsidRPr="00566C0A">
        <w:rP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sz w:val="28"/>
          <w:szCs w:val="28"/>
        </w:rPr>
        <w:t>и</w:t>
      </w:r>
      <w:r w:rsidRPr="00566C0A">
        <w:rPr>
          <w:sz w:val="28"/>
          <w:szCs w:val="28"/>
        </w:rPr>
        <w:t>стерства сельского хозяйства и продовольствия Республики Тыва (далее – Мин</w:t>
      </w:r>
      <w:r w:rsidRPr="00566C0A">
        <w:rPr>
          <w:sz w:val="28"/>
          <w:szCs w:val="28"/>
        </w:rPr>
        <w:t>и</w:t>
      </w:r>
      <w:r w:rsidRPr="00566C0A">
        <w:rPr>
          <w:sz w:val="28"/>
          <w:szCs w:val="28"/>
        </w:rPr>
        <w:t>стерство) как до получателя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1.5. Способ предоставления субсидии – возмещение недополученных доходов и (или) возмещение затрат (далее –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1.6. Субсидии предоставляются </w:t>
      </w:r>
      <w:bookmarkStart w:id="187" w:name="_Hlk158112337"/>
      <w:r w:rsidRPr="00566C0A">
        <w:rPr>
          <w:sz w:val="28"/>
          <w:szCs w:val="28"/>
        </w:rPr>
        <w:t>следующим категориям получателей средств, являющимся сельскохозяйственными товаропроизводителями:</w:t>
      </w:r>
      <w:bookmarkEnd w:id="187"/>
    </w:p>
    <w:p w:rsidR="002B481D" w:rsidRPr="00566C0A" w:rsidRDefault="002B481D" w:rsidP="00566C0A">
      <w:pPr>
        <w:autoSpaceDE w:val="0"/>
        <w:autoSpaceDN w:val="0"/>
        <w:adjustRightInd w:val="0"/>
        <w:ind w:firstLine="708"/>
        <w:jc w:val="both"/>
        <w:rPr>
          <w:sz w:val="28"/>
          <w:szCs w:val="28"/>
        </w:rPr>
      </w:pPr>
      <w:r w:rsidRPr="00566C0A">
        <w:rPr>
          <w:sz w:val="28"/>
          <w:szCs w:val="28"/>
        </w:rPr>
        <w:lastRenderedPageBreak/>
        <w:t>сельскохозяйственные товаропроизводители (за исключением граждан, вед</w:t>
      </w:r>
      <w:r w:rsidRPr="00566C0A">
        <w:rPr>
          <w:sz w:val="28"/>
          <w:szCs w:val="28"/>
        </w:rPr>
        <w:t>у</w:t>
      </w:r>
      <w:r w:rsidRPr="00566C0A">
        <w:rPr>
          <w:sz w:val="28"/>
          <w:szCs w:val="28"/>
        </w:rPr>
        <w:t>щих личное подсобное хозяйство, и сельскохозяйственных кредитных потребител</w:t>
      </w:r>
      <w:r w:rsidRPr="00566C0A">
        <w:rPr>
          <w:sz w:val="28"/>
          <w:szCs w:val="28"/>
        </w:rPr>
        <w:t>ь</w:t>
      </w:r>
      <w:r w:rsidRPr="00566C0A">
        <w:rPr>
          <w:sz w:val="28"/>
          <w:szCs w:val="28"/>
        </w:rPr>
        <w:t>ских кооперативов);</w:t>
      </w:r>
    </w:p>
    <w:p w:rsidR="002B481D" w:rsidRPr="00566C0A" w:rsidRDefault="002B481D" w:rsidP="00566C0A">
      <w:pPr>
        <w:autoSpaceDE w:val="0"/>
        <w:autoSpaceDN w:val="0"/>
        <w:adjustRightInd w:val="0"/>
        <w:ind w:firstLine="709"/>
        <w:jc w:val="both"/>
        <w:rPr>
          <w:sz w:val="28"/>
          <w:szCs w:val="28"/>
        </w:rPr>
      </w:pPr>
      <w:r w:rsidRPr="00566C0A">
        <w:rPr>
          <w:sz w:val="28"/>
          <w:szCs w:val="28"/>
        </w:rPr>
        <w:t>граждане, ведущие личное подсобное хозяйство и применяющие специальный налоговый режим «Налог на профессиональный доход»;</w:t>
      </w:r>
    </w:p>
    <w:p w:rsidR="002B481D" w:rsidRPr="00566C0A" w:rsidRDefault="002B481D" w:rsidP="00566C0A">
      <w:pPr>
        <w:autoSpaceDE w:val="0"/>
        <w:autoSpaceDN w:val="0"/>
        <w:adjustRightInd w:val="0"/>
        <w:ind w:firstLine="709"/>
        <w:jc w:val="both"/>
        <w:rPr>
          <w:sz w:val="28"/>
          <w:szCs w:val="28"/>
        </w:rPr>
      </w:pPr>
      <w:r w:rsidRPr="00566C0A">
        <w:rPr>
          <w:sz w:val="28"/>
          <w:szCs w:val="28"/>
        </w:rPr>
        <w:t>научные и образовательные организации.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Для получателей средств, использующих право на освобождение от исполн</w:t>
      </w:r>
      <w:r w:rsidRPr="00566C0A">
        <w:rPr>
          <w:sz w:val="28"/>
          <w:szCs w:val="28"/>
        </w:rPr>
        <w:t>е</w:t>
      </w:r>
      <w:r w:rsidRPr="00566C0A">
        <w:rPr>
          <w:sz w:val="28"/>
          <w:szCs w:val="28"/>
        </w:rPr>
        <w:t>ния обязанностей налогоплательщика, связанных с исчислением и уплатой налога на добавленную стоимость, и предоставивших сведения, подтверждающие такое право, возмещение части затрат осуществляется исходя из суммы расходов на пр</w:t>
      </w:r>
      <w:r w:rsidRPr="00566C0A">
        <w:rPr>
          <w:sz w:val="28"/>
          <w:szCs w:val="28"/>
        </w:rPr>
        <w:t>и</w:t>
      </w:r>
      <w:r w:rsidRPr="00566C0A">
        <w:rPr>
          <w:sz w:val="28"/>
          <w:szCs w:val="28"/>
        </w:rPr>
        <w:t>обретение товаров (работ, услуг), включая сумму налога на добавленную стоимость.</w:t>
      </w:r>
    </w:p>
    <w:p w:rsidR="002B481D" w:rsidRPr="00566C0A" w:rsidRDefault="002B481D" w:rsidP="00566C0A">
      <w:pPr>
        <w:autoSpaceDE w:val="0"/>
        <w:autoSpaceDN w:val="0"/>
        <w:adjustRightInd w:val="0"/>
        <w:ind w:firstLine="709"/>
        <w:jc w:val="both"/>
        <w:rPr>
          <w:sz w:val="28"/>
          <w:szCs w:val="28"/>
        </w:rPr>
      </w:pPr>
      <w:r w:rsidRPr="00566C0A">
        <w:rPr>
          <w:sz w:val="28"/>
          <w:szCs w:val="28"/>
        </w:rPr>
        <w:t>1.7. Критериями отбора получателей субсидий является:</w:t>
      </w:r>
    </w:p>
    <w:p w:rsidR="002B481D" w:rsidRPr="00566C0A" w:rsidRDefault="002B481D" w:rsidP="00566C0A">
      <w:pPr>
        <w:autoSpaceDE w:val="0"/>
        <w:autoSpaceDN w:val="0"/>
        <w:adjustRightInd w:val="0"/>
        <w:ind w:firstLine="709"/>
        <w:jc w:val="both"/>
        <w:rPr>
          <w:sz w:val="28"/>
          <w:szCs w:val="28"/>
        </w:rPr>
      </w:pPr>
      <w:bookmarkStart w:id="188" w:name="_Hlk158058381"/>
      <w:r w:rsidRPr="00566C0A">
        <w:rPr>
          <w:sz w:val="28"/>
          <w:szCs w:val="28"/>
        </w:rPr>
        <w:t>наличия у получателей субсидий поголовья коров на 1-е число месяца, в кот</w:t>
      </w:r>
      <w:r w:rsidRPr="00566C0A">
        <w:rPr>
          <w:sz w:val="28"/>
          <w:szCs w:val="28"/>
        </w:rPr>
        <w:t>о</w:t>
      </w:r>
      <w:r w:rsidRPr="00566C0A">
        <w:rPr>
          <w:sz w:val="28"/>
          <w:szCs w:val="28"/>
        </w:rPr>
        <w:t>ром они обратились в уполномоченный орган за получением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обеспечение получателями субсидий сохранности поголовья коров в отчетном финансовом году по отношению к уровню года, предшествующего отчетному ф</w:t>
      </w:r>
      <w:r w:rsidRPr="00566C0A">
        <w:rPr>
          <w:sz w:val="28"/>
          <w:szCs w:val="28"/>
        </w:rPr>
        <w:t>и</w:t>
      </w:r>
      <w:r w:rsidRPr="00566C0A">
        <w:rPr>
          <w:sz w:val="28"/>
          <w:szCs w:val="28"/>
        </w:rPr>
        <w:t>нансовому году, за исключением получателей средств, которые начали хозяйстве</w:t>
      </w:r>
      <w:r w:rsidRPr="00566C0A">
        <w:rPr>
          <w:sz w:val="28"/>
          <w:szCs w:val="28"/>
        </w:rPr>
        <w:t>н</w:t>
      </w:r>
      <w:r w:rsidRPr="00566C0A">
        <w:rPr>
          <w:sz w:val="28"/>
          <w:szCs w:val="28"/>
        </w:rPr>
        <w:t>ную деятельность по производству молока в отчетном или текущем финансовом г</w:t>
      </w:r>
      <w:r w:rsidRPr="00566C0A">
        <w:rPr>
          <w:sz w:val="28"/>
          <w:szCs w:val="28"/>
        </w:rPr>
        <w:t>о</w:t>
      </w:r>
      <w:r w:rsidRPr="00566C0A">
        <w:rPr>
          <w:sz w:val="28"/>
          <w:szCs w:val="28"/>
        </w:rPr>
        <w:t>ду, и получателей средств, представивших документы, подтверждающие наступл</w:t>
      </w:r>
      <w:r w:rsidRPr="00566C0A">
        <w:rPr>
          <w:sz w:val="28"/>
          <w:szCs w:val="28"/>
        </w:rPr>
        <w:t>е</w:t>
      </w:r>
      <w:r w:rsidRPr="00566C0A">
        <w:rPr>
          <w:sz w:val="28"/>
          <w:szCs w:val="28"/>
        </w:rPr>
        <w:t>ние обстоятельств непреодолимой силы и (или) проведение мероприятий по озд</w:t>
      </w:r>
      <w:r w:rsidRPr="00566C0A">
        <w:rPr>
          <w:sz w:val="28"/>
          <w:szCs w:val="28"/>
        </w:rPr>
        <w:t>о</w:t>
      </w:r>
      <w:r w:rsidRPr="00566C0A">
        <w:rPr>
          <w:sz w:val="28"/>
          <w:szCs w:val="28"/>
        </w:rPr>
        <w:t>ровлению стада от лейкоза крупного рогатого скота в отчетном финансовом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подтверждения информации об объеме реализованного молока данными, с</w:t>
      </w:r>
      <w:r w:rsidRPr="00566C0A">
        <w:rPr>
          <w:sz w:val="28"/>
          <w:szCs w:val="28"/>
        </w:rPr>
        <w:t>о</w:t>
      </w:r>
      <w:r w:rsidRPr="00566C0A">
        <w:rPr>
          <w:sz w:val="28"/>
          <w:szCs w:val="28"/>
        </w:rPr>
        <w:t>держащимися в ветеринарных сопроводительных документах, оформленных в эле</w:t>
      </w:r>
      <w:r w:rsidRPr="00566C0A">
        <w:rPr>
          <w:sz w:val="28"/>
          <w:szCs w:val="28"/>
        </w:rPr>
        <w:t>к</w:t>
      </w:r>
      <w:r w:rsidRPr="00566C0A">
        <w:rPr>
          <w:sz w:val="28"/>
          <w:szCs w:val="28"/>
        </w:rPr>
        <w:t>тронной форме с использованием Федеральной государственной информационной системы в области ветеринарии;</w:t>
      </w:r>
    </w:p>
    <w:p w:rsidR="002B481D" w:rsidRPr="00566C0A" w:rsidRDefault="002B481D" w:rsidP="00566C0A">
      <w:pPr>
        <w:autoSpaceDE w:val="0"/>
        <w:autoSpaceDN w:val="0"/>
        <w:adjustRightInd w:val="0"/>
        <w:ind w:firstLine="709"/>
        <w:jc w:val="both"/>
        <w:rPr>
          <w:sz w:val="28"/>
          <w:szCs w:val="28"/>
        </w:rPr>
      </w:pPr>
      <w:r w:rsidRPr="00566C0A">
        <w:rPr>
          <w:sz w:val="28"/>
          <w:szCs w:val="28"/>
        </w:rPr>
        <w:t>условие принятия получателем субсидии обязательств по достижению в году получения средств результатов использования средств в соответствии с заключе</w:t>
      </w:r>
      <w:r w:rsidRPr="00566C0A">
        <w:rPr>
          <w:sz w:val="28"/>
          <w:szCs w:val="28"/>
        </w:rPr>
        <w:t>н</w:t>
      </w:r>
      <w:r w:rsidRPr="00566C0A">
        <w:rPr>
          <w:sz w:val="28"/>
          <w:szCs w:val="28"/>
        </w:rPr>
        <w:t>ным между Министерством и получателем субсидий соглашением;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у получателя субсидии отсутствует в году, предшествующем году получения субсидии, случаев привлечения к ответственности получателей средств за несобл</w:t>
      </w:r>
      <w:r w:rsidRPr="00566C0A">
        <w:rPr>
          <w:sz w:val="28"/>
          <w:szCs w:val="28"/>
        </w:rPr>
        <w:t>ю</w:t>
      </w:r>
      <w:r w:rsidRPr="00566C0A">
        <w:rPr>
          <w:sz w:val="28"/>
          <w:szCs w:val="28"/>
        </w:rPr>
        <w:t>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режима в Российской Федер</w:t>
      </w:r>
      <w:r w:rsidRPr="00566C0A">
        <w:rPr>
          <w:sz w:val="28"/>
          <w:szCs w:val="28"/>
        </w:rPr>
        <w:t>а</w:t>
      </w:r>
      <w:r w:rsidRPr="00566C0A">
        <w:rPr>
          <w:sz w:val="28"/>
          <w:szCs w:val="28"/>
        </w:rPr>
        <w:t>ции, утвержденными постановлением Правительства Российской Федерации от 16 сентября 2020 г. № 1479 «Об утверждении Правил противопожарного режима в Ро</w:t>
      </w:r>
      <w:r w:rsidRPr="00566C0A">
        <w:rPr>
          <w:sz w:val="28"/>
          <w:szCs w:val="28"/>
        </w:rPr>
        <w:t>с</w:t>
      </w:r>
      <w:r w:rsidRPr="00566C0A">
        <w:rPr>
          <w:sz w:val="28"/>
          <w:szCs w:val="28"/>
        </w:rPr>
        <w:t>сийской Федерации».</w:t>
      </w:r>
    </w:p>
    <w:bookmarkEnd w:id="188"/>
    <w:p w:rsidR="002B481D" w:rsidRPr="00566C0A" w:rsidRDefault="002B481D" w:rsidP="00566C0A">
      <w:pPr>
        <w:autoSpaceDE w:val="0"/>
        <w:autoSpaceDN w:val="0"/>
        <w:adjustRightInd w:val="0"/>
        <w:ind w:firstLine="709"/>
        <w:jc w:val="both"/>
        <w:rPr>
          <w:sz w:val="28"/>
          <w:szCs w:val="28"/>
        </w:rPr>
      </w:pPr>
      <w:r w:rsidRPr="00566C0A">
        <w:rPr>
          <w:sz w:val="28"/>
          <w:szCs w:val="28"/>
        </w:rPr>
        <w:t>1.8. Эффективность использования субсидии оценивается ежегодно Мин</w:t>
      </w:r>
      <w:r w:rsidRPr="00566C0A">
        <w:rPr>
          <w:sz w:val="28"/>
          <w:szCs w:val="28"/>
        </w:rPr>
        <w:t>и</w:t>
      </w:r>
      <w:r w:rsidRPr="00566C0A">
        <w:rPr>
          <w:sz w:val="28"/>
          <w:szCs w:val="28"/>
        </w:rPr>
        <w:t>стерством на основании достижения получателем субсидии результатов предоста</w:t>
      </w:r>
      <w:r w:rsidRPr="00566C0A">
        <w:rPr>
          <w:sz w:val="28"/>
          <w:szCs w:val="28"/>
        </w:rPr>
        <w:t>в</w:t>
      </w:r>
      <w:r w:rsidRPr="00566C0A">
        <w:rPr>
          <w:sz w:val="28"/>
          <w:szCs w:val="28"/>
        </w:rPr>
        <w:t>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1.9. Информация о субсидиях размещается на едином портале бюджетной си</w:t>
      </w:r>
      <w:r w:rsidRPr="00566C0A">
        <w:rPr>
          <w:sz w:val="28"/>
          <w:szCs w:val="28"/>
        </w:rPr>
        <w:t>с</w:t>
      </w:r>
      <w:r w:rsidRPr="00566C0A">
        <w:rPr>
          <w:sz w:val="28"/>
          <w:szCs w:val="28"/>
        </w:rPr>
        <w:t>темы Российской Федерации в информационно-телекоммуникационной сети «И</w:t>
      </w:r>
      <w:r w:rsidRPr="00566C0A">
        <w:rPr>
          <w:sz w:val="28"/>
          <w:szCs w:val="28"/>
        </w:rPr>
        <w:t>н</w:t>
      </w:r>
      <w:r w:rsidRPr="00566C0A">
        <w:rPr>
          <w:sz w:val="28"/>
          <w:szCs w:val="28"/>
        </w:rPr>
        <w:t>тернет» (далее соответственно – сеть «Интернет», единый портал) (в разделе един</w:t>
      </w:r>
      <w:r w:rsidRPr="00566C0A">
        <w:rPr>
          <w:sz w:val="28"/>
          <w:szCs w:val="28"/>
        </w:rPr>
        <w:t>о</w:t>
      </w:r>
      <w:r w:rsidRPr="00566C0A">
        <w:rPr>
          <w:sz w:val="28"/>
          <w:szCs w:val="28"/>
        </w:rPr>
        <w:lastRenderedPageBreak/>
        <w:t>го портала) в порядке, установленном Министерством финансов Российской Фед</w:t>
      </w:r>
      <w:r w:rsidRPr="00566C0A">
        <w:rPr>
          <w:sz w:val="28"/>
          <w:szCs w:val="28"/>
        </w:rPr>
        <w:t>е</w:t>
      </w:r>
      <w:r w:rsidRPr="00566C0A">
        <w:rPr>
          <w:sz w:val="28"/>
          <w:szCs w:val="28"/>
        </w:rPr>
        <w:t>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1.10. </w:t>
      </w:r>
      <w:bookmarkStart w:id="189" w:name="_Hlk158112405"/>
      <w:r w:rsidRPr="00566C0A">
        <w:rPr>
          <w:sz w:val="28"/>
          <w:szCs w:val="28"/>
        </w:rPr>
        <w:t>Субсидии предоставляются в текущем финансовом году по результатам проведения отбора получателей субсидий.</w:t>
      </w:r>
      <w:bookmarkEnd w:id="189"/>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2. Порядок проведения отбора получателей субсидии</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2.1. Для предоставления субсидии Министерство проводит отбор в форме з</w:t>
      </w:r>
      <w:r w:rsidRPr="00566C0A">
        <w:rPr>
          <w:sz w:val="28"/>
          <w:szCs w:val="28"/>
        </w:rPr>
        <w:t>а</w:t>
      </w:r>
      <w:r w:rsidRPr="00566C0A">
        <w:rPr>
          <w:sz w:val="28"/>
          <w:szCs w:val="28"/>
        </w:rPr>
        <w:t>проса предложений,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autoSpaceDE w:val="0"/>
        <w:autoSpaceDN w:val="0"/>
        <w:adjustRightInd w:val="0"/>
        <w:ind w:firstLine="709"/>
        <w:jc w:val="both"/>
        <w:rPr>
          <w:sz w:val="28"/>
          <w:szCs w:val="28"/>
        </w:rPr>
      </w:pPr>
      <w:r w:rsidRPr="00566C0A">
        <w:rPr>
          <w:sz w:val="28"/>
          <w:szCs w:val="28"/>
        </w:rPr>
        <w:t>2.2. Объявление о проведении отбора размещается на официальном сайте М</w:t>
      </w:r>
      <w:r w:rsidRPr="00566C0A">
        <w:rPr>
          <w:sz w:val="28"/>
          <w:szCs w:val="28"/>
        </w:rPr>
        <w:t>и</w:t>
      </w:r>
      <w:r w:rsidRPr="00566C0A">
        <w:rPr>
          <w:sz w:val="28"/>
          <w:szCs w:val="28"/>
        </w:rPr>
        <w:t>нистерства в сети «Интернет» не позднее 5-го календарного дня до дня наступления даты начала приема заявок, с указанием: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а) сроки проведения отбора, а также при необходимости информацию о во</w:t>
      </w:r>
      <w:r w:rsidRPr="00566C0A">
        <w:rPr>
          <w:sz w:val="28"/>
          <w:szCs w:val="28"/>
        </w:rPr>
        <w:t>з</w:t>
      </w:r>
      <w:r w:rsidRPr="00566C0A">
        <w:rP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autoSpaceDE w:val="0"/>
        <w:autoSpaceDN w:val="0"/>
        <w:adjustRightInd w:val="0"/>
        <w:ind w:firstLine="709"/>
        <w:jc w:val="both"/>
        <w:rPr>
          <w:sz w:val="28"/>
          <w:szCs w:val="28"/>
        </w:rPr>
      </w:pPr>
      <w:r w:rsidRPr="00566C0A">
        <w:rPr>
          <w:sz w:val="28"/>
          <w:szCs w:val="28"/>
        </w:rPr>
        <w:t>10-го календарного дня, следующего за днем размещения объявления о пров</w:t>
      </w:r>
      <w:r w:rsidRPr="00566C0A">
        <w:rPr>
          <w:sz w:val="28"/>
          <w:szCs w:val="28"/>
        </w:rPr>
        <w:t>е</w:t>
      </w:r>
      <w:r w:rsidRPr="00566C0A">
        <w:rP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5-го календарного дня, следующего за днем размещения объявления о пров</w:t>
      </w:r>
      <w:r w:rsidRPr="00566C0A">
        <w:rPr>
          <w:sz w:val="28"/>
          <w:szCs w:val="28"/>
        </w:rPr>
        <w:t>е</w:t>
      </w:r>
      <w:r w:rsidRPr="00566C0A">
        <w:rPr>
          <w:sz w:val="28"/>
          <w:szCs w:val="28"/>
        </w:rPr>
        <w:t>дении отбора, – в случае если имеется информация о количестве получателей субс</w:t>
      </w:r>
      <w:r w:rsidRPr="00566C0A">
        <w:rPr>
          <w:sz w:val="28"/>
          <w:szCs w:val="28"/>
        </w:rPr>
        <w:t>и</w:t>
      </w:r>
      <w:r w:rsidRPr="00566C0A">
        <w:rPr>
          <w:sz w:val="28"/>
          <w:szCs w:val="28"/>
        </w:rPr>
        <w:t>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в) наименование, место нахождения, почтовый адрес, адрес электронной по</w:t>
      </w:r>
      <w:r w:rsidRPr="00566C0A">
        <w:rPr>
          <w:sz w:val="28"/>
          <w:szCs w:val="28"/>
        </w:rPr>
        <w:t>ч</w:t>
      </w:r>
      <w:r w:rsidRPr="00566C0A">
        <w:rPr>
          <w:sz w:val="28"/>
          <w:szCs w:val="28"/>
        </w:rPr>
        <w:t>ты Министерства или иного юридического лица, в предусмотренном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г)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д)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sz w:val="28"/>
          <w:szCs w:val="28"/>
        </w:rPr>
        <w:t>е</w:t>
      </w:r>
      <w:r w:rsidRPr="00566C0A">
        <w:rPr>
          <w:sz w:val="28"/>
          <w:szCs w:val="28"/>
        </w:rPr>
        <w:t>речню документов, представляемых участниками отбора для подтверждения соо</w:t>
      </w:r>
      <w:r w:rsidRPr="00566C0A">
        <w:rPr>
          <w:sz w:val="28"/>
          <w:szCs w:val="28"/>
        </w:rPr>
        <w:t>т</w:t>
      </w:r>
      <w:r w:rsidRPr="00566C0A">
        <w:rPr>
          <w:sz w:val="28"/>
          <w:szCs w:val="28"/>
        </w:rPr>
        <w:t>ветствия указанным требованиям в соответствии с пунктом 2.8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е) категории и (или) критерии участников отбора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порядок подачи участниками отбора заявок и требования, предъявляемые к форме и содержанию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порядок отзыва заявок, порядок их возврата, определяющий в том числе о</w:t>
      </w:r>
      <w:r w:rsidRPr="00566C0A">
        <w:rPr>
          <w:sz w:val="28"/>
          <w:szCs w:val="28"/>
        </w:rPr>
        <w:t>с</w:t>
      </w:r>
      <w:r w:rsidRPr="00566C0A">
        <w:rPr>
          <w:sz w:val="28"/>
          <w:szCs w:val="28"/>
        </w:rPr>
        <w:t>нования для возврата заявок, порядок внесения изменений в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и) правила рассмотрения заявок в соответствии с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к) порядок возврата заявок на доработку;</w:t>
      </w:r>
    </w:p>
    <w:p w:rsidR="002B481D" w:rsidRPr="00566C0A" w:rsidRDefault="002B481D" w:rsidP="00566C0A">
      <w:pPr>
        <w:autoSpaceDE w:val="0"/>
        <w:autoSpaceDN w:val="0"/>
        <w:adjustRightInd w:val="0"/>
        <w:ind w:firstLine="709"/>
        <w:jc w:val="both"/>
        <w:rPr>
          <w:sz w:val="28"/>
          <w:szCs w:val="28"/>
        </w:rPr>
      </w:pPr>
      <w:r w:rsidRPr="00566C0A">
        <w:rPr>
          <w:sz w:val="28"/>
          <w:szCs w:val="28"/>
        </w:rPr>
        <w:t>л) порядок отклонения заявок, а также информацию об основаниях их откл</w:t>
      </w:r>
      <w:r w:rsidRPr="00566C0A">
        <w:rPr>
          <w:sz w:val="28"/>
          <w:szCs w:val="28"/>
        </w:rPr>
        <w:t>о</w:t>
      </w:r>
      <w:r w:rsidRPr="00566C0A">
        <w:rPr>
          <w:sz w:val="28"/>
          <w:szCs w:val="28"/>
        </w:rPr>
        <w:t>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м)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sz w:val="28"/>
          <w:szCs w:val="28"/>
        </w:rPr>
        <w:t>з</w:t>
      </w:r>
      <w:r w:rsidRPr="00566C0A">
        <w:rPr>
          <w:sz w:val="28"/>
          <w:szCs w:val="28"/>
        </w:rPr>
        <w:t>мер субсидии, предоставляемой победителю (победителям) отбора, а также пр</w:t>
      </w:r>
      <w:r w:rsidRPr="00566C0A">
        <w:rPr>
          <w:sz w:val="28"/>
          <w:szCs w:val="28"/>
        </w:rPr>
        <w:t>е</w:t>
      </w:r>
      <w:r w:rsidRPr="00566C0A">
        <w:rPr>
          <w:sz w:val="28"/>
          <w:szCs w:val="28"/>
        </w:rPr>
        <w:t>дельное количество победителей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н) порядок предоставления участникам отбора разъяснений положений объя</w:t>
      </w:r>
      <w:r w:rsidRPr="00566C0A">
        <w:rPr>
          <w:sz w:val="28"/>
          <w:szCs w:val="28"/>
        </w:rPr>
        <w:t>в</w:t>
      </w:r>
      <w:r w:rsidRPr="00566C0A">
        <w:rPr>
          <w:sz w:val="28"/>
          <w:szCs w:val="28"/>
        </w:rPr>
        <w:t>ления о проведении отбора, даты начала и окончания срока такого предоставления;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о) срок, в течение которого победитель (победители) отбора должен подписать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п) условия признания победителя (победителей) отбора уклонившимся от з</w:t>
      </w:r>
      <w:r w:rsidRPr="00566C0A">
        <w:rPr>
          <w:sz w:val="28"/>
          <w:szCs w:val="28"/>
        </w:rPr>
        <w:t>а</w:t>
      </w:r>
      <w:r w:rsidRPr="00566C0A">
        <w:rPr>
          <w:sz w:val="28"/>
          <w:szCs w:val="28"/>
        </w:rPr>
        <w:t>ключения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р) сроки размещения протокола подведения итогов отбора (документа об ит</w:t>
      </w:r>
      <w:r w:rsidRPr="00566C0A">
        <w:rPr>
          <w:sz w:val="28"/>
          <w:szCs w:val="28"/>
        </w:rPr>
        <w:t>о</w:t>
      </w:r>
      <w:r w:rsidRPr="00566C0A">
        <w:rPr>
          <w:sz w:val="28"/>
          <w:szCs w:val="28"/>
        </w:rPr>
        <w:t>гах проведения отбора) на официальном сайте Министерства в сети «Интернет», к</w:t>
      </w:r>
      <w:r w:rsidRPr="00566C0A">
        <w:rPr>
          <w:sz w:val="28"/>
          <w:szCs w:val="28"/>
        </w:rPr>
        <w:t>о</w:t>
      </w:r>
      <w:r w:rsidRPr="00566C0A">
        <w:rPr>
          <w:sz w:val="28"/>
          <w:szCs w:val="28"/>
        </w:rPr>
        <w:t>торые не могут быть позднее 14-го календарного дня, следующего за днем опред</w:t>
      </w:r>
      <w:r w:rsidRPr="00566C0A">
        <w:rPr>
          <w:sz w:val="28"/>
          <w:szCs w:val="28"/>
        </w:rPr>
        <w:t>е</w:t>
      </w:r>
      <w:r w:rsidRPr="00566C0A">
        <w:rPr>
          <w:sz w:val="28"/>
          <w:szCs w:val="28"/>
        </w:rPr>
        <w:t>ления победителя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с) иную информацию (при необходимости).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2.3.  В случае необходимости продления срока приема заявок участников о</w:t>
      </w:r>
      <w:r w:rsidRPr="00566C0A">
        <w:rPr>
          <w:sz w:val="28"/>
          <w:szCs w:val="28"/>
        </w:rPr>
        <w:t>т</w:t>
      </w:r>
      <w:r w:rsidRPr="00566C0A">
        <w:rPr>
          <w:sz w:val="28"/>
          <w:szCs w:val="28"/>
        </w:rPr>
        <w:t>бора, указанного в пункте 2.2 настоящего Порядка, Министерство размещает и</w:t>
      </w:r>
      <w:r w:rsidRPr="00566C0A">
        <w:rPr>
          <w:sz w:val="28"/>
          <w:szCs w:val="28"/>
        </w:rPr>
        <w:t>н</w:t>
      </w:r>
      <w:r w:rsidRPr="00566C0A">
        <w:rPr>
          <w:sz w:val="28"/>
          <w:szCs w:val="28"/>
        </w:rPr>
        <w:t>формацию о внесении изменений в объявление (далее – изменение в объявление) на официальном сайте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2.5. Министерство завершает прием заявок участников отбора в срок, указа</w:t>
      </w:r>
      <w:r w:rsidRPr="00566C0A">
        <w:rPr>
          <w:sz w:val="28"/>
          <w:szCs w:val="28"/>
        </w:rPr>
        <w:t>н</w:t>
      </w:r>
      <w:r w:rsidRPr="00566C0A">
        <w:rPr>
          <w:sz w:val="28"/>
          <w:szCs w:val="28"/>
        </w:rPr>
        <w:t>ный в объявлении либо в изменении в объявление. Информация и документы, п</w:t>
      </w:r>
      <w:r w:rsidRPr="00566C0A">
        <w:rPr>
          <w:sz w:val="28"/>
          <w:szCs w:val="28"/>
        </w:rPr>
        <w:t>о</w:t>
      </w:r>
      <w:r w:rsidRPr="00566C0A">
        <w:rP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sz w:val="28"/>
          <w:szCs w:val="28"/>
        </w:rPr>
        <w:t>ы</w:t>
      </w:r>
      <w:r w:rsidRPr="00566C0A">
        <w:rPr>
          <w:sz w:val="28"/>
          <w:szCs w:val="28"/>
        </w:rPr>
        <w:t>ваются и не рассматриваются.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2.6. Министерство до размещения объявления в целях проведения отбора п</w:t>
      </w:r>
      <w:r w:rsidRPr="00566C0A">
        <w:rPr>
          <w:sz w:val="28"/>
          <w:szCs w:val="28"/>
        </w:rPr>
        <w:t>о</w:t>
      </w:r>
      <w:r w:rsidRPr="00566C0A">
        <w:rP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sz w:val="28"/>
          <w:szCs w:val="28"/>
        </w:rPr>
        <w:t>с</w:t>
      </w:r>
      <w:r w:rsidRPr="00566C0A">
        <w:rPr>
          <w:sz w:val="28"/>
          <w:szCs w:val="28"/>
        </w:rPr>
        <w:t>сия), которым утверждается состав комиссии и его председатель, назначается отве</w:t>
      </w:r>
      <w:r w:rsidRPr="00566C0A">
        <w:rPr>
          <w:sz w:val="28"/>
          <w:szCs w:val="28"/>
        </w:rPr>
        <w:t>т</w:t>
      </w:r>
      <w:r w:rsidRPr="00566C0A">
        <w:rPr>
          <w:sz w:val="28"/>
          <w:szCs w:val="28"/>
        </w:rPr>
        <w:t>ственное лицо за проведение отбора, за проверку полноты и достоверности пре</w:t>
      </w:r>
      <w:r w:rsidRPr="00566C0A">
        <w:rPr>
          <w:sz w:val="28"/>
          <w:szCs w:val="28"/>
        </w:rPr>
        <w:t>д</w:t>
      </w:r>
      <w:r w:rsidRPr="00566C0A">
        <w:rPr>
          <w:sz w:val="28"/>
          <w:szCs w:val="28"/>
        </w:rPr>
        <w:t>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sz w:val="28"/>
          <w:szCs w:val="28"/>
        </w:rPr>
        <w:t>о</w:t>
      </w:r>
      <w:r w:rsidRPr="00566C0A">
        <w:rPr>
          <w:sz w:val="28"/>
          <w:szCs w:val="28"/>
        </w:rPr>
        <w:t>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а) получатель субсидии (участник отбора) не является иностранным юридич</w:t>
      </w:r>
      <w:r w:rsidRPr="00566C0A">
        <w:rPr>
          <w:sz w:val="28"/>
          <w:szCs w:val="28"/>
        </w:rPr>
        <w:t>е</w:t>
      </w:r>
      <w:r w:rsidRPr="00566C0A">
        <w:rPr>
          <w:sz w:val="28"/>
          <w:szCs w:val="28"/>
        </w:rPr>
        <w:t xml:space="preserve">ским лицом, в том числе местом регистрации которого является государство или </w:t>
      </w:r>
      <w:r w:rsidRPr="00566C0A">
        <w:rPr>
          <w:sz w:val="28"/>
          <w:szCs w:val="28"/>
        </w:rPr>
        <w:lastRenderedPageBreak/>
        <w:t>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sz w:val="28"/>
          <w:szCs w:val="28"/>
        </w:rPr>
        <w:t>м</w:t>
      </w:r>
      <w:r w:rsidRPr="00566C0A">
        <w:rP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sz w:val="28"/>
          <w:szCs w:val="28"/>
        </w:rPr>
        <w:t>м</w:t>
      </w:r>
      <w:r w:rsidRPr="00566C0A">
        <w:rPr>
          <w:sz w:val="28"/>
          <w:szCs w:val="28"/>
        </w:rPr>
        <w:t>паний в совокупности превышает 25 процентов (если иное не предусмотрено зак</w:t>
      </w:r>
      <w:r w:rsidRPr="00566C0A">
        <w:rPr>
          <w:sz w:val="28"/>
          <w:szCs w:val="28"/>
        </w:rPr>
        <w:t>о</w:t>
      </w:r>
      <w:r w:rsidRPr="00566C0A">
        <w:rPr>
          <w:sz w:val="28"/>
          <w:szCs w:val="28"/>
        </w:rPr>
        <w:t>нодательством Российской Федерации). При расчете доли участия офшорных ко</w:t>
      </w:r>
      <w:r w:rsidRPr="00566C0A">
        <w:rPr>
          <w:sz w:val="28"/>
          <w:szCs w:val="28"/>
        </w:rPr>
        <w:t>м</w:t>
      </w:r>
      <w:r w:rsidRPr="00566C0A">
        <w:rPr>
          <w:sz w:val="28"/>
          <w:szCs w:val="28"/>
        </w:rPr>
        <w:t>паний в капитале российских юридических лиц не учитывается прямое и (или) ко</w:t>
      </w:r>
      <w:r w:rsidRPr="00566C0A">
        <w:rPr>
          <w:sz w:val="28"/>
          <w:szCs w:val="28"/>
        </w:rPr>
        <w:t>с</w:t>
      </w:r>
      <w:r w:rsidRPr="00566C0A">
        <w:rP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sz w:val="28"/>
          <w:szCs w:val="28"/>
        </w:rPr>
        <w:t>ф</w:t>
      </w:r>
      <w:r w:rsidRPr="00566C0A">
        <w:rP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autoSpaceDE w:val="0"/>
        <w:autoSpaceDN w:val="0"/>
        <w:adjustRightInd w:val="0"/>
        <w:ind w:firstLine="709"/>
        <w:jc w:val="both"/>
        <w:rPr>
          <w:sz w:val="28"/>
          <w:szCs w:val="28"/>
        </w:rPr>
      </w:pPr>
      <w:r w:rsidRPr="00566C0A">
        <w:rPr>
          <w:sz w:val="28"/>
          <w:szCs w:val="28"/>
        </w:rPr>
        <w:t>б) получатель субсидии (участник отбора) не находится в перечне организ</w:t>
      </w:r>
      <w:r w:rsidRPr="00566C0A">
        <w:rPr>
          <w:sz w:val="28"/>
          <w:szCs w:val="28"/>
        </w:rPr>
        <w:t>а</w:t>
      </w:r>
      <w:r w:rsidRPr="00566C0A">
        <w:rP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получатель субсидии (участник отбора) не находится в составляемых в ра</w:t>
      </w:r>
      <w:r w:rsidRPr="00566C0A">
        <w:rPr>
          <w:sz w:val="28"/>
          <w:szCs w:val="28"/>
        </w:rPr>
        <w:t>м</w:t>
      </w:r>
      <w:r w:rsidRPr="00566C0A">
        <w:rP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sz w:val="28"/>
          <w:szCs w:val="28"/>
        </w:rPr>
        <w:t>о</w:t>
      </w:r>
      <w:r w:rsidRPr="00566C0A">
        <w:rPr>
          <w:sz w:val="28"/>
          <w:szCs w:val="28"/>
        </w:rPr>
        <w:t>пасности ООН, перечнях организаций и физических лиц, связанных с террористич</w:t>
      </w:r>
      <w:r w:rsidRPr="00566C0A">
        <w:rPr>
          <w:sz w:val="28"/>
          <w:szCs w:val="28"/>
        </w:rPr>
        <w:t>е</w:t>
      </w:r>
      <w:r w:rsidRPr="00566C0A">
        <w:rP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получатель субсидии (участник отбора) не получает средства из республ</w:t>
      </w:r>
      <w:r w:rsidRPr="00566C0A">
        <w:rPr>
          <w:sz w:val="28"/>
          <w:szCs w:val="28"/>
        </w:rPr>
        <w:t>и</w:t>
      </w:r>
      <w:r w:rsidRPr="00566C0A">
        <w:rP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sz w:val="28"/>
          <w:szCs w:val="28"/>
        </w:rPr>
        <w:t>я</w:t>
      </w:r>
      <w:r w:rsidRPr="00566C0A">
        <w:rPr>
          <w:sz w:val="28"/>
          <w:szCs w:val="28"/>
        </w:rPr>
        <w:t>щихся под иностранным влиянием»;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у получателя субсидии (участника отбора) на едином налоговом счете о</w:t>
      </w:r>
      <w:r w:rsidRPr="00566C0A">
        <w:rPr>
          <w:sz w:val="28"/>
          <w:szCs w:val="28"/>
        </w:rPr>
        <w:t>т</w:t>
      </w:r>
      <w:r w:rsidRPr="00566C0A">
        <w:rP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sz w:val="28"/>
          <w:szCs w:val="28"/>
        </w:rPr>
        <w:t>о</w:t>
      </w:r>
      <w:r w:rsidRPr="00566C0A">
        <w:rPr>
          <w:sz w:val="28"/>
          <w:szCs w:val="28"/>
        </w:rPr>
        <w:t>вых взносов в бюджеты бюджетной системы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у получателя субсидии (участника отбора) отсутствуют просроченная з</w:t>
      </w:r>
      <w:r w:rsidRPr="00566C0A">
        <w:rPr>
          <w:sz w:val="28"/>
          <w:szCs w:val="28"/>
        </w:rPr>
        <w:t>а</w:t>
      </w:r>
      <w:r w:rsidRPr="00566C0A">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sz w:val="28"/>
          <w:szCs w:val="28"/>
        </w:rPr>
        <w:t>а</w:t>
      </w:r>
      <w:r w:rsidRPr="00566C0A">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sz w:val="28"/>
          <w:szCs w:val="28"/>
        </w:rPr>
        <w:t>и</w:t>
      </w:r>
      <w:r w:rsidRPr="00566C0A">
        <w:rPr>
          <w:sz w:val="28"/>
          <w:szCs w:val="28"/>
        </w:rPr>
        <w:t>дии в соответствии с правовым актом (за исключением случаев, установленных с</w:t>
      </w:r>
      <w:r w:rsidRPr="00566C0A">
        <w:rPr>
          <w:sz w:val="28"/>
          <w:szCs w:val="28"/>
        </w:rPr>
        <w:t>о</w:t>
      </w:r>
      <w:r w:rsidRPr="00566C0A">
        <w:rP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з) получатель субсидии (участник отбора), являющийся юридическим лицом, не находится в процессе реорганизации (за исключением реорганизации в форме </w:t>
      </w:r>
      <w:r w:rsidRPr="00566C0A">
        <w:rPr>
          <w:sz w:val="28"/>
          <w:szCs w:val="28"/>
        </w:rPr>
        <w:lastRenderedPageBreak/>
        <w:t>присоединения к юридическому лицу, являющемуся получателем субсидии (учас</w:t>
      </w:r>
      <w:r w:rsidRPr="00566C0A">
        <w:rPr>
          <w:sz w:val="28"/>
          <w:szCs w:val="28"/>
        </w:rPr>
        <w:t>т</w:t>
      </w:r>
      <w:r w:rsidRPr="00566C0A">
        <w:rPr>
          <w:sz w:val="28"/>
          <w:szCs w:val="28"/>
        </w:rPr>
        <w:t>ником отбора), другого юридического лица), ликвидации, в отношении его не вв</w:t>
      </w:r>
      <w:r w:rsidRPr="00566C0A">
        <w:rPr>
          <w:sz w:val="28"/>
          <w:szCs w:val="28"/>
        </w:rPr>
        <w:t>е</w:t>
      </w:r>
      <w:r w:rsidRPr="00566C0A">
        <w:rP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sz w:val="28"/>
          <w:szCs w:val="28"/>
        </w:rPr>
        <w:t>е</w:t>
      </w:r>
      <w:r w:rsidRPr="00566C0A">
        <w:rP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sz w:val="28"/>
          <w:szCs w:val="28"/>
        </w:rPr>
        <w:t>д</w:t>
      </w:r>
      <w:r w:rsidRPr="00566C0A">
        <w:rPr>
          <w:sz w:val="28"/>
          <w:szCs w:val="28"/>
        </w:rPr>
        <w:t>принимателя;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и) в реестре дисквалифицированных лиц отсутствуют сведения о дисквалиф</w:t>
      </w:r>
      <w:r w:rsidRPr="00566C0A">
        <w:rPr>
          <w:sz w:val="28"/>
          <w:szCs w:val="28"/>
        </w:rPr>
        <w:t>и</w:t>
      </w:r>
      <w:r w:rsidRPr="00566C0A">
        <w:rP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sz w:val="28"/>
          <w:szCs w:val="28"/>
        </w:rPr>
        <w:t>л</w:t>
      </w:r>
      <w:r w:rsidRPr="00566C0A">
        <w:rPr>
          <w:sz w:val="28"/>
          <w:szCs w:val="28"/>
        </w:rPr>
        <w:t>тере (при наличии) получателя субсидии (участника отбора), являющегося юрид</w:t>
      </w:r>
      <w:r w:rsidRPr="00566C0A">
        <w:rPr>
          <w:sz w:val="28"/>
          <w:szCs w:val="28"/>
        </w:rPr>
        <w:t>и</w:t>
      </w:r>
      <w:r w:rsidRPr="00566C0A">
        <w:rPr>
          <w:sz w:val="28"/>
          <w:szCs w:val="28"/>
        </w:rPr>
        <w:t>ческим лицом, об индивидуальном предпринимателе и о физическом лице - прои</w:t>
      </w:r>
      <w:r w:rsidRPr="00566C0A">
        <w:rPr>
          <w:sz w:val="28"/>
          <w:szCs w:val="28"/>
        </w:rPr>
        <w:t>з</w:t>
      </w:r>
      <w:r w:rsidRPr="00566C0A">
        <w:rPr>
          <w:sz w:val="28"/>
          <w:szCs w:val="28"/>
        </w:rPr>
        <w:t>водителе товаров, работ, услуг, являющихся получателями субсидии (участниками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к) у получателя субсидии (участника отбора) имеется в наличии поголовье к</w:t>
      </w:r>
      <w:r w:rsidRPr="00566C0A">
        <w:rPr>
          <w:sz w:val="28"/>
          <w:szCs w:val="28"/>
        </w:rPr>
        <w:t>о</w:t>
      </w:r>
      <w:r w:rsidRPr="00566C0A">
        <w:rPr>
          <w:sz w:val="28"/>
          <w:szCs w:val="28"/>
        </w:rPr>
        <w:t>ров на 1-е число месяца, в котором они обратились за получением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л) получатель субсидии (участник отбора) обеспечил сохранность поголовья коров в отчетном финансовом году по отношению к уровню года, предшествующего отчетному финансовому году, за исключением получателей средств, которые начали хозяйственную деятельность по производству молока в отчетном или текущем ф</w:t>
      </w:r>
      <w:r w:rsidRPr="00566C0A">
        <w:rPr>
          <w:sz w:val="28"/>
          <w:szCs w:val="28"/>
        </w:rPr>
        <w:t>и</w:t>
      </w:r>
      <w:r w:rsidRPr="00566C0A">
        <w:rPr>
          <w:sz w:val="28"/>
          <w:szCs w:val="28"/>
        </w:rPr>
        <w:t>нансовом году, и получателей средств, представивших документы, подтвержда</w:t>
      </w:r>
      <w:r w:rsidRPr="00566C0A">
        <w:rPr>
          <w:sz w:val="28"/>
          <w:szCs w:val="28"/>
        </w:rPr>
        <w:t>ю</w:t>
      </w:r>
      <w:r w:rsidRPr="00566C0A">
        <w:rPr>
          <w:sz w:val="28"/>
          <w:szCs w:val="28"/>
        </w:rPr>
        <w:t>щие наступление обстоятельств непреодолимой силы и (или) проведение меропри</w:t>
      </w:r>
      <w:r w:rsidRPr="00566C0A">
        <w:rPr>
          <w:sz w:val="28"/>
          <w:szCs w:val="28"/>
        </w:rPr>
        <w:t>я</w:t>
      </w:r>
      <w:r w:rsidRPr="00566C0A">
        <w:rPr>
          <w:sz w:val="28"/>
          <w:szCs w:val="28"/>
        </w:rPr>
        <w:t>тий по оздоровлению стада от лейкоза крупного рогатого скота в отчетном фина</w:t>
      </w:r>
      <w:r w:rsidRPr="00566C0A">
        <w:rPr>
          <w:sz w:val="28"/>
          <w:szCs w:val="28"/>
        </w:rPr>
        <w:t>н</w:t>
      </w:r>
      <w:r w:rsidRPr="00566C0A">
        <w:rPr>
          <w:sz w:val="28"/>
          <w:szCs w:val="28"/>
        </w:rPr>
        <w:t>совом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м) получатель субсидии (участник отбора) подтверждает информацию об об</w:t>
      </w:r>
      <w:r w:rsidRPr="00566C0A">
        <w:rPr>
          <w:sz w:val="28"/>
          <w:szCs w:val="28"/>
        </w:rPr>
        <w:t>ъ</w:t>
      </w:r>
      <w:r w:rsidRPr="00566C0A">
        <w:rPr>
          <w:sz w:val="28"/>
          <w:szCs w:val="28"/>
        </w:rPr>
        <w:t>еме реализованного молока данными, содержащимися в ветеринарных сопровод</w:t>
      </w:r>
      <w:r w:rsidRPr="00566C0A">
        <w:rPr>
          <w:sz w:val="28"/>
          <w:szCs w:val="28"/>
        </w:rPr>
        <w:t>и</w:t>
      </w:r>
      <w:r w:rsidRPr="00566C0A">
        <w:rPr>
          <w:sz w:val="28"/>
          <w:szCs w:val="28"/>
        </w:rPr>
        <w:t>тельных документах, оформленных в электронной форме с использованием Фед</w:t>
      </w:r>
      <w:r w:rsidRPr="00566C0A">
        <w:rPr>
          <w:sz w:val="28"/>
          <w:szCs w:val="28"/>
        </w:rPr>
        <w:t>е</w:t>
      </w:r>
      <w:r w:rsidRPr="00566C0A">
        <w:rPr>
          <w:sz w:val="28"/>
          <w:szCs w:val="28"/>
        </w:rPr>
        <w:t>ральной государственной информационной системы в области ветеринарии;</w:t>
      </w:r>
    </w:p>
    <w:p w:rsidR="002B481D" w:rsidRPr="00566C0A" w:rsidRDefault="002B481D" w:rsidP="00566C0A">
      <w:pPr>
        <w:autoSpaceDE w:val="0"/>
        <w:autoSpaceDN w:val="0"/>
        <w:adjustRightInd w:val="0"/>
        <w:ind w:firstLine="709"/>
        <w:jc w:val="both"/>
        <w:rPr>
          <w:sz w:val="28"/>
          <w:szCs w:val="28"/>
        </w:rPr>
      </w:pPr>
      <w:r w:rsidRPr="00566C0A">
        <w:rPr>
          <w:sz w:val="28"/>
          <w:szCs w:val="28"/>
        </w:rPr>
        <w:t>н) получатель субсидии (участник отбора) принимает условия обязательств по достижению в году получения средств результатов использования средств в соо</w:t>
      </w:r>
      <w:r w:rsidRPr="00566C0A">
        <w:rPr>
          <w:sz w:val="28"/>
          <w:szCs w:val="28"/>
        </w:rPr>
        <w:t>т</w:t>
      </w:r>
      <w:r w:rsidRPr="00566C0A">
        <w:rPr>
          <w:sz w:val="28"/>
          <w:szCs w:val="28"/>
        </w:rPr>
        <w:t>ветствии с заключенным между Министерством и получателем субсидий соглаш</w:t>
      </w:r>
      <w:r w:rsidRPr="00566C0A">
        <w:rPr>
          <w:sz w:val="28"/>
          <w:szCs w:val="28"/>
        </w:rPr>
        <w:t>е</w:t>
      </w:r>
      <w:r w:rsidRPr="00566C0A">
        <w:rPr>
          <w:sz w:val="28"/>
          <w:szCs w:val="28"/>
        </w:rPr>
        <w:t>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о) у получателя субсидии (участник отбора) отсутствует в году, предшес</w:t>
      </w:r>
      <w:r w:rsidRPr="00566C0A">
        <w:rPr>
          <w:sz w:val="28"/>
          <w:szCs w:val="28"/>
        </w:rPr>
        <w:t>т</w:t>
      </w:r>
      <w:r w:rsidRPr="00566C0A">
        <w:rPr>
          <w:sz w:val="28"/>
          <w:szCs w:val="28"/>
        </w:rPr>
        <w:t>вующем году получения субсидии, случаев привлечения к ответственности получ</w:t>
      </w:r>
      <w:r w:rsidRPr="00566C0A">
        <w:rPr>
          <w:sz w:val="28"/>
          <w:szCs w:val="28"/>
        </w:rPr>
        <w:t>а</w:t>
      </w:r>
      <w:r w:rsidRPr="00566C0A">
        <w:rPr>
          <w:sz w:val="28"/>
          <w:szCs w:val="28"/>
        </w:rPr>
        <w:t>телей средств за несоблюдение запрета на выжигание сухой травянистой растител</w:t>
      </w:r>
      <w:r w:rsidRPr="00566C0A">
        <w:rPr>
          <w:sz w:val="28"/>
          <w:szCs w:val="28"/>
        </w:rPr>
        <w:t>ь</w:t>
      </w:r>
      <w:r w:rsidRPr="00566C0A">
        <w:rP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sz w:val="28"/>
          <w:szCs w:val="28"/>
        </w:rPr>
        <w:t>и</w:t>
      </w:r>
      <w:r w:rsidRPr="00566C0A">
        <w:rPr>
          <w:sz w:val="28"/>
          <w:szCs w:val="28"/>
        </w:rPr>
        <w:t>ма в Российской Федерации, утвержденными постановлением Правительства Ро</w:t>
      </w:r>
      <w:r w:rsidRPr="00566C0A">
        <w:rPr>
          <w:sz w:val="28"/>
          <w:szCs w:val="28"/>
        </w:rPr>
        <w:t>с</w:t>
      </w:r>
      <w:r w:rsidRPr="00566C0A">
        <w:rPr>
          <w:sz w:val="28"/>
          <w:szCs w:val="28"/>
        </w:rPr>
        <w:t>сийской Федерации от 16 сентября 2020 г. № 1479 «Об утверждении Правил прот</w:t>
      </w:r>
      <w:r w:rsidRPr="00566C0A">
        <w:rPr>
          <w:sz w:val="28"/>
          <w:szCs w:val="28"/>
        </w:rPr>
        <w:t>и</w:t>
      </w:r>
      <w:r w:rsidRPr="00566C0A">
        <w:rPr>
          <w:sz w:val="28"/>
          <w:szCs w:val="28"/>
        </w:rPr>
        <w:t>вопожарного режима в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п) получатель субсидии (участник отбора) является сельскохозяйственным т</w:t>
      </w:r>
      <w:r w:rsidRPr="00566C0A">
        <w:rPr>
          <w:sz w:val="28"/>
          <w:szCs w:val="28"/>
        </w:rPr>
        <w:t>о</w:t>
      </w:r>
      <w:r w:rsidRPr="00566C0A">
        <w:rPr>
          <w:sz w:val="28"/>
          <w:szCs w:val="28"/>
        </w:rPr>
        <w:t>варопроизводителем в соответствии с пунктом 1.6 настоящего Порядка, и осущест</w:t>
      </w:r>
      <w:r w:rsidRPr="00566C0A">
        <w:rPr>
          <w:sz w:val="28"/>
          <w:szCs w:val="28"/>
        </w:rPr>
        <w:t>в</w:t>
      </w:r>
      <w:r w:rsidRPr="00566C0A">
        <w:rPr>
          <w:sz w:val="28"/>
          <w:szCs w:val="28"/>
        </w:rPr>
        <w:lastRenderedPageBreak/>
        <w:t>ляет производственную деятельность на территории Республики Тыва (на дату п</w:t>
      </w:r>
      <w:r w:rsidRPr="00566C0A">
        <w:rPr>
          <w:sz w:val="28"/>
          <w:szCs w:val="28"/>
        </w:rPr>
        <w:t>о</w:t>
      </w:r>
      <w:r w:rsidRPr="00566C0A">
        <w:rPr>
          <w:sz w:val="28"/>
          <w:szCs w:val="28"/>
        </w:rPr>
        <w:t>дачи заявления о предоставлении субсидии);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р) получатель субсидии (участник отбора) соглашается на раскрытие инфо</w:t>
      </w:r>
      <w:r w:rsidRPr="00566C0A">
        <w:rPr>
          <w:sz w:val="28"/>
          <w:szCs w:val="28"/>
        </w:rPr>
        <w:t>р</w:t>
      </w:r>
      <w:r w:rsidRPr="00566C0A">
        <w:rP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с) получатель субсидии (участник отбора) соглашается на передачу и обрабо</w:t>
      </w:r>
      <w:r w:rsidRPr="00566C0A">
        <w:rPr>
          <w:sz w:val="28"/>
          <w:szCs w:val="28"/>
        </w:rPr>
        <w:t>т</w:t>
      </w:r>
      <w:r w:rsidRPr="00566C0A">
        <w:rPr>
          <w:sz w:val="28"/>
          <w:szCs w:val="28"/>
        </w:rPr>
        <w:t>ку его персональных данных в соответствии с законодательством Российской Фед</w:t>
      </w:r>
      <w:r w:rsidRPr="00566C0A">
        <w:rPr>
          <w:sz w:val="28"/>
          <w:szCs w:val="28"/>
        </w:rPr>
        <w:t>е</w:t>
      </w:r>
      <w:r w:rsidRPr="00566C0A">
        <w:rPr>
          <w:sz w:val="28"/>
          <w:szCs w:val="28"/>
        </w:rPr>
        <w:t>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т) получатель субсидии (участник отбора) соглашается на публикацию (ра</w:t>
      </w:r>
      <w:r w:rsidRPr="00566C0A">
        <w:rPr>
          <w:sz w:val="28"/>
          <w:szCs w:val="28"/>
        </w:rPr>
        <w:t>з</w:t>
      </w:r>
      <w:r w:rsidRPr="00566C0A">
        <w:rPr>
          <w:sz w:val="28"/>
          <w:szCs w:val="28"/>
        </w:rPr>
        <w:t>мещение) в сети «Интернет» информации о заявителе, подаваемой заявителем зая</w:t>
      </w:r>
      <w:r w:rsidRPr="00566C0A">
        <w:rPr>
          <w:sz w:val="28"/>
          <w:szCs w:val="28"/>
        </w:rPr>
        <w:t>в</w:t>
      </w:r>
      <w:r w:rsidRPr="00566C0A">
        <w:rPr>
          <w:sz w:val="28"/>
          <w:szCs w:val="28"/>
        </w:rPr>
        <w:t>ке, иной информации о заявителе, связанной с проведением отбора, а также на обр</w:t>
      </w:r>
      <w:r w:rsidRPr="00566C0A">
        <w:rPr>
          <w:sz w:val="28"/>
          <w:szCs w:val="28"/>
        </w:rPr>
        <w:t>а</w:t>
      </w:r>
      <w:r w:rsidRPr="00566C0A">
        <w:rPr>
          <w:sz w:val="28"/>
          <w:szCs w:val="28"/>
        </w:rPr>
        <w:t>ботку персональных данных, их передачу и обработку в соответствии с законод</w:t>
      </w:r>
      <w:r w:rsidRPr="00566C0A">
        <w:rPr>
          <w:sz w:val="28"/>
          <w:szCs w:val="28"/>
        </w:rPr>
        <w:t>а</w:t>
      </w:r>
      <w:r w:rsidRPr="00566C0A">
        <w:rPr>
          <w:sz w:val="28"/>
          <w:szCs w:val="28"/>
        </w:rPr>
        <w:t>тельством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2.8. На дату предоставления заявления о получении субсидии заявители н</w:t>
      </w:r>
      <w:r w:rsidRPr="00566C0A">
        <w:rPr>
          <w:sz w:val="28"/>
          <w:szCs w:val="28"/>
        </w:rPr>
        <w:t>а</w:t>
      </w:r>
      <w:r w:rsidRPr="00566C0A">
        <w:rPr>
          <w:sz w:val="28"/>
          <w:szCs w:val="28"/>
        </w:rPr>
        <w:t>правляют в Министерство через Многофункциональные центры прошитые, прон</w:t>
      </w:r>
      <w:r w:rsidRPr="00566C0A">
        <w:rPr>
          <w:sz w:val="28"/>
          <w:szCs w:val="28"/>
        </w:rPr>
        <w:t>у</w:t>
      </w:r>
      <w:r w:rsidRPr="00566C0A">
        <w:rPr>
          <w:sz w:val="28"/>
          <w:szCs w:val="28"/>
        </w:rPr>
        <w:t>мерованные, скрепленные печатью (при ее наличии) и подписью заявителя следу</w:t>
      </w:r>
      <w:r w:rsidRPr="00566C0A">
        <w:rPr>
          <w:sz w:val="28"/>
          <w:szCs w:val="28"/>
        </w:rPr>
        <w:t>ю</w:t>
      </w:r>
      <w:r w:rsidRPr="00566C0A">
        <w:rPr>
          <w:sz w:val="28"/>
          <w:szCs w:val="28"/>
        </w:rPr>
        <w:t>щие документы:</w:t>
      </w:r>
    </w:p>
    <w:p w:rsidR="002B481D" w:rsidRPr="00566C0A" w:rsidRDefault="002B481D" w:rsidP="00566C0A">
      <w:pPr>
        <w:autoSpaceDE w:val="0"/>
        <w:autoSpaceDN w:val="0"/>
        <w:adjustRightInd w:val="0"/>
        <w:ind w:firstLine="709"/>
        <w:jc w:val="both"/>
        <w:rPr>
          <w:sz w:val="28"/>
          <w:szCs w:val="28"/>
        </w:rPr>
      </w:pPr>
      <w:r w:rsidRPr="00566C0A">
        <w:rPr>
          <w:sz w:val="28"/>
          <w:szCs w:val="28"/>
        </w:rPr>
        <w:t>заявление о предоставлении субсидии в произвольной форме;</w:t>
      </w:r>
    </w:p>
    <w:p w:rsidR="002B481D" w:rsidRPr="00566C0A" w:rsidRDefault="002B481D" w:rsidP="00566C0A">
      <w:pPr>
        <w:autoSpaceDE w:val="0"/>
        <w:autoSpaceDN w:val="0"/>
        <w:adjustRightInd w:val="0"/>
        <w:ind w:firstLine="709"/>
        <w:jc w:val="both"/>
        <w:rPr>
          <w:sz w:val="28"/>
          <w:szCs w:val="28"/>
        </w:rPr>
      </w:pPr>
      <w:r w:rsidRPr="00566C0A">
        <w:rPr>
          <w:sz w:val="28"/>
          <w:szCs w:val="28"/>
        </w:rPr>
        <w:t>расчет размера субсидии по форме, утверждаемой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сведения о наличии поголовья коров на 1 января текущего финансового года, на 1 января года, предшествующего текущему финансовому году, и на 1-е число п</w:t>
      </w:r>
      <w:r w:rsidRPr="00566C0A">
        <w:rPr>
          <w:sz w:val="28"/>
          <w:szCs w:val="28"/>
        </w:rPr>
        <w:t>е</w:t>
      </w:r>
      <w:r w:rsidRPr="00566C0A">
        <w:rPr>
          <w:sz w:val="28"/>
          <w:szCs w:val="28"/>
        </w:rPr>
        <w:t>риода, в котором получатель обратился за предоставлением средств, по форме, у</w:t>
      </w:r>
      <w:r w:rsidRPr="00566C0A">
        <w:rPr>
          <w:sz w:val="28"/>
          <w:szCs w:val="28"/>
        </w:rPr>
        <w:t>т</w:t>
      </w:r>
      <w:r w:rsidRPr="00566C0A">
        <w:rPr>
          <w:sz w:val="28"/>
          <w:szCs w:val="28"/>
        </w:rPr>
        <w:t>верждаемой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сведения об объемах производства молока, объемах реализованного и (или) отгруженного на собственную переработку молока, реестр документов, подтве</w:t>
      </w:r>
      <w:r w:rsidRPr="00566C0A">
        <w:rPr>
          <w:sz w:val="28"/>
          <w:szCs w:val="28"/>
        </w:rPr>
        <w:t>р</w:t>
      </w:r>
      <w:r w:rsidRPr="00566C0A">
        <w:rPr>
          <w:sz w:val="28"/>
          <w:szCs w:val="28"/>
        </w:rPr>
        <w:t>ждающих факт реализации и (или) отгрузки на собственную переработку молока, по форме, утверждаемой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сведения по форме федерального статистического наблюдения </w:t>
      </w:r>
      <w:hyperlink r:id="rId66" w:history="1">
        <w:r w:rsidRPr="00566C0A">
          <w:rPr>
            <w:sz w:val="28"/>
            <w:szCs w:val="28"/>
          </w:rPr>
          <w:t>№ 24-СХ</w:t>
        </w:r>
      </w:hyperlink>
      <w:r w:rsidRPr="00566C0A">
        <w:rPr>
          <w:sz w:val="28"/>
          <w:szCs w:val="28"/>
        </w:rPr>
        <w:t xml:space="preserve"> «Сведения о состоянии животноводства» за предыдущий год или </w:t>
      </w:r>
      <w:hyperlink r:id="rId67" w:history="1">
        <w:r w:rsidRPr="00566C0A">
          <w:rPr>
            <w:sz w:val="28"/>
            <w:szCs w:val="28"/>
          </w:rPr>
          <w:t>№ 3-фермер</w:t>
        </w:r>
      </w:hyperlink>
      <w:r w:rsidRPr="00566C0A">
        <w:rPr>
          <w:sz w:val="28"/>
          <w:szCs w:val="28"/>
        </w:rPr>
        <w:t xml:space="preserve">                   «О производстве продукции животноводства и поголовье скота» за предыдущий год, заверенные сельскохозяйственным товаропроизводителем;</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sz w:val="28"/>
          <w:szCs w:val="28"/>
        </w:rPr>
        <w:t>е</w:t>
      </w:r>
      <w:r w:rsidRPr="00566C0A">
        <w:rPr>
          <w:sz w:val="28"/>
          <w:szCs w:val="28"/>
        </w:rPr>
        <w:t xml:space="preserve">дерации </w:t>
      </w:r>
      <w:bookmarkStart w:id="190" w:name="_Hlk158025657"/>
      <w:r w:rsidRPr="00566C0A">
        <w:rPr>
          <w:sz w:val="28"/>
          <w:szCs w:val="28"/>
        </w:rPr>
        <w:t>от 14.11.2022 № ЕД-7-19</w:t>
      </w:r>
      <w:bookmarkEnd w:id="190"/>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иные сведения, документы и материалы, подтверждающие соответствие тр</w:t>
      </w:r>
      <w:r w:rsidRPr="00566C0A">
        <w:rPr>
          <w:sz w:val="28"/>
          <w:szCs w:val="28"/>
        </w:rPr>
        <w:t>е</w:t>
      </w:r>
      <w:r w:rsidRPr="00566C0A">
        <w:rPr>
          <w:sz w:val="28"/>
          <w:szCs w:val="28"/>
        </w:rPr>
        <w:t>бованиям, установленным в пункте 2.7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2.9. Участник отбора предъявляет документы и информации в целях подтве</w:t>
      </w:r>
      <w:r w:rsidRPr="00566C0A">
        <w:rPr>
          <w:sz w:val="28"/>
          <w:szCs w:val="28"/>
        </w:rPr>
        <w:t>р</w:t>
      </w:r>
      <w:r w:rsidRPr="00566C0A">
        <w:rPr>
          <w:sz w:val="28"/>
          <w:szCs w:val="28"/>
        </w:rPr>
        <w:t>ждения соответствия участника отбора требованиям, определенным подпунктами «а» - «и» пункта 2.7 настоящего Порядка, по собственной инициативе. При отсутс</w:t>
      </w:r>
      <w:r w:rsidRPr="00566C0A">
        <w:rPr>
          <w:sz w:val="28"/>
          <w:szCs w:val="28"/>
        </w:rPr>
        <w:t>т</w:t>
      </w:r>
      <w:r w:rsidRPr="00566C0A">
        <w:rPr>
          <w:sz w:val="28"/>
          <w:szCs w:val="28"/>
        </w:rPr>
        <w:t>вии сведений Министерство запрашивает данные посредством межведомственного электронного взаимодействия.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2.10. Ответственность за достоверность сведений, содержащихся в докуме</w:t>
      </w:r>
      <w:r w:rsidRPr="00566C0A">
        <w:rPr>
          <w:sz w:val="28"/>
          <w:szCs w:val="28"/>
        </w:rPr>
        <w:t>н</w:t>
      </w:r>
      <w:r w:rsidRPr="00566C0A">
        <w:rPr>
          <w:sz w:val="28"/>
          <w:szCs w:val="28"/>
        </w:rPr>
        <w:t>тах, несут получатели субсидий (участники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2.11. Документы, предусмотренные пунктом 2.8. настоящего Порядка, могут быть направлены участником отбора в Министерство через Многофункциональные центры в объявленный срок приема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на бумажном носителе;</w:t>
      </w:r>
    </w:p>
    <w:p w:rsidR="002B481D" w:rsidRPr="00566C0A" w:rsidRDefault="002B481D" w:rsidP="00566C0A">
      <w:pPr>
        <w:autoSpaceDE w:val="0"/>
        <w:autoSpaceDN w:val="0"/>
        <w:adjustRightInd w:val="0"/>
        <w:ind w:firstLine="709"/>
        <w:jc w:val="both"/>
        <w:rPr>
          <w:sz w:val="28"/>
          <w:szCs w:val="28"/>
        </w:rPr>
      </w:pPr>
      <w:r w:rsidRPr="00566C0A">
        <w:rPr>
          <w:sz w:val="28"/>
          <w:szCs w:val="28"/>
        </w:rPr>
        <w:t>в виде документов на электронных носителях.</w:t>
      </w:r>
    </w:p>
    <w:p w:rsidR="002B481D" w:rsidRPr="00566C0A" w:rsidRDefault="002B481D" w:rsidP="00566C0A">
      <w:pPr>
        <w:autoSpaceDE w:val="0"/>
        <w:autoSpaceDN w:val="0"/>
        <w:adjustRightInd w:val="0"/>
        <w:ind w:firstLine="709"/>
        <w:jc w:val="both"/>
        <w:rPr>
          <w:sz w:val="28"/>
          <w:szCs w:val="28"/>
        </w:rPr>
      </w:pPr>
      <w:r w:rsidRPr="00566C0A">
        <w:rPr>
          <w:sz w:val="28"/>
          <w:szCs w:val="28"/>
        </w:rPr>
        <w:t>Документы могут быть направлены посредством почтовой связи в адрес М</w:t>
      </w:r>
      <w:r w:rsidRPr="00566C0A">
        <w:rPr>
          <w:sz w:val="28"/>
          <w:szCs w:val="28"/>
        </w:rPr>
        <w:t>и</w:t>
      </w:r>
      <w:r w:rsidRPr="00566C0A">
        <w:rPr>
          <w:sz w:val="28"/>
          <w:szCs w:val="28"/>
        </w:rPr>
        <w:t>нистерства, в таком случае датой направления считается дата, указанная на штемп</w:t>
      </w:r>
      <w:r w:rsidRPr="00566C0A">
        <w:rPr>
          <w:sz w:val="28"/>
          <w:szCs w:val="28"/>
        </w:rPr>
        <w:t>е</w:t>
      </w:r>
      <w:r w:rsidRPr="00566C0A">
        <w:rPr>
          <w:sz w:val="28"/>
          <w:szCs w:val="28"/>
        </w:rPr>
        <w:t>ле на конверте либо в описи или ином подтверждающем факт получения докуме</w:t>
      </w:r>
      <w:r w:rsidRPr="00566C0A">
        <w:rPr>
          <w:sz w:val="28"/>
          <w:szCs w:val="28"/>
        </w:rPr>
        <w:t>н</w:t>
      </w:r>
      <w:r w:rsidRPr="00566C0A">
        <w:rPr>
          <w:sz w:val="28"/>
          <w:szCs w:val="28"/>
        </w:rPr>
        <w:t>тов от заявителя документе организации, являющейся участником данных отнош</w:t>
      </w:r>
      <w:r w:rsidRPr="00566C0A">
        <w:rPr>
          <w:sz w:val="28"/>
          <w:szCs w:val="28"/>
        </w:rPr>
        <w:t>е</w:t>
      </w:r>
      <w:r w:rsidRPr="00566C0A">
        <w:rPr>
          <w:sz w:val="28"/>
          <w:szCs w:val="28"/>
        </w:rPr>
        <w:t>ний в силу указанных положений.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2.12. Министерство независимо от способа направления документов регистр</w:t>
      </w:r>
      <w:r w:rsidRPr="00566C0A">
        <w:rPr>
          <w:sz w:val="28"/>
          <w:szCs w:val="28"/>
        </w:rPr>
        <w:t>и</w:t>
      </w:r>
      <w:r w:rsidRPr="00566C0A">
        <w:rPr>
          <w:sz w:val="28"/>
          <w:szCs w:val="28"/>
        </w:rPr>
        <w:t>рует их в порядке очередности поступления в Министерство в журнале регистрации (с указанием даты и времени), который должен быть пронумерован, прошнурован и скреплен печатью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2.13. Представленные заявителями документы рассматриваются Министерс</w:t>
      </w:r>
      <w:r w:rsidRPr="00566C0A">
        <w:rPr>
          <w:sz w:val="28"/>
          <w:szCs w:val="28"/>
        </w:rPr>
        <w:t>т</w:t>
      </w:r>
      <w:r w:rsidRPr="00566C0A">
        <w:rPr>
          <w:sz w:val="28"/>
          <w:szCs w:val="28"/>
        </w:rPr>
        <w:t>вом в порядке очередности поступления в течение 15 рабочих дней со дня их рег</w:t>
      </w:r>
      <w:r w:rsidRPr="00566C0A">
        <w:rPr>
          <w:sz w:val="28"/>
          <w:szCs w:val="28"/>
        </w:rPr>
        <w:t>и</w:t>
      </w:r>
      <w:r w:rsidRPr="00566C0A">
        <w:rPr>
          <w:sz w:val="28"/>
          <w:szCs w:val="28"/>
        </w:rPr>
        <w:t>страции.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2.14. Заявка признается надлежащей, если она соответствует требованиям, указанным в объявлении о проведении отбора, в соответствии с настоящим Поря</w:t>
      </w:r>
      <w:r w:rsidRPr="00566C0A">
        <w:rPr>
          <w:sz w:val="28"/>
          <w:szCs w:val="28"/>
        </w:rPr>
        <w:t>д</w:t>
      </w:r>
      <w:r w:rsidRPr="00566C0A">
        <w:rPr>
          <w:sz w:val="28"/>
          <w:szCs w:val="28"/>
        </w:rPr>
        <w:t>ком, и при отсутствии оснований для отклонения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Решения о соответствии заявки требованиям принимаются Министерством и (или) комиссией на даты получения результатов проверки, представленных учас</w:t>
      </w:r>
      <w:r w:rsidRPr="00566C0A">
        <w:rPr>
          <w:sz w:val="28"/>
          <w:szCs w:val="28"/>
        </w:rPr>
        <w:t>т</w:t>
      </w:r>
      <w:r w:rsidRPr="00566C0A">
        <w:rPr>
          <w:sz w:val="28"/>
          <w:szCs w:val="28"/>
        </w:rPr>
        <w:t>ником отбора, информации и документов, поданных в составе заявки. По результ</w:t>
      </w:r>
      <w:r w:rsidRPr="00566C0A">
        <w:rPr>
          <w:sz w:val="28"/>
          <w:szCs w:val="28"/>
        </w:rPr>
        <w:t>а</w:t>
      </w:r>
      <w:r w:rsidRPr="00566C0A">
        <w:rPr>
          <w:sz w:val="28"/>
          <w:szCs w:val="28"/>
        </w:rPr>
        <w:t>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заявок, а также информ</w:t>
      </w:r>
      <w:r w:rsidRPr="00566C0A">
        <w:rPr>
          <w:sz w:val="28"/>
          <w:szCs w:val="28"/>
        </w:rPr>
        <w:t>а</w:t>
      </w:r>
      <w:r w:rsidRPr="00566C0A">
        <w:rPr>
          <w:sz w:val="28"/>
          <w:szCs w:val="28"/>
        </w:rPr>
        <w:t>цию по каждому участнику отбора о признании его заявки надлежащей или об о</w:t>
      </w:r>
      <w:r w:rsidRPr="00566C0A">
        <w:rPr>
          <w:sz w:val="28"/>
          <w:szCs w:val="28"/>
        </w:rPr>
        <w:t>т</w:t>
      </w:r>
      <w:r w:rsidRPr="00566C0A">
        <w:rPr>
          <w:sz w:val="28"/>
          <w:szCs w:val="28"/>
        </w:rPr>
        <w:t>клонении его заявки с указанием оснований для отклонения.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2.15. Основаниями для принятия решения об отклонении заявки, отказа пол</w:t>
      </w:r>
      <w:r w:rsidRPr="00566C0A">
        <w:rPr>
          <w:sz w:val="28"/>
          <w:szCs w:val="28"/>
        </w:rPr>
        <w:t>у</w:t>
      </w:r>
      <w:r w:rsidRPr="00566C0A">
        <w:rPr>
          <w:sz w:val="28"/>
          <w:szCs w:val="28"/>
        </w:rPr>
        <w:t>чателю субсидии в предоставлении субсидии являются: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несоответствие участника отбора требованиям, установленным в соответс</w:t>
      </w:r>
      <w:r w:rsidRPr="00566C0A">
        <w:rPr>
          <w:sz w:val="28"/>
          <w:szCs w:val="28"/>
        </w:rPr>
        <w:t>т</w:t>
      </w:r>
      <w:r w:rsidRPr="00566C0A">
        <w:rPr>
          <w:sz w:val="28"/>
          <w:szCs w:val="28"/>
        </w:rPr>
        <w:t>вии с пунктом 2.7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б) непредставление (представление не в полном объеме) документов, указа</w:t>
      </w:r>
      <w:r w:rsidRPr="00566C0A">
        <w:rPr>
          <w:sz w:val="28"/>
          <w:szCs w:val="28"/>
        </w:rPr>
        <w:t>н</w:t>
      </w:r>
      <w:r w:rsidRPr="00566C0A">
        <w:rPr>
          <w:sz w:val="28"/>
          <w:szCs w:val="28"/>
        </w:rPr>
        <w:t>ных в объявлении о проведении отбора, предусмотренных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в) несоответствие представленных участником отбора заявок и (или) докуме</w:t>
      </w:r>
      <w:r w:rsidRPr="00566C0A">
        <w:rPr>
          <w:sz w:val="28"/>
          <w:szCs w:val="28"/>
        </w:rPr>
        <w:t>н</w:t>
      </w:r>
      <w:r w:rsidRPr="00566C0A">
        <w:rPr>
          <w:sz w:val="28"/>
          <w:szCs w:val="28"/>
        </w:rPr>
        <w:t>тов требованиям, установленным в объявлении о проведении отбора, предусмотре</w:t>
      </w:r>
      <w:r w:rsidRPr="00566C0A">
        <w:rPr>
          <w:sz w:val="28"/>
          <w:szCs w:val="28"/>
        </w:rPr>
        <w:t>н</w:t>
      </w:r>
      <w:r w:rsidRPr="00566C0A">
        <w:rPr>
          <w:sz w:val="28"/>
          <w:szCs w:val="28"/>
        </w:rPr>
        <w:t>ных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г) недостоверность информации, содержащейся в документах, представленных участником отбора в целях подтверждения соответствия установленным настоящим Порядком требованиям;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д) подачу участником отбора заявки после даты и (или) времени, определе</w:t>
      </w:r>
      <w:r w:rsidRPr="00566C0A">
        <w:rPr>
          <w:sz w:val="28"/>
          <w:szCs w:val="28"/>
        </w:rPr>
        <w:t>н</w:t>
      </w:r>
      <w:r w:rsidRPr="00566C0A">
        <w:rPr>
          <w:sz w:val="28"/>
          <w:szCs w:val="28"/>
        </w:rPr>
        <w:t>ных для подачи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е) несоответствие участника отбора категории, установленной пунктом 1.6 н</w:t>
      </w:r>
      <w:r w:rsidRPr="00566C0A">
        <w:rPr>
          <w:sz w:val="28"/>
          <w:szCs w:val="28"/>
        </w:rPr>
        <w:t>а</w:t>
      </w:r>
      <w:r w:rsidRPr="00566C0A">
        <w:rPr>
          <w:sz w:val="28"/>
          <w:szCs w:val="28"/>
        </w:rPr>
        <w:t>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2.16. Участник отбора, которому было отказано в предоставлении субсидии, после устранения причин, явившихся основанием для отказа, вправе представить документы, указанные в пункте 2.8 настоящего Порядка, повторно.</w:t>
      </w:r>
    </w:p>
    <w:p w:rsidR="002B481D" w:rsidRPr="00566C0A" w:rsidRDefault="002B481D" w:rsidP="00566C0A">
      <w:pPr>
        <w:autoSpaceDE w:val="0"/>
        <w:autoSpaceDN w:val="0"/>
        <w:adjustRightInd w:val="0"/>
        <w:ind w:firstLine="709"/>
        <w:jc w:val="both"/>
        <w:rPr>
          <w:sz w:val="28"/>
          <w:szCs w:val="28"/>
        </w:rPr>
      </w:pPr>
      <w:r w:rsidRPr="00566C0A">
        <w:rPr>
          <w:sz w:val="28"/>
          <w:szCs w:val="28"/>
        </w:rPr>
        <w:t>2.17. Отбор получателей субсидий признается несостоявшимся в следующих случаях:</w:t>
      </w:r>
    </w:p>
    <w:p w:rsidR="002B481D" w:rsidRPr="00566C0A" w:rsidRDefault="002B481D" w:rsidP="00566C0A">
      <w:pPr>
        <w:autoSpaceDE w:val="0"/>
        <w:autoSpaceDN w:val="0"/>
        <w:adjustRightInd w:val="0"/>
        <w:ind w:firstLine="709"/>
        <w:jc w:val="both"/>
        <w:rPr>
          <w:sz w:val="28"/>
          <w:szCs w:val="28"/>
        </w:rPr>
      </w:pPr>
      <w:r w:rsidRPr="00566C0A">
        <w:rPr>
          <w:sz w:val="28"/>
          <w:szCs w:val="28"/>
        </w:rPr>
        <w:t>по окончании срока подачи заявок подана только одна заявка;</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только одна заявка соответствует треб</w:t>
      </w:r>
      <w:r w:rsidRPr="00566C0A">
        <w:rPr>
          <w:sz w:val="28"/>
          <w:szCs w:val="28"/>
        </w:rPr>
        <w:t>о</w:t>
      </w:r>
      <w:r w:rsidRPr="00566C0A">
        <w:rPr>
          <w:sz w:val="28"/>
          <w:szCs w:val="28"/>
        </w:rPr>
        <w:t>ваниям, установленным в объявлении о проведении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по окончании срока подачи заявок не подано ни одной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отклонены все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2.18. На основании протокола подведения итогов отбора распределение су</w:t>
      </w:r>
      <w:r w:rsidRPr="00566C0A">
        <w:rPr>
          <w:sz w:val="28"/>
          <w:szCs w:val="28"/>
        </w:rPr>
        <w:t>б</w:t>
      </w:r>
      <w:r w:rsidRPr="00566C0A">
        <w:rPr>
          <w:sz w:val="28"/>
          <w:szCs w:val="28"/>
        </w:rPr>
        <w:t>сидии между ее получателями утверждается актами главного распорядителя бю</w:t>
      </w:r>
      <w:r w:rsidRPr="00566C0A">
        <w:rPr>
          <w:sz w:val="28"/>
          <w:szCs w:val="28"/>
        </w:rPr>
        <w:t>д</w:t>
      </w:r>
      <w:r w:rsidRPr="00566C0A">
        <w:rPr>
          <w:sz w:val="28"/>
          <w:szCs w:val="28"/>
        </w:rPr>
        <w:t>жетных средств в срок не позднее 10 рабочих дней.</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rPr>
        <w:t xml:space="preserve">3. Порядок взаимодействия Министерства с победителем </w:t>
      </w:r>
    </w:p>
    <w:p w:rsidR="002B481D" w:rsidRPr="00566C0A" w:rsidRDefault="002B481D" w:rsidP="00566C0A">
      <w:pPr>
        <w:autoSpaceDE w:val="0"/>
        <w:autoSpaceDN w:val="0"/>
        <w:adjustRightInd w:val="0"/>
        <w:ind w:firstLine="709"/>
        <w:jc w:val="center"/>
        <w:rPr>
          <w:sz w:val="28"/>
          <w:szCs w:val="28"/>
        </w:rPr>
      </w:pPr>
      <w:r w:rsidRPr="00566C0A">
        <w:rPr>
          <w:sz w:val="28"/>
          <w:szCs w:val="28"/>
        </w:rPr>
        <w:t>(победителями) отбора по результатам его проведения</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3.1. По результатам отбора с победителем (победителями) отбора заключается соглашение по типовой форме, утвержденной приказом Министерства финансов Республики Тыва (далее –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3.2. Соглашение заключается в течение 10 рабочих дней со дня принятия р</w:t>
      </w:r>
      <w:r w:rsidRPr="00566C0A">
        <w:rPr>
          <w:sz w:val="28"/>
          <w:szCs w:val="28"/>
        </w:rPr>
        <w:t>е</w:t>
      </w:r>
      <w:r w:rsidRPr="00566C0A">
        <w:rPr>
          <w:sz w:val="28"/>
          <w:szCs w:val="28"/>
        </w:rPr>
        <w:t>шения о предоставлении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3.3. В соглашении о предоставлении субсидии предусматриваются: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цели, условия и порядок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направление использования средств, полученных получателем в виде су</w:t>
      </w:r>
      <w:r w:rsidRPr="00566C0A">
        <w:rPr>
          <w:sz w:val="28"/>
          <w:szCs w:val="28"/>
        </w:rPr>
        <w:t>б</w:t>
      </w:r>
      <w:r w:rsidRPr="00566C0A">
        <w:rPr>
          <w:sz w:val="28"/>
          <w:szCs w:val="28"/>
        </w:rPr>
        <w:t>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порядок расчета размера субсидии с указанием информации, обоснов</w:t>
      </w:r>
      <w:r w:rsidRPr="00566C0A">
        <w:rPr>
          <w:sz w:val="28"/>
          <w:szCs w:val="28"/>
        </w:rPr>
        <w:t>ы</w:t>
      </w:r>
      <w:r w:rsidRPr="00566C0A">
        <w:rPr>
          <w:sz w:val="28"/>
          <w:szCs w:val="28"/>
        </w:rPr>
        <w:t>вающей ее размер (формулы расчета и порядок их применения);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порядок возврата в республиканский бюджет средств, использованных п</w:t>
      </w:r>
      <w:r w:rsidRPr="00566C0A">
        <w:rPr>
          <w:sz w:val="28"/>
          <w:szCs w:val="28"/>
        </w:rPr>
        <w:t>о</w:t>
      </w:r>
      <w:r w:rsidRPr="00566C0A">
        <w:rPr>
          <w:sz w:val="28"/>
          <w:szCs w:val="28"/>
        </w:rPr>
        <w:t>лучателем субсидии, в случае установления по итогам проверок, проведенных Ми</w:t>
      </w:r>
      <w:r w:rsidRPr="00566C0A">
        <w:rPr>
          <w:sz w:val="28"/>
          <w:szCs w:val="28"/>
        </w:rPr>
        <w:t>н</w:t>
      </w:r>
      <w:r w:rsidRPr="00566C0A">
        <w:rPr>
          <w:sz w:val="28"/>
          <w:szCs w:val="28"/>
        </w:rPr>
        <w:t>сельхозпродом РТ и Службой по финансово-бюджетному надзору Республики Тыва, факта нецелевого использования субсидии и нарушения условий, определенных н</w:t>
      </w:r>
      <w:r w:rsidRPr="00566C0A">
        <w:rPr>
          <w:sz w:val="28"/>
          <w:szCs w:val="28"/>
        </w:rPr>
        <w:t>а</w:t>
      </w:r>
      <w:r w:rsidRPr="00566C0A">
        <w:rPr>
          <w:sz w:val="28"/>
          <w:szCs w:val="28"/>
        </w:rPr>
        <w:t>стоящим Порядком и соглашением;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порядок и сроки представления отчетности о достижении показателей р</w:t>
      </w:r>
      <w:r w:rsidRPr="00566C0A">
        <w:rPr>
          <w:sz w:val="28"/>
          <w:szCs w:val="28"/>
        </w:rPr>
        <w:t>е</w:t>
      </w:r>
      <w:r w:rsidRPr="00566C0A">
        <w:rPr>
          <w:sz w:val="28"/>
          <w:szCs w:val="28"/>
        </w:rPr>
        <w:t>зультативности использования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согласие получателей субсидий (за исключением государственных (мун</w:t>
      </w:r>
      <w:r w:rsidRPr="00566C0A">
        <w:rPr>
          <w:sz w:val="28"/>
          <w:szCs w:val="28"/>
        </w:rPr>
        <w:t>и</w:t>
      </w:r>
      <w:r w:rsidRPr="00566C0A">
        <w:rPr>
          <w:sz w:val="28"/>
          <w:szCs w:val="28"/>
        </w:rPr>
        <w:t>ципальных) унитарных предприятий, хозяйственных товариществ и обществ с уч</w:t>
      </w:r>
      <w:r w:rsidRPr="00566C0A">
        <w:rPr>
          <w:sz w:val="28"/>
          <w:szCs w:val="28"/>
        </w:rPr>
        <w:t>а</w:t>
      </w:r>
      <w:r w:rsidRPr="00566C0A">
        <w:rPr>
          <w:sz w:val="28"/>
          <w:szCs w:val="28"/>
        </w:rPr>
        <w:lastRenderedPageBreak/>
        <w:t>стием публично-правовых образований в их уставных (складочных) капиталах, а также коммерческих организаций с участием таких товариществ и обществ в их у</w:t>
      </w:r>
      <w:r w:rsidRPr="00566C0A">
        <w:rPr>
          <w:sz w:val="28"/>
          <w:szCs w:val="28"/>
        </w:rPr>
        <w:t>с</w:t>
      </w:r>
      <w:r w:rsidRPr="00566C0A">
        <w:rPr>
          <w:sz w:val="28"/>
          <w:szCs w:val="28"/>
        </w:rPr>
        <w:t>тавных (складочных) капиталах) на осуществление Минсельхозпродом РТ и орг</w:t>
      </w:r>
      <w:r w:rsidRPr="00566C0A">
        <w:rPr>
          <w:sz w:val="28"/>
          <w:szCs w:val="28"/>
        </w:rPr>
        <w:t>а</w:t>
      </w:r>
      <w:r w:rsidRPr="00566C0A">
        <w:rPr>
          <w:sz w:val="28"/>
          <w:szCs w:val="28"/>
        </w:rPr>
        <w:t>нами государственного финансового контроля проверок соблюдения получателями субсидий условий, целей и порядка их предоставления;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566C0A">
        <w:rPr>
          <w:sz w:val="28"/>
          <w:szCs w:val="28"/>
        </w:rPr>
        <w:t>ь</w:t>
      </w:r>
      <w:r w:rsidRPr="00566C0A">
        <w:rPr>
          <w:sz w:val="28"/>
          <w:szCs w:val="28"/>
        </w:rPr>
        <w:t>ством Российской Федерации при закупке (поставке) высокотехнологичного и</w:t>
      </w:r>
      <w:r w:rsidRPr="00566C0A">
        <w:rPr>
          <w:sz w:val="28"/>
          <w:szCs w:val="28"/>
        </w:rPr>
        <w:t>м</w:t>
      </w:r>
      <w:r w:rsidRPr="00566C0A">
        <w:rPr>
          <w:sz w:val="28"/>
          <w:szCs w:val="28"/>
        </w:rPr>
        <w:t>портного оборудования, сырья и комплектующих изделий, а также связанных с до</w:t>
      </w:r>
      <w:r w:rsidRPr="00566C0A">
        <w:rPr>
          <w:sz w:val="28"/>
          <w:szCs w:val="28"/>
        </w:rPr>
        <w:t>с</w:t>
      </w:r>
      <w:r w:rsidRPr="00566C0A">
        <w:rPr>
          <w:sz w:val="28"/>
          <w:szCs w:val="28"/>
        </w:rPr>
        <w:t>тижением целей предоставления этих средств иных операций, определенных н</w:t>
      </w:r>
      <w:r w:rsidRPr="00566C0A">
        <w:rPr>
          <w:sz w:val="28"/>
          <w:szCs w:val="28"/>
        </w:rPr>
        <w:t>а</w:t>
      </w:r>
      <w:r w:rsidRPr="00566C0A">
        <w:rPr>
          <w:sz w:val="28"/>
          <w:szCs w:val="28"/>
        </w:rPr>
        <w:t>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и) установление показателей результативности и (или) порядка расчета пок</w:t>
      </w:r>
      <w:r w:rsidRPr="00566C0A">
        <w:rPr>
          <w:sz w:val="28"/>
          <w:szCs w:val="28"/>
        </w:rPr>
        <w:t>а</w:t>
      </w:r>
      <w:r w:rsidRPr="00566C0A">
        <w:rPr>
          <w:sz w:val="28"/>
          <w:szCs w:val="28"/>
        </w:rPr>
        <w:t>зателей результативности;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к) счета, на которые перечисляются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3.5. Министерство размещает на официальном сайте в сети «Интернет» свед</w:t>
      </w:r>
      <w:r w:rsidRPr="00566C0A">
        <w:rPr>
          <w:sz w:val="28"/>
          <w:szCs w:val="28"/>
        </w:rPr>
        <w:t>е</w:t>
      </w:r>
      <w:r w:rsidRPr="00566C0A">
        <w:rPr>
          <w:sz w:val="28"/>
          <w:szCs w:val="28"/>
        </w:rPr>
        <w:t>ния о предоставлении субсидий (включая информацию об их получателях, целях и объемах) и достижении получателями государственной поддержки целевых показ</w:t>
      </w:r>
      <w:r w:rsidRPr="00566C0A">
        <w:rPr>
          <w:sz w:val="28"/>
          <w:szCs w:val="28"/>
        </w:rPr>
        <w:t>а</w:t>
      </w:r>
      <w:r w:rsidRPr="00566C0A">
        <w:rPr>
          <w:sz w:val="28"/>
          <w:szCs w:val="28"/>
        </w:rPr>
        <w:t>телей, установленных при предоставлении субсидий, а также обновляет данные св</w:t>
      </w:r>
      <w:r w:rsidRPr="00566C0A">
        <w:rPr>
          <w:sz w:val="28"/>
          <w:szCs w:val="28"/>
        </w:rPr>
        <w:t>е</w:t>
      </w:r>
      <w:r w:rsidRPr="00566C0A">
        <w:rPr>
          <w:sz w:val="28"/>
          <w:szCs w:val="28"/>
        </w:rPr>
        <w:t>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3.6. При предоставлении субсидий не допускается оказание повторного субс</w:t>
      </w:r>
      <w:r w:rsidRPr="00566C0A">
        <w:rPr>
          <w:sz w:val="28"/>
          <w:szCs w:val="28"/>
        </w:rPr>
        <w:t>и</w:t>
      </w:r>
      <w:r w:rsidRPr="00566C0A">
        <w:rPr>
          <w:sz w:val="28"/>
          <w:szCs w:val="28"/>
        </w:rPr>
        <w:t>дирования на одни и те же цели одному и тому же получателю субсидии в финанс</w:t>
      </w:r>
      <w:r w:rsidRPr="00566C0A">
        <w:rPr>
          <w:sz w:val="28"/>
          <w:szCs w:val="28"/>
        </w:rPr>
        <w:t>о</w:t>
      </w:r>
      <w:r w:rsidRPr="00566C0A">
        <w:rPr>
          <w:sz w:val="28"/>
          <w:szCs w:val="28"/>
        </w:rPr>
        <w:t>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t>3.7. В случае если в отчетном финансовом году получателем субсидии не до</w:t>
      </w:r>
      <w:r w:rsidRPr="00566C0A">
        <w:rPr>
          <w:sz w:val="28"/>
          <w:szCs w:val="28"/>
        </w:rPr>
        <w:t>с</w:t>
      </w:r>
      <w:r w:rsidRPr="00566C0A">
        <w:rPr>
          <w:sz w:val="28"/>
          <w:szCs w:val="28"/>
        </w:rPr>
        <w:t>тигнуты установленные соглашением о предоставлении субсидии значения показ</w:t>
      </w:r>
      <w:r w:rsidRPr="00566C0A">
        <w:rPr>
          <w:sz w:val="28"/>
          <w:szCs w:val="28"/>
        </w:rPr>
        <w:t>а</w:t>
      </w:r>
      <w:r w:rsidRPr="00566C0A">
        <w:rPr>
          <w:sz w:val="28"/>
          <w:szCs w:val="28"/>
        </w:rPr>
        <w:t>телей результативности, за исключением их недостижения в силу возникновения обстоятельств непреодолимой силы (чрезвычайная ситуация), Минсельхозпрод РТ принимает решение о сокращении ему размера предоставляемой субсидии на год, следующий за отчетным финансовым годом, из расчета 1 процент размера субсидии за каждый процент снижения значения показателя результативности предоставления субсидии, а также о перераспределении высвобождающихся субсидий между др</w:t>
      </w:r>
      <w:r w:rsidRPr="00566C0A">
        <w:rPr>
          <w:sz w:val="28"/>
          <w:szCs w:val="28"/>
        </w:rPr>
        <w:t>у</w:t>
      </w:r>
      <w:r w:rsidRPr="00566C0A">
        <w:rPr>
          <w:sz w:val="28"/>
          <w:szCs w:val="28"/>
        </w:rPr>
        <w:t>гими получателями субсидий, имеющими право на получение субсидий.</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снижения показателей результативности получателя субсидии более чем на 50 процентов принимается решение об отказе в предоставлении субсидии на год, следующий за отчетным финансовым годом.</w:t>
      </w:r>
    </w:p>
    <w:p w:rsidR="002B481D" w:rsidRPr="00566C0A" w:rsidRDefault="002B481D" w:rsidP="00566C0A">
      <w:pPr>
        <w:autoSpaceDE w:val="0"/>
        <w:autoSpaceDN w:val="0"/>
        <w:adjustRightInd w:val="0"/>
        <w:ind w:firstLine="709"/>
        <w:jc w:val="both"/>
        <w:rPr>
          <w:sz w:val="28"/>
          <w:szCs w:val="28"/>
        </w:rPr>
      </w:pPr>
      <w:r w:rsidRPr="00566C0A">
        <w:rPr>
          <w:sz w:val="28"/>
          <w:szCs w:val="28"/>
        </w:rPr>
        <w:t>3.8. Главный распорядитель бюджетных средств может отказаться от закл</w:t>
      </w:r>
      <w:r w:rsidRPr="00566C0A">
        <w:rPr>
          <w:sz w:val="28"/>
          <w:szCs w:val="28"/>
        </w:rPr>
        <w:t>ю</w:t>
      </w:r>
      <w:r w:rsidRPr="00566C0A">
        <w:rPr>
          <w:sz w:val="28"/>
          <w:szCs w:val="28"/>
        </w:rPr>
        <w:t>чения соглашения с победителем отбора в случае обнаружения факта несоответс</w:t>
      </w:r>
      <w:r w:rsidRPr="00566C0A">
        <w:rPr>
          <w:sz w:val="28"/>
          <w:szCs w:val="28"/>
        </w:rPr>
        <w:t>т</w:t>
      </w:r>
      <w:r w:rsidRPr="00566C0A">
        <w:rP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3.9. В случае отказа главным распорядителем бюджетных средств от заключ</w:t>
      </w:r>
      <w:r w:rsidRPr="00566C0A">
        <w:rPr>
          <w:sz w:val="28"/>
          <w:szCs w:val="28"/>
        </w:rPr>
        <w:t>е</w:t>
      </w:r>
      <w:r w:rsidRPr="00566C0A">
        <w:rPr>
          <w:sz w:val="28"/>
          <w:szCs w:val="28"/>
        </w:rPr>
        <w:t>ния соглашения с победителем отбора, отказа победителя отбора от заключения с</w:t>
      </w:r>
      <w:r w:rsidRPr="00566C0A">
        <w:rPr>
          <w:sz w:val="28"/>
          <w:szCs w:val="28"/>
        </w:rPr>
        <w:t>о</w:t>
      </w:r>
      <w:r w:rsidRPr="00566C0A">
        <w:rPr>
          <w:sz w:val="28"/>
          <w:szCs w:val="28"/>
        </w:rPr>
        <w:t xml:space="preserve">глашения, </w:t>
      </w:r>
      <w:proofErr w:type="spellStart"/>
      <w:r w:rsidRPr="00566C0A">
        <w:rPr>
          <w:sz w:val="28"/>
          <w:szCs w:val="28"/>
        </w:rPr>
        <w:t>неподписания</w:t>
      </w:r>
      <w:proofErr w:type="spellEnd"/>
      <w:r w:rsidRPr="00566C0A">
        <w:rPr>
          <w:sz w:val="28"/>
          <w:szCs w:val="28"/>
        </w:rPr>
        <w:t xml:space="preserve"> победителем отбора соглашения в срок, Министерство н</w:t>
      </w:r>
      <w:r w:rsidRPr="00566C0A">
        <w:rPr>
          <w:sz w:val="28"/>
          <w:szCs w:val="28"/>
        </w:rPr>
        <w:t>а</w:t>
      </w:r>
      <w:r w:rsidRPr="00566C0A">
        <w:rPr>
          <w:sz w:val="28"/>
          <w:szCs w:val="28"/>
        </w:rPr>
        <w:t>правляет иным участникам отбора, признанным победителями отбора, заявки кот</w:t>
      </w:r>
      <w:r w:rsidRPr="00566C0A">
        <w:rPr>
          <w:sz w:val="28"/>
          <w:szCs w:val="28"/>
        </w:rPr>
        <w:t>о</w:t>
      </w:r>
      <w:r w:rsidRPr="00566C0A">
        <w:rPr>
          <w:sz w:val="28"/>
          <w:szCs w:val="28"/>
        </w:rPr>
        <w:t xml:space="preserve">рых в части запрашиваемого размера субсидии не были удовлетворены в полном </w:t>
      </w:r>
      <w:r w:rsidRPr="00566C0A">
        <w:rPr>
          <w:sz w:val="28"/>
          <w:szCs w:val="28"/>
        </w:rPr>
        <w:lastRenderedPageBreak/>
        <w:t>объеме, предложение об увеличении размера субсидии и результатов ее предоста</w:t>
      </w:r>
      <w:r w:rsidRPr="00566C0A">
        <w:rPr>
          <w:sz w:val="28"/>
          <w:szCs w:val="28"/>
        </w:rPr>
        <w:t>в</w:t>
      </w:r>
      <w:r w:rsidRPr="00566C0A">
        <w:rPr>
          <w:sz w:val="28"/>
          <w:szCs w:val="28"/>
        </w:rPr>
        <w:t>ления или заключает соглашение с участником отбора, заявка которого имеет сл</w:t>
      </w:r>
      <w:r w:rsidRPr="00566C0A">
        <w:rPr>
          <w:sz w:val="28"/>
          <w:szCs w:val="28"/>
        </w:rPr>
        <w:t>е</w:t>
      </w:r>
      <w:r w:rsidRPr="00566C0A">
        <w:rPr>
          <w:sz w:val="28"/>
          <w:szCs w:val="28"/>
        </w:rPr>
        <w:t>дующий в порядке убывания рейтинг заявки после последнего участника отбора, признанного победителем.</w:t>
      </w:r>
    </w:p>
    <w:p w:rsidR="002B481D" w:rsidRPr="00566C0A" w:rsidRDefault="002B481D" w:rsidP="00566C0A">
      <w:pPr>
        <w:autoSpaceDE w:val="0"/>
        <w:autoSpaceDN w:val="0"/>
        <w:adjustRightInd w:val="0"/>
        <w:ind w:firstLine="709"/>
        <w:jc w:val="both"/>
        <w:rPr>
          <w:sz w:val="28"/>
          <w:szCs w:val="28"/>
        </w:rPr>
      </w:pPr>
      <w:r w:rsidRPr="00566C0A">
        <w:rPr>
          <w:sz w:val="28"/>
          <w:szCs w:val="28"/>
        </w:rPr>
        <w:t>3.10.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sz w:val="28"/>
          <w:szCs w:val="28"/>
        </w:rPr>
        <w:t>н</w:t>
      </w:r>
      <w:r w:rsidRPr="00566C0A">
        <w:rP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sz w:val="28"/>
          <w:szCs w:val="28"/>
        </w:rPr>
        <w:t>с</w:t>
      </w:r>
      <w:r w:rsidRPr="00566C0A">
        <w:rPr>
          <w:sz w:val="28"/>
          <w:szCs w:val="28"/>
        </w:rPr>
        <w:t>торжения соглашения с получателем субсидии Министерство может принять реш</w:t>
      </w:r>
      <w:r w:rsidRPr="00566C0A">
        <w:rPr>
          <w:sz w:val="28"/>
          <w:szCs w:val="28"/>
        </w:rPr>
        <w:t>е</w:t>
      </w:r>
      <w:r w:rsidRPr="00566C0A">
        <w:rPr>
          <w:sz w:val="28"/>
          <w:szCs w:val="28"/>
        </w:rPr>
        <w:t>ние о проведении дополнительного отбора в соответствии с положениями настоящ</w:t>
      </w:r>
      <w:r w:rsidRPr="00566C0A">
        <w:rPr>
          <w:sz w:val="28"/>
          <w:szCs w:val="28"/>
        </w:rPr>
        <w:t>е</w:t>
      </w:r>
      <w:r w:rsidRPr="00566C0A">
        <w:rPr>
          <w:sz w:val="28"/>
          <w:szCs w:val="28"/>
        </w:rPr>
        <w:t>го Порядка, предусмотренными для проведения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3.11. В случаях увеличения главному распорядителю бюджетных средств л</w:t>
      </w:r>
      <w:r w:rsidRPr="00566C0A">
        <w:rPr>
          <w:sz w:val="28"/>
          <w:szCs w:val="28"/>
        </w:rPr>
        <w:t>и</w:t>
      </w:r>
      <w:r w:rsidRPr="00566C0A">
        <w:rP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sz w:val="28"/>
          <w:szCs w:val="28"/>
        </w:rPr>
        <w:t>е</w:t>
      </w:r>
      <w:r w:rsidRPr="00566C0A">
        <w:rPr>
          <w:sz w:val="28"/>
          <w:szCs w:val="28"/>
        </w:rPr>
        <w:t>ния соглашения с получателем субсидии и наличия участников отбора, прошедших отбор получателей субсидий и не признанных победителями отбора по причине н</w:t>
      </w:r>
      <w:r w:rsidRPr="00566C0A">
        <w:rPr>
          <w:sz w:val="28"/>
          <w:szCs w:val="28"/>
        </w:rPr>
        <w:t>е</w:t>
      </w:r>
      <w:r w:rsidRPr="00566C0A">
        <w:rPr>
          <w:sz w:val="28"/>
          <w:szCs w:val="28"/>
        </w:rPr>
        <w:t>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w:t>
      </w:r>
      <w:r w:rsidRPr="00566C0A">
        <w:rPr>
          <w:sz w:val="28"/>
          <w:szCs w:val="28"/>
        </w:rPr>
        <w:t>е</w:t>
      </w:r>
      <w:r w:rsidRPr="00566C0A">
        <w:rPr>
          <w:sz w:val="28"/>
          <w:szCs w:val="28"/>
        </w:rPr>
        <w:t>ний или конкурса) или признанных победителями отбора, заявки которых в части запрашиваемого размера субсидии не были удовлетворены в полном объеме (в сл</w:t>
      </w:r>
      <w:r w:rsidRPr="00566C0A">
        <w:rPr>
          <w:sz w:val="28"/>
          <w:szCs w:val="28"/>
        </w:rPr>
        <w:t>у</w:t>
      </w:r>
      <w:r w:rsidRPr="00566C0A">
        <w:rPr>
          <w:sz w:val="28"/>
          <w:szCs w:val="28"/>
        </w:rPr>
        <w:t>чае если получатель субсидии определяется по результатам запроса предложений), субсидия может распределяться без повторного проведения отбора с учетом присв</w:t>
      </w:r>
      <w:r w:rsidRPr="00566C0A">
        <w:rPr>
          <w:sz w:val="28"/>
          <w:szCs w:val="28"/>
        </w:rPr>
        <w:t>о</w:t>
      </w:r>
      <w:r w:rsidRPr="00566C0A">
        <w:rPr>
          <w:sz w:val="28"/>
          <w:szCs w:val="28"/>
        </w:rPr>
        <w:t>енного ранее номера в рейтинге или по решению главного распорядителя бюдже</w:t>
      </w:r>
      <w:r w:rsidRPr="00566C0A">
        <w:rPr>
          <w:sz w:val="28"/>
          <w:szCs w:val="28"/>
        </w:rPr>
        <w:t>т</w:t>
      </w:r>
      <w:r w:rsidRPr="00566C0A">
        <w:rPr>
          <w:sz w:val="28"/>
          <w:szCs w:val="28"/>
        </w:rPr>
        <w:t>ных средств может направляться победителям отбора предложение об увеличении размера субсидии и значения результата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3.12. В случае уменьшения главному распорядителю бюджетных средств р</w:t>
      </w:r>
      <w:r w:rsidRPr="00566C0A">
        <w:rPr>
          <w:sz w:val="28"/>
          <w:szCs w:val="28"/>
        </w:rPr>
        <w:t>а</w:t>
      </w:r>
      <w:r w:rsidRPr="00566C0A">
        <w:rPr>
          <w:sz w:val="28"/>
          <w:szCs w:val="28"/>
        </w:rPr>
        <w:t>нее доведенных лимитов бюджетных обязательств, приводящего к невозможности предоставления субсидии в размере, определенном в соглашении, то главным ра</w:t>
      </w:r>
      <w:r w:rsidRPr="00566C0A">
        <w:rPr>
          <w:sz w:val="28"/>
          <w:szCs w:val="28"/>
        </w:rPr>
        <w:t>с</w:t>
      </w:r>
      <w:r w:rsidRPr="00566C0A">
        <w:rPr>
          <w:sz w:val="28"/>
          <w:szCs w:val="28"/>
        </w:rPr>
        <w:t>порядителем бюджетных средств получателю субсидии предлагаются новые усл</w:t>
      </w:r>
      <w:r w:rsidRPr="00566C0A">
        <w:rPr>
          <w:sz w:val="28"/>
          <w:szCs w:val="28"/>
        </w:rPr>
        <w:t>о</w:t>
      </w:r>
      <w:r w:rsidRPr="00566C0A">
        <w:rPr>
          <w:sz w:val="28"/>
          <w:szCs w:val="28"/>
        </w:rPr>
        <w:t>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3.13. По решению главного распорядителя бюджетных средств в случае н</w:t>
      </w:r>
      <w:r w:rsidRPr="00566C0A">
        <w:rPr>
          <w:sz w:val="28"/>
          <w:szCs w:val="28"/>
        </w:rPr>
        <w:t>е</w:t>
      </w:r>
      <w:r w:rsidRPr="00566C0A">
        <w:rPr>
          <w:sz w:val="28"/>
          <w:szCs w:val="28"/>
        </w:rPr>
        <w:t>возможности предоставления субсидии в текущем финансовом году в связи с недо</w:t>
      </w:r>
      <w:r w:rsidRPr="00566C0A">
        <w:rPr>
          <w:sz w:val="28"/>
          <w:szCs w:val="28"/>
        </w:rPr>
        <w:t>с</w:t>
      </w:r>
      <w:r w:rsidRPr="00566C0A">
        <w:rPr>
          <w:sz w:val="28"/>
          <w:szCs w:val="28"/>
        </w:rPr>
        <w:t>таточностью лимитов бюджетных обязательств участнику отбора, соответствующ</w:t>
      </w:r>
      <w:r w:rsidRPr="00566C0A">
        <w:rPr>
          <w:sz w:val="28"/>
          <w:szCs w:val="28"/>
        </w:rPr>
        <w:t>е</w:t>
      </w:r>
      <w:r w:rsidRPr="00566C0A">
        <w:rPr>
          <w:sz w:val="28"/>
          <w:szCs w:val="28"/>
        </w:rPr>
        <w:t>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w:t>
      </w:r>
      <w:r w:rsidRPr="00566C0A">
        <w:rPr>
          <w:sz w:val="28"/>
          <w:szCs w:val="28"/>
        </w:rPr>
        <w:t>е</w:t>
      </w:r>
      <w:r w:rsidRPr="00566C0A">
        <w:rPr>
          <w:sz w:val="28"/>
          <w:szCs w:val="28"/>
        </w:rPr>
        <w:t>редной финансовый год и плановый период без изменения срока достижения р</w:t>
      </w:r>
      <w:r w:rsidRPr="00566C0A">
        <w:rPr>
          <w:sz w:val="28"/>
          <w:szCs w:val="28"/>
        </w:rPr>
        <w:t>е</w:t>
      </w:r>
      <w:r w:rsidRPr="00566C0A">
        <w:rPr>
          <w:sz w:val="28"/>
          <w:szCs w:val="28"/>
        </w:rPr>
        <w:t>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3.14.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3.15.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sz w:val="28"/>
          <w:szCs w:val="28"/>
        </w:rPr>
        <w:t>о</w:t>
      </w:r>
      <w:r w:rsidRPr="00566C0A">
        <w:rPr>
          <w:sz w:val="28"/>
          <w:szCs w:val="28"/>
        </w:rPr>
        <w:t xml:space="preserve">рый должен быть конкретным, измеримым. </w:t>
      </w:r>
    </w:p>
    <w:p w:rsidR="002B481D" w:rsidRPr="00566C0A" w:rsidRDefault="002B481D" w:rsidP="00566C0A">
      <w:pPr>
        <w:autoSpaceDE w:val="0"/>
        <w:autoSpaceDN w:val="0"/>
        <w:adjustRightInd w:val="0"/>
        <w:ind w:firstLine="709"/>
        <w:jc w:val="both"/>
        <w:rPr>
          <w:sz w:val="28"/>
          <w:szCs w:val="28"/>
        </w:rPr>
      </w:pPr>
      <w:r w:rsidRPr="00566C0A">
        <w:rPr>
          <w:sz w:val="28"/>
          <w:szCs w:val="28"/>
        </w:rPr>
        <w:t>3.16.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sz w:val="28"/>
          <w:szCs w:val="28"/>
        </w:rPr>
        <w:t>в</w:t>
      </w:r>
      <w:r w:rsidRPr="00566C0A">
        <w:rPr>
          <w:sz w:val="28"/>
          <w:szCs w:val="28"/>
        </w:rPr>
        <w:t>ляющегося правопреемником;</w:t>
      </w:r>
    </w:p>
    <w:p w:rsidR="002B481D" w:rsidRPr="00566C0A" w:rsidRDefault="002B481D" w:rsidP="00566C0A">
      <w:pPr>
        <w:autoSpaceDE w:val="0"/>
        <w:autoSpaceDN w:val="0"/>
        <w:adjustRightInd w:val="0"/>
        <w:ind w:firstLine="709"/>
        <w:jc w:val="both"/>
        <w:rPr>
          <w:sz w:val="28"/>
          <w:szCs w:val="28"/>
        </w:rPr>
      </w:pPr>
      <w:r w:rsidRPr="00566C0A">
        <w:rPr>
          <w:sz w:val="28"/>
          <w:szCs w:val="28"/>
        </w:rPr>
        <w:t>3.17.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sz w:val="28"/>
          <w:szCs w:val="28"/>
        </w:rPr>
        <w:t>и</w:t>
      </w:r>
      <w:r w:rsidRPr="00566C0A">
        <w:rP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sz w:val="28"/>
          <w:szCs w:val="28"/>
        </w:rPr>
        <w:t>н</w:t>
      </w:r>
      <w:r w:rsidRPr="00566C0A">
        <w:rP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sz w:val="28"/>
          <w:szCs w:val="28"/>
        </w:rPr>
        <w:t>е</w:t>
      </w:r>
      <w:r w:rsidRPr="00566C0A">
        <w:rPr>
          <w:sz w:val="28"/>
          <w:szCs w:val="28"/>
        </w:rPr>
        <w:t>исполненных получателем субсидии обязательствах, источником финансового обе</w:t>
      </w:r>
      <w:r w:rsidRPr="00566C0A">
        <w:rPr>
          <w:sz w:val="28"/>
          <w:szCs w:val="28"/>
        </w:rPr>
        <w:t>с</w:t>
      </w:r>
      <w:r w:rsidRPr="00566C0A">
        <w:rPr>
          <w:sz w:val="28"/>
          <w:szCs w:val="28"/>
        </w:rPr>
        <w:t>печения которых является субсидия, и возврате неиспользованного остатка субс</w:t>
      </w:r>
      <w:r w:rsidRPr="00566C0A">
        <w:rPr>
          <w:sz w:val="28"/>
          <w:szCs w:val="28"/>
        </w:rPr>
        <w:t>и</w:t>
      </w:r>
      <w:r w:rsidRPr="00566C0A">
        <w:rPr>
          <w:sz w:val="28"/>
          <w:szCs w:val="28"/>
        </w:rPr>
        <w:t>дии в соответствующий бюджет бюджетной системы Российской Федерации.</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r w:rsidRPr="00566C0A">
        <w:rPr>
          <w:sz w:val="28"/>
          <w:szCs w:val="28"/>
        </w:rPr>
        <w:t>4. Условия и порядок предоставления субсидий</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4.1. Предоставление субсидии Министерством осуществляется в пределах л</w:t>
      </w:r>
      <w:r w:rsidRPr="00566C0A">
        <w:rPr>
          <w:sz w:val="28"/>
          <w:szCs w:val="28"/>
        </w:rPr>
        <w:t>и</w:t>
      </w:r>
      <w:r w:rsidRPr="00566C0A">
        <w:rPr>
          <w:sz w:val="28"/>
          <w:szCs w:val="28"/>
        </w:rPr>
        <w:t>митов бюджетных обязательств в соответствии с пунктом 1.4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4.2. Субсидии предоставляются по направлениям, предусмотренным в пункте 1.2 настоящего Порядка, по ставкам, утверждаемым Министерством. Расчет размера субсидий осуществляется Министерством по следующим формулам:</w:t>
      </w:r>
    </w:p>
    <w:p w:rsidR="002B481D" w:rsidRPr="00566C0A" w:rsidRDefault="002B481D" w:rsidP="00566C0A">
      <w:pPr>
        <w:autoSpaceDE w:val="0"/>
        <w:autoSpaceDN w:val="0"/>
        <w:adjustRightInd w:val="0"/>
        <w:ind w:firstLine="709"/>
        <w:jc w:val="both"/>
        <w:rPr>
          <w:sz w:val="28"/>
          <w:szCs w:val="28"/>
        </w:rPr>
      </w:pPr>
      <w:r w:rsidRPr="00566C0A">
        <w:rPr>
          <w:sz w:val="28"/>
          <w:szCs w:val="28"/>
        </w:rPr>
        <w:t>а) финансовое обеспечение (возмещение) части затрат на 1 килограмм коров</w:t>
      </w:r>
      <w:r w:rsidRPr="00566C0A">
        <w:rPr>
          <w:sz w:val="28"/>
          <w:szCs w:val="28"/>
        </w:rPr>
        <w:t>ь</w:t>
      </w:r>
      <w:r w:rsidRPr="00566C0A">
        <w:rPr>
          <w:sz w:val="28"/>
          <w:szCs w:val="28"/>
        </w:rPr>
        <w:t>его молока: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proofErr w:type="spellStart"/>
      <w:r w:rsidRPr="00566C0A">
        <w:rPr>
          <w:sz w:val="28"/>
          <w:szCs w:val="28"/>
        </w:rPr>
        <w:t>R</w:t>
      </w:r>
      <w:r w:rsidRPr="00566C0A">
        <w:rPr>
          <w:sz w:val="28"/>
          <w:szCs w:val="28"/>
          <w:vertAlign w:val="subscript"/>
        </w:rPr>
        <w:t>кор</w:t>
      </w:r>
      <w:proofErr w:type="spellEnd"/>
      <w:r w:rsidRPr="00566C0A">
        <w:rPr>
          <w:sz w:val="28"/>
          <w:szCs w:val="28"/>
        </w:rPr>
        <w:t xml:space="preserve"> = </w:t>
      </w:r>
      <w:proofErr w:type="spellStart"/>
      <w:r w:rsidRPr="00566C0A">
        <w:rPr>
          <w:sz w:val="28"/>
          <w:szCs w:val="28"/>
        </w:rPr>
        <w:t>V</w:t>
      </w:r>
      <w:r w:rsidRPr="00566C0A">
        <w:rPr>
          <w:sz w:val="28"/>
          <w:szCs w:val="28"/>
          <w:vertAlign w:val="subscript"/>
        </w:rPr>
        <w:t>кор</w:t>
      </w:r>
      <w:proofErr w:type="spellEnd"/>
      <w:r w:rsidRPr="00566C0A">
        <w:rPr>
          <w:sz w:val="28"/>
          <w:szCs w:val="28"/>
        </w:rPr>
        <w:t xml:space="preserve"> </w:t>
      </w:r>
      <w:proofErr w:type="spellStart"/>
      <w:r w:rsidRPr="00566C0A">
        <w:rPr>
          <w:sz w:val="28"/>
          <w:szCs w:val="28"/>
        </w:rPr>
        <w:t>x</w:t>
      </w:r>
      <w:proofErr w:type="spellEnd"/>
      <w:r w:rsidRPr="00566C0A">
        <w:rPr>
          <w:sz w:val="28"/>
          <w:szCs w:val="28"/>
        </w:rPr>
        <w:t xml:space="preserve"> </w:t>
      </w:r>
      <w:proofErr w:type="spellStart"/>
      <w:r w:rsidRPr="00566C0A">
        <w:rPr>
          <w:sz w:val="28"/>
          <w:szCs w:val="28"/>
        </w:rPr>
        <w:t>Ст</w:t>
      </w:r>
      <w:r w:rsidRPr="00566C0A">
        <w:rPr>
          <w:sz w:val="28"/>
          <w:szCs w:val="28"/>
          <w:vertAlign w:val="subscript"/>
        </w:rPr>
        <w:t>кор</w:t>
      </w:r>
      <w:proofErr w:type="spellEnd"/>
      <w:r w:rsidRPr="00566C0A">
        <w:rPr>
          <w:sz w:val="28"/>
          <w:szCs w:val="28"/>
        </w:rPr>
        <w:t xml:space="preserve"> </w:t>
      </w:r>
      <w:proofErr w:type="spellStart"/>
      <w:r w:rsidRPr="00566C0A">
        <w:rPr>
          <w:sz w:val="28"/>
          <w:szCs w:val="28"/>
        </w:rPr>
        <w:t>x</w:t>
      </w:r>
      <w:proofErr w:type="spellEnd"/>
      <w:r w:rsidRPr="00566C0A">
        <w:rPr>
          <w:sz w:val="28"/>
          <w:szCs w:val="28"/>
        </w:rPr>
        <w:t xml:space="preserve"> К</w:t>
      </w:r>
      <w:r w:rsidRPr="00566C0A">
        <w:rPr>
          <w:sz w:val="28"/>
          <w:szCs w:val="28"/>
          <w:vertAlign w:val="subscript"/>
        </w:rPr>
        <w:t>1</w:t>
      </w:r>
      <w:r w:rsidRPr="00566C0A">
        <w:rPr>
          <w:sz w:val="28"/>
          <w:szCs w:val="28"/>
        </w:rPr>
        <w:t xml:space="preserve"> </w:t>
      </w:r>
      <w:proofErr w:type="spellStart"/>
      <w:r w:rsidRPr="00566C0A">
        <w:rPr>
          <w:sz w:val="28"/>
          <w:szCs w:val="28"/>
        </w:rPr>
        <w:t>x</w:t>
      </w:r>
      <w:proofErr w:type="spellEnd"/>
      <w:r w:rsidRPr="00566C0A">
        <w:rPr>
          <w:sz w:val="28"/>
          <w:szCs w:val="28"/>
        </w:rPr>
        <w:t xml:space="preserve"> К</w:t>
      </w:r>
      <w:r w:rsidRPr="00566C0A">
        <w:rPr>
          <w:sz w:val="28"/>
          <w:szCs w:val="28"/>
          <w:vertAlign w:val="subscript"/>
        </w:rPr>
        <w:t>2</w:t>
      </w:r>
      <w:r w:rsidRPr="00566C0A">
        <w:rPr>
          <w:sz w:val="28"/>
          <w:szCs w:val="28"/>
        </w:rPr>
        <w:t xml:space="preserve"> x 1000,</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R</w:t>
      </w:r>
      <w:r w:rsidRPr="00566C0A">
        <w:rPr>
          <w:sz w:val="28"/>
          <w:szCs w:val="28"/>
          <w:vertAlign w:val="subscript"/>
        </w:rPr>
        <w:t>кор</w:t>
      </w:r>
      <w:proofErr w:type="spellEnd"/>
      <w:r w:rsidRPr="00566C0A">
        <w:rPr>
          <w:sz w:val="28"/>
          <w:szCs w:val="28"/>
        </w:rPr>
        <w:t xml:space="preserve"> – расчетный размер субсидии, в рублях;</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V</w:t>
      </w:r>
      <w:r w:rsidRPr="00566C0A">
        <w:rPr>
          <w:sz w:val="28"/>
          <w:szCs w:val="28"/>
          <w:vertAlign w:val="subscript"/>
        </w:rPr>
        <w:t>кор</w:t>
      </w:r>
      <w:proofErr w:type="spellEnd"/>
      <w:r w:rsidRPr="00566C0A">
        <w:rPr>
          <w:sz w:val="28"/>
          <w:szCs w:val="28"/>
        </w:rPr>
        <w:t xml:space="preserve"> – объем коровьего молока в физическом весе за отчетный период, указа</w:t>
      </w:r>
      <w:r w:rsidRPr="00566C0A">
        <w:rPr>
          <w:sz w:val="28"/>
          <w:szCs w:val="28"/>
        </w:rPr>
        <w:t>н</w:t>
      </w:r>
      <w:r w:rsidRPr="00566C0A">
        <w:rPr>
          <w:sz w:val="28"/>
          <w:szCs w:val="28"/>
        </w:rPr>
        <w:t>ный получателем субсидии в представленном расчете размера субсидии, тонн;</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lastRenderedPageBreak/>
        <w:t>Ст</w:t>
      </w:r>
      <w:r w:rsidRPr="00566C0A">
        <w:rPr>
          <w:sz w:val="28"/>
          <w:szCs w:val="28"/>
          <w:vertAlign w:val="subscript"/>
        </w:rPr>
        <w:t>кор</w:t>
      </w:r>
      <w:proofErr w:type="spellEnd"/>
      <w:r w:rsidRPr="00566C0A">
        <w:rPr>
          <w:sz w:val="28"/>
          <w:szCs w:val="28"/>
        </w:rPr>
        <w:t xml:space="preserve"> – ставка субсидирования за 1 килограмм коровьего молока, утвержда</w:t>
      </w:r>
      <w:r w:rsidRPr="00566C0A">
        <w:rPr>
          <w:sz w:val="28"/>
          <w:szCs w:val="28"/>
        </w:rPr>
        <w:t>е</w:t>
      </w:r>
      <w:r w:rsidRPr="00566C0A">
        <w:rPr>
          <w:sz w:val="28"/>
          <w:szCs w:val="28"/>
        </w:rPr>
        <w:t>мая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К</w:t>
      </w:r>
      <w:r w:rsidRPr="00566C0A">
        <w:rPr>
          <w:sz w:val="28"/>
          <w:szCs w:val="28"/>
          <w:vertAlign w:val="subscript"/>
        </w:rPr>
        <w:t>1 –</w:t>
      </w:r>
      <w:r w:rsidRPr="00566C0A">
        <w:rPr>
          <w:sz w:val="28"/>
          <w:szCs w:val="28"/>
        </w:rPr>
        <w:t xml:space="preserve"> – повышающий коэффициент в размере 1,3. Указанный коэффициент применяется для расчета размера субсидии получателям субсидий, отвечающим критериям малого предприятия в соответствии с Федеральным законом от 24 июля 2007 г. № 209-ФЗ «О развитии малого и среднего предпринимательства в Росси</w:t>
      </w:r>
      <w:r w:rsidRPr="00566C0A">
        <w:rPr>
          <w:sz w:val="28"/>
          <w:szCs w:val="28"/>
        </w:rPr>
        <w:t>й</w:t>
      </w:r>
      <w:r w:rsidRPr="00566C0A">
        <w:rPr>
          <w:sz w:val="28"/>
          <w:szCs w:val="28"/>
        </w:rPr>
        <w:t>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К</w:t>
      </w:r>
      <w:r w:rsidRPr="00566C0A">
        <w:rPr>
          <w:sz w:val="28"/>
          <w:szCs w:val="28"/>
          <w:vertAlign w:val="subscript"/>
        </w:rPr>
        <w:t>2</w:t>
      </w:r>
      <w:r w:rsidRPr="00566C0A">
        <w:rPr>
          <w:sz w:val="28"/>
          <w:szCs w:val="28"/>
        </w:rPr>
        <w:t xml:space="preserve"> – повышающий коэффициент в размере 1,227. Указанный коэффициент применяется для расчета размера субсидии получателям субсидий, у которых сре</w:t>
      </w:r>
      <w:r w:rsidRPr="00566C0A">
        <w:rPr>
          <w:sz w:val="28"/>
          <w:szCs w:val="28"/>
        </w:rPr>
        <w:t>д</w:t>
      </w:r>
      <w:r w:rsidRPr="00566C0A">
        <w:rPr>
          <w:sz w:val="28"/>
          <w:szCs w:val="28"/>
        </w:rPr>
        <w:t>няя молочная продуктивность коров за отчетный финансовый год составляет 5000 килограммов и выше;</w:t>
      </w:r>
    </w:p>
    <w:p w:rsidR="002B481D" w:rsidRPr="00566C0A" w:rsidRDefault="002B481D" w:rsidP="00566C0A">
      <w:pPr>
        <w:autoSpaceDE w:val="0"/>
        <w:autoSpaceDN w:val="0"/>
        <w:adjustRightInd w:val="0"/>
        <w:ind w:firstLine="709"/>
        <w:jc w:val="both"/>
        <w:rPr>
          <w:sz w:val="28"/>
          <w:szCs w:val="28"/>
        </w:rPr>
      </w:pPr>
      <w:r w:rsidRPr="00566C0A">
        <w:rPr>
          <w:sz w:val="28"/>
          <w:szCs w:val="28"/>
        </w:rPr>
        <w:t>б) финансовое обеспечение (возмещение) части затрат на 1 килограмм козьего молока: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center"/>
        <w:rPr>
          <w:sz w:val="28"/>
          <w:szCs w:val="28"/>
        </w:rPr>
      </w:pPr>
      <w:proofErr w:type="spellStart"/>
      <w:r w:rsidRPr="00566C0A">
        <w:rPr>
          <w:sz w:val="28"/>
          <w:szCs w:val="28"/>
        </w:rPr>
        <w:t>R</w:t>
      </w:r>
      <w:r w:rsidRPr="00566C0A">
        <w:rPr>
          <w:sz w:val="28"/>
          <w:szCs w:val="28"/>
          <w:vertAlign w:val="subscript"/>
        </w:rPr>
        <w:t>коз</w:t>
      </w:r>
      <w:proofErr w:type="spellEnd"/>
      <w:r w:rsidRPr="00566C0A">
        <w:rPr>
          <w:sz w:val="28"/>
          <w:szCs w:val="28"/>
        </w:rPr>
        <w:t xml:space="preserve"> = </w:t>
      </w:r>
      <w:proofErr w:type="spellStart"/>
      <w:r w:rsidRPr="00566C0A">
        <w:rPr>
          <w:sz w:val="28"/>
          <w:szCs w:val="28"/>
        </w:rPr>
        <w:t>V</w:t>
      </w:r>
      <w:r w:rsidRPr="00566C0A">
        <w:rPr>
          <w:sz w:val="28"/>
          <w:szCs w:val="28"/>
          <w:vertAlign w:val="subscript"/>
        </w:rPr>
        <w:t>коз</w:t>
      </w:r>
      <w:proofErr w:type="spellEnd"/>
      <w:r w:rsidRPr="00566C0A">
        <w:rPr>
          <w:sz w:val="28"/>
          <w:szCs w:val="28"/>
        </w:rPr>
        <w:t xml:space="preserve"> </w:t>
      </w:r>
      <w:proofErr w:type="spellStart"/>
      <w:r w:rsidRPr="00566C0A">
        <w:rPr>
          <w:sz w:val="28"/>
          <w:szCs w:val="28"/>
        </w:rPr>
        <w:t>x</w:t>
      </w:r>
      <w:proofErr w:type="spellEnd"/>
      <w:r w:rsidRPr="00566C0A">
        <w:rPr>
          <w:sz w:val="28"/>
          <w:szCs w:val="28"/>
        </w:rPr>
        <w:t xml:space="preserve"> </w:t>
      </w:r>
      <w:proofErr w:type="spellStart"/>
      <w:r w:rsidRPr="00566C0A">
        <w:rPr>
          <w:sz w:val="28"/>
          <w:szCs w:val="28"/>
        </w:rPr>
        <w:t>Ст</w:t>
      </w:r>
      <w:r w:rsidRPr="00566C0A">
        <w:rPr>
          <w:sz w:val="28"/>
          <w:szCs w:val="28"/>
          <w:vertAlign w:val="subscript"/>
        </w:rPr>
        <w:t>коз</w:t>
      </w:r>
      <w:proofErr w:type="spellEnd"/>
      <w:r w:rsidRPr="00566C0A">
        <w:rPr>
          <w:sz w:val="28"/>
          <w:szCs w:val="28"/>
        </w:rPr>
        <w:t xml:space="preserve"> </w:t>
      </w:r>
      <w:proofErr w:type="spellStart"/>
      <w:r w:rsidRPr="00566C0A">
        <w:rPr>
          <w:sz w:val="28"/>
          <w:szCs w:val="28"/>
        </w:rPr>
        <w:t>x</w:t>
      </w:r>
      <w:proofErr w:type="spellEnd"/>
      <w:r w:rsidRPr="00566C0A">
        <w:rPr>
          <w:sz w:val="28"/>
          <w:szCs w:val="28"/>
        </w:rPr>
        <w:t xml:space="preserve"> К</w:t>
      </w:r>
      <w:r w:rsidRPr="00566C0A">
        <w:rPr>
          <w:sz w:val="28"/>
          <w:szCs w:val="28"/>
          <w:vertAlign w:val="subscript"/>
        </w:rPr>
        <w:t>1</w:t>
      </w:r>
      <w:r w:rsidRPr="00566C0A">
        <w:rPr>
          <w:sz w:val="28"/>
          <w:szCs w:val="28"/>
        </w:rPr>
        <w:t xml:space="preserve"> </w:t>
      </w:r>
      <w:proofErr w:type="spellStart"/>
      <w:r w:rsidRPr="00566C0A">
        <w:rPr>
          <w:sz w:val="28"/>
          <w:szCs w:val="28"/>
        </w:rPr>
        <w:t>x</w:t>
      </w:r>
      <w:proofErr w:type="spellEnd"/>
      <w:r w:rsidRPr="00566C0A">
        <w:rPr>
          <w:sz w:val="28"/>
          <w:szCs w:val="28"/>
        </w:rPr>
        <w:t xml:space="preserve"> 1000,</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R</w:t>
      </w:r>
      <w:r w:rsidRPr="00566C0A">
        <w:rPr>
          <w:sz w:val="28"/>
          <w:szCs w:val="28"/>
          <w:vertAlign w:val="subscript"/>
        </w:rPr>
        <w:t>коз</w:t>
      </w:r>
      <w:proofErr w:type="spellEnd"/>
      <w:r w:rsidRPr="00566C0A">
        <w:rPr>
          <w:sz w:val="28"/>
          <w:szCs w:val="28"/>
        </w:rPr>
        <w:t xml:space="preserve"> – расчетный размер субсидии, в рублях;</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V</w:t>
      </w:r>
      <w:r w:rsidRPr="00566C0A">
        <w:rPr>
          <w:sz w:val="28"/>
          <w:szCs w:val="28"/>
          <w:vertAlign w:val="subscript"/>
        </w:rPr>
        <w:t>коз</w:t>
      </w:r>
      <w:proofErr w:type="spellEnd"/>
      <w:r w:rsidRPr="00566C0A">
        <w:rPr>
          <w:sz w:val="28"/>
          <w:szCs w:val="28"/>
        </w:rPr>
        <w:t xml:space="preserve"> – объем козьего молока в физическом весе за отчетный период, указанный получателем субсидии в представленном расчете размера субсидии, тонн;</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Ст</w:t>
      </w:r>
      <w:r w:rsidRPr="00566C0A">
        <w:rPr>
          <w:sz w:val="28"/>
          <w:szCs w:val="28"/>
          <w:vertAlign w:val="subscript"/>
        </w:rPr>
        <w:t>коз</w:t>
      </w:r>
      <w:proofErr w:type="spellEnd"/>
      <w:r w:rsidRPr="00566C0A">
        <w:rPr>
          <w:sz w:val="28"/>
          <w:szCs w:val="28"/>
        </w:rPr>
        <w:t xml:space="preserve"> – ставка субсидирования за 1 килограмм козьего молока, утверждаемая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К</w:t>
      </w:r>
      <w:r w:rsidRPr="00566C0A">
        <w:rPr>
          <w:sz w:val="28"/>
          <w:szCs w:val="28"/>
          <w:vertAlign w:val="subscript"/>
        </w:rPr>
        <w:t>1</w:t>
      </w:r>
      <w:r w:rsidRPr="00566C0A">
        <w:rPr>
          <w:sz w:val="28"/>
          <w:szCs w:val="28"/>
        </w:rPr>
        <w:t xml:space="preserve"> – повышающий коэффициент в размере 1,3. Указанный коэффициент пр</w:t>
      </w:r>
      <w:r w:rsidRPr="00566C0A">
        <w:rPr>
          <w:sz w:val="28"/>
          <w:szCs w:val="28"/>
        </w:rPr>
        <w:t>и</w:t>
      </w:r>
      <w:r w:rsidRPr="00566C0A">
        <w:rPr>
          <w:sz w:val="28"/>
          <w:szCs w:val="28"/>
        </w:rPr>
        <w:t>меняется для расчета размера субсидий получателям субсидий, отвечающим крит</w:t>
      </w:r>
      <w:r w:rsidRPr="00566C0A">
        <w:rPr>
          <w:sz w:val="28"/>
          <w:szCs w:val="28"/>
        </w:rPr>
        <w:t>е</w:t>
      </w:r>
      <w:r w:rsidRPr="00566C0A">
        <w:rPr>
          <w:sz w:val="28"/>
          <w:szCs w:val="28"/>
        </w:rPr>
        <w:t>риям малого предприятия в соответствии с Федеральным законом от 24 июля 2007 г. № 209-ФЗ «О развитии малого и среднего предпринимательства в Российской Фед</w:t>
      </w:r>
      <w:r w:rsidRPr="00566C0A">
        <w:rPr>
          <w:sz w:val="28"/>
          <w:szCs w:val="28"/>
        </w:rPr>
        <w:t>е</w:t>
      </w:r>
      <w:r w:rsidRPr="00566C0A">
        <w:rPr>
          <w:sz w:val="28"/>
          <w:szCs w:val="28"/>
        </w:rPr>
        <w:t>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4.3. Перечисление субсидии на расчетный счет получателя субсидии, откр</w:t>
      </w:r>
      <w:r w:rsidRPr="00566C0A">
        <w:rPr>
          <w:sz w:val="28"/>
          <w:szCs w:val="28"/>
        </w:rPr>
        <w:t>ы</w:t>
      </w:r>
      <w:r w:rsidRPr="00566C0A">
        <w:rPr>
          <w:sz w:val="28"/>
          <w:szCs w:val="28"/>
        </w:rPr>
        <w:t>тый им в кредитной организации, реквизиты которого указаны в Соглашении, ос</w:t>
      </w:r>
      <w:r w:rsidRPr="00566C0A">
        <w:rPr>
          <w:sz w:val="28"/>
          <w:szCs w:val="28"/>
        </w:rPr>
        <w:t>у</w:t>
      </w:r>
      <w:r w:rsidRPr="00566C0A">
        <w:rPr>
          <w:sz w:val="28"/>
          <w:szCs w:val="28"/>
        </w:rPr>
        <w:t>ществляется Министерством не позднее 10-го рабочего дня, следующего за днем принятия решения о предоставлении субсидии, путем оформления и предоставления в территориальный орган Федерального казначейства платежного документа на п</w:t>
      </w:r>
      <w:r w:rsidRPr="00566C0A">
        <w:rPr>
          <w:sz w:val="28"/>
          <w:szCs w:val="28"/>
        </w:rPr>
        <w:t>е</w:t>
      </w:r>
      <w:r w:rsidRPr="00566C0A">
        <w:rPr>
          <w:sz w:val="28"/>
          <w:szCs w:val="28"/>
        </w:rPr>
        <w:t>речисление субсидии в установленном порядке.</w:t>
      </w:r>
    </w:p>
    <w:p w:rsidR="002B481D" w:rsidRPr="00566C0A" w:rsidRDefault="002B481D" w:rsidP="00566C0A">
      <w:pPr>
        <w:autoSpaceDE w:val="0"/>
        <w:autoSpaceDN w:val="0"/>
        <w:adjustRightInd w:val="0"/>
        <w:ind w:firstLine="709"/>
        <w:jc w:val="both"/>
        <w:rPr>
          <w:sz w:val="28"/>
          <w:szCs w:val="28"/>
        </w:rPr>
      </w:pPr>
      <w:r w:rsidRPr="00566C0A">
        <w:rPr>
          <w:sz w:val="28"/>
          <w:szCs w:val="28"/>
        </w:rPr>
        <w:t>4.4. Перечисление субсидий, осуществляется Министерством в порядке, уст</w:t>
      </w:r>
      <w:r w:rsidRPr="00566C0A">
        <w:rPr>
          <w:sz w:val="28"/>
          <w:szCs w:val="28"/>
        </w:rPr>
        <w:t>а</w:t>
      </w:r>
      <w:r w:rsidRPr="00566C0A">
        <w:rPr>
          <w:sz w:val="28"/>
          <w:szCs w:val="28"/>
        </w:rPr>
        <w:t>новленном Министерством финансов Республики Тыва, на указанные в соглашен</w:t>
      </w:r>
      <w:r w:rsidRPr="00566C0A">
        <w:rPr>
          <w:sz w:val="28"/>
          <w:szCs w:val="28"/>
        </w:rPr>
        <w:t>и</w:t>
      </w:r>
      <w:r w:rsidRPr="00566C0A">
        <w:rP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sz w:val="28"/>
          <w:szCs w:val="28"/>
        </w:rPr>
        <w:t>а</w:t>
      </w:r>
      <w:r w:rsidRPr="00566C0A">
        <w:rP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настоящим Порядка, решения о предо</w:t>
      </w:r>
      <w:r w:rsidRPr="00566C0A">
        <w:rPr>
          <w:sz w:val="28"/>
          <w:szCs w:val="28"/>
        </w:rPr>
        <w:t>с</w:t>
      </w:r>
      <w:r w:rsidRPr="00566C0A">
        <w:rPr>
          <w:sz w:val="28"/>
          <w:szCs w:val="28"/>
        </w:rPr>
        <w:t>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4.5. Получателями субсидий – юридическими лицами, а также иными юрид</w:t>
      </w:r>
      <w:r w:rsidRPr="00566C0A">
        <w:rPr>
          <w:sz w:val="28"/>
          <w:szCs w:val="28"/>
        </w:rPr>
        <w:t>и</w:t>
      </w:r>
      <w:r w:rsidRPr="00566C0A">
        <w:rPr>
          <w:sz w:val="28"/>
          <w:szCs w:val="28"/>
        </w:rPr>
        <w:t xml:space="preserve">ческими лицами, получающими средства на основании договоров, заключенных с </w:t>
      </w:r>
      <w:r w:rsidRPr="00566C0A">
        <w:rPr>
          <w:sz w:val="28"/>
          <w:szCs w:val="28"/>
        </w:rPr>
        <w:lastRenderedPageBreak/>
        <w:t>получателями субсидий, за счет полученных средств в порядке финансового обесп</w:t>
      </w:r>
      <w:r w:rsidRPr="00566C0A">
        <w:rPr>
          <w:sz w:val="28"/>
          <w:szCs w:val="28"/>
        </w:rPr>
        <w:t>е</w:t>
      </w:r>
      <w:r w:rsidRPr="00566C0A">
        <w:rPr>
          <w:sz w:val="28"/>
          <w:szCs w:val="28"/>
        </w:rPr>
        <w:t>чения затрат запрещается приобретение иностранной валюты, за исключением оп</w:t>
      </w:r>
      <w:r w:rsidRPr="00566C0A">
        <w:rPr>
          <w:sz w:val="28"/>
          <w:szCs w:val="28"/>
        </w:rPr>
        <w:t>е</w:t>
      </w:r>
      <w:r w:rsidRPr="00566C0A">
        <w:rP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sz w:val="28"/>
          <w:szCs w:val="28"/>
        </w:rPr>
        <w:t>а</w:t>
      </w:r>
      <w:r w:rsidRPr="00566C0A">
        <w:rPr>
          <w:sz w:val="28"/>
          <w:szCs w:val="28"/>
        </w:rPr>
        <w:t>ния, сырья и комплектующих изделий, а также связанных с достижением результ</w:t>
      </w:r>
      <w:r w:rsidRPr="00566C0A">
        <w:rPr>
          <w:sz w:val="28"/>
          <w:szCs w:val="28"/>
        </w:rPr>
        <w:t>а</w:t>
      </w:r>
      <w:r w:rsidRPr="00566C0A">
        <w:rPr>
          <w:sz w:val="28"/>
          <w:szCs w:val="28"/>
        </w:rPr>
        <w:t>тов предоставления этих средств иных операций, определенных настоящим Поря</w:t>
      </w:r>
      <w:r w:rsidRPr="00566C0A">
        <w:rPr>
          <w:sz w:val="28"/>
          <w:szCs w:val="28"/>
        </w:rPr>
        <w:t>д</w:t>
      </w:r>
      <w:r w:rsidRPr="00566C0A">
        <w:rPr>
          <w:sz w:val="28"/>
          <w:szCs w:val="28"/>
        </w:rPr>
        <w:t>ком.</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5.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5.6. </w:t>
      </w:r>
      <w:r w:rsidRPr="00566C0A">
        <w:rPr>
          <w:rFonts w:ascii="Times New Roman CYR" w:eastAsia="Calibri" w:hAnsi="Times New Roman CYR" w:cs="Times New Roman CYR"/>
          <w:sz w:val="28"/>
          <w:szCs w:val="28"/>
        </w:rPr>
        <w:t>Министерство и орган государственного финансового контроля осущес</w:t>
      </w:r>
      <w:r w:rsidRPr="00566C0A">
        <w:rPr>
          <w:rFonts w:ascii="Times New Roman CYR" w:eastAsia="Calibri" w:hAnsi="Times New Roman CYR" w:cs="Times New Roman CYR"/>
          <w:sz w:val="28"/>
          <w:szCs w:val="28"/>
        </w:rPr>
        <w:t>т</w:t>
      </w:r>
      <w:r w:rsidRPr="00566C0A">
        <w:rPr>
          <w:rFonts w:ascii="Times New Roman CYR" w:eastAsia="Calibri"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eastAsia="Calibri" w:hAnsi="Times New Roman CYR" w:cs="Times New Roman CYR"/>
          <w:sz w:val="28"/>
          <w:szCs w:val="28"/>
        </w:rPr>
        <w:t>в</w:t>
      </w:r>
      <w:r w:rsidRPr="00566C0A">
        <w:rPr>
          <w:rFonts w:ascii="Times New Roman CYR" w:eastAsia="Calibri"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5.7. В случае выявления фактов нарушения получателем субсидии условий и порядка предоставления субсидии, в том числе</w:t>
      </w:r>
      <w:r w:rsidRPr="00566C0A">
        <w:rPr>
          <w:rFonts w:ascii="Times New Roman CYR" w:eastAsia="Calibri" w:hAnsi="Times New Roman CYR" w:cs="Times New Roman CYR"/>
          <w:sz w:val="28"/>
          <w:szCs w:val="28"/>
        </w:rPr>
        <w:t xml:space="preserve"> недостижения результатов предо</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lastRenderedPageBreak/>
        <w:t xml:space="preserve">тавления субсидий, </w:t>
      </w:r>
      <w:r w:rsidRPr="00566C0A">
        <w:rPr>
          <w:rFonts w:ascii="Times New Roman CYR" w:hAnsi="Times New Roman CYR" w:cs="Times New Roman CYR"/>
          <w:sz w:val="28"/>
          <w:szCs w:val="28"/>
        </w:rPr>
        <w:t>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5.8.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5.9. В случае невозврата получателем субсидии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 бюджетных средств, указанных в пункте 6.7 настоящего Порядка,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5.10.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5.7 и 5.8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б) землетрясение на территории муниципального образования Республики Тыва, подтвержденное справкой или заверенной в установленном порядке копией </w:t>
      </w:r>
      <w:r w:rsidRPr="00566C0A">
        <w:rPr>
          <w:rFonts w:ascii="Times New Roman CYR" w:hAnsi="Times New Roman CYR" w:cs="Times New Roman CYR"/>
          <w:sz w:val="28"/>
          <w:szCs w:val="28"/>
        </w:rPr>
        <w:lastRenderedPageBreak/>
        <w:t>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ind w:firstLine="708"/>
        <w:jc w:val="both"/>
        <w:rPr>
          <w:sz w:val="28"/>
          <w:szCs w:val="28"/>
        </w:rPr>
      </w:pPr>
      <w:r w:rsidRPr="00566C0A">
        <w:rPr>
          <w:sz w:val="28"/>
          <w:szCs w:val="28"/>
        </w:rPr>
        <w:t>17) порядок предоставления субсидий на обеспечение прироста объема молока сырого крупного рогатого скота, переработанного на пищевую продукцию, устано</w:t>
      </w:r>
      <w:r w:rsidRPr="00566C0A">
        <w:rPr>
          <w:sz w:val="28"/>
          <w:szCs w:val="28"/>
        </w:rPr>
        <w:t>в</w:t>
      </w:r>
      <w:r w:rsidRPr="00566C0A">
        <w:rPr>
          <w:sz w:val="28"/>
          <w:szCs w:val="28"/>
        </w:rPr>
        <w:t>ленный приложением № 27 к государственной программе «Развитие сельского х</w:t>
      </w:r>
      <w:r w:rsidRPr="00566C0A">
        <w:rPr>
          <w:sz w:val="28"/>
          <w:szCs w:val="28"/>
        </w:rPr>
        <w:t>о</w:t>
      </w:r>
      <w:r w:rsidRPr="00566C0A">
        <w:rPr>
          <w:sz w:val="28"/>
          <w:szCs w:val="28"/>
        </w:rPr>
        <w:t>зяйства и регулирование рынков сельскохозяйственной продукции, сырья и прод</w:t>
      </w:r>
      <w:r w:rsidRPr="00566C0A">
        <w:rPr>
          <w:sz w:val="28"/>
          <w:szCs w:val="28"/>
        </w:rPr>
        <w:t>о</w:t>
      </w:r>
      <w:r w:rsidRPr="00566C0A">
        <w:rPr>
          <w:sz w:val="28"/>
          <w:szCs w:val="28"/>
        </w:rPr>
        <w:t>вольствия в Республике Тыва» изложить в следующей редакции:</w:t>
      </w:r>
    </w:p>
    <w:p w:rsidR="002B481D" w:rsidRPr="00566C0A" w:rsidRDefault="002B481D" w:rsidP="00566C0A">
      <w:pPr>
        <w:ind w:firstLine="708"/>
        <w:jc w:val="both"/>
        <w:rPr>
          <w:sz w:val="28"/>
          <w:szCs w:val="28"/>
        </w:rPr>
      </w:pPr>
    </w:p>
    <w:p w:rsidR="002B481D" w:rsidRPr="00566C0A" w:rsidRDefault="002B481D" w:rsidP="00566C0A">
      <w:pPr>
        <w:ind w:left="4536"/>
        <w:jc w:val="center"/>
        <w:rPr>
          <w:sz w:val="28"/>
          <w:szCs w:val="28"/>
        </w:rPr>
      </w:pPr>
      <w:r w:rsidRPr="00566C0A">
        <w:rPr>
          <w:sz w:val="28"/>
          <w:szCs w:val="28"/>
        </w:rPr>
        <w:t>«Приложение № 27</w:t>
      </w:r>
    </w:p>
    <w:p w:rsidR="002B481D" w:rsidRPr="00566C0A" w:rsidRDefault="002B481D" w:rsidP="00566C0A">
      <w:pPr>
        <w:ind w:left="4536"/>
        <w:jc w:val="center"/>
        <w:rPr>
          <w:sz w:val="28"/>
          <w:szCs w:val="28"/>
        </w:rPr>
      </w:pPr>
      <w:r w:rsidRPr="00566C0A">
        <w:rPr>
          <w:sz w:val="28"/>
          <w:szCs w:val="28"/>
        </w:rPr>
        <w:t xml:space="preserve">к государственной программе </w:t>
      </w:r>
    </w:p>
    <w:p w:rsidR="002B481D" w:rsidRPr="00566C0A" w:rsidRDefault="002B481D" w:rsidP="00566C0A">
      <w:pPr>
        <w:ind w:left="4536"/>
        <w:jc w:val="center"/>
        <w:rPr>
          <w:sz w:val="28"/>
          <w:szCs w:val="28"/>
        </w:rPr>
      </w:pPr>
      <w:r w:rsidRPr="00566C0A">
        <w:rPr>
          <w:sz w:val="28"/>
          <w:szCs w:val="28"/>
        </w:rPr>
        <w:t xml:space="preserve">Республики Тыва «Развитие </w:t>
      </w:r>
    </w:p>
    <w:p w:rsidR="002B481D" w:rsidRPr="00566C0A" w:rsidRDefault="002B481D" w:rsidP="00566C0A">
      <w:pPr>
        <w:ind w:left="4536"/>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536"/>
        <w:jc w:val="center"/>
        <w:rPr>
          <w:sz w:val="28"/>
          <w:szCs w:val="28"/>
        </w:rPr>
      </w:pPr>
      <w:r w:rsidRPr="00566C0A">
        <w:rPr>
          <w:sz w:val="28"/>
          <w:szCs w:val="28"/>
        </w:rPr>
        <w:t xml:space="preserve">рынков сельскохозяйственной </w:t>
      </w:r>
    </w:p>
    <w:p w:rsidR="002B481D" w:rsidRPr="00566C0A" w:rsidRDefault="002B481D" w:rsidP="00566C0A">
      <w:pPr>
        <w:ind w:left="4536"/>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536"/>
        <w:jc w:val="center"/>
        <w:rPr>
          <w:sz w:val="28"/>
          <w:szCs w:val="28"/>
        </w:rPr>
      </w:pPr>
      <w:r w:rsidRPr="00566C0A">
        <w:rPr>
          <w:sz w:val="28"/>
          <w:szCs w:val="28"/>
        </w:rPr>
        <w:t>в Республике Тыва»</w:t>
      </w:r>
    </w:p>
    <w:p w:rsidR="002B481D" w:rsidRPr="00566C0A" w:rsidRDefault="002B481D" w:rsidP="00566C0A">
      <w:pPr>
        <w:ind w:left="4536"/>
        <w:jc w:val="center"/>
        <w:rPr>
          <w:sz w:val="28"/>
          <w:szCs w:val="28"/>
        </w:rPr>
      </w:pPr>
    </w:p>
    <w:p w:rsidR="002B481D" w:rsidRPr="00566C0A" w:rsidRDefault="002B481D" w:rsidP="00566C0A">
      <w:pPr>
        <w:jc w:val="center"/>
        <w:rPr>
          <w:sz w:val="28"/>
          <w:szCs w:val="28"/>
        </w:rPr>
      </w:pPr>
    </w:p>
    <w:p w:rsidR="002B481D" w:rsidRPr="00566C0A" w:rsidRDefault="002B481D" w:rsidP="00566C0A">
      <w:pPr>
        <w:jc w:val="center"/>
        <w:rPr>
          <w:sz w:val="28"/>
          <w:szCs w:val="28"/>
        </w:rPr>
      </w:pPr>
      <w:bookmarkStart w:id="191" w:name="Par3444"/>
      <w:bookmarkEnd w:id="191"/>
      <w:r w:rsidRPr="00566C0A">
        <w:rPr>
          <w:sz w:val="28"/>
          <w:szCs w:val="28"/>
        </w:rPr>
        <w:t>П О Р Я Д О К</w:t>
      </w:r>
    </w:p>
    <w:p w:rsidR="002B481D" w:rsidRPr="00566C0A" w:rsidRDefault="002B481D" w:rsidP="00566C0A">
      <w:pPr>
        <w:jc w:val="center"/>
        <w:rPr>
          <w:sz w:val="28"/>
          <w:szCs w:val="28"/>
        </w:rPr>
      </w:pPr>
      <w:r w:rsidRPr="00566C0A">
        <w:rPr>
          <w:sz w:val="28"/>
          <w:szCs w:val="28"/>
        </w:rPr>
        <w:t xml:space="preserve">предоставления субсидии на финансовое обеспечение (возмещение) </w:t>
      </w:r>
    </w:p>
    <w:p w:rsidR="002B481D" w:rsidRPr="00566C0A" w:rsidRDefault="002B481D" w:rsidP="00566C0A">
      <w:pPr>
        <w:jc w:val="center"/>
        <w:rPr>
          <w:sz w:val="28"/>
          <w:szCs w:val="28"/>
        </w:rPr>
      </w:pPr>
      <w:r w:rsidRPr="00566C0A">
        <w:rPr>
          <w:sz w:val="28"/>
          <w:szCs w:val="28"/>
        </w:rPr>
        <w:t xml:space="preserve">части затрат, направленных на производство молока сырого крупного </w:t>
      </w:r>
    </w:p>
    <w:p w:rsidR="002B481D" w:rsidRPr="00566C0A" w:rsidRDefault="002B481D" w:rsidP="00566C0A">
      <w:pPr>
        <w:jc w:val="center"/>
        <w:rPr>
          <w:sz w:val="28"/>
          <w:szCs w:val="28"/>
        </w:rPr>
      </w:pPr>
      <w:r w:rsidRPr="00566C0A">
        <w:rPr>
          <w:sz w:val="28"/>
          <w:szCs w:val="28"/>
        </w:rPr>
        <w:t>рогатого скота, переработанного на пищевую продукцию</w:t>
      </w:r>
    </w:p>
    <w:p w:rsidR="002B481D" w:rsidRPr="00566C0A" w:rsidRDefault="002B481D" w:rsidP="00566C0A">
      <w:pPr>
        <w:jc w:val="center"/>
        <w:rPr>
          <w:sz w:val="28"/>
          <w:szCs w:val="28"/>
        </w:rPr>
      </w:pPr>
    </w:p>
    <w:p w:rsidR="002B481D" w:rsidRPr="00566C0A" w:rsidRDefault="002B481D" w:rsidP="00566C0A">
      <w:pPr>
        <w:jc w:val="center"/>
        <w:rPr>
          <w:sz w:val="28"/>
          <w:szCs w:val="28"/>
        </w:rPr>
      </w:pPr>
      <w:r w:rsidRPr="00566C0A">
        <w:rPr>
          <w:sz w:val="28"/>
          <w:szCs w:val="28"/>
        </w:rPr>
        <w:t>1. Общие положения</w:t>
      </w:r>
    </w:p>
    <w:p w:rsidR="002B481D" w:rsidRPr="00566C0A" w:rsidRDefault="002B481D" w:rsidP="00566C0A">
      <w:pPr>
        <w:jc w:val="center"/>
        <w:rPr>
          <w:sz w:val="28"/>
          <w:szCs w:val="28"/>
        </w:rPr>
      </w:pPr>
    </w:p>
    <w:p w:rsidR="002B481D" w:rsidRPr="00566C0A" w:rsidRDefault="002B481D" w:rsidP="00566C0A">
      <w:pPr>
        <w:autoSpaceDE w:val="0"/>
        <w:autoSpaceDN w:val="0"/>
        <w:adjustRightInd w:val="0"/>
        <w:ind w:firstLine="708"/>
        <w:jc w:val="both"/>
        <w:rPr>
          <w:sz w:val="28"/>
          <w:szCs w:val="28"/>
        </w:rPr>
      </w:pPr>
      <w:r w:rsidRPr="00566C0A">
        <w:rPr>
          <w:sz w:val="28"/>
          <w:szCs w:val="28"/>
        </w:rPr>
        <w:t>1.1. Настоящий порядок разработан в соответствии с Правилами предоставл</w:t>
      </w:r>
      <w:r w:rsidRPr="00566C0A">
        <w:rPr>
          <w:sz w:val="28"/>
          <w:szCs w:val="28"/>
        </w:rPr>
        <w:t>е</w:t>
      </w:r>
      <w:r w:rsidRPr="00566C0A">
        <w:rPr>
          <w:sz w:val="28"/>
          <w:szCs w:val="28"/>
        </w:rPr>
        <w:t>ния и распределения субсидий из федерального бюджета бюджетам субъектов Ро</w:t>
      </w:r>
      <w:r w:rsidRPr="00566C0A">
        <w:rPr>
          <w:sz w:val="28"/>
          <w:szCs w:val="28"/>
        </w:rPr>
        <w:t>с</w:t>
      </w:r>
      <w:r w:rsidRPr="00566C0A">
        <w:rPr>
          <w:sz w:val="28"/>
          <w:szCs w:val="28"/>
        </w:rPr>
        <w:t xml:space="preserve">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17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w:t>
      </w:r>
      <w:r w:rsidRPr="00566C0A">
        <w:rPr>
          <w:sz w:val="28"/>
          <w:szCs w:val="28"/>
        </w:rPr>
        <w:lastRenderedPageBreak/>
        <w:t>субсидий, в том числе грантов в форме субсидий, юридическим лицам, индивид</w:t>
      </w:r>
      <w:r w:rsidRPr="00566C0A">
        <w:rPr>
          <w:sz w:val="28"/>
          <w:szCs w:val="28"/>
        </w:rPr>
        <w:t>у</w:t>
      </w:r>
      <w:r w:rsidRPr="00566C0A">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sz w:val="28"/>
          <w:szCs w:val="28"/>
        </w:rPr>
        <w:t>й</w:t>
      </w:r>
      <w:r w:rsidRPr="00566C0A">
        <w:rP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sz w:val="28"/>
          <w:szCs w:val="28"/>
        </w:rPr>
        <w:t>у</w:t>
      </w:r>
      <w:r w:rsidRPr="00566C0A">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сельскохозяйственным товаропроизводителям субсидии на фина</w:t>
      </w:r>
      <w:r w:rsidRPr="00566C0A">
        <w:rPr>
          <w:sz w:val="28"/>
          <w:szCs w:val="28"/>
        </w:rPr>
        <w:t>н</w:t>
      </w:r>
      <w:r w:rsidRPr="00566C0A">
        <w:rPr>
          <w:sz w:val="28"/>
          <w:szCs w:val="28"/>
        </w:rPr>
        <w:t>совое обеспечение (возмещение) части затрат, направленных на производство мол</w:t>
      </w:r>
      <w:r w:rsidRPr="00566C0A">
        <w:rPr>
          <w:sz w:val="28"/>
          <w:szCs w:val="28"/>
        </w:rPr>
        <w:t>о</w:t>
      </w:r>
      <w:r w:rsidRPr="00566C0A">
        <w:rPr>
          <w:sz w:val="28"/>
          <w:szCs w:val="28"/>
        </w:rPr>
        <w:t>ка сырого крупного рогатого скота по ставке на 1 тонну, переработанного на пищ</w:t>
      </w:r>
      <w:r w:rsidRPr="00566C0A">
        <w:rPr>
          <w:sz w:val="28"/>
          <w:szCs w:val="28"/>
        </w:rPr>
        <w:t>е</w:t>
      </w:r>
      <w:r w:rsidRPr="00566C0A">
        <w:rPr>
          <w:sz w:val="28"/>
          <w:szCs w:val="28"/>
        </w:rPr>
        <w:t>вую продукцию (далее – Порядок).</w:t>
      </w:r>
    </w:p>
    <w:p w:rsidR="002B481D" w:rsidRPr="00566C0A" w:rsidRDefault="002B481D" w:rsidP="00566C0A">
      <w:pPr>
        <w:autoSpaceDE w:val="0"/>
        <w:autoSpaceDN w:val="0"/>
        <w:adjustRightInd w:val="0"/>
        <w:jc w:val="both"/>
        <w:rPr>
          <w:sz w:val="28"/>
          <w:szCs w:val="28"/>
        </w:rPr>
      </w:pPr>
      <w:r w:rsidRPr="00566C0A">
        <w:rPr>
          <w:sz w:val="28"/>
          <w:szCs w:val="28"/>
        </w:rPr>
        <w:tab/>
        <w:t>1.2. Субсидия предоставляется в целях финансового обеспечения (возмещ</w:t>
      </w:r>
      <w:r w:rsidRPr="00566C0A">
        <w:rPr>
          <w:sz w:val="28"/>
          <w:szCs w:val="28"/>
        </w:rPr>
        <w:t>е</w:t>
      </w:r>
      <w:r w:rsidRPr="00566C0A">
        <w:rPr>
          <w:sz w:val="28"/>
          <w:szCs w:val="28"/>
        </w:rPr>
        <w:t>ния) части затрат, направленных на производство молока сырого крупного рогатого скота по ставке на 1 тонну, переработанного на пищевую продукцию, для увелич</w:t>
      </w:r>
      <w:r w:rsidRPr="00566C0A">
        <w:rPr>
          <w:sz w:val="28"/>
          <w:szCs w:val="28"/>
        </w:rPr>
        <w:t>е</w:t>
      </w:r>
      <w:r w:rsidRPr="00566C0A">
        <w:rPr>
          <w:sz w:val="28"/>
          <w:szCs w:val="28"/>
        </w:rPr>
        <w:t>ния объема производства, перерабатывающим организациям, индивидуальным предпринимателям, которые могут быть направлены по следующим направлениям затрат:</w:t>
      </w:r>
    </w:p>
    <w:p w:rsidR="002B481D" w:rsidRPr="00566C0A" w:rsidRDefault="002B481D" w:rsidP="00566C0A">
      <w:pPr>
        <w:autoSpaceDE w:val="0"/>
        <w:autoSpaceDN w:val="0"/>
        <w:adjustRightInd w:val="0"/>
        <w:ind w:firstLine="708"/>
        <w:jc w:val="both"/>
        <w:rPr>
          <w:sz w:val="28"/>
          <w:szCs w:val="28"/>
        </w:rPr>
      </w:pPr>
      <w:r w:rsidRPr="00566C0A">
        <w:rPr>
          <w:sz w:val="28"/>
          <w:szCs w:val="28"/>
        </w:rPr>
        <w:t>оплата труда сотрудникам, занятым в процессе переработки молока на пищ</w:t>
      </w:r>
      <w:r w:rsidRPr="00566C0A">
        <w:rPr>
          <w:sz w:val="28"/>
          <w:szCs w:val="28"/>
        </w:rPr>
        <w:t>е</w:t>
      </w:r>
      <w:r w:rsidRPr="00566C0A">
        <w:rPr>
          <w:sz w:val="28"/>
          <w:szCs w:val="28"/>
        </w:rPr>
        <w:t>вую продукцию и ее реализации;</w:t>
      </w:r>
    </w:p>
    <w:p w:rsidR="002B481D" w:rsidRPr="00566C0A" w:rsidRDefault="002B481D" w:rsidP="00566C0A">
      <w:pPr>
        <w:autoSpaceDE w:val="0"/>
        <w:autoSpaceDN w:val="0"/>
        <w:adjustRightInd w:val="0"/>
        <w:ind w:firstLine="708"/>
        <w:jc w:val="both"/>
        <w:rPr>
          <w:sz w:val="28"/>
          <w:szCs w:val="28"/>
        </w:rPr>
      </w:pPr>
      <w:r w:rsidRPr="00566C0A">
        <w:rPr>
          <w:sz w:val="28"/>
          <w:szCs w:val="28"/>
        </w:rPr>
        <w:t>приобретение сырья (заквасок, добавок и иного), в том числе собственного производства, используемого при приготовлении пищевой продукции;</w:t>
      </w:r>
    </w:p>
    <w:p w:rsidR="002B481D" w:rsidRPr="00566C0A" w:rsidRDefault="002B481D" w:rsidP="00566C0A">
      <w:pPr>
        <w:autoSpaceDE w:val="0"/>
        <w:autoSpaceDN w:val="0"/>
        <w:adjustRightInd w:val="0"/>
        <w:ind w:firstLine="708"/>
        <w:jc w:val="both"/>
        <w:rPr>
          <w:sz w:val="28"/>
          <w:szCs w:val="28"/>
        </w:rPr>
      </w:pPr>
      <w:r w:rsidRPr="00566C0A">
        <w:rPr>
          <w:sz w:val="28"/>
          <w:szCs w:val="28"/>
        </w:rPr>
        <w:t>транспортировка готовой пищевой продукции;</w:t>
      </w:r>
    </w:p>
    <w:p w:rsidR="002B481D" w:rsidRPr="00566C0A" w:rsidRDefault="002B481D" w:rsidP="00566C0A">
      <w:pPr>
        <w:autoSpaceDE w:val="0"/>
        <w:autoSpaceDN w:val="0"/>
        <w:adjustRightInd w:val="0"/>
        <w:ind w:firstLine="708"/>
        <w:jc w:val="both"/>
        <w:rPr>
          <w:sz w:val="28"/>
          <w:szCs w:val="28"/>
        </w:rPr>
      </w:pPr>
      <w:r w:rsidRPr="00566C0A">
        <w:rPr>
          <w:sz w:val="28"/>
          <w:szCs w:val="28"/>
        </w:rPr>
        <w:t>приобретение упаковочных (тарных) материалов, используемых для прои</w:t>
      </w:r>
      <w:r w:rsidRPr="00566C0A">
        <w:rPr>
          <w:sz w:val="28"/>
          <w:szCs w:val="28"/>
        </w:rPr>
        <w:t>з</w:t>
      </w:r>
      <w:r w:rsidRPr="00566C0A">
        <w:rPr>
          <w:sz w:val="28"/>
          <w:szCs w:val="28"/>
        </w:rPr>
        <w:t>водства пищевой продукции;</w:t>
      </w:r>
    </w:p>
    <w:p w:rsidR="002B481D" w:rsidRPr="00566C0A" w:rsidRDefault="002B481D" w:rsidP="00566C0A">
      <w:pPr>
        <w:autoSpaceDE w:val="0"/>
        <w:autoSpaceDN w:val="0"/>
        <w:adjustRightInd w:val="0"/>
        <w:ind w:firstLine="708"/>
        <w:jc w:val="both"/>
        <w:rPr>
          <w:sz w:val="28"/>
          <w:szCs w:val="28"/>
        </w:rPr>
      </w:pPr>
      <w:r w:rsidRPr="00566C0A">
        <w:rPr>
          <w:sz w:val="28"/>
          <w:szCs w:val="28"/>
        </w:rPr>
        <w:t>маркировка пищевой продукции;</w:t>
      </w:r>
    </w:p>
    <w:p w:rsidR="002B481D" w:rsidRPr="00566C0A" w:rsidRDefault="002B481D" w:rsidP="00566C0A">
      <w:pPr>
        <w:autoSpaceDE w:val="0"/>
        <w:autoSpaceDN w:val="0"/>
        <w:adjustRightInd w:val="0"/>
        <w:ind w:firstLine="708"/>
        <w:jc w:val="both"/>
        <w:rPr>
          <w:sz w:val="28"/>
          <w:szCs w:val="28"/>
        </w:rPr>
      </w:pPr>
      <w:r w:rsidRPr="00566C0A">
        <w:rPr>
          <w:sz w:val="28"/>
          <w:szCs w:val="28"/>
        </w:rPr>
        <w:t>обслуживание оборудования, участвующего в производстве пищевой проду</w:t>
      </w:r>
      <w:r w:rsidRPr="00566C0A">
        <w:rPr>
          <w:sz w:val="28"/>
          <w:szCs w:val="28"/>
        </w:rPr>
        <w:t>к</w:t>
      </w:r>
      <w:r w:rsidRPr="00566C0A">
        <w:rPr>
          <w:sz w:val="28"/>
          <w:szCs w:val="28"/>
        </w:rPr>
        <w:t>ции.</w:t>
      </w:r>
    </w:p>
    <w:p w:rsidR="002B481D" w:rsidRPr="00566C0A" w:rsidRDefault="002B481D" w:rsidP="00566C0A">
      <w:pPr>
        <w:autoSpaceDE w:val="0"/>
        <w:autoSpaceDN w:val="0"/>
        <w:adjustRightInd w:val="0"/>
        <w:jc w:val="both"/>
        <w:rPr>
          <w:sz w:val="28"/>
          <w:szCs w:val="28"/>
        </w:rPr>
      </w:pPr>
      <w:r w:rsidRPr="00566C0A">
        <w:rPr>
          <w:sz w:val="28"/>
          <w:szCs w:val="28"/>
        </w:rPr>
        <w:tab/>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sz w:val="28"/>
          <w:szCs w:val="28"/>
        </w:rPr>
        <w:t>с</w:t>
      </w:r>
      <w:r w:rsidRPr="00566C0A">
        <w:rPr>
          <w:sz w:val="28"/>
          <w:szCs w:val="28"/>
        </w:rPr>
        <w:t>порядителя бюджетных средств, до которого в соответствии с бюджетным закон</w:t>
      </w:r>
      <w:r w:rsidRPr="00566C0A">
        <w:rPr>
          <w:sz w:val="28"/>
          <w:szCs w:val="28"/>
        </w:rPr>
        <w:t>о</w:t>
      </w:r>
      <w:r w:rsidRPr="00566C0A">
        <w:rP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sz w:val="28"/>
          <w:szCs w:val="28"/>
        </w:rPr>
        <w:t>и</w:t>
      </w:r>
      <w:r w:rsidRPr="00566C0A">
        <w:rP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sz w:val="28"/>
          <w:szCs w:val="28"/>
        </w:rPr>
      </w:pPr>
      <w:r w:rsidRPr="00566C0A">
        <w:rPr>
          <w:sz w:val="28"/>
          <w:szCs w:val="28"/>
        </w:rPr>
        <w:t>1.4. Предоставление субсидий осуществляется в пределах бюджетных асси</w:t>
      </w:r>
      <w:r w:rsidRPr="00566C0A">
        <w:rPr>
          <w:sz w:val="28"/>
          <w:szCs w:val="28"/>
        </w:rPr>
        <w:t>г</w:t>
      </w:r>
      <w:r w:rsidRPr="00566C0A">
        <w:rP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sz w:val="28"/>
          <w:szCs w:val="28"/>
        </w:rPr>
        <w:t>и</w:t>
      </w:r>
      <w:r w:rsidRPr="00566C0A">
        <w:rPr>
          <w:sz w:val="28"/>
          <w:szCs w:val="28"/>
        </w:rPr>
        <w:lastRenderedPageBreak/>
        <w:t>стерства сельского хозяйства и продовольствия Республики Тыва (далее - Мин</w:t>
      </w:r>
      <w:r w:rsidRPr="00566C0A">
        <w:rPr>
          <w:sz w:val="28"/>
          <w:szCs w:val="28"/>
        </w:rPr>
        <w:t>и</w:t>
      </w:r>
      <w:r w:rsidRPr="00566C0A">
        <w:rPr>
          <w:sz w:val="28"/>
          <w:szCs w:val="28"/>
        </w:rPr>
        <w:t>стерство) как до получателя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sz w:val="28"/>
          <w:szCs w:val="28"/>
        </w:rPr>
      </w:pPr>
      <w:r w:rsidRPr="00566C0A">
        <w:rPr>
          <w:sz w:val="28"/>
          <w:szCs w:val="28"/>
        </w:rPr>
        <w:t xml:space="preserve">1.5. </w:t>
      </w:r>
      <w:r w:rsidRPr="00566C0A">
        <w:rPr>
          <w:rFonts w:ascii="Times New Roman CYR" w:hAnsi="Times New Roman CYR" w:cs="Times New Roman CYR"/>
          <w:sz w:val="28"/>
          <w:szCs w:val="28"/>
        </w:rPr>
        <w:t>Способ предоставления субсидии – возмещение недополученных доходов и (или) возмещение затрат (далее – субсидии).</w:t>
      </w:r>
    </w:p>
    <w:p w:rsidR="002B481D" w:rsidRPr="00566C0A" w:rsidRDefault="002B481D" w:rsidP="00566C0A">
      <w:pPr>
        <w:autoSpaceDE w:val="0"/>
        <w:autoSpaceDN w:val="0"/>
        <w:adjustRightInd w:val="0"/>
        <w:jc w:val="both"/>
        <w:rPr>
          <w:sz w:val="28"/>
          <w:szCs w:val="28"/>
        </w:rPr>
      </w:pPr>
      <w:r w:rsidRPr="00566C0A">
        <w:rPr>
          <w:sz w:val="28"/>
          <w:szCs w:val="28"/>
        </w:rPr>
        <w:tab/>
        <w:t>1.6. Субсидии предоставляются следующим категориям получателей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сельскохозяйственные товаропроизводители (за исключением граждан, вед</w:t>
      </w:r>
      <w:r w:rsidRPr="00566C0A">
        <w:rPr>
          <w:sz w:val="28"/>
          <w:szCs w:val="28"/>
        </w:rPr>
        <w:t>у</w:t>
      </w:r>
      <w:r w:rsidRPr="00566C0A">
        <w:rPr>
          <w:sz w:val="28"/>
          <w:szCs w:val="28"/>
        </w:rPr>
        <w:t>щих личное подсобное хозяйство, и сельскохозяйственных кредитных потребител</w:t>
      </w:r>
      <w:r w:rsidRPr="00566C0A">
        <w:rPr>
          <w:sz w:val="28"/>
          <w:szCs w:val="28"/>
        </w:rPr>
        <w:t>ь</w:t>
      </w:r>
      <w:r w:rsidRPr="00566C0A">
        <w:rPr>
          <w:sz w:val="28"/>
          <w:szCs w:val="28"/>
        </w:rPr>
        <w:t>ских кооперативов);</w:t>
      </w:r>
    </w:p>
    <w:p w:rsidR="002B481D" w:rsidRPr="00566C0A" w:rsidRDefault="002B481D" w:rsidP="00566C0A">
      <w:pPr>
        <w:autoSpaceDE w:val="0"/>
        <w:autoSpaceDN w:val="0"/>
        <w:adjustRightInd w:val="0"/>
        <w:ind w:firstLine="709"/>
        <w:jc w:val="both"/>
        <w:rPr>
          <w:sz w:val="28"/>
          <w:szCs w:val="28"/>
        </w:rPr>
      </w:pPr>
      <w:r w:rsidRPr="00566C0A">
        <w:rPr>
          <w:sz w:val="28"/>
          <w:szCs w:val="28"/>
        </w:rPr>
        <w:t>организации и индивидуальные предприниматели, осуществляющие прои</w:t>
      </w:r>
      <w:r w:rsidRPr="00566C0A">
        <w:rPr>
          <w:sz w:val="28"/>
          <w:szCs w:val="28"/>
        </w:rPr>
        <w:t>з</w:t>
      </w:r>
      <w:r w:rsidRPr="00566C0A">
        <w:rPr>
          <w:sz w:val="28"/>
          <w:szCs w:val="28"/>
        </w:rPr>
        <w:t>водство и (или) первичную и (или) последующую (промышленную) переработку сельскохозяйственной продукции.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Для получателей средств, использующих право на освобождение от исполн</w:t>
      </w:r>
      <w:r w:rsidRPr="00566C0A">
        <w:rPr>
          <w:sz w:val="28"/>
          <w:szCs w:val="28"/>
        </w:rPr>
        <w:t>е</w:t>
      </w:r>
      <w:r w:rsidRPr="00566C0A">
        <w:rPr>
          <w:sz w:val="28"/>
          <w:szCs w:val="28"/>
        </w:rPr>
        <w:t>ния обязанностей налогоплательщика, связанных с исчислением и уплатой налога на добавленную стоимость, и предоставивших сведения, подтверждающие такое право, возмещение части затрат осуществляется исходя из суммы расходов на пр</w:t>
      </w:r>
      <w:r w:rsidRPr="00566C0A">
        <w:rPr>
          <w:sz w:val="28"/>
          <w:szCs w:val="28"/>
        </w:rPr>
        <w:t>и</w:t>
      </w:r>
      <w:r w:rsidRPr="00566C0A">
        <w:rPr>
          <w:sz w:val="28"/>
          <w:szCs w:val="28"/>
        </w:rPr>
        <w:t>обретение товаров (работ, услуг), включая сумму налога на добавленную стоимость.</w:t>
      </w:r>
    </w:p>
    <w:p w:rsidR="002B481D" w:rsidRPr="00566C0A" w:rsidRDefault="002B481D" w:rsidP="00566C0A">
      <w:pPr>
        <w:autoSpaceDE w:val="0"/>
        <w:autoSpaceDN w:val="0"/>
        <w:adjustRightInd w:val="0"/>
        <w:jc w:val="both"/>
        <w:rPr>
          <w:sz w:val="28"/>
          <w:szCs w:val="28"/>
        </w:rPr>
      </w:pPr>
      <w:r w:rsidRPr="00566C0A">
        <w:rPr>
          <w:sz w:val="28"/>
          <w:szCs w:val="28"/>
        </w:rPr>
        <w:tab/>
        <w:t>1.7. Критериями отбора получателей субсидий является:</w:t>
      </w:r>
    </w:p>
    <w:p w:rsidR="002B481D" w:rsidRPr="00566C0A" w:rsidRDefault="002B481D" w:rsidP="00566C0A">
      <w:pPr>
        <w:autoSpaceDE w:val="0"/>
        <w:autoSpaceDN w:val="0"/>
        <w:adjustRightInd w:val="0"/>
        <w:ind w:firstLine="708"/>
        <w:jc w:val="both"/>
        <w:rPr>
          <w:sz w:val="28"/>
          <w:szCs w:val="28"/>
        </w:rPr>
      </w:pPr>
      <w:r w:rsidRPr="00566C0A">
        <w:rPr>
          <w:sz w:val="28"/>
          <w:szCs w:val="28"/>
        </w:rPr>
        <w:t>условие принятия получателем субсидии обязательств по достижению в году получения средств результатов использования средств в соответствии с заключе</w:t>
      </w:r>
      <w:r w:rsidRPr="00566C0A">
        <w:rPr>
          <w:sz w:val="28"/>
          <w:szCs w:val="28"/>
        </w:rPr>
        <w:t>н</w:t>
      </w:r>
      <w:r w:rsidRPr="00566C0A">
        <w:rPr>
          <w:sz w:val="28"/>
          <w:szCs w:val="28"/>
        </w:rPr>
        <w:t>ным между Министерством и получателем субсидий соглашением;</w:t>
      </w:r>
    </w:p>
    <w:p w:rsidR="002B481D" w:rsidRPr="00566C0A" w:rsidRDefault="002B481D" w:rsidP="00566C0A">
      <w:pPr>
        <w:autoSpaceDE w:val="0"/>
        <w:autoSpaceDN w:val="0"/>
        <w:adjustRightInd w:val="0"/>
        <w:jc w:val="both"/>
        <w:rPr>
          <w:sz w:val="28"/>
          <w:szCs w:val="28"/>
        </w:rPr>
      </w:pPr>
      <w:r w:rsidRPr="00566C0A">
        <w:rPr>
          <w:sz w:val="28"/>
          <w:szCs w:val="28"/>
        </w:rPr>
        <w:tab/>
      </w:r>
      <w:bookmarkStart w:id="192" w:name="_Hlk158212910"/>
      <w:r w:rsidRPr="00566C0A">
        <w:rPr>
          <w:sz w:val="28"/>
          <w:szCs w:val="28"/>
        </w:rPr>
        <w:t>у получателя субсидии отсутствует в году, предшествующем году получения субсидии, случаев привлечения к ответственности получателей средств за несобл</w:t>
      </w:r>
      <w:r w:rsidRPr="00566C0A">
        <w:rPr>
          <w:sz w:val="28"/>
          <w:szCs w:val="28"/>
        </w:rPr>
        <w:t>ю</w:t>
      </w:r>
      <w:r w:rsidRPr="00566C0A">
        <w:rPr>
          <w:sz w:val="28"/>
          <w:szCs w:val="28"/>
        </w:rPr>
        <w:t>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режима в Российской Федер</w:t>
      </w:r>
      <w:r w:rsidRPr="00566C0A">
        <w:rPr>
          <w:sz w:val="28"/>
          <w:szCs w:val="28"/>
        </w:rPr>
        <w:t>а</w:t>
      </w:r>
      <w:r w:rsidRPr="00566C0A">
        <w:rPr>
          <w:sz w:val="28"/>
          <w:szCs w:val="28"/>
        </w:rPr>
        <w:t>ции, утвержденными постановлением Правительства Российской Федерации от 16 сентября 2020 г. № 1479 «Об утверждении Правил противопожарного режима в Ро</w:t>
      </w:r>
      <w:r w:rsidRPr="00566C0A">
        <w:rPr>
          <w:sz w:val="28"/>
          <w:szCs w:val="28"/>
        </w:rPr>
        <w:t>с</w:t>
      </w:r>
      <w:r w:rsidRPr="00566C0A">
        <w:rPr>
          <w:sz w:val="28"/>
          <w:szCs w:val="28"/>
        </w:rPr>
        <w:t>сийской Федерации».</w:t>
      </w:r>
      <w:bookmarkEnd w:id="192"/>
    </w:p>
    <w:p w:rsidR="002B481D" w:rsidRPr="00566C0A" w:rsidRDefault="002B481D" w:rsidP="00566C0A">
      <w:pPr>
        <w:autoSpaceDE w:val="0"/>
        <w:autoSpaceDN w:val="0"/>
        <w:adjustRightInd w:val="0"/>
        <w:jc w:val="both"/>
        <w:rPr>
          <w:sz w:val="28"/>
          <w:szCs w:val="28"/>
        </w:rPr>
      </w:pPr>
      <w:r w:rsidRPr="00566C0A">
        <w:rPr>
          <w:sz w:val="28"/>
          <w:szCs w:val="28"/>
        </w:rPr>
        <w:tab/>
        <w:t>1.8. Эффективность использования субсидии оценивается ежегодно Мин</w:t>
      </w:r>
      <w:r w:rsidRPr="00566C0A">
        <w:rPr>
          <w:sz w:val="28"/>
          <w:szCs w:val="28"/>
        </w:rPr>
        <w:t>и</w:t>
      </w:r>
      <w:r w:rsidRPr="00566C0A">
        <w:rPr>
          <w:sz w:val="28"/>
          <w:szCs w:val="28"/>
        </w:rPr>
        <w:t>стерством на основании достижения получателем субсидии результатов предоста</w:t>
      </w:r>
      <w:r w:rsidRPr="00566C0A">
        <w:rPr>
          <w:sz w:val="28"/>
          <w:szCs w:val="28"/>
        </w:rPr>
        <w:t>в</w:t>
      </w:r>
      <w:r w:rsidRPr="00566C0A">
        <w:rPr>
          <w:sz w:val="28"/>
          <w:szCs w:val="28"/>
        </w:rPr>
        <w:t>ления субсидии.</w:t>
      </w:r>
    </w:p>
    <w:p w:rsidR="002B481D" w:rsidRPr="00566C0A" w:rsidRDefault="002B481D" w:rsidP="00566C0A">
      <w:pPr>
        <w:autoSpaceDE w:val="0"/>
        <w:autoSpaceDN w:val="0"/>
        <w:adjustRightInd w:val="0"/>
        <w:jc w:val="both"/>
        <w:rPr>
          <w:sz w:val="28"/>
          <w:szCs w:val="28"/>
        </w:rPr>
      </w:pPr>
      <w:r w:rsidRPr="00566C0A">
        <w:rPr>
          <w:sz w:val="28"/>
          <w:szCs w:val="28"/>
        </w:rPr>
        <w:tab/>
        <w:t>1.9. Информация о субсидиях размещается на едином портале бюджетной си</w:t>
      </w:r>
      <w:r w:rsidRPr="00566C0A">
        <w:rPr>
          <w:sz w:val="28"/>
          <w:szCs w:val="28"/>
        </w:rPr>
        <w:t>с</w:t>
      </w:r>
      <w:r w:rsidRPr="00566C0A">
        <w:rPr>
          <w:sz w:val="28"/>
          <w:szCs w:val="28"/>
        </w:rPr>
        <w:t>темы Российской Федерации в информационно-телекоммуникационной сети «И</w:t>
      </w:r>
      <w:r w:rsidRPr="00566C0A">
        <w:rPr>
          <w:sz w:val="28"/>
          <w:szCs w:val="28"/>
        </w:rPr>
        <w:t>н</w:t>
      </w:r>
      <w:r w:rsidRPr="00566C0A">
        <w:rPr>
          <w:sz w:val="28"/>
          <w:szCs w:val="28"/>
        </w:rPr>
        <w:t>тернет» (далее соответственно – сеть «Интернет», единый портал) (в разделе един</w:t>
      </w:r>
      <w:r w:rsidRPr="00566C0A">
        <w:rPr>
          <w:sz w:val="28"/>
          <w:szCs w:val="28"/>
        </w:rPr>
        <w:t>о</w:t>
      </w:r>
      <w:r w:rsidRPr="00566C0A">
        <w:rPr>
          <w:sz w:val="28"/>
          <w:szCs w:val="28"/>
        </w:rPr>
        <w:t>го портала) в порядке, установленном Министерством финансов Российской Фед</w:t>
      </w:r>
      <w:r w:rsidRPr="00566C0A">
        <w:rPr>
          <w:sz w:val="28"/>
          <w:szCs w:val="28"/>
        </w:rPr>
        <w:t>е</w:t>
      </w:r>
      <w:r w:rsidRPr="00566C0A">
        <w:rPr>
          <w:sz w:val="28"/>
          <w:szCs w:val="28"/>
        </w:rPr>
        <w:t>рации.</w:t>
      </w:r>
    </w:p>
    <w:p w:rsidR="002B481D" w:rsidRPr="00566C0A" w:rsidRDefault="002B481D" w:rsidP="00566C0A">
      <w:pPr>
        <w:autoSpaceDE w:val="0"/>
        <w:autoSpaceDN w:val="0"/>
        <w:adjustRightInd w:val="0"/>
        <w:ind w:firstLine="708"/>
        <w:jc w:val="both"/>
        <w:rPr>
          <w:sz w:val="28"/>
          <w:szCs w:val="28"/>
        </w:rPr>
      </w:pPr>
      <w:r w:rsidRPr="00566C0A">
        <w:rPr>
          <w:sz w:val="28"/>
          <w:szCs w:val="28"/>
        </w:rPr>
        <w:t>1.10.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widowControl w:val="0"/>
        <w:autoSpaceDE w:val="0"/>
        <w:autoSpaceDN w:val="0"/>
        <w:adjustRightInd w:val="0"/>
        <w:jc w:val="center"/>
        <w:outlineLvl w:val="1"/>
        <w:rPr>
          <w:sz w:val="28"/>
          <w:szCs w:val="28"/>
        </w:rPr>
      </w:pPr>
      <w:r w:rsidRPr="00566C0A">
        <w:rPr>
          <w:sz w:val="28"/>
          <w:szCs w:val="28"/>
        </w:rPr>
        <w:t>2. Порядок проведения отбора получателей субсидии</w:t>
      </w:r>
    </w:p>
    <w:p w:rsidR="002B481D" w:rsidRPr="00566C0A" w:rsidRDefault="002B481D" w:rsidP="00566C0A">
      <w:pPr>
        <w:widowControl w:val="0"/>
        <w:autoSpaceDE w:val="0"/>
        <w:autoSpaceDN w:val="0"/>
        <w:adjustRightInd w:val="0"/>
        <w:jc w:val="both"/>
        <w:rPr>
          <w:sz w:val="28"/>
          <w:szCs w:val="28"/>
        </w:rPr>
      </w:pP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2.1. Для предоставления субсидии Министерство проводит отбор в форме з</w:t>
      </w:r>
      <w:r w:rsidRPr="00566C0A">
        <w:rPr>
          <w:sz w:val="28"/>
          <w:szCs w:val="28"/>
        </w:rPr>
        <w:t>а</w:t>
      </w:r>
      <w:r w:rsidRPr="00566C0A">
        <w:rPr>
          <w:sz w:val="28"/>
          <w:szCs w:val="28"/>
        </w:rPr>
        <w:lastRenderedPageBreak/>
        <w:t>проса предложений,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2.2. Объявление о проведении отбора размещается на официальном сайте М</w:t>
      </w:r>
      <w:r w:rsidRPr="00566C0A">
        <w:rPr>
          <w:sz w:val="28"/>
          <w:szCs w:val="28"/>
        </w:rPr>
        <w:t>и</w:t>
      </w:r>
      <w:r w:rsidRPr="00566C0A">
        <w:rPr>
          <w:sz w:val="28"/>
          <w:szCs w:val="28"/>
        </w:rPr>
        <w:t>нистерства в сети «Интернет» не позднее 5-го календарного дня до дня наступления даты начала приема заявок, с указанием: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а) сроки проведения отбора, а также при необходимости информацию о во</w:t>
      </w:r>
      <w:r w:rsidRPr="00566C0A">
        <w:rPr>
          <w:sz w:val="28"/>
          <w:szCs w:val="28"/>
        </w:rPr>
        <w:t>з</w:t>
      </w:r>
      <w:r w:rsidRPr="00566C0A">
        <w:rP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б)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autoSpaceDE w:val="0"/>
        <w:autoSpaceDN w:val="0"/>
        <w:adjustRightInd w:val="0"/>
        <w:ind w:firstLine="709"/>
        <w:jc w:val="both"/>
        <w:rPr>
          <w:sz w:val="28"/>
          <w:szCs w:val="28"/>
        </w:rPr>
      </w:pPr>
      <w:r w:rsidRPr="00566C0A">
        <w:rPr>
          <w:sz w:val="28"/>
          <w:szCs w:val="28"/>
        </w:rPr>
        <w:t>10-го календарного дня, следующего за днем размещения объявления о пров</w:t>
      </w:r>
      <w:r w:rsidRPr="00566C0A">
        <w:rPr>
          <w:sz w:val="28"/>
          <w:szCs w:val="28"/>
        </w:rPr>
        <w:t>е</w:t>
      </w:r>
      <w:r w:rsidRPr="00566C0A">
        <w:rP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5-го календарного дня, следующего за днем размещения объявления о пров</w:t>
      </w:r>
      <w:r w:rsidRPr="00566C0A">
        <w:rPr>
          <w:sz w:val="28"/>
          <w:szCs w:val="28"/>
        </w:rPr>
        <w:t>е</w:t>
      </w:r>
      <w:r w:rsidRPr="00566C0A">
        <w:rPr>
          <w:sz w:val="28"/>
          <w:szCs w:val="28"/>
        </w:rPr>
        <w:t>дении отбора, – в случае если имеется информация о количестве получателей субс</w:t>
      </w:r>
      <w:r w:rsidRPr="00566C0A">
        <w:rPr>
          <w:sz w:val="28"/>
          <w:szCs w:val="28"/>
        </w:rPr>
        <w:t>и</w:t>
      </w:r>
      <w:r w:rsidRPr="00566C0A">
        <w:rPr>
          <w:sz w:val="28"/>
          <w:szCs w:val="28"/>
        </w:rPr>
        <w:t>дии, соответствующих категории и (или) критериям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в) наименование, место нахождения, почтовый адрес, адрес электронной по</w:t>
      </w:r>
      <w:r w:rsidRPr="00566C0A">
        <w:rPr>
          <w:sz w:val="28"/>
          <w:szCs w:val="28"/>
        </w:rPr>
        <w:t>ч</w:t>
      </w:r>
      <w:r w:rsidRPr="00566C0A">
        <w:rPr>
          <w:sz w:val="28"/>
          <w:szCs w:val="28"/>
        </w:rPr>
        <w:t>ты Министерства или иного юридического лица, в предусмотренном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г)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autoSpaceDE w:val="0"/>
        <w:autoSpaceDN w:val="0"/>
        <w:adjustRightInd w:val="0"/>
        <w:ind w:firstLine="709"/>
        <w:jc w:val="both"/>
        <w:rPr>
          <w:sz w:val="28"/>
          <w:szCs w:val="28"/>
        </w:rPr>
      </w:pPr>
      <w:r w:rsidRPr="00566C0A">
        <w:rPr>
          <w:sz w:val="28"/>
          <w:szCs w:val="28"/>
        </w:rPr>
        <w:t>д)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sz w:val="28"/>
          <w:szCs w:val="28"/>
        </w:rPr>
        <w:t>е</w:t>
      </w:r>
      <w:r w:rsidRPr="00566C0A">
        <w:rPr>
          <w:sz w:val="28"/>
          <w:szCs w:val="28"/>
        </w:rPr>
        <w:t>речню документов, представляемых участниками отбора для подтверждения соо</w:t>
      </w:r>
      <w:r w:rsidRPr="00566C0A">
        <w:rPr>
          <w:sz w:val="28"/>
          <w:szCs w:val="28"/>
        </w:rPr>
        <w:t>т</w:t>
      </w:r>
      <w:r w:rsidRPr="00566C0A">
        <w:rPr>
          <w:sz w:val="28"/>
          <w:szCs w:val="28"/>
        </w:rPr>
        <w:t>ветствия указанным требованиям в соответствии с пунктом 2.8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е) категории и (или) критерии участников отбора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порядок подачи участниками отбора заявок и требования, предъявляемые к форме и содержанию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порядок отзыва заявок, порядок их возврата, определяющий в том числе о</w:t>
      </w:r>
      <w:r w:rsidRPr="00566C0A">
        <w:rPr>
          <w:sz w:val="28"/>
          <w:szCs w:val="28"/>
        </w:rPr>
        <w:t>с</w:t>
      </w:r>
      <w:r w:rsidRPr="00566C0A">
        <w:rPr>
          <w:sz w:val="28"/>
          <w:szCs w:val="28"/>
        </w:rPr>
        <w:t>нования для возврата заявок, порядок внесения изменений в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и) правила рассмотрения заявок в соответствии с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к) порядок возврата заявок на доработку;</w:t>
      </w:r>
    </w:p>
    <w:p w:rsidR="002B481D" w:rsidRPr="00566C0A" w:rsidRDefault="002B481D" w:rsidP="00566C0A">
      <w:pPr>
        <w:autoSpaceDE w:val="0"/>
        <w:autoSpaceDN w:val="0"/>
        <w:adjustRightInd w:val="0"/>
        <w:ind w:firstLine="709"/>
        <w:jc w:val="both"/>
        <w:rPr>
          <w:sz w:val="28"/>
          <w:szCs w:val="28"/>
        </w:rPr>
      </w:pPr>
      <w:r w:rsidRPr="00566C0A">
        <w:rPr>
          <w:sz w:val="28"/>
          <w:szCs w:val="28"/>
        </w:rPr>
        <w:t>л) порядок отклонения заявок, а также информацию об основаниях их откл</w:t>
      </w:r>
      <w:r w:rsidRPr="00566C0A">
        <w:rPr>
          <w:sz w:val="28"/>
          <w:szCs w:val="28"/>
        </w:rPr>
        <w:t>о</w:t>
      </w:r>
      <w:r w:rsidRPr="00566C0A">
        <w:rPr>
          <w:sz w:val="28"/>
          <w:szCs w:val="28"/>
        </w:rPr>
        <w:t>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sz w:val="28"/>
          <w:szCs w:val="28"/>
        </w:rPr>
        <w:t>з</w:t>
      </w:r>
      <w:r w:rsidRPr="00566C0A">
        <w:rPr>
          <w:sz w:val="28"/>
          <w:szCs w:val="28"/>
        </w:rPr>
        <w:t>мер субсидии, предоставляемой победителю (победителям) отбора, а также пр</w:t>
      </w:r>
      <w:r w:rsidRPr="00566C0A">
        <w:rPr>
          <w:sz w:val="28"/>
          <w:szCs w:val="28"/>
        </w:rPr>
        <w:t>е</w:t>
      </w:r>
      <w:r w:rsidRPr="00566C0A">
        <w:rPr>
          <w:sz w:val="28"/>
          <w:szCs w:val="28"/>
        </w:rPr>
        <w:t>дельное количество победителей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н) порядок предоставления участникам отбора разъяснений положений объя</w:t>
      </w:r>
      <w:r w:rsidRPr="00566C0A">
        <w:rPr>
          <w:sz w:val="28"/>
          <w:szCs w:val="28"/>
        </w:rPr>
        <w:t>в</w:t>
      </w:r>
      <w:r w:rsidRPr="00566C0A">
        <w:rPr>
          <w:sz w:val="28"/>
          <w:szCs w:val="28"/>
        </w:rPr>
        <w:t>ления о проведении отбора, даты начала и окончания срока такого предоставления;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о) срок, в течение которого победитель (победители) отбора должен подписать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п) условия признания победителя (победителей) отбора уклонившимся от з</w:t>
      </w:r>
      <w:r w:rsidRPr="00566C0A">
        <w:rPr>
          <w:sz w:val="28"/>
          <w:szCs w:val="28"/>
        </w:rPr>
        <w:t>а</w:t>
      </w:r>
      <w:r w:rsidRPr="00566C0A">
        <w:rPr>
          <w:sz w:val="28"/>
          <w:szCs w:val="28"/>
        </w:rPr>
        <w:t>ключения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р) сроки размещения протокола подведения итогов отбора (документа об ит</w:t>
      </w:r>
      <w:r w:rsidRPr="00566C0A">
        <w:rPr>
          <w:sz w:val="28"/>
          <w:szCs w:val="28"/>
        </w:rPr>
        <w:t>о</w:t>
      </w:r>
      <w:r w:rsidRPr="00566C0A">
        <w:rPr>
          <w:sz w:val="28"/>
          <w:szCs w:val="28"/>
        </w:rPr>
        <w:t>гах проведения отбора) на официальном сайте Министерства в сети «Интернет», к</w:t>
      </w:r>
      <w:r w:rsidRPr="00566C0A">
        <w:rPr>
          <w:sz w:val="28"/>
          <w:szCs w:val="28"/>
        </w:rPr>
        <w:t>о</w:t>
      </w:r>
      <w:r w:rsidRPr="00566C0A">
        <w:rPr>
          <w:sz w:val="28"/>
          <w:szCs w:val="28"/>
        </w:rPr>
        <w:t>торые не могут быть позднее 14-го календарного дня, следующего за днем опред</w:t>
      </w:r>
      <w:r w:rsidRPr="00566C0A">
        <w:rPr>
          <w:sz w:val="28"/>
          <w:szCs w:val="28"/>
        </w:rPr>
        <w:t>е</w:t>
      </w:r>
      <w:r w:rsidRPr="00566C0A">
        <w:rPr>
          <w:sz w:val="28"/>
          <w:szCs w:val="28"/>
        </w:rPr>
        <w:t>ления победителя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с)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2.2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sz w:val="28"/>
          <w:szCs w:val="28"/>
        </w:rPr>
        <w:t xml:space="preserve">2.6. </w:t>
      </w:r>
      <w:r w:rsidRPr="00566C0A">
        <w:rPr>
          <w:rFonts w:ascii="Times New Roman CYR" w:hAnsi="Times New Roman CYR" w:cs="Times New Roman CYR"/>
          <w:sz w:val="28"/>
          <w:szCs w:val="28"/>
        </w:rPr>
        <w:t>Министерство до размещения объявления в целях проведения отбора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сия), которым утверждается состав комиссии и его председатель, назначается 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ственное лицо за проведение отбора, за проверку полноты и достоверности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20"/>
        <w:jc w:val="both"/>
        <w:rPr>
          <w:sz w:val="28"/>
          <w:szCs w:val="28"/>
        </w:rPr>
      </w:pPr>
      <w:r w:rsidRPr="00566C0A">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sz w:val="28"/>
          <w:szCs w:val="28"/>
        </w:rPr>
        <w:t>о</w:t>
      </w:r>
      <w:r w:rsidRPr="00566C0A">
        <w:rPr>
          <w:sz w:val="28"/>
          <w:szCs w:val="28"/>
        </w:rPr>
        <w:t>ваниям:</w:t>
      </w:r>
    </w:p>
    <w:p w:rsidR="002B481D" w:rsidRPr="00566C0A" w:rsidRDefault="002B481D" w:rsidP="00566C0A">
      <w:pPr>
        <w:autoSpaceDE w:val="0"/>
        <w:autoSpaceDN w:val="0"/>
        <w:adjustRightInd w:val="0"/>
        <w:ind w:firstLine="709"/>
        <w:jc w:val="both"/>
        <w:rPr>
          <w:sz w:val="28"/>
          <w:szCs w:val="28"/>
        </w:rPr>
      </w:pPr>
      <w:r w:rsidRPr="00566C0A">
        <w:rPr>
          <w:sz w:val="28"/>
          <w:szCs w:val="28"/>
        </w:rPr>
        <w:t>а) получатель субсидии (участник отбора) не является иностранным юридич</w:t>
      </w:r>
      <w:r w:rsidRPr="00566C0A">
        <w:rPr>
          <w:sz w:val="28"/>
          <w:szCs w:val="28"/>
        </w:rPr>
        <w:t>е</w:t>
      </w:r>
      <w:r w:rsidRPr="00566C0A">
        <w:rP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sz w:val="28"/>
          <w:szCs w:val="28"/>
        </w:rPr>
        <w:t>м</w:t>
      </w:r>
      <w:r w:rsidRPr="00566C0A">
        <w:rP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sz w:val="28"/>
          <w:szCs w:val="28"/>
        </w:rPr>
        <w:t>м</w:t>
      </w:r>
      <w:r w:rsidRPr="00566C0A">
        <w:rPr>
          <w:sz w:val="28"/>
          <w:szCs w:val="28"/>
        </w:rPr>
        <w:t>паний в совокупности превышает 25 процентов (если иное не предусмотрено зак</w:t>
      </w:r>
      <w:r w:rsidRPr="00566C0A">
        <w:rPr>
          <w:sz w:val="28"/>
          <w:szCs w:val="28"/>
        </w:rPr>
        <w:t>о</w:t>
      </w:r>
      <w:r w:rsidRPr="00566C0A">
        <w:rPr>
          <w:sz w:val="28"/>
          <w:szCs w:val="28"/>
        </w:rPr>
        <w:t>нодательством Российской Федерации). При расчете доли участия офшорных ко</w:t>
      </w:r>
      <w:r w:rsidRPr="00566C0A">
        <w:rPr>
          <w:sz w:val="28"/>
          <w:szCs w:val="28"/>
        </w:rPr>
        <w:t>м</w:t>
      </w:r>
      <w:r w:rsidRPr="00566C0A">
        <w:rPr>
          <w:sz w:val="28"/>
          <w:szCs w:val="28"/>
        </w:rPr>
        <w:t>паний в капитале российских юридических лиц не учитывается прямое и (или) ко</w:t>
      </w:r>
      <w:r w:rsidRPr="00566C0A">
        <w:rPr>
          <w:sz w:val="28"/>
          <w:szCs w:val="28"/>
        </w:rPr>
        <w:t>с</w:t>
      </w:r>
      <w:r w:rsidRPr="00566C0A">
        <w:rPr>
          <w:sz w:val="28"/>
          <w:szCs w:val="28"/>
        </w:rPr>
        <w:t xml:space="preserve">венное участие офшорных компаний в капитале публичных акционерных обществ </w:t>
      </w:r>
      <w:r w:rsidRPr="00566C0A">
        <w:rPr>
          <w:sz w:val="28"/>
          <w:szCs w:val="28"/>
        </w:rPr>
        <w:lastRenderedPageBreak/>
        <w:t>(в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sz w:val="28"/>
          <w:szCs w:val="28"/>
        </w:rPr>
        <w:t>ф</w:t>
      </w:r>
      <w:r w:rsidRPr="00566C0A">
        <w:rP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autoSpaceDE w:val="0"/>
        <w:autoSpaceDN w:val="0"/>
        <w:adjustRightInd w:val="0"/>
        <w:ind w:firstLine="709"/>
        <w:jc w:val="both"/>
        <w:rPr>
          <w:sz w:val="28"/>
          <w:szCs w:val="28"/>
        </w:rPr>
      </w:pPr>
      <w:r w:rsidRPr="00566C0A">
        <w:rPr>
          <w:sz w:val="28"/>
          <w:szCs w:val="28"/>
        </w:rPr>
        <w:t>б) получатель субсидии (участник отбора) не находится в перечне организ</w:t>
      </w:r>
      <w:r w:rsidRPr="00566C0A">
        <w:rPr>
          <w:sz w:val="28"/>
          <w:szCs w:val="28"/>
        </w:rPr>
        <w:t>а</w:t>
      </w:r>
      <w:r w:rsidRPr="00566C0A">
        <w:rP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получатель субсидии (участник отбора) не находится в составляемых в ра</w:t>
      </w:r>
      <w:r w:rsidRPr="00566C0A">
        <w:rPr>
          <w:sz w:val="28"/>
          <w:szCs w:val="28"/>
        </w:rPr>
        <w:t>м</w:t>
      </w:r>
      <w:r w:rsidRPr="00566C0A">
        <w:rP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sz w:val="28"/>
          <w:szCs w:val="28"/>
        </w:rPr>
        <w:t>о</w:t>
      </w:r>
      <w:r w:rsidRPr="00566C0A">
        <w:rPr>
          <w:sz w:val="28"/>
          <w:szCs w:val="28"/>
        </w:rPr>
        <w:t>пасности ООН, перечнях организаций и физических лиц, связанных с террористич</w:t>
      </w:r>
      <w:r w:rsidRPr="00566C0A">
        <w:rPr>
          <w:sz w:val="28"/>
          <w:szCs w:val="28"/>
        </w:rPr>
        <w:t>е</w:t>
      </w:r>
      <w:r w:rsidRPr="00566C0A">
        <w:rP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получатель субсидии (участник отбора) не получает средства из республ</w:t>
      </w:r>
      <w:r w:rsidRPr="00566C0A">
        <w:rPr>
          <w:sz w:val="28"/>
          <w:szCs w:val="28"/>
        </w:rPr>
        <w:t>и</w:t>
      </w:r>
      <w:r w:rsidRPr="00566C0A">
        <w:rP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sz w:val="28"/>
          <w:szCs w:val="28"/>
        </w:rPr>
        <w:t>я</w:t>
      </w:r>
      <w:r w:rsidRPr="00566C0A">
        <w:rPr>
          <w:sz w:val="28"/>
          <w:szCs w:val="28"/>
        </w:rPr>
        <w:t>щихся под иностранным влиянием»;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у получателя субсидии (участника отбора) на едином налоговом счете о</w:t>
      </w:r>
      <w:r w:rsidRPr="00566C0A">
        <w:rPr>
          <w:sz w:val="28"/>
          <w:szCs w:val="28"/>
        </w:rPr>
        <w:t>т</w:t>
      </w:r>
      <w:r w:rsidRPr="00566C0A">
        <w:rP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sz w:val="28"/>
          <w:szCs w:val="28"/>
        </w:rPr>
        <w:t>о</w:t>
      </w:r>
      <w:r w:rsidRPr="00566C0A">
        <w:rPr>
          <w:sz w:val="28"/>
          <w:szCs w:val="28"/>
        </w:rPr>
        <w:t>вых взносов в бюджеты бюджетной системы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у получателя субсидии (участника отбора) отсутствуют просроченная з</w:t>
      </w:r>
      <w:r w:rsidRPr="00566C0A">
        <w:rPr>
          <w:sz w:val="28"/>
          <w:szCs w:val="28"/>
        </w:rPr>
        <w:t>а</w:t>
      </w:r>
      <w:r w:rsidRPr="00566C0A">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sz w:val="28"/>
          <w:szCs w:val="28"/>
        </w:rPr>
        <w:t>а</w:t>
      </w:r>
      <w:r w:rsidRPr="00566C0A">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sz w:val="28"/>
          <w:szCs w:val="28"/>
        </w:rPr>
        <w:t>и</w:t>
      </w:r>
      <w:r w:rsidRPr="00566C0A">
        <w:rPr>
          <w:sz w:val="28"/>
          <w:szCs w:val="28"/>
        </w:rPr>
        <w:t>дии в соответствии с правовым актом (за исключением случаев, установленных с</w:t>
      </w:r>
      <w:r w:rsidRPr="00566C0A">
        <w:rPr>
          <w:sz w:val="28"/>
          <w:szCs w:val="28"/>
        </w:rPr>
        <w:t>о</w:t>
      </w:r>
      <w:r w:rsidRPr="00566C0A">
        <w:rP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autoSpaceDE w:val="0"/>
        <w:autoSpaceDN w:val="0"/>
        <w:adjustRightInd w:val="0"/>
        <w:ind w:firstLine="709"/>
        <w:jc w:val="both"/>
        <w:rPr>
          <w:sz w:val="28"/>
          <w:szCs w:val="28"/>
        </w:rPr>
      </w:pPr>
      <w:r w:rsidRPr="00566C0A">
        <w:rP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sz w:val="28"/>
          <w:szCs w:val="28"/>
        </w:rPr>
        <w:t>т</w:t>
      </w:r>
      <w:r w:rsidRPr="00566C0A">
        <w:rPr>
          <w:sz w:val="28"/>
          <w:szCs w:val="28"/>
        </w:rPr>
        <w:t>ником отбора), другого юридического лица), ликвидации, в отношении его не вв</w:t>
      </w:r>
      <w:r w:rsidRPr="00566C0A">
        <w:rPr>
          <w:sz w:val="28"/>
          <w:szCs w:val="28"/>
        </w:rPr>
        <w:t>е</w:t>
      </w:r>
      <w:r w:rsidRPr="00566C0A">
        <w:rP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sz w:val="28"/>
          <w:szCs w:val="28"/>
        </w:rPr>
        <w:t>е</w:t>
      </w:r>
      <w:r w:rsidRPr="00566C0A">
        <w:rP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sz w:val="28"/>
          <w:szCs w:val="28"/>
        </w:rPr>
        <w:t>д</w:t>
      </w:r>
      <w:r w:rsidRPr="00566C0A">
        <w:rPr>
          <w:sz w:val="28"/>
          <w:szCs w:val="28"/>
        </w:rPr>
        <w:t>принимателя;</w:t>
      </w:r>
    </w:p>
    <w:p w:rsidR="002B481D" w:rsidRPr="00566C0A" w:rsidRDefault="002B481D" w:rsidP="00566C0A">
      <w:pPr>
        <w:autoSpaceDE w:val="0"/>
        <w:autoSpaceDN w:val="0"/>
        <w:adjustRightInd w:val="0"/>
        <w:ind w:firstLine="709"/>
        <w:jc w:val="both"/>
        <w:rPr>
          <w:sz w:val="28"/>
          <w:szCs w:val="28"/>
        </w:rPr>
      </w:pPr>
      <w:r w:rsidRPr="00566C0A">
        <w:rPr>
          <w:sz w:val="28"/>
          <w:szCs w:val="28"/>
        </w:rPr>
        <w:t>и) в реестре дисквалифицированных лиц отсутствуют сведения о дисквалиф</w:t>
      </w:r>
      <w:r w:rsidRPr="00566C0A">
        <w:rPr>
          <w:sz w:val="28"/>
          <w:szCs w:val="28"/>
        </w:rPr>
        <w:t>и</w:t>
      </w:r>
      <w:r w:rsidRPr="00566C0A">
        <w:rPr>
          <w:sz w:val="28"/>
          <w:szCs w:val="28"/>
        </w:rPr>
        <w:t xml:space="preserve">цированных руководителе, членах коллегиального исполнительного органа, лице, </w:t>
      </w:r>
      <w:r w:rsidRPr="00566C0A">
        <w:rPr>
          <w:sz w:val="28"/>
          <w:szCs w:val="28"/>
        </w:rPr>
        <w:lastRenderedPageBreak/>
        <w:t>исполняющем функции единоличного исполнительного органа, или главном бухга</w:t>
      </w:r>
      <w:r w:rsidRPr="00566C0A">
        <w:rPr>
          <w:sz w:val="28"/>
          <w:szCs w:val="28"/>
        </w:rPr>
        <w:t>л</w:t>
      </w:r>
      <w:r w:rsidRPr="00566C0A">
        <w:rPr>
          <w:sz w:val="28"/>
          <w:szCs w:val="28"/>
        </w:rPr>
        <w:t>тере (при наличии) получателя субсидии (участника отбора), являющегося юрид</w:t>
      </w:r>
      <w:r w:rsidRPr="00566C0A">
        <w:rPr>
          <w:sz w:val="28"/>
          <w:szCs w:val="28"/>
        </w:rPr>
        <w:t>и</w:t>
      </w:r>
      <w:r w:rsidRPr="00566C0A">
        <w:rPr>
          <w:sz w:val="28"/>
          <w:szCs w:val="28"/>
        </w:rPr>
        <w:t>ческим лицом, об индивидуальном предпринимателе и о физическом лице - прои</w:t>
      </w:r>
      <w:r w:rsidRPr="00566C0A">
        <w:rPr>
          <w:sz w:val="28"/>
          <w:szCs w:val="28"/>
        </w:rPr>
        <w:t>з</w:t>
      </w:r>
      <w:r w:rsidRPr="00566C0A">
        <w:rP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autoSpaceDE w:val="0"/>
        <w:autoSpaceDN w:val="0"/>
        <w:adjustRightInd w:val="0"/>
        <w:jc w:val="both"/>
        <w:rPr>
          <w:sz w:val="28"/>
          <w:szCs w:val="28"/>
        </w:rPr>
      </w:pPr>
      <w:r w:rsidRPr="00566C0A">
        <w:rPr>
          <w:sz w:val="28"/>
          <w:szCs w:val="28"/>
        </w:rPr>
        <w:tab/>
        <w:t>к) получатель субсидии (участник отбора) принимает условия обязательств по достижению в году получения средств результатов использования средств в соо</w:t>
      </w:r>
      <w:r w:rsidRPr="00566C0A">
        <w:rPr>
          <w:sz w:val="28"/>
          <w:szCs w:val="28"/>
        </w:rPr>
        <w:t>т</w:t>
      </w:r>
      <w:r w:rsidRPr="00566C0A">
        <w:rPr>
          <w:sz w:val="28"/>
          <w:szCs w:val="28"/>
        </w:rPr>
        <w:t>ветствии с заключенным между Министерством и получателем субсидий соглаш</w:t>
      </w:r>
      <w:r w:rsidRPr="00566C0A">
        <w:rPr>
          <w:sz w:val="28"/>
          <w:szCs w:val="28"/>
        </w:rPr>
        <w:t>е</w:t>
      </w:r>
      <w:r w:rsidRPr="00566C0A">
        <w:rPr>
          <w:sz w:val="28"/>
          <w:szCs w:val="28"/>
        </w:rPr>
        <w:t>нием;</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л) </w:t>
      </w:r>
      <w:bookmarkStart w:id="193" w:name="_Hlk158213000"/>
      <w:r w:rsidRPr="00566C0A">
        <w:rPr>
          <w:sz w:val="28"/>
          <w:szCs w:val="28"/>
        </w:rPr>
        <w:t>у получателя субсидии (участник отбора) отсутствует в году, предшес</w:t>
      </w:r>
      <w:r w:rsidRPr="00566C0A">
        <w:rPr>
          <w:sz w:val="28"/>
          <w:szCs w:val="28"/>
        </w:rPr>
        <w:t>т</w:t>
      </w:r>
      <w:r w:rsidRPr="00566C0A">
        <w:rPr>
          <w:sz w:val="28"/>
          <w:szCs w:val="28"/>
        </w:rPr>
        <w:t>вующем году получения субсидии, случаев привлечения к ответственности получ</w:t>
      </w:r>
      <w:r w:rsidRPr="00566C0A">
        <w:rPr>
          <w:sz w:val="28"/>
          <w:szCs w:val="28"/>
        </w:rPr>
        <w:t>а</w:t>
      </w:r>
      <w:r w:rsidRPr="00566C0A">
        <w:rPr>
          <w:sz w:val="28"/>
          <w:szCs w:val="28"/>
        </w:rPr>
        <w:t>телей средств за несоблюдение запрета на выжигание сухой травянистой растител</w:t>
      </w:r>
      <w:r w:rsidRPr="00566C0A">
        <w:rPr>
          <w:sz w:val="28"/>
          <w:szCs w:val="28"/>
        </w:rPr>
        <w:t>ь</w:t>
      </w:r>
      <w:r w:rsidRPr="00566C0A">
        <w:rP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sz w:val="28"/>
          <w:szCs w:val="28"/>
        </w:rPr>
        <w:t>и</w:t>
      </w:r>
      <w:r w:rsidRPr="00566C0A">
        <w:rPr>
          <w:sz w:val="28"/>
          <w:szCs w:val="28"/>
        </w:rPr>
        <w:t>ма в Российской Федерации, утвержденными постановлением Правительства Ро</w:t>
      </w:r>
      <w:r w:rsidRPr="00566C0A">
        <w:rPr>
          <w:sz w:val="28"/>
          <w:szCs w:val="28"/>
        </w:rPr>
        <w:t>с</w:t>
      </w:r>
      <w:r w:rsidRPr="00566C0A">
        <w:rPr>
          <w:sz w:val="28"/>
          <w:szCs w:val="28"/>
        </w:rPr>
        <w:t>сийской Федерации от 16 сентября 2020 г. № 1479 «Об утверждении Правил прот</w:t>
      </w:r>
      <w:r w:rsidRPr="00566C0A">
        <w:rPr>
          <w:sz w:val="28"/>
          <w:szCs w:val="28"/>
        </w:rPr>
        <w:t>и</w:t>
      </w:r>
      <w:r w:rsidRPr="00566C0A">
        <w:rPr>
          <w:sz w:val="28"/>
          <w:szCs w:val="28"/>
        </w:rPr>
        <w:t>вопожарного режима в Российской Федерации»;</w:t>
      </w:r>
    </w:p>
    <w:bookmarkEnd w:id="193"/>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м) получатель субсидии (участник отбора) является сельскохозяйственным т</w:t>
      </w:r>
      <w:r w:rsidRPr="00566C0A">
        <w:rPr>
          <w:sz w:val="28"/>
          <w:szCs w:val="28"/>
        </w:rPr>
        <w:t>о</w:t>
      </w:r>
      <w:r w:rsidRPr="00566C0A">
        <w:rPr>
          <w:sz w:val="28"/>
          <w:szCs w:val="28"/>
        </w:rPr>
        <w:t>варопроизводителем в соответствии с пунктом 1.6 настоящего Порядка, и осущест</w:t>
      </w:r>
      <w:r w:rsidRPr="00566C0A">
        <w:rPr>
          <w:sz w:val="28"/>
          <w:szCs w:val="28"/>
        </w:rPr>
        <w:t>в</w:t>
      </w:r>
      <w:r w:rsidRPr="00566C0A">
        <w:rPr>
          <w:sz w:val="28"/>
          <w:szCs w:val="28"/>
        </w:rPr>
        <w:t>ляет производственную деятельность на территории Республики Тыва (на дату п</w:t>
      </w:r>
      <w:r w:rsidRPr="00566C0A">
        <w:rPr>
          <w:sz w:val="28"/>
          <w:szCs w:val="28"/>
        </w:rPr>
        <w:t>о</w:t>
      </w:r>
      <w:r w:rsidRPr="00566C0A">
        <w:rPr>
          <w:sz w:val="28"/>
          <w:szCs w:val="28"/>
        </w:rPr>
        <w:t>дачи заявления о предоставлении субсидии);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н) получатель субсидии (участник отбора) соглашается на раскрытие инфо</w:t>
      </w:r>
      <w:r w:rsidRPr="00566C0A">
        <w:rPr>
          <w:sz w:val="28"/>
          <w:szCs w:val="28"/>
        </w:rPr>
        <w:t>р</w:t>
      </w:r>
      <w:r w:rsidRPr="00566C0A">
        <w:rP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о) получатель субсидии (участник отбора) соглашается на передачу и обр</w:t>
      </w:r>
      <w:r w:rsidRPr="00566C0A">
        <w:rPr>
          <w:sz w:val="28"/>
          <w:szCs w:val="28"/>
        </w:rPr>
        <w:t>а</w:t>
      </w:r>
      <w:r w:rsidRPr="00566C0A">
        <w:rPr>
          <w:sz w:val="28"/>
          <w:szCs w:val="28"/>
        </w:rPr>
        <w:t>ботку его персональных данных в соответствии с законодательством Российской Федерации;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 получатель субсидии (участник отбора) соглашается на публикацию (ра</w:t>
      </w:r>
      <w:r w:rsidRPr="00566C0A">
        <w:rPr>
          <w:sz w:val="28"/>
          <w:szCs w:val="28"/>
        </w:rPr>
        <w:t>з</w:t>
      </w:r>
      <w:r w:rsidRPr="00566C0A">
        <w:rPr>
          <w:sz w:val="28"/>
          <w:szCs w:val="28"/>
        </w:rPr>
        <w:t>мещение) в сети «Интернет» информации о заявителе, подаваемой заявителем зая</w:t>
      </w:r>
      <w:r w:rsidRPr="00566C0A">
        <w:rPr>
          <w:sz w:val="28"/>
          <w:szCs w:val="28"/>
        </w:rPr>
        <w:t>в</w:t>
      </w:r>
      <w:r w:rsidRPr="00566C0A">
        <w:rPr>
          <w:sz w:val="28"/>
          <w:szCs w:val="28"/>
        </w:rPr>
        <w:t>ке, иной информации о заявителе, связанной с проведением отбора, а также на обр</w:t>
      </w:r>
      <w:r w:rsidRPr="00566C0A">
        <w:rPr>
          <w:sz w:val="28"/>
          <w:szCs w:val="28"/>
        </w:rPr>
        <w:t>а</w:t>
      </w:r>
      <w:r w:rsidRPr="00566C0A">
        <w:rPr>
          <w:sz w:val="28"/>
          <w:szCs w:val="28"/>
        </w:rPr>
        <w:t>ботку персональных данных, их передачу и обработку в соответствии с законод</w:t>
      </w:r>
      <w:r w:rsidRPr="00566C0A">
        <w:rPr>
          <w:sz w:val="28"/>
          <w:szCs w:val="28"/>
        </w:rPr>
        <w:t>а</w:t>
      </w:r>
      <w:r w:rsidRPr="00566C0A">
        <w:rPr>
          <w:sz w:val="28"/>
          <w:szCs w:val="28"/>
        </w:rPr>
        <w:t>тельством Российской Федерации.</w:t>
      </w:r>
    </w:p>
    <w:p w:rsidR="002B481D" w:rsidRPr="00566C0A" w:rsidRDefault="002B481D" w:rsidP="00566C0A">
      <w:pPr>
        <w:widowControl w:val="0"/>
        <w:autoSpaceDE w:val="0"/>
        <w:autoSpaceDN w:val="0"/>
        <w:adjustRightInd w:val="0"/>
        <w:jc w:val="both"/>
        <w:rPr>
          <w:sz w:val="28"/>
          <w:szCs w:val="28"/>
        </w:rPr>
      </w:pPr>
      <w:r w:rsidRPr="00566C0A">
        <w:rPr>
          <w:sz w:val="28"/>
          <w:szCs w:val="28"/>
        </w:rPr>
        <w:tab/>
      </w:r>
      <w:bookmarkStart w:id="194" w:name="_Hlk158058784"/>
      <w:r w:rsidRPr="00566C0A">
        <w:rPr>
          <w:sz w:val="28"/>
          <w:szCs w:val="28"/>
        </w:rPr>
        <w:t>2.8. На дату предоставления заявления о получении субсидии заявители н</w:t>
      </w:r>
      <w:r w:rsidRPr="00566C0A">
        <w:rPr>
          <w:sz w:val="28"/>
          <w:szCs w:val="28"/>
        </w:rPr>
        <w:t>а</w:t>
      </w:r>
      <w:r w:rsidRPr="00566C0A">
        <w:rPr>
          <w:sz w:val="28"/>
          <w:szCs w:val="28"/>
        </w:rPr>
        <w:t>правляют в Министерство через Многофункциональные центры прошитые, прон</w:t>
      </w:r>
      <w:r w:rsidRPr="00566C0A">
        <w:rPr>
          <w:sz w:val="28"/>
          <w:szCs w:val="28"/>
        </w:rPr>
        <w:t>у</w:t>
      </w:r>
      <w:r w:rsidRPr="00566C0A">
        <w:rPr>
          <w:sz w:val="28"/>
          <w:szCs w:val="28"/>
        </w:rPr>
        <w:t>мерованные, скрепленные печатью (при ее наличии) и подписью заявителя следу</w:t>
      </w:r>
      <w:r w:rsidRPr="00566C0A">
        <w:rPr>
          <w:sz w:val="28"/>
          <w:szCs w:val="28"/>
        </w:rPr>
        <w:t>ю</w:t>
      </w:r>
      <w:r w:rsidRPr="00566C0A">
        <w:rPr>
          <w:sz w:val="28"/>
          <w:szCs w:val="28"/>
        </w:rPr>
        <w:t>щие документы:</w:t>
      </w:r>
      <w:bookmarkEnd w:id="194"/>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заявку для участия в отборе, оформленную по форме, приведенной в прил</w:t>
      </w:r>
      <w:r w:rsidRPr="00566C0A">
        <w:rPr>
          <w:sz w:val="28"/>
          <w:szCs w:val="28"/>
        </w:rPr>
        <w:t>о</w:t>
      </w:r>
      <w:r w:rsidRPr="00566C0A">
        <w:rPr>
          <w:sz w:val="28"/>
          <w:szCs w:val="28"/>
        </w:rPr>
        <w:t>жении № 1 к настоящему Порядку (в случае если заявку подписывает лицо, не имеющее права действовать без доверенности от имени участника отбора, к заявке прилагается заверенная участником отбора копия документа, подтверждающего полномочия лица, подписавшего заявку);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заявление о предоставлении субсидии по форме, приведенной в приложении № 2 к настоящему Порядку;</w:t>
      </w:r>
    </w:p>
    <w:p w:rsidR="002B481D" w:rsidRPr="00566C0A" w:rsidRDefault="00B76045" w:rsidP="00566C0A">
      <w:pPr>
        <w:widowControl w:val="0"/>
        <w:autoSpaceDE w:val="0"/>
        <w:autoSpaceDN w:val="0"/>
        <w:adjustRightInd w:val="0"/>
        <w:ind w:firstLine="708"/>
        <w:jc w:val="both"/>
        <w:rPr>
          <w:sz w:val="28"/>
          <w:szCs w:val="28"/>
        </w:rPr>
      </w:pPr>
      <w:hyperlink w:anchor="Par3666" w:history="1">
        <w:r w:rsidR="002B481D" w:rsidRPr="00566C0A">
          <w:rPr>
            <w:sz w:val="28"/>
            <w:szCs w:val="28"/>
            <w:u w:val="single"/>
          </w:rPr>
          <w:t>сведения</w:t>
        </w:r>
      </w:hyperlink>
      <w:r w:rsidR="002B481D" w:rsidRPr="00566C0A">
        <w:rPr>
          <w:sz w:val="28"/>
          <w:szCs w:val="28"/>
        </w:rPr>
        <w:t xml:space="preserve"> о производстве пищевой продукции и наличии мощностей по форме, приведенной в приложении № 3 к настоящему Порядку;</w:t>
      </w:r>
    </w:p>
    <w:p w:rsidR="002B481D" w:rsidRPr="00566C0A" w:rsidRDefault="00B76045" w:rsidP="00566C0A">
      <w:pPr>
        <w:widowControl w:val="0"/>
        <w:autoSpaceDE w:val="0"/>
        <w:autoSpaceDN w:val="0"/>
        <w:adjustRightInd w:val="0"/>
        <w:ind w:firstLine="708"/>
        <w:jc w:val="both"/>
        <w:rPr>
          <w:sz w:val="28"/>
          <w:szCs w:val="28"/>
        </w:rPr>
      </w:pPr>
      <w:hyperlink w:anchor="Par3759" w:history="1">
        <w:r w:rsidR="002B481D" w:rsidRPr="00566C0A">
          <w:rPr>
            <w:sz w:val="28"/>
            <w:szCs w:val="28"/>
            <w:u w:val="single"/>
          </w:rPr>
          <w:t>согласие</w:t>
        </w:r>
      </w:hyperlink>
      <w:r w:rsidR="002B481D" w:rsidRPr="00566C0A">
        <w:rPr>
          <w:sz w:val="28"/>
          <w:szCs w:val="28"/>
        </w:rPr>
        <w:t xml:space="preserve"> на обработку персональных данных (в отношении руководителей участников отбора и главных бухгалтеров) по форме, приведенной в приложении № 4 к настоящему Порядку;</w:t>
      </w:r>
    </w:p>
    <w:p w:rsidR="002B481D" w:rsidRPr="00566C0A" w:rsidRDefault="00B76045" w:rsidP="00566C0A">
      <w:pPr>
        <w:widowControl w:val="0"/>
        <w:autoSpaceDE w:val="0"/>
        <w:autoSpaceDN w:val="0"/>
        <w:adjustRightInd w:val="0"/>
        <w:ind w:firstLine="708"/>
        <w:jc w:val="both"/>
        <w:rPr>
          <w:sz w:val="28"/>
          <w:szCs w:val="28"/>
        </w:rPr>
      </w:pPr>
      <w:hyperlink w:anchor="Par3822" w:history="1">
        <w:r w:rsidR="002B481D" w:rsidRPr="00566C0A">
          <w:rPr>
            <w:sz w:val="28"/>
            <w:szCs w:val="28"/>
            <w:u w:val="single"/>
          </w:rPr>
          <w:t>согласие</w:t>
        </w:r>
      </w:hyperlink>
      <w:r w:rsidR="002B481D" w:rsidRPr="00566C0A">
        <w:rPr>
          <w:sz w:val="28"/>
          <w:szCs w:val="28"/>
        </w:rPr>
        <w:t xml:space="preserve"> на публикацию (размещение) в информационно-телекоммуникационной сети «Интернет» информации об участнике отбора, о под</w:t>
      </w:r>
      <w:r w:rsidR="002B481D" w:rsidRPr="00566C0A">
        <w:rPr>
          <w:sz w:val="28"/>
          <w:szCs w:val="28"/>
        </w:rPr>
        <w:t>а</w:t>
      </w:r>
      <w:r w:rsidR="002B481D" w:rsidRPr="00566C0A">
        <w:rPr>
          <w:sz w:val="28"/>
          <w:szCs w:val="28"/>
        </w:rPr>
        <w:t>ваемой участником отбора заявке, иной информации об участнике отбора, связанной с соответствующим отбором, по форме, приведенной в приложении № 5 к насто</w:t>
      </w:r>
      <w:r w:rsidR="002B481D" w:rsidRPr="00566C0A">
        <w:rPr>
          <w:sz w:val="28"/>
          <w:szCs w:val="28"/>
        </w:rPr>
        <w:t>я</w:t>
      </w:r>
      <w:r w:rsidR="002B481D" w:rsidRPr="00566C0A">
        <w:rPr>
          <w:sz w:val="28"/>
          <w:szCs w:val="28"/>
        </w:rPr>
        <w:t>щему Порядку;</w:t>
      </w:r>
    </w:p>
    <w:p w:rsidR="002B481D" w:rsidRPr="00566C0A" w:rsidRDefault="00B76045" w:rsidP="00566C0A">
      <w:pPr>
        <w:widowControl w:val="0"/>
        <w:autoSpaceDE w:val="0"/>
        <w:autoSpaceDN w:val="0"/>
        <w:adjustRightInd w:val="0"/>
        <w:ind w:firstLine="708"/>
        <w:jc w:val="both"/>
        <w:rPr>
          <w:sz w:val="28"/>
          <w:szCs w:val="28"/>
        </w:rPr>
      </w:pPr>
      <w:hyperlink w:anchor="Par3912" w:history="1">
        <w:r w:rsidR="002B481D" w:rsidRPr="00566C0A">
          <w:rPr>
            <w:sz w:val="28"/>
            <w:szCs w:val="28"/>
            <w:u w:val="single"/>
          </w:rPr>
          <w:t>справку-расчет</w:t>
        </w:r>
      </w:hyperlink>
      <w:r w:rsidR="002B481D" w:rsidRPr="00566C0A">
        <w:rPr>
          <w:sz w:val="28"/>
          <w:szCs w:val="28"/>
        </w:rPr>
        <w:t xml:space="preserve"> на предоставление субсидии по форме, приведенной в прил</w:t>
      </w:r>
      <w:r w:rsidR="002B481D" w:rsidRPr="00566C0A">
        <w:rPr>
          <w:sz w:val="28"/>
          <w:szCs w:val="28"/>
        </w:rPr>
        <w:t>о</w:t>
      </w:r>
      <w:r w:rsidR="002B481D" w:rsidRPr="00566C0A">
        <w:rPr>
          <w:sz w:val="28"/>
          <w:szCs w:val="28"/>
        </w:rPr>
        <w:t>жении № 6 к настоящему Порядку;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копию сведений по форме </w:t>
      </w:r>
      <w:hyperlink r:id="rId68" w:history="1">
        <w:r w:rsidRPr="00566C0A">
          <w:rPr>
            <w:sz w:val="28"/>
            <w:szCs w:val="28"/>
            <w:u w:val="single"/>
          </w:rPr>
          <w:t>№ 14-АПК</w:t>
        </w:r>
      </w:hyperlink>
      <w:r w:rsidRPr="00566C0A">
        <w:rPr>
          <w:sz w:val="28"/>
          <w:szCs w:val="28"/>
        </w:rPr>
        <w:t xml:space="preserve"> «Отчет о производстве, затратах, себ</w:t>
      </w:r>
      <w:r w:rsidRPr="00566C0A">
        <w:rPr>
          <w:sz w:val="28"/>
          <w:szCs w:val="28"/>
        </w:rPr>
        <w:t>е</w:t>
      </w:r>
      <w:r w:rsidRPr="00566C0A">
        <w:rPr>
          <w:sz w:val="28"/>
          <w:szCs w:val="28"/>
        </w:rPr>
        <w:t>стоимости и реализации продукции первичной и промышленной переработки, пр</w:t>
      </w:r>
      <w:r w:rsidRPr="00566C0A">
        <w:rPr>
          <w:sz w:val="28"/>
          <w:szCs w:val="28"/>
        </w:rPr>
        <w:t>о</w:t>
      </w:r>
      <w:r w:rsidRPr="00566C0A">
        <w:rPr>
          <w:sz w:val="28"/>
          <w:szCs w:val="28"/>
        </w:rPr>
        <w:t>изведенной из сельскохозяйственного сырья» (для юридических лиц), копию свед</w:t>
      </w:r>
      <w:r w:rsidRPr="00566C0A">
        <w:rPr>
          <w:sz w:val="28"/>
          <w:szCs w:val="28"/>
        </w:rPr>
        <w:t>е</w:t>
      </w:r>
      <w:r w:rsidRPr="00566C0A">
        <w:rPr>
          <w:sz w:val="28"/>
          <w:szCs w:val="28"/>
        </w:rPr>
        <w:t xml:space="preserve">ний по форме </w:t>
      </w:r>
      <w:r w:rsidRPr="00566C0A">
        <w:rPr>
          <w:sz w:val="28"/>
          <w:szCs w:val="28"/>
          <w:u w:val="single"/>
        </w:rPr>
        <w:t>№ 1-ИП</w:t>
      </w:r>
      <w:r w:rsidRPr="00566C0A">
        <w:rPr>
          <w:sz w:val="28"/>
          <w:szCs w:val="28"/>
        </w:rPr>
        <w:t xml:space="preserve"> «Сведения о деятельности индивидуального предпринимат</w:t>
      </w:r>
      <w:r w:rsidRPr="00566C0A">
        <w:rPr>
          <w:sz w:val="28"/>
          <w:szCs w:val="28"/>
        </w:rPr>
        <w:t>е</w:t>
      </w:r>
      <w:r w:rsidRPr="00566C0A">
        <w:rPr>
          <w:sz w:val="28"/>
          <w:szCs w:val="28"/>
        </w:rPr>
        <w:t>ля» (для индивидуальных предпринимателей) или копии иных документов, по</w:t>
      </w:r>
      <w:r w:rsidRPr="00566C0A">
        <w:rPr>
          <w:sz w:val="28"/>
          <w:szCs w:val="28"/>
        </w:rPr>
        <w:t>д</w:t>
      </w:r>
      <w:r w:rsidRPr="00566C0A">
        <w:rPr>
          <w:sz w:val="28"/>
          <w:szCs w:val="28"/>
        </w:rPr>
        <w:t>тверждающих осуществление деятельности по производству, первичной и (или) п</w:t>
      </w:r>
      <w:r w:rsidRPr="00566C0A">
        <w:rPr>
          <w:sz w:val="28"/>
          <w:szCs w:val="28"/>
        </w:rPr>
        <w:t>о</w:t>
      </w:r>
      <w:r w:rsidRPr="00566C0A">
        <w:rPr>
          <w:sz w:val="28"/>
          <w:szCs w:val="28"/>
        </w:rPr>
        <w:t>следующей (промышленной) переработке сельскохозяйственной продукции за год, предшествующий году обращения за субсидией;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копии документов (договоров, счетов, счетов-фактур, накладных, платежных документов, актов приема-передачи и (или) других документов), подтверждающих фактически понесенные затраты в отчетном году, либо реестры документов;</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копии документов (договора, счета, счета-фактуры, накладные, платежные д</w:t>
      </w:r>
      <w:r w:rsidRPr="00566C0A">
        <w:rPr>
          <w:sz w:val="28"/>
          <w:szCs w:val="28"/>
        </w:rPr>
        <w:t>о</w:t>
      </w:r>
      <w:r w:rsidRPr="00566C0A">
        <w:rPr>
          <w:sz w:val="28"/>
          <w:szCs w:val="28"/>
        </w:rPr>
        <w:t>кументы, акты приема-передачи и (или) другие документы), подтверждающих об</w:t>
      </w:r>
      <w:r w:rsidRPr="00566C0A">
        <w:rPr>
          <w:sz w:val="28"/>
          <w:szCs w:val="28"/>
        </w:rPr>
        <w:t>ъ</w:t>
      </w:r>
      <w:r w:rsidRPr="00566C0A">
        <w:rPr>
          <w:sz w:val="28"/>
          <w:szCs w:val="28"/>
        </w:rPr>
        <w:t>ем принятого молока или молока, отгруженного на собственную переработку для производства пищевой продукции в отчетном году, либо реестры документов, ук</w:t>
      </w:r>
      <w:r w:rsidRPr="00566C0A">
        <w:rPr>
          <w:sz w:val="28"/>
          <w:szCs w:val="28"/>
        </w:rPr>
        <w:t>а</w:t>
      </w:r>
      <w:r w:rsidRPr="00566C0A">
        <w:rPr>
          <w:sz w:val="28"/>
          <w:szCs w:val="28"/>
        </w:rPr>
        <w:t>занных в настоящем пункте;</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сведения налогового органа об освобождении от исполнения обязанностей н</w:t>
      </w:r>
      <w:r w:rsidRPr="00566C0A">
        <w:rPr>
          <w:sz w:val="28"/>
          <w:szCs w:val="28"/>
        </w:rPr>
        <w:t>а</w:t>
      </w:r>
      <w:r w:rsidRPr="00566C0A">
        <w:rPr>
          <w:sz w:val="28"/>
          <w:szCs w:val="28"/>
        </w:rPr>
        <w:t>логоплательщика, связанных с исчислением и уплатой налога на добавленную стоимость (для получателей субсидии, использующих такое право);</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sz w:val="28"/>
          <w:szCs w:val="28"/>
        </w:rPr>
        <w:t>е</w:t>
      </w:r>
      <w:r w:rsidRPr="00566C0A">
        <w:rPr>
          <w:sz w:val="28"/>
          <w:szCs w:val="28"/>
        </w:rPr>
        <w:t>дерации от 14.11.2022 № ЕД-7-19;</w:t>
      </w:r>
    </w:p>
    <w:p w:rsidR="002B481D" w:rsidRPr="00566C0A" w:rsidRDefault="002B481D" w:rsidP="00566C0A">
      <w:pPr>
        <w:widowControl w:val="0"/>
        <w:autoSpaceDE w:val="0"/>
        <w:autoSpaceDN w:val="0"/>
        <w:adjustRightInd w:val="0"/>
        <w:ind w:firstLine="708"/>
        <w:jc w:val="both"/>
      </w:pPr>
      <w:r w:rsidRPr="00566C0A">
        <w:rPr>
          <w:sz w:val="28"/>
          <w:szCs w:val="28"/>
        </w:rPr>
        <w:t>иные сведения, документы, и материалы, подтверждающие соответствие тр</w:t>
      </w:r>
      <w:r w:rsidRPr="00566C0A">
        <w:rPr>
          <w:sz w:val="28"/>
          <w:szCs w:val="28"/>
        </w:rPr>
        <w:t>е</w:t>
      </w:r>
      <w:r w:rsidRPr="00566C0A">
        <w:rPr>
          <w:sz w:val="28"/>
          <w:szCs w:val="28"/>
        </w:rPr>
        <w:t>бованиям, установленным в пункте 2.7 настоящего Порядка.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2.9. </w:t>
      </w:r>
      <w:r w:rsidRPr="00566C0A">
        <w:rPr>
          <w:rFonts w:ascii="Times New Roman CYR" w:hAnsi="Times New Roman CYR" w:cs="Times New Roman CYR"/>
          <w:sz w:val="28"/>
          <w:szCs w:val="28"/>
        </w:rPr>
        <w:t>Участник отбора предъявляет документы и информации в целях подтве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ждения соответствия участника отбора требованиям, определенным подпунктами «а» - «и» пункта 2.7 настоящего Порядка, по собственной инициативе. При отсутс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сведений Министерство запрашивает данные посредством межведомственного электронного взаимодействия.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2.10. Ответственность за достоверность сведений, содержащихся в докуме</w:t>
      </w:r>
      <w:r w:rsidRPr="00566C0A">
        <w:rPr>
          <w:sz w:val="28"/>
          <w:szCs w:val="28"/>
        </w:rPr>
        <w:t>н</w:t>
      </w:r>
      <w:r w:rsidRPr="00566C0A">
        <w:rPr>
          <w:sz w:val="28"/>
          <w:szCs w:val="28"/>
        </w:rPr>
        <w:t>тах, несут получатели субсидий (участники отбора).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2.11. </w:t>
      </w:r>
      <w:r w:rsidRPr="00566C0A">
        <w:rPr>
          <w:sz w:val="28"/>
          <w:szCs w:val="28"/>
        </w:rPr>
        <w:t>Документы, предусмотренные пунктом 2.8. настоящего Порядка, могут быть направлены участником отбора в Министерство через Многофункциональные центры в объявленный срок приема заявок:</w:t>
      </w:r>
    </w:p>
    <w:p w:rsidR="002B481D" w:rsidRPr="00566C0A" w:rsidRDefault="002B481D" w:rsidP="00566C0A">
      <w:pPr>
        <w:autoSpaceDE w:val="0"/>
        <w:autoSpaceDN w:val="0"/>
        <w:adjustRightInd w:val="0"/>
        <w:ind w:firstLine="709"/>
        <w:jc w:val="both"/>
        <w:rPr>
          <w:sz w:val="28"/>
          <w:szCs w:val="28"/>
        </w:rPr>
      </w:pPr>
      <w:r w:rsidRPr="00566C0A">
        <w:rPr>
          <w:sz w:val="28"/>
          <w:szCs w:val="28"/>
        </w:rPr>
        <w:t>на бумажном носителе;</w:t>
      </w:r>
    </w:p>
    <w:p w:rsidR="002B481D" w:rsidRPr="00566C0A" w:rsidRDefault="002B481D" w:rsidP="00566C0A">
      <w:pPr>
        <w:autoSpaceDE w:val="0"/>
        <w:autoSpaceDN w:val="0"/>
        <w:adjustRightInd w:val="0"/>
        <w:ind w:firstLine="709"/>
        <w:jc w:val="both"/>
        <w:rPr>
          <w:sz w:val="28"/>
          <w:szCs w:val="28"/>
        </w:rPr>
      </w:pPr>
      <w:r w:rsidRPr="00566C0A">
        <w:rPr>
          <w:sz w:val="28"/>
          <w:szCs w:val="28"/>
        </w:rPr>
        <w:t>в виде документов на электронных носителях.</w:t>
      </w:r>
    </w:p>
    <w:p w:rsidR="002B481D" w:rsidRPr="00566C0A" w:rsidRDefault="002B481D" w:rsidP="00566C0A">
      <w:pPr>
        <w:autoSpaceDE w:val="0"/>
        <w:autoSpaceDN w:val="0"/>
        <w:adjustRightInd w:val="0"/>
        <w:ind w:firstLine="709"/>
        <w:jc w:val="both"/>
        <w:rPr>
          <w:sz w:val="28"/>
          <w:szCs w:val="28"/>
        </w:rPr>
      </w:pPr>
      <w:r w:rsidRPr="00566C0A">
        <w:rPr>
          <w:sz w:val="28"/>
          <w:szCs w:val="28"/>
        </w:rPr>
        <w:t>Документы могут быть направлены посредством почтовой связи в адрес М</w:t>
      </w:r>
      <w:r w:rsidRPr="00566C0A">
        <w:rPr>
          <w:sz w:val="28"/>
          <w:szCs w:val="28"/>
        </w:rPr>
        <w:t>и</w:t>
      </w:r>
      <w:r w:rsidRPr="00566C0A">
        <w:rPr>
          <w:sz w:val="28"/>
          <w:szCs w:val="28"/>
        </w:rPr>
        <w:t>нистерства, в таком случае датой направления считается дата, указанная на штемп</w:t>
      </w:r>
      <w:r w:rsidRPr="00566C0A">
        <w:rPr>
          <w:sz w:val="28"/>
          <w:szCs w:val="28"/>
        </w:rPr>
        <w:t>е</w:t>
      </w:r>
      <w:r w:rsidRPr="00566C0A">
        <w:rPr>
          <w:sz w:val="28"/>
          <w:szCs w:val="28"/>
        </w:rPr>
        <w:t>ле на конверте либо в описи или ином подтверждающем факт получения докуме</w:t>
      </w:r>
      <w:r w:rsidRPr="00566C0A">
        <w:rPr>
          <w:sz w:val="28"/>
          <w:szCs w:val="28"/>
        </w:rPr>
        <w:t>н</w:t>
      </w:r>
      <w:r w:rsidRPr="00566C0A">
        <w:rPr>
          <w:sz w:val="28"/>
          <w:szCs w:val="28"/>
        </w:rPr>
        <w:t>тов от заявителя документе организации, являющейся участником данных отнош</w:t>
      </w:r>
      <w:r w:rsidRPr="00566C0A">
        <w:rPr>
          <w:sz w:val="28"/>
          <w:szCs w:val="28"/>
        </w:rPr>
        <w:t>е</w:t>
      </w:r>
      <w:r w:rsidRPr="00566C0A">
        <w:rPr>
          <w:sz w:val="28"/>
          <w:szCs w:val="28"/>
        </w:rPr>
        <w:t>ний в силу указанных положений.</w:t>
      </w:r>
    </w:p>
    <w:p w:rsidR="002B481D" w:rsidRPr="00566C0A" w:rsidRDefault="002B481D" w:rsidP="00566C0A">
      <w:pPr>
        <w:autoSpaceDE w:val="0"/>
        <w:autoSpaceDN w:val="0"/>
        <w:adjustRightInd w:val="0"/>
        <w:ind w:firstLine="708"/>
        <w:jc w:val="both"/>
        <w:rPr>
          <w:sz w:val="28"/>
          <w:szCs w:val="28"/>
        </w:rPr>
      </w:pPr>
      <w:r w:rsidRPr="00566C0A">
        <w:rPr>
          <w:sz w:val="28"/>
          <w:szCs w:val="28"/>
        </w:rPr>
        <w:t>2.12. Министерство независимо от способа направления документов регистр</w:t>
      </w:r>
      <w:r w:rsidRPr="00566C0A">
        <w:rPr>
          <w:sz w:val="28"/>
          <w:szCs w:val="28"/>
        </w:rPr>
        <w:t>и</w:t>
      </w:r>
      <w:r w:rsidRPr="00566C0A">
        <w:rPr>
          <w:sz w:val="28"/>
          <w:szCs w:val="28"/>
        </w:rPr>
        <w:t>рует их в порядке очередности поступления в Министерство в журнале регистрации (с указанием даты и времени), который должен быть пронумерован, прошнурован и скреплен печатью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2.13. Представленные заявителями документы рассматриваются Министерс</w:t>
      </w:r>
      <w:r w:rsidRPr="00566C0A">
        <w:rPr>
          <w:sz w:val="28"/>
          <w:szCs w:val="28"/>
        </w:rPr>
        <w:t>т</w:t>
      </w:r>
      <w:r w:rsidRPr="00566C0A">
        <w:rPr>
          <w:sz w:val="28"/>
          <w:szCs w:val="28"/>
        </w:rPr>
        <w:t>вом в порядке очередности поступления в течение 15 рабочих дней со дня их рег</w:t>
      </w:r>
      <w:r w:rsidRPr="00566C0A">
        <w:rPr>
          <w:sz w:val="28"/>
          <w:szCs w:val="28"/>
        </w:rPr>
        <w:t>и</w:t>
      </w:r>
      <w:r w:rsidRPr="00566C0A">
        <w:rPr>
          <w:sz w:val="28"/>
          <w:szCs w:val="28"/>
        </w:rPr>
        <w:t>страции.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sz w:val="28"/>
          <w:szCs w:val="28"/>
        </w:rPr>
        <w:t xml:space="preserve">2.14. </w:t>
      </w:r>
      <w:r w:rsidRPr="00566C0A">
        <w:rPr>
          <w:rFonts w:ascii="Times New Roman CYR" w:hAnsi="Times New Roman CYR" w:cs="Times New Roman CYR"/>
          <w:sz w:val="28"/>
          <w:szCs w:val="28"/>
        </w:rPr>
        <w:t>Заявка признается надлежащей, если она соответствует требованиям, указанным в объявлении о проведении отбора, в соответствии с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 и при отсутствии оснований для отклонения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принимаются Министерством и (или) комиссией на даты получения результатов проверки, представленных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информации и документов, поданных в составе заявки. По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заявок, а также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по каждому участнику отбора о признании его заявки надлежащей или об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Основаниями для принятия решения об отклонении заявки, отказа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нику отбора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sz w:val="28"/>
          <w:szCs w:val="28"/>
        </w:rPr>
      </w:pPr>
      <w:r w:rsidRPr="00566C0A">
        <w:rPr>
          <w:rFonts w:ascii="Times New Roman CYR" w:hAnsi="Times New Roman CYR" w:cs="Times New Roman CYR"/>
          <w:sz w:val="28"/>
          <w:szCs w:val="28"/>
        </w:rPr>
        <w:t xml:space="preserve">2.16. </w:t>
      </w:r>
      <w:r w:rsidRPr="00566C0A">
        <w:rPr>
          <w:sz w:val="28"/>
          <w:szCs w:val="28"/>
        </w:rPr>
        <w:t>Участник отбора, которому было отказано в предоставлении субсидии, после устранения причин, явившихся основанием для отказа, вправе представить документы, указанные в пункте 2.8 настоящего Порядка, повторно.</w:t>
      </w:r>
    </w:p>
    <w:p w:rsidR="002B481D" w:rsidRPr="00566C0A" w:rsidRDefault="002B481D" w:rsidP="00566C0A">
      <w:pPr>
        <w:autoSpaceDE w:val="0"/>
        <w:autoSpaceDN w:val="0"/>
        <w:adjustRightInd w:val="0"/>
        <w:ind w:firstLine="709"/>
        <w:jc w:val="both"/>
        <w:rPr>
          <w:sz w:val="28"/>
          <w:szCs w:val="28"/>
        </w:rPr>
      </w:pPr>
      <w:r w:rsidRPr="00566C0A">
        <w:rPr>
          <w:sz w:val="28"/>
          <w:szCs w:val="28"/>
        </w:rPr>
        <w:t>2.17. Отбор получателей субсидий признается несостоявшимся в следующих случаях:</w:t>
      </w:r>
    </w:p>
    <w:p w:rsidR="002B481D" w:rsidRPr="00566C0A" w:rsidRDefault="002B481D" w:rsidP="00566C0A">
      <w:pPr>
        <w:autoSpaceDE w:val="0"/>
        <w:autoSpaceDN w:val="0"/>
        <w:adjustRightInd w:val="0"/>
        <w:ind w:firstLine="709"/>
        <w:jc w:val="both"/>
        <w:rPr>
          <w:sz w:val="28"/>
          <w:szCs w:val="28"/>
        </w:rPr>
      </w:pPr>
      <w:r w:rsidRPr="00566C0A">
        <w:rPr>
          <w:sz w:val="28"/>
          <w:szCs w:val="28"/>
        </w:rPr>
        <w:t>по окончании срока подачи заявок подана только одна заявка;</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только одна заявка соответствует треб</w:t>
      </w:r>
      <w:r w:rsidRPr="00566C0A">
        <w:rPr>
          <w:sz w:val="28"/>
          <w:szCs w:val="28"/>
        </w:rPr>
        <w:t>о</w:t>
      </w:r>
      <w:r w:rsidRPr="00566C0A">
        <w:rPr>
          <w:sz w:val="28"/>
          <w:szCs w:val="28"/>
        </w:rPr>
        <w:t>ваниям, установленным в объявлении о проведении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по окончании срока подачи заявок не подано ни одной заявки;</w:t>
      </w:r>
    </w:p>
    <w:p w:rsidR="002B481D" w:rsidRPr="00566C0A" w:rsidRDefault="002B481D" w:rsidP="00566C0A">
      <w:pPr>
        <w:autoSpaceDE w:val="0"/>
        <w:autoSpaceDN w:val="0"/>
        <w:adjustRightInd w:val="0"/>
        <w:ind w:firstLine="709"/>
        <w:jc w:val="both"/>
        <w:rPr>
          <w:sz w:val="28"/>
          <w:szCs w:val="28"/>
        </w:rPr>
      </w:pPr>
      <w:r w:rsidRPr="00566C0A">
        <w:rPr>
          <w:sz w:val="28"/>
          <w:szCs w:val="28"/>
        </w:rPr>
        <w:t>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2.18.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в срок не позднее 10 рабочих дней.</w:t>
      </w:r>
    </w:p>
    <w:p w:rsidR="002B481D" w:rsidRPr="00566C0A" w:rsidRDefault="002B481D" w:rsidP="00566C0A">
      <w:pPr>
        <w:autoSpaceDE w:val="0"/>
        <w:autoSpaceDN w:val="0"/>
        <w:adjustRightInd w:val="0"/>
        <w:rPr>
          <w:sz w:val="28"/>
          <w:szCs w:val="28"/>
        </w:rPr>
      </w:pPr>
    </w:p>
    <w:p w:rsidR="002B481D" w:rsidRPr="00566C0A" w:rsidRDefault="002B481D" w:rsidP="00566C0A">
      <w:pPr>
        <w:autoSpaceDE w:val="0"/>
        <w:autoSpaceDN w:val="0"/>
        <w:adjustRightInd w:val="0"/>
        <w:ind w:left="45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Порядок взаимодействия Министерства с победителем </w:t>
      </w:r>
    </w:p>
    <w:p w:rsidR="002B481D" w:rsidRPr="00566C0A" w:rsidRDefault="002B481D" w:rsidP="00566C0A">
      <w:pPr>
        <w:autoSpaceDE w:val="0"/>
        <w:autoSpaceDN w:val="0"/>
        <w:adjustRightInd w:val="0"/>
        <w:ind w:left="450"/>
        <w:jc w:val="center"/>
        <w:rPr>
          <w:rFonts w:ascii="Times New Roman CYR" w:hAnsi="Times New Roman CYR" w:cs="Times New Roman CYR"/>
          <w:sz w:val="28"/>
          <w:szCs w:val="28"/>
        </w:rPr>
      </w:pPr>
      <w:r w:rsidRPr="00566C0A">
        <w:rPr>
          <w:rFonts w:ascii="Times New Roman CYR" w:hAnsi="Times New Roman CYR" w:cs="Times New Roman CYR"/>
          <w:sz w:val="28"/>
          <w:szCs w:val="28"/>
        </w:rPr>
        <w:t>(победителями) отбора по результатам его проведения</w:t>
      </w:r>
    </w:p>
    <w:p w:rsidR="002B481D" w:rsidRPr="00566C0A" w:rsidRDefault="002B481D" w:rsidP="00566C0A">
      <w:pPr>
        <w:widowControl w:val="0"/>
        <w:autoSpaceDE w:val="0"/>
        <w:autoSpaceDN w:val="0"/>
        <w:adjustRightInd w:val="0"/>
        <w:jc w:val="center"/>
        <w:outlineLvl w:val="1"/>
        <w:rPr>
          <w:sz w:val="28"/>
          <w:szCs w:val="28"/>
        </w:rPr>
      </w:pP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sz w:val="28"/>
          <w:szCs w:val="28"/>
        </w:rPr>
        <w:t xml:space="preserve">3.1. </w:t>
      </w:r>
      <w:r w:rsidRPr="00566C0A">
        <w:rPr>
          <w:rFonts w:ascii="Times New Roman CYR" w:hAnsi="Times New Roman CYR" w:cs="Times New Roman CYR"/>
          <w:sz w:val="28"/>
          <w:szCs w:val="28"/>
        </w:rPr>
        <w:t xml:space="preserve">По результатам отбора с победителем (победителями) отбора заключается соглашение </w:t>
      </w:r>
      <w:r w:rsidRPr="00566C0A">
        <w:rPr>
          <w:sz w:val="28"/>
          <w:szCs w:val="28"/>
        </w:rPr>
        <w:t>по типовой форме, утвержденной приказом Министерства финансов Республики Тыва (далее – соглашение).</w:t>
      </w:r>
    </w:p>
    <w:p w:rsidR="002B481D" w:rsidRPr="00566C0A" w:rsidRDefault="002B481D" w:rsidP="00566C0A">
      <w:pPr>
        <w:autoSpaceDE w:val="0"/>
        <w:autoSpaceDN w:val="0"/>
        <w:adjustRightInd w:val="0"/>
        <w:ind w:firstLine="709"/>
        <w:jc w:val="both"/>
        <w:rPr>
          <w:sz w:val="28"/>
          <w:szCs w:val="28"/>
        </w:rPr>
      </w:pPr>
      <w:r w:rsidRPr="00566C0A">
        <w:rPr>
          <w:sz w:val="28"/>
          <w:szCs w:val="28"/>
        </w:rPr>
        <w:t>3.2. Соглашение заключается в течение 10 рабочих дней со дня принятия р</w:t>
      </w:r>
      <w:r w:rsidRPr="00566C0A">
        <w:rPr>
          <w:sz w:val="28"/>
          <w:szCs w:val="28"/>
        </w:rPr>
        <w:t>е</w:t>
      </w:r>
      <w:r w:rsidRPr="00566C0A">
        <w:rPr>
          <w:sz w:val="28"/>
          <w:szCs w:val="28"/>
        </w:rPr>
        <w:t>шения о предоставлении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3.3. В соглашении о предоставлении субсидии предусматриваются:</w:t>
      </w:r>
    </w:p>
    <w:p w:rsidR="002B481D" w:rsidRPr="00566C0A" w:rsidRDefault="002B481D" w:rsidP="00566C0A">
      <w:pPr>
        <w:autoSpaceDE w:val="0"/>
        <w:autoSpaceDN w:val="0"/>
        <w:adjustRightInd w:val="0"/>
        <w:ind w:firstLine="709"/>
        <w:jc w:val="both"/>
        <w:rPr>
          <w:sz w:val="28"/>
          <w:szCs w:val="28"/>
        </w:rPr>
      </w:pPr>
      <w:r w:rsidRPr="00566C0A">
        <w:rPr>
          <w:sz w:val="28"/>
          <w:szCs w:val="28"/>
        </w:rPr>
        <w:t>а) цели, условия и порядок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б) направление использования средств, полученных получателем в виде су</w:t>
      </w:r>
      <w:r w:rsidRPr="00566C0A">
        <w:rPr>
          <w:sz w:val="28"/>
          <w:szCs w:val="28"/>
        </w:rPr>
        <w:t>б</w:t>
      </w:r>
      <w:r w:rsidRPr="00566C0A">
        <w:rPr>
          <w:sz w:val="28"/>
          <w:szCs w:val="28"/>
        </w:rPr>
        <w:t>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в) порядок расчета размера субсидии с указанием информации, обоснов</w:t>
      </w:r>
      <w:r w:rsidRPr="00566C0A">
        <w:rPr>
          <w:sz w:val="28"/>
          <w:szCs w:val="28"/>
        </w:rPr>
        <w:t>ы</w:t>
      </w:r>
      <w:r w:rsidRPr="00566C0A">
        <w:rPr>
          <w:sz w:val="28"/>
          <w:szCs w:val="28"/>
        </w:rPr>
        <w:t>вающей ее размер (формулы расчета и порядок их применения);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rsidR="002B481D" w:rsidRPr="00566C0A" w:rsidRDefault="002B481D" w:rsidP="00566C0A">
      <w:pPr>
        <w:autoSpaceDE w:val="0"/>
        <w:autoSpaceDN w:val="0"/>
        <w:adjustRightInd w:val="0"/>
        <w:ind w:firstLine="709"/>
        <w:jc w:val="both"/>
        <w:rPr>
          <w:sz w:val="28"/>
          <w:szCs w:val="28"/>
        </w:rPr>
      </w:pPr>
      <w:r w:rsidRPr="00566C0A">
        <w:rPr>
          <w:sz w:val="28"/>
          <w:szCs w:val="28"/>
        </w:rPr>
        <w:t>д) порядок возврата в республиканский бюджет средств, использованных п</w:t>
      </w:r>
      <w:r w:rsidRPr="00566C0A">
        <w:rPr>
          <w:sz w:val="28"/>
          <w:szCs w:val="28"/>
        </w:rPr>
        <w:t>о</w:t>
      </w:r>
      <w:r w:rsidRPr="00566C0A">
        <w:rPr>
          <w:sz w:val="28"/>
          <w:szCs w:val="28"/>
        </w:rPr>
        <w:t>лучателем субсидии, в случае установления по итогам проверок, проведенных Ми</w:t>
      </w:r>
      <w:r w:rsidRPr="00566C0A">
        <w:rPr>
          <w:sz w:val="28"/>
          <w:szCs w:val="28"/>
        </w:rPr>
        <w:t>н</w:t>
      </w:r>
      <w:r w:rsidRPr="00566C0A">
        <w:rPr>
          <w:sz w:val="28"/>
          <w:szCs w:val="28"/>
        </w:rPr>
        <w:t>сельхозпродом РТ и Службой по финансово-бюджетному надзору Республики Тыва, факта нецелевого использования субсидии и нарушения условий, определенных н</w:t>
      </w:r>
      <w:r w:rsidRPr="00566C0A">
        <w:rPr>
          <w:sz w:val="28"/>
          <w:szCs w:val="28"/>
        </w:rPr>
        <w:t>а</w:t>
      </w:r>
      <w:r w:rsidRPr="00566C0A">
        <w:rPr>
          <w:sz w:val="28"/>
          <w:szCs w:val="28"/>
        </w:rPr>
        <w:t>стоящим Порядком и соглашением;</w:t>
      </w:r>
    </w:p>
    <w:p w:rsidR="002B481D" w:rsidRPr="00566C0A" w:rsidRDefault="002B481D" w:rsidP="00566C0A">
      <w:pPr>
        <w:autoSpaceDE w:val="0"/>
        <w:autoSpaceDN w:val="0"/>
        <w:adjustRightInd w:val="0"/>
        <w:ind w:firstLine="709"/>
        <w:jc w:val="both"/>
        <w:rPr>
          <w:sz w:val="28"/>
          <w:szCs w:val="28"/>
        </w:rPr>
      </w:pPr>
      <w:r w:rsidRPr="00566C0A">
        <w:rPr>
          <w:sz w:val="28"/>
          <w:szCs w:val="28"/>
        </w:rPr>
        <w:t>е) порядок и сроки представления отчетности о достижении показателей р</w:t>
      </w:r>
      <w:r w:rsidRPr="00566C0A">
        <w:rPr>
          <w:sz w:val="28"/>
          <w:szCs w:val="28"/>
        </w:rPr>
        <w:t>е</w:t>
      </w:r>
      <w:r w:rsidRPr="00566C0A">
        <w:rPr>
          <w:sz w:val="28"/>
          <w:szCs w:val="28"/>
        </w:rPr>
        <w:t>зультативности использования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ж) согласие получателей субсидий (за исключением государственных (мун</w:t>
      </w:r>
      <w:r w:rsidRPr="00566C0A">
        <w:rPr>
          <w:sz w:val="28"/>
          <w:szCs w:val="28"/>
        </w:rPr>
        <w:t>и</w:t>
      </w:r>
      <w:r w:rsidRPr="00566C0A">
        <w:rPr>
          <w:sz w:val="28"/>
          <w:szCs w:val="28"/>
        </w:rPr>
        <w:t>ципальных) унитарных предприятий, хозяйственных товариществ и обществ с уч</w:t>
      </w:r>
      <w:r w:rsidRPr="00566C0A">
        <w:rPr>
          <w:sz w:val="28"/>
          <w:szCs w:val="28"/>
        </w:rPr>
        <w:t>а</w:t>
      </w:r>
      <w:r w:rsidRPr="00566C0A">
        <w:rPr>
          <w:sz w:val="28"/>
          <w:szCs w:val="28"/>
        </w:rPr>
        <w:t xml:space="preserve">стием публично-правовых образований в их уставных (складочных) капиталах, а </w:t>
      </w:r>
      <w:r w:rsidRPr="00566C0A">
        <w:rPr>
          <w:sz w:val="28"/>
          <w:szCs w:val="28"/>
        </w:rPr>
        <w:lastRenderedPageBreak/>
        <w:t>также коммерческих организаций с участием таких товариществ и обществ в их у</w:t>
      </w:r>
      <w:r w:rsidRPr="00566C0A">
        <w:rPr>
          <w:sz w:val="28"/>
          <w:szCs w:val="28"/>
        </w:rPr>
        <w:t>с</w:t>
      </w:r>
      <w:r w:rsidRPr="00566C0A">
        <w:rPr>
          <w:sz w:val="28"/>
          <w:szCs w:val="28"/>
        </w:rPr>
        <w:t>тавных (складочных) капиталах) на осуществление Минсельхозпродом РТ и орг</w:t>
      </w:r>
      <w:r w:rsidRPr="00566C0A">
        <w:rPr>
          <w:sz w:val="28"/>
          <w:szCs w:val="28"/>
        </w:rPr>
        <w:t>а</w:t>
      </w:r>
      <w:r w:rsidRPr="00566C0A">
        <w:rPr>
          <w:sz w:val="28"/>
          <w:szCs w:val="28"/>
        </w:rPr>
        <w:t>нами государственного финансового контроля проверок соблюдения получателями субсидий условий, целей и порядка их предоставления;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566C0A">
        <w:rPr>
          <w:sz w:val="28"/>
          <w:szCs w:val="28"/>
        </w:rPr>
        <w:t>ь</w:t>
      </w:r>
      <w:r w:rsidRPr="00566C0A">
        <w:rPr>
          <w:sz w:val="28"/>
          <w:szCs w:val="28"/>
        </w:rPr>
        <w:t>ством Российской Федерации при закупке (поставке) высокотехнологичного и</w:t>
      </w:r>
      <w:r w:rsidRPr="00566C0A">
        <w:rPr>
          <w:sz w:val="28"/>
          <w:szCs w:val="28"/>
        </w:rPr>
        <w:t>м</w:t>
      </w:r>
      <w:r w:rsidRPr="00566C0A">
        <w:rPr>
          <w:sz w:val="28"/>
          <w:szCs w:val="28"/>
        </w:rPr>
        <w:t>портного оборудования, сырья и комплектующих изделий, а также связанных с до</w:t>
      </w:r>
      <w:r w:rsidRPr="00566C0A">
        <w:rPr>
          <w:sz w:val="28"/>
          <w:szCs w:val="28"/>
        </w:rPr>
        <w:t>с</w:t>
      </w:r>
      <w:r w:rsidRPr="00566C0A">
        <w:rPr>
          <w:sz w:val="28"/>
          <w:szCs w:val="28"/>
        </w:rPr>
        <w:t>тижением целей предоставления этих средств иных операций, определенных н</w:t>
      </w:r>
      <w:r w:rsidRPr="00566C0A">
        <w:rPr>
          <w:sz w:val="28"/>
          <w:szCs w:val="28"/>
        </w:rPr>
        <w:t>а</w:t>
      </w:r>
      <w:r w:rsidRPr="00566C0A">
        <w:rPr>
          <w:sz w:val="28"/>
          <w:szCs w:val="28"/>
        </w:rPr>
        <w:t>стоящим Порядком;</w:t>
      </w:r>
    </w:p>
    <w:p w:rsidR="002B481D" w:rsidRPr="00566C0A" w:rsidRDefault="002B481D" w:rsidP="00566C0A">
      <w:pPr>
        <w:autoSpaceDE w:val="0"/>
        <w:autoSpaceDN w:val="0"/>
        <w:adjustRightInd w:val="0"/>
        <w:ind w:firstLine="709"/>
        <w:jc w:val="both"/>
        <w:rPr>
          <w:sz w:val="28"/>
          <w:szCs w:val="28"/>
        </w:rPr>
      </w:pPr>
      <w:r w:rsidRPr="00566C0A">
        <w:rPr>
          <w:sz w:val="28"/>
          <w:szCs w:val="28"/>
        </w:rPr>
        <w:t>и) установление показателей результативности и (или) порядка расчета пок</w:t>
      </w:r>
      <w:r w:rsidRPr="00566C0A">
        <w:rPr>
          <w:sz w:val="28"/>
          <w:szCs w:val="28"/>
        </w:rPr>
        <w:t>а</w:t>
      </w:r>
      <w:r w:rsidRPr="00566C0A">
        <w:rPr>
          <w:sz w:val="28"/>
          <w:szCs w:val="28"/>
        </w:rPr>
        <w:t>зателей результативности;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к) счета, на которые перечисляются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3.5. Министерство размещает на официальном сайте в информационно-телекоммуникационной сети «Интернет» сведения о предоставлении субсидий (включая информацию об их получателях, целях и объемах) и достижении получ</w:t>
      </w:r>
      <w:r w:rsidRPr="00566C0A">
        <w:rPr>
          <w:sz w:val="28"/>
          <w:szCs w:val="28"/>
        </w:rPr>
        <w:t>а</w:t>
      </w:r>
      <w:r w:rsidRPr="00566C0A">
        <w:rPr>
          <w:sz w:val="28"/>
          <w:szCs w:val="28"/>
        </w:rPr>
        <w:t>телями государственной поддержки целевых показателей, установленных при пр</w:t>
      </w:r>
      <w:r w:rsidRPr="00566C0A">
        <w:rPr>
          <w:sz w:val="28"/>
          <w:szCs w:val="28"/>
        </w:rPr>
        <w:t>е</w:t>
      </w:r>
      <w:r w:rsidRPr="00566C0A">
        <w:rPr>
          <w:sz w:val="28"/>
          <w:szCs w:val="28"/>
        </w:rPr>
        <w:t>доставлении субсидий, а также обновляет данные сведения.</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3.6. При предоставлении субсидий не допускается оказание повторного субс</w:t>
      </w:r>
      <w:r w:rsidRPr="00566C0A">
        <w:rPr>
          <w:sz w:val="28"/>
          <w:szCs w:val="28"/>
        </w:rPr>
        <w:t>и</w:t>
      </w:r>
      <w:r w:rsidRPr="00566C0A">
        <w:rPr>
          <w:sz w:val="28"/>
          <w:szCs w:val="28"/>
        </w:rPr>
        <w:t>дирования на одни и те же цели одному и тому же получателю субсидии в текущем году.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3.7. В случае если в отчетном финансовом году получателем субсидии не до</w:t>
      </w:r>
      <w:r w:rsidRPr="00566C0A">
        <w:rPr>
          <w:sz w:val="28"/>
          <w:szCs w:val="28"/>
        </w:rPr>
        <w:t>с</w:t>
      </w:r>
      <w:r w:rsidRPr="00566C0A">
        <w:rPr>
          <w:sz w:val="28"/>
          <w:szCs w:val="28"/>
        </w:rPr>
        <w:t>тигнуты установленные соглашением о предоставлении субсидии значения показ</w:t>
      </w:r>
      <w:r w:rsidRPr="00566C0A">
        <w:rPr>
          <w:sz w:val="28"/>
          <w:szCs w:val="28"/>
        </w:rPr>
        <w:t>а</w:t>
      </w:r>
      <w:r w:rsidRPr="00566C0A">
        <w:rPr>
          <w:sz w:val="28"/>
          <w:szCs w:val="28"/>
        </w:rPr>
        <w:t>телей результативности, за исключением их недостижения в силу возникновения обстоятельств непреодолимой силы (чрезвычайная ситуация), Минсельхозпрод РТ принимает решение о сокращении ему размера предоставляемой субсидии на год, следующий за отчетным финансовым годом, из расчета 1 процент размера субсидии за каждый процент снижения значения показателя результативности предоставления субсидии, а также о перераспределении высвобождающихся субсидий между др</w:t>
      </w:r>
      <w:r w:rsidRPr="00566C0A">
        <w:rPr>
          <w:sz w:val="28"/>
          <w:szCs w:val="28"/>
        </w:rPr>
        <w:t>у</w:t>
      </w:r>
      <w:r w:rsidRPr="00566C0A">
        <w:rPr>
          <w:sz w:val="28"/>
          <w:szCs w:val="28"/>
        </w:rPr>
        <w:t>гими получателями субсидий, имеющими право на получение субсидий.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В случае снижения показателей результативности получателя субсидии более чем на 50 процентов принимается решение об отказе в предоставлении субсидии на год, следующий за отчетным финансовым годом.</w:t>
      </w:r>
    </w:p>
    <w:p w:rsidR="002B481D" w:rsidRPr="00566C0A" w:rsidRDefault="002B481D" w:rsidP="00566C0A">
      <w:pPr>
        <w:autoSpaceDE w:val="0"/>
        <w:autoSpaceDN w:val="0"/>
        <w:adjustRightInd w:val="0"/>
        <w:ind w:firstLine="709"/>
        <w:jc w:val="both"/>
        <w:rPr>
          <w:sz w:val="28"/>
          <w:szCs w:val="28"/>
        </w:rPr>
      </w:pPr>
      <w:r w:rsidRPr="00566C0A">
        <w:rPr>
          <w:sz w:val="28"/>
          <w:szCs w:val="28"/>
        </w:rPr>
        <w:t>3.8. Главный распорядитель бюджетных средств может отказаться от закл</w:t>
      </w:r>
      <w:r w:rsidRPr="00566C0A">
        <w:rPr>
          <w:sz w:val="28"/>
          <w:szCs w:val="28"/>
        </w:rPr>
        <w:t>ю</w:t>
      </w:r>
      <w:r w:rsidRPr="00566C0A">
        <w:rPr>
          <w:sz w:val="28"/>
          <w:szCs w:val="28"/>
        </w:rPr>
        <w:t>чения соглашения с победителем отбора в случае обнаружения факта несоответс</w:t>
      </w:r>
      <w:r w:rsidRPr="00566C0A">
        <w:rPr>
          <w:sz w:val="28"/>
          <w:szCs w:val="28"/>
        </w:rPr>
        <w:t>т</w:t>
      </w:r>
      <w:r w:rsidRPr="00566C0A">
        <w:rP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3.9. В случае отказа главным распорядителем бюджетных средств от заключ</w:t>
      </w:r>
      <w:r w:rsidRPr="00566C0A">
        <w:rPr>
          <w:sz w:val="28"/>
          <w:szCs w:val="28"/>
        </w:rPr>
        <w:t>е</w:t>
      </w:r>
      <w:r w:rsidRPr="00566C0A">
        <w:rPr>
          <w:sz w:val="28"/>
          <w:szCs w:val="28"/>
        </w:rPr>
        <w:t>ния соглашения с победителем отбора, отказа победителя отбора от заключения с</w:t>
      </w:r>
      <w:r w:rsidRPr="00566C0A">
        <w:rPr>
          <w:sz w:val="28"/>
          <w:szCs w:val="28"/>
        </w:rPr>
        <w:t>о</w:t>
      </w:r>
      <w:r w:rsidRPr="00566C0A">
        <w:rPr>
          <w:sz w:val="28"/>
          <w:szCs w:val="28"/>
        </w:rPr>
        <w:t xml:space="preserve">глашения, </w:t>
      </w:r>
      <w:proofErr w:type="spellStart"/>
      <w:r w:rsidRPr="00566C0A">
        <w:rPr>
          <w:sz w:val="28"/>
          <w:szCs w:val="28"/>
        </w:rPr>
        <w:t>неподписания</w:t>
      </w:r>
      <w:proofErr w:type="spellEnd"/>
      <w:r w:rsidRPr="00566C0A">
        <w:rPr>
          <w:sz w:val="28"/>
          <w:szCs w:val="28"/>
        </w:rPr>
        <w:t xml:space="preserve"> победителем отбора соглашения в срок, Министерство н</w:t>
      </w:r>
      <w:r w:rsidRPr="00566C0A">
        <w:rPr>
          <w:sz w:val="28"/>
          <w:szCs w:val="28"/>
        </w:rPr>
        <w:t>а</w:t>
      </w:r>
      <w:r w:rsidRPr="00566C0A">
        <w:rPr>
          <w:sz w:val="28"/>
          <w:szCs w:val="28"/>
        </w:rPr>
        <w:t>правляет иным участникам отбора, признанным победителями отбора, заявки кот</w:t>
      </w:r>
      <w:r w:rsidRPr="00566C0A">
        <w:rPr>
          <w:sz w:val="28"/>
          <w:szCs w:val="28"/>
        </w:rPr>
        <w:t>о</w:t>
      </w:r>
      <w:r w:rsidRPr="00566C0A">
        <w:rPr>
          <w:sz w:val="28"/>
          <w:szCs w:val="28"/>
        </w:rPr>
        <w:t>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w:t>
      </w:r>
      <w:r w:rsidRPr="00566C0A">
        <w:rPr>
          <w:sz w:val="28"/>
          <w:szCs w:val="28"/>
        </w:rPr>
        <w:t>в</w:t>
      </w:r>
      <w:r w:rsidRPr="00566C0A">
        <w:rPr>
          <w:sz w:val="28"/>
          <w:szCs w:val="28"/>
        </w:rPr>
        <w:lastRenderedPageBreak/>
        <w:t>ления или заключает соглашение с участником отбора, заявка которого имеет сл</w:t>
      </w:r>
      <w:r w:rsidRPr="00566C0A">
        <w:rPr>
          <w:sz w:val="28"/>
          <w:szCs w:val="28"/>
        </w:rPr>
        <w:t>е</w:t>
      </w:r>
      <w:r w:rsidRPr="00566C0A">
        <w:rPr>
          <w:sz w:val="28"/>
          <w:szCs w:val="28"/>
        </w:rPr>
        <w:t>дующий в порядке убывания рейтинг заявки после последнего участника отбора, признанного победителем.</w:t>
      </w:r>
    </w:p>
    <w:p w:rsidR="002B481D" w:rsidRPr="00566C0A" w:rsidRDefault="002B481D" w:rsidP="00566C0A">
      <w:pPr>
        <w:autoSpaceDE w:val="0"/>
        <w:autoSpaceDN w:val="0"/>
        <w:adjustRightInd w:val="0"/>
        <w:ind w:firstLine="709"/>
        <w:jc w:val="both"/>
        <w:rPr>
          <w:sz w:val="28"/>
          <w:szCs w:val="28"/>
        </w:rPr>
      </w:pPr>
      <w:r w:rsidRPr="00566C0A">
        <w:rPr>
          <w:sz w:val="28"/>
          <w:szCs w:val="28"/>
        </w:rPr>
        <w:t>3.10.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sz w:val="28"/>
          <w:szCs w:val="28"/>
        </w:rPr>
        <w:t>н</w:t>
      </w:r>
      <w:r w:rsidRPr="00566C0A">
        <w:rP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sz w:val="28"/>
          <w:szCs w:val="28"/>
        </w:rPr>
        <w:t>с</w:t>
      </w:r>
      <w:r w:rsidRPr="00566C0A">
        <w:rPr>
          <w:sz w:val="28"/>
          <w:szCs w:val="28"/>
        </w:rPr>
        <w:t>торжения соглашения с получателем субсидии Министерство может принять реш</w:t>
      </w:r>
      <w:r w:rsidRPr="00566C0A">
        <w:rPr>
          <w:sz w:val="28"/>
          <w:szCs w:val="28"/>
        </w:rPr>
        <w:t>е</w:t>
      </w:r>
      <w:r w:rsidRPr="00566C0A">
        <w:rPr>
          <w:sz w:val="28"/>
          <w:szCs w:val="28"/>
        </w:rPr>
        <w:t>ние о проведении дополнительного отбора в соответствии с положениями настоящ</w:t>
      </w:r>
      <w:r w:rsidRPr="00566C0A">
        <w:rPr>
          <w:sz w:val="28"/>
          <w:szCs w:val="28"/>
        </w:rPr>
        <w:t>е</w:t>
      </w:r>
      <w:r w:rsidRPr="00566C0A">
        <w:rPr>
          <w:sz w:val="28"/>
          <w:szCs w:val="28"/>
        </w:rPr>
        <w:t>го Порядка, предусмотренными для проведения отбора.</w:t>
      </w:r>
    </w:p>
    <w:p w:rsidR="002B481D" w:rsidRPr="00566C0A" w:rsidRDefault="002B481D" w:rsidP="00566C0A">
      <w:pPr>
        <w:autoSpaceDE w:val="0"/>
        <w:autoSpaceDN w:val="0"/>
        <w:adjustRightInd w:val="0"/>
        <w:ind w:firstLine="709"/>
        <w:jc w:val="both"/>
        <w:rPr>
          <w:sz w:val="28"/>
          <w:szCs w:val="28"/>
        </w:rPr>
      </w:pPr>
      <w:r w:rsidRPr="00566C0A">
        <w:rPr>
          <w:sz w:val="28"/>
          <w:szCs w:val="28"/>
        </w:rPr>
        <w:t>3.11. В случаях увеличения главному распорядителю бюджетных средств л</w:t>
      </w:r>
      <w:r w:rsidRPr="00566C0A">
        <w:rPr>
          <w:sz w:val="28"/>
          <w:szCs w:val="28"/>
        </w:rPr>
        <w:t>и</w:t>
      </w:r>
      <w:r w:rsidRPr="00566C0A">
        <w:rP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sz w:val="28"/>
          <w:szCs w:val="28"/>
        </w:rPr>
        <w:t>е</w:t>
      </w:r>
      <w:r w:rsidRPr="00566C0A">
        <w:rPr>
          <w:sz w:val="28"/>
          <w:szCs w:val="28"/>
        </w:rPr>
        <w:t>ния соглашения с получателем субсидии и наличия участников отбора, прошедших отбор получателей субсидий и не признанных победителями отбора по причине н</w:t>
      </w:r>
      <w:r w:rsidRPr="00566C0A">
        <w:rPr>
          <w:sz w:val="28"/>
          <w:szCs w:val="28"/>
        </w:rPr>
        <w:t>е</w:t>
      </w:r>
      <w:r w:rsidRPr="00566C0A">
        <w:rPr>
          <w:sz w:val="28"/>
          <w:szCs w:val="28"/>
        </w:rPr>
        <w:t>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w:t>
      </w:r>
      <w:r w:rsidRPr="00566C0A">
        <w:rPr>
          <w:sz w:val="28"/>
          <w:szCs w:val="28"/>
        </w:rPr>
        <w:t>е</w:t>
      </w:r>
      <w:r w:rsidRPr="00566C0A">
        <w:rPr>
          <w:sz w:val="28"/>
          <w:szCs w:val="28"/>
        </w:rPr>
        <w:t>ний или конкурса) или признанных победителями отбора, заявки которых в части запрашиваемого размера субсидии не были удовлетворены в полном объеме (в сл</w:t>
      </w:r>
      <w:r w:rsidRPr="00566C0A">
        <w:rPr>
          <w:sz w:val="28"/>
          <w:szCs w:val="28"/>
        </w:rPr>
        <w:t>у</w:t>
      </w:r>
      <w:r w:rsidRPr="00566C0A">
        <w:rPr>
          <w:sz w:val="28"/>
          <w:szCs w:val="28"/>
        </w:rPr>
        <w:t>чае если получатель субсидии определяется по результатам запроса предложений), субсидия может распределяться без повторного проведения отбора с учетом присв</w:t>
      </w:r>
      <w:r w:rsidRPr="00566C0A">
        <w:rPr>
          <w:sz w:val="28"/>
          <w:szCs w:val="28"/>
        </w:rPr>
        <w:t>о</w:t>
      </w:r>
      <w:r w:rsidRPr="00566C0A">
        <w:rPr>
          <w:sz w:val="28"/>
          <w:szCs w:val="28"/>
        </w:rPr>
        <w:t>енного ранее номера в рейтинге или по решению главного распорядителя бюдже</w:t>
      </w:r>
      <w:r w:rsidRPr="00566C0A">
        <w:rPr>
          <w:sz w:val="28"/>
          <w:szCs w:val="28"/>
        </w:rPr>
        <w:t>т</w:t>
      </w:r>
      <w:r w:rsidRPr="00566C0A">
        <w:rPr>
          <w:sz w:val="28"/>
          <w:szCs w:val="28"/>
        </w:rPr>
        <w:t>ных средств может направляться победителям отбора предложение об увеличении размера субсидии и значения результата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3.12. В случае уменьшения главному распорядителю бюджетных средств р</w:t>
      </w:r>
      <w:r w:rsidRPr="00566C0A">
        <w:rPr>
          <w:sz w:val="28"/>
          <w:szCs w:val="28"/>
        </w:rPr>
        <w:t>а</w:t>
      </w:r>
      <w:r w:rsidRPr="00566C0A">
        <w:rPr>
          <w:sz w:val="28"/>
          <w:szCs w:val="28"/>
        </w:rPr>
        <w:t>нее доведенных лимитов бюджетных обязательств, приводящего к невозможности предоставления субсидии в размере, определенном в соглашении, то главным ра</w:t>
      </w:r>
      <w:r w:rsidRPr="00566C0A">
        <w:rPr>
          <w:sz w:val="28"/>
          <w:szCs w:val="28"/>
        </w:rPr>
        <w:t>с</w:t>
      </w:r>
      <w:r w:rsidRPr="00566C0A">
        <w:rPr>
          <w:sz w:val="28"/>
          <w:szCs w:val="28"/>
        </w:rPr>
        <w:t>порядителем бюджетных средств получателю субсидии предлагаются новые усл</w:t>
      </w:r>
      <w:r w:rsidRPr="00566C0A">
        <w:rPr>
          <w:sz w:val="28"/>
          <w:szCs w:val="28"/>
        </w:rPr>
        <w:t>о</w:t>
      </w:r>
      <w:r w:rsidRPr="00566C0A">
        <w:rPr>
          <w:sz w:val="28"/>
          <w:szCs w:val="28"/>
        </w:rPr>
        <w:t>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3.13. По решению главного распорядителя бюджетных средств в случае н</w:t>
      </w:r>
      <w:r w:rsidRPr="00566C0A">
        <w:rPr>
          <w:sz w:val="28"/>
          <w:szCs w:val="28"/>
        </w:rPr>
        <w:t>е</w:t>
      </w:r>
      <w:r w:rsidRPr="00566C0A">
        <w:rPr>
          <w:sz w:val="28"/>
          <w:szCs w:val="28"/>
        </w:rPr>
        <w:t>возможности предоставления субсидии в текущем финансовом году в связи с недо</w:t>
      </w:r>
      <w:r w:rsidRPr="00566C0A">
        <w:rPr>
          <w:sz w:val="28"/>
          <w:szCs w:val="28"/>
        </w:rPr>
        <w:t>с</w:t>
      </w:r>
      <w:r w:rsidRPr="00566C0A">
        <w:rPr>
          <w:sz w:val="28"/>
          <w:szCs w:val="28"/>
        </w:rPr>
        <w:t>таточностью лимитов бюджетных обязательств участнику отбора, соответствующ</w:t>
      </w:r>
      <w:r w:rsidRPr="00566C0A">
        <w:rPr>
          <w:sz w:val="28"/>
          <w:szCs w:val="28"/>
        </w:rPr>
        <w:t>е</w:t>
      </w:r>
      <w:r w:rsidRPr="00566C0A">
        <w:rPr>
          <w:sz w:val="28"/>
          <w:szCs w:val="28"/>
        </w:rPr>
        <w:t>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w:t>
      </w:r>
      <w:r w:rsidRPr="00566C0A">
        <w:rPr>
          <w:sz w:val="28"/>
          <w:szCs w:val="28"/>
        </w:rPr>
        <w:t>е</w:t>
      </w:r>
      <w:r w:rsidRPr="00566C0A">
        <w:rPr>
          <w:sz w:val="28"/>
          <w:szCs w:val="28"/>
        </w:rPr>
        <w:t>редной финансовый год и плановый период без изменения срока достижения р</w:t>
      </w:r>
      <w:r w:rsidRPr="00566C0A">
        <w:rPr>
          <w:sz w:val="28"/>
          <w:szCs w:val="28"/>
        </w:rPr>
        <w:t>е</w:t>
      </w:r>
      <w:r w:rsidRPr="00566C0A">
        <w:rPr>
          <w:sz w:val="28"/>
          <w:szCs w:val="28"/>
        </w:rPr>
        <w:t>зультата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3.14.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3.15.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sz w:val="28"/>
          <w:szCs w:val="28"/>
        </w:rPr>
        <w:t>о</w:t>
      </w:r>
      <w:r w:rsidRPr="00566C0A">
        <w:rPr>
          <w:sz w:val="28"/>
          <w:szCs w:val="28"/>
        </w:rPr>
        <w:t xml:space="preserve">рый должен быть конкретным, измеримым. </w:t>
      </w:r>
    </w:p>
    <w:p w:rsidR="002B481D" w:rsidRPr="00566C0A" w:rsidRDefault="002B481D" w:rsidP="00566C0A">
      <w:pPr>
        <w:autoSpaceDE w:val="0"/>
        <w:autoSpaceDN w:val="0"/>
        <w:adjustRightInd w:val="0"/>
        <w:ind w:firstLine="709"/>
        <w:jc w:val="both"/>
        <w:rPr>
          <w:sz w:val="28"/>
          <w:szCs w:val="28"/>
        </w:rPr>
      </w:pPr>
      <w:r w:rsidRPr="00566C0A">
        <w:rPr>
          <w:sz w:val="28"/>
          <w:szCs w:val="28"/>
        </w:rPr>
        <w:t>3.16.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sz w:val="28"/>
          <w:szCs w:val="28"/>
        </w:rPr>
        <w:t>в</w:t>
      </w:r>
      <w:r w:rsidRPr="00566C0A">
        <w:rPr>
          <w:sz w:val="28"/>
          <w:szCs w:val="28"/>
        </w:rPr>
        <w:t>ляющегося правопреемником;</w:t>
      </w:r>
    </w:p>
    <w:p w:rsidR="002B481D" w:rsidRPr="00566C0A" w:rsidRDefault="002B481D" w:rsidP="00566C0A">
      <w:pPr>
        <w:autoSpaceDE w:val="0"/>
        <w:autoSpaceDN w:val="0"/>
        <w:adjustRightInd w:val="0"/>
        <w:ind w:firstLine="709"/>
        <w:jc w:val="both"/>
        <w:rPr>
          <w:sz w:val="28"/>
          <w:szCs w:val="28"/>
        </w:rPr>
      </w:pPr>
      <w:r w:rsidRPr="00566C0A">
        <w:rPr>
          <w:sz w:val="28"/>
          <w:szCs w:val="28"/>
        </w:rPr>
        <w:t>3.17.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sz w:val="28"/>
          <w:szCs w:val="28"/>
        </w:rPr>
        <w:t>и</w:t>
      </w:r>
      <w:r w:rsidRPr="00566C0A">
        <w:rP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sz w:val="28"/>
          <w:szCs w:val="28"/>
        </w:rPr>
        <w:t>н</w:t>
      </w:r>
      <w:r w:rsidRPr="00566C0A">
        <w:rP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sz w:val="28"/>
          <w:szCs w:val="28"/>
        </w:rPr>
        <w:t>е</w:t>
      </w:r>
      <w:r w:rsidRPr="00566C0A">
        <w:rPr>
          <w:sz w:val="28"/>
          <w:szCs w:val="28"/>
        </w:rPr>
        <w:t>исполненных получателем субсидии обязательствах, источником финансового обе</w:t>
      </w:r>
      <w:r w:rsidRPr="00566C0A">
        <w:rPr>
          <w:sz w:val="28"/>
          <w:szCs w:val="28"/>
        </w:rPr>
        <w:t>с</w:t>
      </w:r>
      <w:r w:rsidRPr="00566C0A">
        <w:rPr>
          <w:sz w:val="28"/>
          <w:szCs w:val="28"/>
        </w:rPr>
        <w:t>печения которых является субсидия, и возврате неиспользованного остатка субс</w:t>
      </w:r>
      <w:r w:rsidRPr="00566C0A">
        <w:rPr>
          <w:sz w:val="28"/>
          <w:szCs w:val="28"/>
        </w:rPr>
        <w:t>и</w:t>
      </w:r>
      <w:r w:rsidRPr="00566C0A">
        <w:rPr>
          <w:sz w:val="28"/>
          <w:szCs w:val="28"/>
        </w:rPr>
        <w:t>дии в соответствующий бюджет бюджетной системы Российской Федерации.</w:t>
      </w:r>
    </w:p>
    <w:p w:rsidR="002B481D" w:rsidRPr="00566C0A" w:rsidRDefault="002B481D" w:rsidP="00566C0A">
      <w:pPr>
        <w:autoSpaceDE w:val="0"/>
        <w:autoSpaceDN w:val="0"/>
        <w:adjustRightInd w:val="0"/>
        <w:rP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sz w:val="28"/>
          <w:szCs w:val="28"/>
        </w:rPr>
      </w:pPr>
      <w:bookmarkStart w:id="195" w:name="_Hlk158059199"/>
      <w:r w:rsidRPr="00566C0A">
        <w:rPr>
          <w:rFonts w:ascii="Times New Roman CYR" w:hAnsi="Times New Roman CYR" w:cs="Times New Roman CYR"/>
          <w:sz w:val="28"/>
          <w:szCs w:val="28"/>
        </w:rPr>
        <w:t>4. Условия и порядок предоставления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Предоставление субсидии Министерством осуществляется в пределах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в соответствии с пунктом 1.4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Субсидии предоставляются по направлениям, предусмотренным в 2пункте 1.2 настоящего Порядка, по ставкам, утверждаемым Министерством.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Расчет объема субсидии осуществляется по следующей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Сi</w:t>
      </w:r>
      <w:proofErr w:type="spellEnd"/>
      <w:r w:rsidRPr="00566C0A">
        <w:rPr>
          <w:rFonts w:ascii="Times New Roman CYR" w:hAnsi="Times New Roman CYR" w:cs="Times New Roman CYR"/>
          <w:sz w:val="28"/>
          <w:szCs w:val="28"/>
        </w:rPr>
        <w:t xml:space="preserve"> = СТ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Мпрi</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vertAlign w:val="subscript"/>
        </w:rPr>
        <w:t>i</w:t>
      </w:r>
      <w:proofErr w:type="spellEnd"/>
      <w:r w:rsidRPr="00566C0A">
        <w:rPr>
          <w:rFonts w:ascii="Times New Roman CYR" w:hAnsi="Times New Roman CYR" w:cs="Times New Roman CYR"/>
          <w:sz w:val="28"/>
          <w:szCs w:val="28"/>
        </w:rPr>
        <w:t xml:space="preserve"> – объем субсидии, предоставляемой </w:t>
      </w:r>
      <w:proofErr w:type="spellStart"/>
      <w:r w:rsidRPr="00566C0A">
        <w:rPr>
          <w:rFonts w:ascii="Times New Roman CYR" w:hAnsi="Times New Roman CYR" w:cs="Times New Roman CYR"/>
          <w:sz w:val="28"/>
          <w:szCs w:val="28"/>
        </w:rPr>
        <w:t>i-му</w:t>
      </w:r>
      <w:proofErr w:type="spellEnd"/>
      <w:r w:rsidRPr="00566C0A">
        <w:rPr>
          <w:rFonts w:ascii="Times New Roman CYR" w:hAnsi="Times New Roman CYR" w:cs="Times New Roman CYR"/>
          <w:sz w:val="28"/>
          <w:szCs w:val="28"/>
        </w:rPr>
        <w:t xml:space="preserve"> получателю субсидии на возмещ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части затрат, направленных на обеспечение прироста объема молока, перераб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танного получателем субсидии на пищевую продукцию в рамках приоритетных подотраслей агропромышленного комплекса по ставке на 1 тонну молока (тыс. ру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лей);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vertAlign w:val="subscript"/>
        </w:rPr>
        <w:t>прi</w:t>
      </w:r>
      <w:proofErr w:type="spellEnd"/>
      <w:r w:rsidRPr="00566C0A">
        <w:rPr>
          <w:rFonts w:ascii="Times New Roman CYR" w:hAnsi="Times New Roman CYR" w:cs="Times New Roman CYR"/>
          <w:sz w:val="28"/>
          <w:szCs w:val="28"/>
        </w:rPr>
        <w:t xml:space="preserve"> – объем </w:t>
      </w:r>
      <w:proofErr w:type="spellStart"/>
      <w:r w:rsidRPr="00566C0A">
        <w:rPr>
          <w:rFonts w:ascii="Times New Roman CYR" w:hAnsi="Times New Roman CYR" w:cs="Times New Roman CYR"/>
          <w:sz w:val="28"/>
          <w:szCs w:val="28"/>
        </w:rPr>
        <w:t>нарощенного</w:t>
      </w:r>
      <w:proofErr w:type="spellEnd"/>
      <w:r w:rsidRPr="00566C0A">
        <w:rPr>
          <w:rFonts w:ascii="Times New Roman CYR" w:hAnsi="Times New Roman CYR" w:cs="Times New Roman CYR"/>
          <w:sz w:val="28"/>
          <w:szCs w:val="28"/>
        </w:rPr>
        <w:t xml:space="preserve"> молока, переработанного i-м получателем субсидии на пищевую продукцию, за год, предшествующий году обращения за субсидией, по отношению к среднему объему молока, переработанного на пищевую продукцию за </w:t>
      </w:r>
      <w:r w:rsidRPr="00566C0A">
        <w:rPr>
          <w:rFonts w:ascii="Times New Roman CYR" w:hAnsi="Times New Roman CYR" w:cs="Times New Roman CYR"/>
          <w:sz w:val="28"/>
          <w:szCs w:val="28"/>
        </w:rPr>
        <w:lastRenderedPageBreak/>
        <w:t>5 лет, предшествующих году обращения за субсидией (тыс. тонн);</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СТ – ставка субсидии на 1 тонну </w:t>
      </w:r>
      <w:proofErr w:type="spellStart"/>
      <w:r w:rsidRPr="00566C0A">
        <w:rPr>
          <w:rFonts w:ascii="Times New Roman CYR" w:hAnsi="Times New Roman CYR" w:cs="Times New Roman CYR"/>
          <w:sz w:val="28"/>
          <w:szCs w:val="28"/>
        </w:rPr>
        <w:t>нарощенного</w:t>
      </w:r>
      <w:proofErr w:type="spellEnd"/>
      <w:r w:rsidRPr="00566C0A">
        <w:rPr>
          <w:rFonts w:ascii="Times New Roman CYR" w:hAnsi="Times New Roman CYR" w:cs="Times New Roman CYR"/>
          <w:sz w:val="28"/>
          <w:szCs w:val="28"/>
        </w:rPr>
        <w:t xml:space="preserve"> переработанного молока за год, предшествующий году обращения за субсидией, по отношению к среднему объему молока, переработанного на пищевую продукцию за 5 лет, предшествующих году обращения за субсидией (тыс. тонн), которая рассчитывается по следующей форм</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noProof/>
          <w:sz w:val="28"/>
          <w:szCs w:val="28"/>
        </w:rPr>
        <w:drawing>
          <wp:inline distT="0" distB="0" distL="0" distR="0">
            <wp:extent cx="1228725" cy="257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257175"/>
                    </a:xfrm>
                    <a:prstGeom prst="rect">
                      <a:avLst/>
                    </a:prstGeom>
                    <a:noFill/>
                    <a:ln>
                      <a:noFill/>
                    </a:ln>
                  </pic:spPr>
                </pic:pic>
              </a:graphicData>
            </a:graphic>
          </wp:inline>
        </w:drawing>
      </w:r>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 – объем средств, предусмотренных Госпрограммой, в целях реализации, которой предоставляется субсидия (тыс. рублей);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noProof/>
          <w:sz w:val="28"/>
          <w:szCs w:val="28"/>
        </w:rPr>
        <w:drawing>
          <wp:inline distT="0" distB="0" distL="0" distR="0">
            <wp:extent cx="571500" cy="257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257175"/>
                    </a:xfrm>
                    <a:prstGeom prst="rect">
                      <a:avLst/>
                    </a:prstGeom>
                    <a:noFill/>
                    <a:ln>
                      <a:noFill/>
                    </a:ln>
                  </pic:spPr>
                </pic:pic>
              </a:graphicData>
            </a:graphic>
          </wp:inline>
        </w:drawing>
      </w:r>
      <w:r w:rsidRPr="00566C0A">
        <w:rPr>
          <w:rFonts w:ascii="Times New Roman CYR" w:hAnsi="Times New Roman CYR" w:cs="Times New Roman CYR"/>
          <w:sz w:val="28"/>
          <w:szCs w:val="28"/>
        </w:rPr>
        <w:t xml:space="preserve"> – общий объем </w:t>
      </w:r>
      <w:proofErr w:type="spellStart"/>
      <w:r w:rsidRPr="00566C0A">
        <w:rPr>
          <w:rFonts w:ascii="Times New Roman CYR" w:hAnsi="Times New Roman CYR" w:cs="Times New Roman CYR"/>
          <w:sz w:val="28"/>
          <w:szCs w:val="28"/>
        </w:rPr>
        <w:t>нарощенного</w:t>
      </w:r>
      <w:proofErr w:type="spellEnd"/>
      <w:r w:rsidRPr="00566C0A">
        <w:rPr>
          <w:rFonts w:ascii="Times New Roman CYR" w:hAnsi="Times New Roman CYR" w:cs="Times New Roman CYR"/>
          <w:sz w:val="28"/>
          <w:szCs w:val="28"/>
        </w:rPr>
        <w:t xml:space="preserve"> молока, переработанного получателями субсидии на пищевую продукцию за год, предшествующий году обращения за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сидией, по отношению к среднему объему молока, переработанного на пищевую продукцию за 5 лет, предшествующих году обращения за субсидией (тыс. тонн).</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расчета объема субсидии принимаются значения, округленные до трех знаков после запятой.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Перечисление субсидии на расчетный счет получателя субсидии, откр</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тый им в кредитной организации, реквизиты которого указаны в Соглашении, 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ществляется Министерством не позднее 10-го рабочего дня, следующего за днем принятия решения о предоставлении субсидии, путем оформления и предоставления в территориальный орган Федерального казначейства платежного документа на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речисление субсидии в установленном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Перечисление субсидий, 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Министерством финансов Республики Тыва, на указанные в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тавлении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Получателями субсидий – юридическими лицами, а также иными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bookmarkEnd w:id="195"/>
    <w:p w:rsidR="002B481D" w:rsidRPr="00566C0A" w:rsidRDefault="002B481D" w:rsidP="00566C0A">
      <w:pPr>
        <w:autoSpaceDE w:val="0"/>
        <w:autoSpaceDN w:val="0"/>
        <w:adjustRightInd w:val="0"/>
        <w:jc w:val="center"/>
        <w:rP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5.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5.6. </w:t>
      </w:r>
      <w:r w:rsidRPr="00566C0A">
        <w:rPr>
          <w:rFonts w:ascii="Times New Roman CYR" w:eastAsia="Calibri" w:hAnsi="Times New Roman CYR" w:cs="Times New Roman CYR"/>
          <w:sz w:val="28"/>
          <w:szCs w:val="28"/>
        </w:rPr>
        <w:t>Министерство и орган государственного финансового контроля осущес</w:t>
      </w:r>
      <w:r w:rsidRPr="00566C0A">
        <w:rPr>
          <w:rFonts w:ascii="Times New Roman CYR" w:eastAsia="Calibri" w:hAnsi="Times New Roman CYR" w:cs="Times New Roman CYR"/>
          <w:sz w:val="28"/>
          <w:szCs w:val="28"/>
        </w:rPr>
        <w:t>т</w:t>
      </w:r>
      <w:r w:rsidRPr="00566C0A">
        <w:rPr>
          <w:rFonts w:ascii="Times New Roman CYR" w:eastAsia="Calibri"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eastAsia="Calibri" w:hAnsi="Times New Roman CYR" w:cs="Times New Roman CYR"/>
          <w:sz w:val="28"/>
          <w:szCs w:val="28"/>
        </w:rPr>
        <w:t>в</w:t>
      </w:r>
      <w:r w:rsidRPr="00566C0A">
        <w:rPr>
          <w:rFonts w:ascii="Times New Roman CYR" w:eastAsia="Calibri"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5.7. В случае выявления фактов нарушения получателем субсидии условий и порядка предоставления субсидии, в том числе</w:t>
      </w:r>
      <w:r w:rsidRPr="00566C0A">
        <w:rPr>
          <w:rFonts w:ascii="Times New Roman CYR" w:eastAsia="Calibri" w:hAnsi="Times New Roman CYR" w:cs="Times New Roman CYR"/>
          <w:sz w:val="28"/>
          <w:szCs w:val="28"/>
        </w:rPr>
        <w:t xml:space="preserve"> недостижения результатов предо</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 xml:space="preserve">тавления субсидий, </w:t>
      </w:r>
      <w:r w:rsidRPr="00566C0A">
        <w:rPr>
          <w:rFonts w:ascii="Times New Roman CYR" w:hAnsi="Times New Roman CYR" w:cs="Times New Roman CYR"/>
          <w:sz w:val="28"/>
          <w:szCs w:val="28"/>
        </w:rPr>
        <w:t>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lastRenderedPageBreak/>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5.8.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5.9. Размер средств, подлежащие возврату могут быть рассчитаны по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V возврата = (1 - </w:t>
      </w:r>
      <w:proofErr w:type="spellStart"/>
      <w:r w:rsidRPr="00566C0A">
        <w:rPr>
          <w:rFonts w:ascii="Times New Roman CYR" w:hAnsi="Times New Roman CYR" w:cs="Times New Roman CYR"/>
          <w:sz w:val="28"/>
          <w:szCs w:val="28"/>
        </w:rPr>
        <w:t>Ti</w:t>
      </w:r>
      <w:proofErr w:type="spellEnd"/>
      <w:r w:rsidRPr="00566C0A">
        <w:rPr>
          <w:rFonts w:ascii="Times New Roman CYR" w:hAnsi="Times New Roman CYR" w:cs="Times New Roman CYR"/>
          <w:sz w:val="28"/>
          <w:szCs w:val="28"/>
        </w:rPr>
        <w:t xml:space="preserve"> / </w:t>
      </w:r>
      <w:proofErr w:type="spellStart"/>
      <w:r w:rsidRPr="00566C0A">
        <w:rPr>
          <w:rFonts w:ascii="Times New Roman CYR" w:hAnsi="Times New Roman CYR" w:cs="Times New Roman CYR"/>
          <w:sz w:val="28"/>
          <w:szCs w:val="28"/>
        </w:rPr>
        <w:t>Si</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Vсубсидии</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0,05,</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Ti</w:t>
      </w:r>
      <w:proofErr w:type="spellEnd"/>
      <w:r w:rsidRPr="00566C0A">
        <w:rPr>
          <w:rFonts w:ascii="Times New Roman CYR" w:hAnsi="Times New Roman CYR" w:cs="Times New Roman CYR"/>
          <w:sz w:val="28"/>
          <w:szCs w:val="28"/>
        </w:rPr>
        <w:t xml:space="preserve"> – фактически достигнутое значение </w:t>
      </w:r>
      <w:proofErr w:type="spellStart"/>
      <w:r w:rsidRPr="00566C0A">
        <w:rPr>
          <w:rFonts w:ascii="Times New Roman CYR" w:hAnsi="Times New Roman CYR" w:cs="Times New Roman CYR"/>
          <w:sz w:val="28"/>
          <w:szCs w:val="28"/>
        </w:rPr>
        <w:t>i-гo</w:t>
      </w:r>
      <w:proofErr w:type="spellEnd"/>
      <w:r w:rsidRPr="00566C0A">
        <w:rPr>
          <w:rFonts w:ascii="Times New Roman CYR" w:hAnsi="Times New Roman CYR" w:cs="Times New Roman CYR"/>
          <w:sz w:val="28"/>
          <w:szCs w:val="28"/>
        </w:rPr>
        <w:t xml:space="preserve"> результата использования субсидии на отчетную дату;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Si</w:t>
      </w:r>
      <w:proofErr w:type="spellEnd"/>
      <w:r w:rsidRPr="00566C0A">
        <w:rPr>
          <w:rFonts w:ascii="Times New Roman CYR" w:hAnsi="Times New Roman CYR" w:cs="Times New Roman CYR"/>
          <w:sz w:val="28"/>
          <w:szCs w:val="28"/>
        </w:rPr>
        <w:t xml:space="preserve"> – плановое значение </w:t>
      </w:r>
      <w:proofErr w:type="spellStart"/>
      <w:r w:rsidRPr="00566C0A">
        <w:rPr>
          <w:rFonts w:ascii="Times New Roman CYR" w:hAnsi="Times New Roman CYR" w:cs="Times New Roman CYR"/>
          <w:sz w:val="28"/>
          <w:szCs w:val="28"/>
        </w:rPr>
        <w:t>i-гo</w:t>
      </w:r>
      <w:proofErr w:type="spellEnd"/>
      <w:r w:rsidRPr="00566C0A">
        <w:rPr>
          <w:rFonts w:ascii="Times New Roman CYR" w:hAnsi="Times New Roman CYR" w:cs="Times New Roman CYR"/>
          <w:sz w:val="28"/>
          <w:szCs w:val="28"/>
        </w:rPr>
        <w:t xml:space="preserve"> результата использования субсидии, установле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ное Соглашением;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Vсубсидии</w:t>
      </w:r>
      <w:proofErr w:type="spellEnd"/>
      <w:r w:rsidRPr="00566C0A">
        <w:rPr>
          <w:rFonts w:ascii="Times New Roman CYR" w:hAnsi="Times New Roman CYR" w:cs="Times New Roman CYR"/>
          <w:sz w:val="28"/>
          <w:szCs w:val="28"/>
        </w:rPr>
        <w:t xml:space="preserve"> – размер субсидии, предоставленной получателю субсидии 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четном финансовом году.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5.10.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5.11. В случае невозврата получателем субсидии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 бюджетных средств, указанных в пункте 6.7 настоящего Порядка,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5.12.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lastRenderedPageBreak/>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pPr>
      <w:bookmarkStart w:id="196" w:name="_Hlk158056727"/>
      <w:r w:rsidRPr="00566C0A">
        <w:lastRenderedPageBreak/>
        <w:t>Приложение № 1</w:t>
      </w:r>
    </w:p>
    <w:p w:rsidR="002B481D" w:rsidRPr="00566C0A" w:rsidRDefault="002B481D" w:rsidP="00566C0A">
      <w:pPr>
        <w:autoSpaceDE w:val="0"/>
        <w:autoSpaceDN w:val="0"/>
        <w:adjustRightInd w:val="0"/>
        <w:ind w:left="5103"/>
        <w:jc w:val="center"/>
      </w:pPr>
      <w:r w:rsidRPr="00566C0A">
        <w:t>к Порядку предоставления субсидии</w:t>
      </w:r>
    </w:p>
    <w:p w:rsidR="002B481D" w:rsidRPr="00566C0A" w:rsidRDefault="002B481D" w:rsidP="00566C0A">
      <w:pPr>
        <w:autoSpaceDE w:val="0"/>
        <w:autoSpaceDN w:val="0"/>
        <w:adjustRightInd w:val="0"/>
        <w:ind w:left="5103"/>
        <w:jc w:val="center"/>
      </w:pPr>
      <w:r w:rsidRPr="00566C0A">
        <w:t xml:space="preserve"> на финансовое обеспечение (возмещение) </w:t>
      </w:r>
    </w:p>
    <w:p w:rsidR="002B481D" w:rsidRPr="00566C0A" w:rsidRDefault="002B481D" w:rsidP="00566C0A">
      <w:pPr>
        <w:autoSpaceDE w:val="0"/>
        <w:autoSpaceDN w:val="0"/>
        <w:adjustRightInd w:val="0"/>
        <w:ind w:left="5103"/>
        <w:jc w:val="center"/>
      </w:pPr>
      <w:r w:rsidRPr="00566C0A">
        <w:t xml:space="preserve">части затрат, направленных на </w:t>
      </w:r>
    </w:p>
    <w:p w:rsidR="002B481D" w:rsidRPr="00566C0A" w:rsidRDefault="002B481D" w:rsidP="00566C0A">
      <w:pPr>
        <w:autoSpaceDE w:val="0"/>
        <w:autoSpaceDN w:val="0"/>
        <w:adjustRightInd w:val="0"/>
        <w:ind w:left="5103"/>
        <w:jc w:val="center"/>
      </w:pPr>
      <w:r w:rsidRPr="00566C0A">
        <w:t xml:space="preserve">производство молока сырого крупного </w:t>
      </w:r>
    </w:p>
    <w:p w:rsidR="002B481D" w:rsidRPr="00566C0A" w:rsidRDefault="002B481D" w:rsidP="00566C0A">
      <w:pPr>
        <w:autoSpaceDE w:val="0"/>
        <w:autoSpaceDN w:val="0"/>
        <w:adjustRightInd w:val="0"/>
        <w:ind w:left="5103"/>
        <w:jc w:val="center"/>
      </w:pPr>
      <w:r w:rsidRPr="00566C0A">
        <w:t xml:space="preserve">рогатого скота, переработанного </w:t>
      </w:r>
    </w:p>
    <w:p w:rsidR="002B481D" w:rsidRPr="00566C0A" w:rsidRDefault="002B481D" w:rsidP="00566C0A">
      <w:pPr>
        <w:autoSpaceDE w:val="0"/>
        <w:autoSpaceDN w:val="0"/>
        <w:adjustRightInd w:val="0"/>
        <w:ind w:left="5103"/>
        <w:jc w:val="center"/>
      </w:pPr>
      <w:r w:rsidRPr="00566C0A">
        <w:t>на пищевую продукцию</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bookmarkEnd w:id="196"/>
    <w:p w:rsidR="002B481D" w:rsidRPr="00566C0A" w:rsidRDefault="002B481D" w:rsidP="00566C0A">
      <w:pPr>
        <w:autoSpaceDE w:val="0"/>
        <w:autoSpaceDN w:val="0"/>
        <w:adjustRightInd w:val="0"/>
        <w:ind w:left="5103"/>
        <w:jc w:val="center"/>
        <w:outlineLvl w:val="0"/>
      </w:pPr>
    </w:p>
    <w:p w:rsidR="002B481D" w:rsidRPr="00566C0A" w:rsidRDefault="002B481D" w:rsidP="00566C0A">
      <w:pPr>
        <w:autoSpaceDE w:val="0"/>
        <w:autoSpaceDN w:val="0"/>
        <w:adjustRightInd w:val="0"/>
        <w:ind w:left="5103"/>
        <w:jc w:val="center"/>
        <w:outlineLvl w:val="0"/>
      </w:pPr>
      <w:r w:rsidRPr="00566C0A">
        <w:t>В Министерство сельского хозяйства</w:t>
      </w:r>
    </w:p>
    <w:p w:rsidR="002B481D" w:rsidRPr="00566C0A" w:rsidRDefault="002B481D" w:rsidP="00566C0A">
      <w:pPr>
        <w:autoSpaceDE w:val="0"/>
        <w:autoSpaceDN w:val="0"/>
        <w:adjustRightInd w:val="0"/>
        <w:ind w:left="5103"/>
        <w:jc w:val="center"/>
        <w:outlineLvl w:val="0"/>
      </w:pPr>
      <w:r w:rsidRPr="00566C0A">
        <w:t>и продовольствия Республики Тыва</w:t>
      </w: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jc w:val="center"/>
        <w:outlineLvl w:val="0"/>
      </w:pPr>
      <w:bookmarkStart w:id="197" w:name="Par3614"/>
      <w:bookmarkEnd w:id="197"/>
      <w:r w:rsidRPr="00566C0A">
        <w:t>ЗАЯВКА</w:t>
      </w:r>
    </w:p>
    <w:p w:rsidR="002B481D" w:rsidRPr="00566C0A" w:rsidRDefault="002B481D" w:rsidP="00566C0A">
      <w:pPr>
        <w:autoSpaceDE w:val="0"/>
        <w:autoSpaceDN w:val="0"/>
        <w:adjustRightInd w:val="0"/>
        <w:jc w:val="center"/>
        <w:outlineLvl w:val="0"/>
      </w:pPr>
      <w:r w:rsidRPr="00566C0A">
        <w:t>для участия в отборе</w:t>
      </w: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ind w:firstLine="708"/>
        <w:jc w:val="both"/>
        <w:outlineLvl w:val="0"/>
      </w:pPr>
      <w:r w:rsidRPr="00566C0A">
        <w:t xml:space="preserve">В соответствии с </w:t>
      </w:r>
      <w:hyperlink w:anchor="Par3444" w:history="1">
        <w:r w:rsidRPr="00566C0A">
          <w:t>Порядком</w:t>
        </w:r>
      </w:hyperlink>
      <w:r w:rsidRPr="00566C0A">
        <w:t xml:space="preserve"> предоставления субсидии на обеспечение прироста  объема  молока сырого крупного рогатого скота, переработанного на пищевую  продукцию,  утвержде</w:t>
      </w:r>
      <w:r w:rsidRPr="00566C0A">
        <w:t>н</w:t>
      </w:r>
      <w:r w:rsidRPr="00566C0A">
        <w:t>ным  постановлением Правительства Республики Тыва от _________ № _____ (далее – Порядок), _______________________________________</w:t>
      </w:r>
    </w:p>
    <w:p w:rsidR="002B481D" w:rsidRPr="00566C0A" w:rsidRDefault="002B481D" w:rsidP="00566C0A">
      <w:pPr>
        <w:autoSpaceDE w:val="0"/>
        <w:autoSpaceDN w:val="0"/>
        <w:adjustRightInd w:val="0"/>
        <w:jc w:val="right"/>
        <w:outlineLvl w:val="0"/>
      </w:pPr>
      <w:r w:rsidRPr="00566C0A">
        <w:t>(участник отбора: полное и (или) сокращенное наименование)</w:t>
      </w:r>
    </w:p>
    <w:p w:rsidR="002B481D" w:rsidRPr="00566C0A" w:rsidRDefault="002B481D" w:rsidP="00566C0A">
      <w:pPr>
        <w:autoSpaceDE w:val="0"/>
        <w:autoSpaceDN w:val="0"/>
        <w:adjustRightInd w:val="0"/>
        <w:jc w:val="both"/>
        <w:outlineLvl w:val="0"/>
      </w:pPr>
      <w:r w:rsidRPr="00566C0A">
        <w:t>в лице __________________________________________________________________</w:t>
      </w:r>
    </w:p>
    <w:p w:rsidR="002B481D" w:rsidRPr="00566C0A" w:rsidRDefault="002B481D" w:rsidP="00566C0A">
      <w:pPr>
        <w:autoSpaceDE w:val="0"/>
        <w:autoSpaceDN w:val="0"/>
        <w:adjustRightInd w:val="0"/>
        <w:jc w:val="center"/>
        <w:outlineLvl w:val="0"/>
      </w:pPr>
      <w:r w:rsidRPr="00566C0A">
        <w:t>(должность, ФИО (отчество – при наличии)</w:t>
      </w:r>
    </w:p>
    <w:p w:rsidR="002B481D" w:rsidRPr="00566C0A" w:rsidRDefault="002B481D" w:rsidP="00566C0A">
      <w:pPr>
        <w:autoSpaceDE w:val="0"/>
        <w:autoSpaceDN w:val="0"/>
        <w:adjustRightInd w:val="0"/>
        <w:jc w:val="both"/>
        <w:outlineLvl w:val="0"/>
      </w:pPr>
      <w:r w:rsidRPr="00566C0A">
        <w:t>изъявляет желание участвовать в отборе на получение субсидии на возмещение части затрат, н</w:t>
      </w:r>
      <w:r w:rsidRPr="00566C0A">
        <w:t>а</w:t>
      </w:r>
      <w:r w:rsidRPr="00566C0A">
        <w:t>правленных на обеспечение прироста объема молока сырого крупного рогатого скота, козьего и овечьего, переработанного на пищевую продукцию.</w:t>
      </w:r>
    </w:p>
    <w:p w:rsidR="002B481D" w:rsidRPr="00566C0A" w:rsidRDefault="002B481D" w:rsidP="00566C0A">
      <w:pPr>
        <w:autoSpaceDE w:val="0"/>
        <w:autoSpaceDN w:val="0"/>
        <w:adjustRightInd w:val="0"/>
        <w:ind w:firstLine="708"/>
        <w:jc w:val="both"/>
        <w:outlineLvl w:val="0"/>
      </w:pPr>
      <w:r w:rsidRPr="00566C0A">
        <w:t>Данные о заявителе:</w:t>
      </w:r>
    </w:p>
    <w:p w:rsidR="002B481D" w:rsidRPr="00566C0A" w:rsidRDefault="002B481D" w:rsidP="00566C0A">
      <w:pPr>
        <w:autoSpaceDE w:val="0"/>
        <w:autoSpaceDN w:val="0"/>
        <w:adjustRightInd w:val="0"/>
        <w:outlineLvl w:val="0"/>
      </w:pPr>
      <w:r w:rsidRPr="00566C0A">
        <w:t>1. Местонахождение ______________________________________________________</w:t>
      </w:r>
    </w:p>
    <w:p w:rsidR="002B481D" w:rsidRPr="00566C0A" w:rsidRDefault="002B481D" w:rsidP="00566C0A">
      <w:pPr>
        <w:autoSpaceDE w:val="0"/>
        <w:autoSpaceDN w:val="0"/>
        <w:adjustRightInd w:val="0"/>
        <w:outlineLvl w:val="0"/>
      </w:pPr>
      <w:r w:rsidRPr="00566C0A">
        <w:t>2. Телефон ______________, адрес электронной почты _________________________</w:t>
      </w:r>
    </w:p>
    <w:p w:rsidR="002B481D" w:rsidRPr="00566C0A" w:rsidRDefault="002B481D" w:rsidP="00566C0A">
      <w:pPr>
        <w:autoSpaceDE w:val="0"/>
        <w:autoSpaceDN w:val="0"/>
        <w:adjustRightInd w:val="0"/>
        <w:outlineLvl w:val="0"/>
      </w:pPr>
      <w:r w:rsidRPr="00566C0A">
        <w:t>3. ИНН __________________________________________________________________</w:t>
      </w:r>
    </w:p>
    <w:p w:rsidR="002B481D" w:rsidRPr="00566C0A" w:rsidRDefault="002B481D" w:rsidP="00566C0A">
      <w:pPr>
        <w:autoSpaceDE w:val="0"/>
        <w:autoSpaceDN w:val="0"/>
        <w:adjustRightInd w:val="0"/>
        <w:outlineLvl w:val="0"/>
      </w:pPr>
      <w:r w:rsidRPr="00566C0A">
        <w:t>4. Контактное лицо, телефон _______________________________________________</w:t>
      </w:r>
    </w:p>
    <w:p w:rsidR="002B481D" w:rsidRPr="00566C0A" w:rsidRDefault="002B481D" w:rsidP="00566C0A">
      <w:pPr>
        <w:autoSpaceDE w:val="0"/>
        <w:autoSpaceDN w:val="0"/>
        <w:adjustRightInd w:val="0"/>
        <w:outlineLvl w:val="0"/>
      </w:pPr>
      <w:r w:rsidRPr="00566C0A">
        <w:t>5. Применяемая система налогообложения ___________________________________</w:t>
      </w:r>
    </w:p>
    <w:p w:rsidR="002B481D" w:rsidRPr="00566C0A" w:rsidRDefault="002B481D" w:rsidP="00566C0A">
      <w:pPr>
        <w:autoSpaceDE w:val="0"/>
        <w:autoSpaceDN w:val="0"/>
        <w:adjustRightInd w:val="0"/>
        <w:outlineLvl w:val="0"/>
      </w:pPr>
      <w:r w:rsidRPr="00566C0A">
        <w:t>К заявке прилагаю документы в соответствии с Порядком:</w:t>
      </w:r>
    </w:p>
    <w:p w:rsidR="002B481D" w:rsidRPr="00566C0A" w:rsidRDefault="002B481D" w:rsidP="00566C0A">
      <w:pPr>
        <w:autoSpaceDE w:val="0"/>
        <w:autoSpaceDN w:val="0"/>
        <w:adjustRightInd w:val="0"/>
        <w:outlineLvl w:val="0"/>
      </w:pPr>
      <w:r w:rsidRPr="00566C0A">
        <w:t>1) ___________________________________________________________________;</w:t>
      </w:r>
    </w:p>
    <w:p w:rsidR="002B481D" w:rsidRPr="00566C0A" w:rsidRDefault="002B481D" w:rsidP="00566C0A">
      <w:pPr>
        <w:autoSpaceDE w:val="0"/>
        <w:autoSpaceDN w:val="0"/>
        <w:adjustRightInd w:val="0"/>
        <w:outlineLvl w:val="0"/>
      </w:pPr>
      <w:r w:rsidRPr="00566C0A">
        <w:t>2) ___________________________________________________________________;</w:t>
      </w:r>
    </w:p>
    <w:p w:rsidR="002B481D" w:rsidRPr="00566C0A" w:rsidRDefault="002B481D" w:rsidP="00566C0A">
      <w:pPr>
        <w:autoSpaceDE w:val="0"/>
        <w:autoSpaceDN w:val="0"/>
        <w:adjustRightInd w:val="0"/>
        <w:outlineLvl w:val="0"/>
      </w:pPr>
      <w:r w:rsidRPr="00566C0A">
        <w:t>3) ___________________________________________________________________.</w:t>
      </w:r>
    </w:p>
    <w:p w:rsidR="002B481D" w:rsidRPr="00566C0A" w:rsidRDefault="002B481D" w:rsidP="00566C0A">
      <w:pPr>
        <w:autoSpaceDE w:val="0"/>
        <w:autoSpaceDN w:val="0"/>
        <w:adjustRightInd w:val="0"/>
        <w:ind w:firstLine="709"/>
        <w:jc w:val="both"/>
        <w:outlineLvl w:val="0"/>
      </w:pPr>
      <w:r w:rsidRPr="00566C0A">
        <w:t>Настоящей заявкой:</w:t>
      </w:r>
    </w:p>
    <w:p w:rsidR="002B481D" w:rsidRPr="00566C0A" w:rsidRDefault="002B481D" w:rsidP="00566C0A">
      <w:pPr>
        <w:autoSpaceDE w:val="0"/>
        <w:autoSpaceDN w:val="0"/>
        <w:adjustRightInd w:val="0"/>
        <w:ind w:firstLine="709"/>
        <w:jc w:val="both"/>
        <w:outlineLvl w:val="0"/>
      </w:pPr>
      <w:r w:rsidRPr="00566C0A">
        <w:t>подтверждаю достоверность сведений, обозначенных в заявке и прилагаемых   к заявке д</w:t>
      </w:r>
      <w:r w:rsidRPr="00566C0A">
        <w:t>о</w:t>
      </w:r>
      <w:r w:rsidRPr="00566C0A">
        <w:t>кументах, обязуюсь нести предусмотренную законодательством Российской Федерации ответс</w:t>
      </w:r>
      <w:r w:rsidRPr="00566C0A">
        <w:t>т</w:t>
      </w:r>
      <w:r w:rsidRPr="00566C0A">
        <w:t>венность за неправомерное получение бюджетных средств;</w:t>
      </w:r>
    </w:p>
    <w:p w:rsidR="002B481D" w:rsidRPr="00566C0A" w:rsidRDefault="002B481D" w:rsidP="00566C0A">
      <w:pPr>
        <w:autoSpaceDE w:val="0"/>
        <w:autoSpaceDN w:val="0"/>
        <w:adjustRightInd w:val="0"/>
        <w:ind w:firstLine="709"/>
        <w:jc w:val="both"/>
        <w:outlineLvl w:val="0"/>
      </w:pPr>
      <w:r w:rsidRPr="00566C0A">
        <w:t>подтверждаю, что с условиями Порядка ознакомлен(а) и согласен(а).</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Участник отбора _____________ ______________________________ _____________</w:t>
      </w:r>
    </w:p>
    <w:p w:rsidR="002B481D" w:rsidRPr="00566C0A" w:rsidRDefault="002B481D" w:rsidP="00566C0A">
      <w:pPr>
        <w:autoSpaceDE w:val="0"/>
        <w:autoSpaceDN w:val="0"/>
        <w:adjustRightInd w:val="0"/>
        <w:jc w:val="both"/>
        <w:outlineLvl w:val="0"/>
      </w:pPr>
      <w:r w:rsidRPr="00566C0A">
        <w:t xml:space="preserve">                                            </w:t>
      </w:r>
      <w:proofErr w:type="gramStart"/>
      <w:r w:rsidRPr="00566C0A">
        <w:t>(подпись)                  (ФИО (отчество – при наличии)               (дата)</w:t>
      </w:r>
      <w:proofErr w:type="gramEnd"/>
    </w:p>
    <w:p w:rsidR="002B481D" w:rsidRPr="00566C0A" w:rsidRDefault="002B481D" w:rsidP="00566C0A">
      <w:pPr>
        <w:autoSpaceDE w:val="0"/>
        <w:autoSpaceDN w:val="0"/>
        <w:adjustRightInd w:val="0"/>
        <w:jc w:val="both"/>
        <w:outlineLvl w:val="0"/>
      </w:pPr>
      <w:r w:rsidRPr="00566C0A">
        <w:t>М.П. (при наличии)</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Исполнитель ______________________, контактный телефон ____________________</w:t>
      </w:r>
    </w:p>
    <w:p w:rsidR="002B481D" w:rsidRPr="00566C0A" w:rsidRDefault="002B481D" w:rsidP="00566C0A">
      <w:pPr>
        <w:autoSpaceDE w:val="0"/>
        <w:autoSpaceDN w:val="0"/>
        <w:adjustRightInd w:val="0"/>
        <w:jc w:val="both"/>
        <w:outlineLvl w:val="0"/>
        <w:rPr>
          <w:sz w:val="28"/>
          <w:szCs w:val="28"/>
        </w:rPr>
      </w:pPr>
    </w:p>
    <w:p w:rsidR="002B481D" w:rsidRPr="00566C0A" w:rsidRDefault="002B481D" w:rsidP="00566C0A">
      <w:pPr>
        <w:autoSpaceDE w:val="0"/>
        <w:autoSpaceDN w:val="0"/>
        <w:adjustRightInd w:val="0"/>
        <w:jc w:val="both"/>
        <w:outlineLvl w:val="0"/>
        <w:rP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pPr>
      <w:bookmarkStart w:id="198" w:name="_Hlk158056768"/>
      <w:r w:rsidRPr="00566C0A">
        <w:lastRenderedPageBreak/>
        <w:t>Приложение № 2</w:t>
      </w:r>
    </w:p>
    <w:p w:rsidR="002B481D" w:rsidRPr="00566C0A" w:rsidRDefault="002B481D" w:rsidP="00566C0A">
      <w:pPr>
        <w:autoSpaceDE w:val="0"/>
        <w:autoSpaceDN w:val="0"/>
        <w:adjustRightInd w:val="0"/>
        <w:ind w:left="5103"/>
        <w:jc w:val="center"/>
      </w:pPr>
      <w:r w:rsidRPr="00566C0A">
        <w:t>к Порядку предоставления субсидии</w:t>
      </w:r>
    </w:p>
    <w:p w:rsidR="002B481D" w:rsidRPr="00566C0A" w:rsidRDefault="002B481D" w:rsidP="00566C0A">
      <w:pPr>
        <w:autoSpaceDE w:val="0"/>
        <w:autoSpaceDN w:val="0"/>
        <w:adjustRightInd w:val="0"/>
        <w:ind w:left="5103"/>
        <w:jc w:val="center"/>
      </w:pPr>
      <w:r w:rsidRPr="00566C0A">
        <w:t xml:space="preserve"> на финансовое обеспечение (возмещение) </w:t>
      </w:r>
    </w:p>
    <w:p w:rsidR="002B481D" w:rsidRPr="00566C0A" w:rsidRDefault="002B481D" w:rsidP="00566C0A">
      <w:pPr>
        <w:autoSpaceDE w:val="0"/>
        <w:autoSpaceDN w:val="0"/>
        <w:adjustRightInd w:val="0"/>
        <w:ind w:left="5103"/>
        <w:jc w:val="center"/>
      </w:pPr>
      <w:r w:rsidRPr="00566C0A">
        <w:t xml:space="preserve">части затрат, направленных на </w:t>
      </w:r>
    </w:p>
    <w:p w:rsidR="002B481D" w:rsidRPr="00566C0A" w:rsidRDefault="002B481D" w:rsidP="00566C0A">
      <w:pPr>
        <w:autoSpaceDE w:val="0"/>
        <w:autoSpaceDN w:val="0"/>
        <w:adjustRightInd w:val="0"/>
        <w:ind w:left="5103"/>
        <w:jc w:val="center"/>
      </w:pPr>
      <w:r w:rsidRPr="00566C0A">
        <w:t xml:space="preserve">производство молока сырого крупного </w:t>
      </w:r>
    </w:p>
    <w:p w:rsidR="002B481D" w:rsidRPr="00566C0A" w:rsidRDefault="002B481D" w:rsidP="00566C0A">
      <w:pPr>
        <w:autoSpaceDE w:val="0"/>
        <w:autoSpaceDN w:val="0"/>
        <w:adjustRightInd w:val="0"/>
        <w:ind w:left="5103"/>
        <w:jc w:val="center"/>
      </w:pPr>
      <w:r w:rsidRPr="00566C0A">
        <w:t xml:space="preserve">рогатого скота, переработанного </w:t>
      </w:r>
    </w:p>
    <w:p w:rsidR="002B481D" w:rsidRPr="00566C0A" w:rsidRDefault="002B481D" w:rsidP="00566C0A">
      <w:pPr>
        <w:autoSpaceDE w:val="0"/>
        <w:autoSpaceDN w:val="0"/>
        <w:adjustRightInd w:val="0"/>
        <w:ind w:left="5103"/>
        <w:jc w:val="center"/>
      </w:pPr>
      <w:r w:rsidRPr="00566C0A">
        <w:t>на пищевую продукцию</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p w:rsidR="002B481D" w:rsidRPr="00566C0A" w:rsidRDefault="002B481D" w:rsidP="00566C0A">
      <w:pPr>
        <w:autoSpaceDE w:val="0"/>
        <w:autoSpaceDN w:val="0"/>
        <w:adjustRightInd w:val="0"/>
        <w:jc w:val="center"/>
      </w:pPr>
    </w:p>
    <w:p w:rsidR="002B481D" w:rsidRPr="00566C0A" w:rsidRDefault="002B481D" w:rsidP="00566C0A">
      <w:pPr>
        <w:autoSpaceDE w:val="0"/>
        <w:autoSpaceDN w:val="0"/>
        <w:adjustRightInd w:val="0"/>
        <w:ind w:left="5103"/>
        <w:jc w:val="center"/>
        <w:outlineLvl w:val="0"/>
      </w:pPr>
      <w:r w:rsidRPr="00566C0A">
        <w:t>В Министерство сельского хозяйства</w:t>
      </w:r>
    </w:p>
    <w:p w:rsidR="002B481D" w:rsidRPr="00566C0A" w:rsidRDefault="002B481D" w:rsidP="00566C0A">
      <w:pPr>
        <w:autoSpaceDE w:val="0"/>
        <w:autoSpaceDN w:val="0"/>
        <w:adjustRightInd w:val="0"/>
        <w:ind w:left="5103"/>
        <w:jc w:val="center"/>
        <w:outlineLvl w:val="0"/>
      </w:pPr>
      <w:r w:rsidRPr="00566C0A">
        <w:t>и продовольствия Республики Тыва</w:t>
      </w:r>
    </w:p>
    <w:bookmarkEnd w:id="198"/>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jc w:val="center"/>
        <w:outlineLvl w:val="0"/>
      </w:pPr>
      <w:r w:rsidRPr="00566C0A">
        <w:t>ЗАЯВЛЕНИЕ</w:t>
      </w:r>
    </w:p>
    <w:p w:rsidR="002B481D" w:rsidRPr="00566C0A" w:rsidRDefault="002B481D" w:rsidP="00566C0A">
      <w:pPr>
        <w:autoSpaceDE w:val="0"/>
        <w:autoSpaceDN w:val="0"/>
        <w:adjustRightInd w:val="0"/>
        <w:jc w:val="center"/>
        <w:outlineLvl w:val="0"/>
      </w:pPr>
      <w:r w:rsidRPr="00566C0A">
        <w:t>о предоставлении субсидии</w:t>
      </w: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ind w:firstLine="708"/>
        <w:jc w:val="both"/>
        <w:outlineLvl w:val="0"/>
      </w:pPr>
      <w:r w:rsidRPr="00566C0A">
        <w:t xml:space="preserve">В соответствии с </w:t>
      </w:r>
      <w:hyperlink w:anchor="Par3444" w:history="1">
        <w:r w:rsidRPr="00566C0A">
          <w:t>Порядком</w:t>
        </w:r>
      </w:hyperlink>
      <w:r w:rsidRPr="00566C0A">
        <w:t xml:space="preserve"> предоставления субсидии на обеспечение прироста объема  м</w:t>
      </w:r>
      <w:r w:rsidRPr="00566C0A">
        <w:t>о</w:t>
      </w:r>
      <w:r w:rsidRPr="00566C0A">
        <w:t>лока сырого крупного рогатого скота, переработанного на пищевую  продукцию,  утвержденным  постановлением Правительства Республики Тыва от ________________ № _____ (далее – Пор</w:t>
      </w:r>
      <w:r w:rsidRPr="00566C0A">
        <w:t>я</w:t>
      </w:r>
      <w:r w:rsidRPr="00566C0A">
        <w:t>док), ________________________________</w:t>
      </w:r>
    </w:p>
    <w:p w:rsidR="002B481D" w:rsidRPr="00566C0A" w:rsidRDefault="002B481D" w:rsidP="00566C0A">
      <w:pPr>
        <w:autoSpaceDE w:val="0"/>
        <w:autoSpaceDN w:val="0"/>
        <w:adjustRightInd w:val="0"/>
        <w:jc w:val="both"/>
        <w:outlineLvl w:val="0"/>
      </w:pPr>
      <w:r w:rsidRPr="00566C0A">
        <w:t>________________________________________________________________________</w:t>
      </w:r>
    </w:p>
    <w:p w:rsidR="002B481D" w:rsidRPr="00566C0A" w:rsidRDefault="002B481D" w:rsidP="00566C0A">
      <w:pPr>
        <w:autoSpaceDE w:val="0"/>
        <w:autoSpaceDN w:val="0"/>
        <w:adjustRightInd w:val="0"/>
        <w:jc w:val="center"/>
        <w:outlineLvl w:val="0"/>
      </w:pPr>
      <w:r w:rsidRPr="00566C0A">
        <w:t>(получатель субсидии: полное и (или) сокращенное наименование)</w:t>
      </w:r>
    </w:p>
    <w:p w:rsidR="002B481D" w:rsidRPr="00566C0A" w:rsidRDefault="002B481D" w:rsidP="00566C0A">
      <w:pPr>
        <w:autoSpaceDE w:val="0"/>
        <w:autoSpaceDN w:val="0"/>
        <w:adjustRightInd w:val="0"/>
        <w:jc w:val="both"/>
        <w:outlineLvl w:val="0"/>
      </w:pPr>
      <w:r w:rsidRPr="00566C0A">
        <w:t>просит предоставить в 20____ году субсидию на возмещение части затрат, направленных на обе</w:t>
      </w:r>
      <w:r w:rsidRPr="00566C0A">
        <w:t>с</w:t>
      </w:r>
      <w:r w:rsidRPr="00566C0A">
        <w:t>печение прироста объема молока сырого крупного рогатого скота, переработанного на пищевую продукцию.</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К заявлению прилагаю документы в соответствии с Порядком:</w:t>
      </w:r>
    </w:p>
    <w:p w:rsidR="002B481D" w:rsidRPr="00566C0A" w:rsidRDefault="002B481D" w:rsidP="00566C0A">
      <w:pPr>
        <w:autoSpaceDE w:val="0"/>
        <w:autoSpaceDN w:val="0"/>
        <w:adjustRightInd w:val="0"/>
        <w:jc w:val="both"/>
        <w:outlineLvl w:val="0"/>
      </w:pPr>
      <w:r w:rsidRPr="00566C0A">
        <w:t>1) ___________________________________________________________________;</w:t>
      </w:r>
    </w:p>
    <w:p w:rsidR="002B481D" w:rsidRPr="00566C0A" w:rsidRDefault="002B481D" w:rsidP="00566C0A">
      <w:pPr>
        <w:autoSpaceDE w:val="0"/>
        <w:autoSpaceDN w:val="0"/>
        <w:adjustRightInd w:val="0"/>
        <w:jc w:val="both"/>
        <w:outlineLvl w:val="0"/>
      </w:pPr>
      <w:r w:rsidRPr="00566C0A">
        <w:t>2) ___________________________________________________________________;</w:t>
      </w:r>
    </w:p>
    <w:p w:rsidR="002B481D" w:rsidRPr="00566C0A" w:rsidRDefault="002B481D" w:rsidP="00566C0A">
      <w:pPr>
        <w:autoSpaceDE w:val="0"/>
        <w:autoSpaceDN w:val="0"/>
        <w:adjustRightInd w:val="0"/>
        <w:jc w:val="both"/>
        <w:outlineLvl w:val="0"/>
      </w:pPr>
      <w:r w:rsidRPr="00566C0A">
        <w:t>3) ___________________________________________________________________.</w:t>
      </w:r>
    </w:p>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outlineLvl w:val="2"/>
      </w:pPr>
      <w:r w:rsidRPr="00566C0A">
        <w:t>Платежные реквизиты</w:t>
      </w:r>
    </w:p>
    <w:p w:rsidR="002B481D" w:rsidRPr="00566C0A" w:rsidRDefault="002B481D" w:rsidP="00566C0A">
      <w:pPr>
        <w:autoSpaceDE w:val="0"/>
        <w:autoSpaceDN w:val="0"/>
        <w:adjustRightInd w:val="0"/>
        <w:jc w:val="both"/>
      </w:pPr>
    </w:p>
    <w:tbl>
      <w:tblPr>
        <w:tblW w:w="0" w:type="auto"/>
        <w:jc w:val="center"/>
        <w:tblLayout w:type="fixed"/>
        <w:tblCellMar>
          <w:left w:w="62" w:type="dxa"/>
          <w:right w:w="62" w:type="dxa"/>
        </w:tblCellMar>
        <w:tblLook w:val="0000"/>
      </w:tblPr>
      <w:tblGrid>
        <w:gridCol w:w="4535"/>
        <w:gridCol w:w="4479"/>
      </w:tblGrid>
      <w:tr w:rsidR="002B481D" w:rsidRPr="00566C0A" w:rsidTr="00CC3739">
        <w:trPr>
          <w:jc w:val="center"/>
        </w:trPr>
        <w:tc>
          <w:tcPr>
            <w:tcW w:w="45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r w:rsidRPr="00566C0A">
              <w:t>Адрес:</w:t>
            </w:r>
          </w:p>
        </w:tc>
        <w:tc>
          <w:tcPr>
            <w:tcW w:w="44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p>
        </w:tc>
      </w:tr>
      <w:tr w:rsidR="002B481D" w:rsidRPr="00566C0A" w:rsidTr="00CC3739">
        <w:trPr>
          <w:jc w:val="center"/>
        </w:trPr>
        <w:tc>
          <w:tcPr>
            <w:tcW w:w="45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r w:rsidRPr="00566C0A">
              <w:t>ИНН</w:t>
            </w:r>
          </w:p>
        </w:tc>
        <w:tc>
          <w:tcPr>
            <w:tcW w:w="44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p>
        </w:tc>
      </w:tr>
      <w:tr w:rsidR="002B481D" w:rsidRPr="00566C0A" w:rsidTr="00CC3739">
        <w:trPr>
          <w:jc w:val="center"/>
        </w:trPr>
        <w:tc>
          <w:tcPr>
            <w:tcW w:w="45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r w:rsidRPr="00566C0A">
              <w:t>Расчетный счет</w:t>
            </w:r>
          </w:p>
        </w:tc>
        <w:tc>
          <w:tcPr>
            <w:tcW w:w="44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p>
        </w:tc>
      </w:tr>
      <w:tr w:rsidR="002B481D" w:rsidRPr="00566C0A" w:rsidTr="00CC3739">
        <w:trPr>
          <w:jc w:val="center"/>
        </w:trPr>
        <w:tc>
          <w:tcPr>
            <w:tcW w:w="45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r w:rsidRPr="00566C0A">
              <w:t>Наименование банка</w:t>
            </w:r>
          </w:p>
        </w:tc>
        <w:tc>
          <w:tcPr>
            <w:tcW w:w="44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p>
        </w:tc>
      </w:tr>
      <w:tr w:rsidR="002B481D" w:rsidRPr="00566C0A" w:rsidTr="00CC3739">
        <w:trPr>
          <w:jc w:val="center"/>
        </w:trPr>
        <w:tc>
          <w:tcPr>
            <w:tcW w:w="45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r w:rsidRPr="00566C0A">
              <w:t>БИК</w:t>
            </w:r>
          </w:p>
        </w:tc>
        <w:tc>
          <w:tcPr>
            <w:tcW w:w="44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p>
        </w:tc>
      </w:tr>
      <w:tr w:rsidR="002B481D" w:rsidRPr="00566C0A" w:rsidTr="00CC3739">
        <w:trPr>
          <w:jc w:val="center"/>
        </w:trPr>
        <w:tc>
          <w:tcPr>
            <w:tcW w:w="45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r w:rsidRPr="00566C0A">
              <w:t>КПП</w:t>
            </w:r>
          </w:p>
        </w:tc>
        <w:tc>
          <w:tcPr>
            <w:tcW w:w="44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p>
        </w:tc>
      </w:tr>
      <w:tr w:rsidR="002B481D" w:rsidRPr="00566C0A" w:rsidTr="00CC3739">
        <w:trPr>
          <w:jc w:val="center"/>
        </w:trPr>
        <w:tc>
          <w:tcPr>
            <w:tcW w:w="453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r w:rsidRPr="00566C0A">
              <w:t>Тел.:</w:t>
            </w:r>
          </w:p>
        </w:tc>
        <w:tc>
          <w:tcPr>
            <w:tcW w:w="44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both"/>
            </w:pPr>
          </w:p>
        </w:tc>
      </w:tr>
    </w:tbl>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outlineLvl w:val="0"/>
      </w:pPr>
      <w:r w:rsidRPr="00566C0A">
        <w:t>Настоящим подтверждаю, что с условиями Порядка ознакомлен(а) и согласен(а).</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Участник отбора _____________ _______________________________ ____________</w:t>
      </w:r>
    </w:p>
    <w:p w:rsidR="002B481D" w:rsidRPr="00566C0A" w:rsidRDefault="002B481D" w:rsidP="00566C0A">
      <w:pPr>
        <w:autoSpaceDE w:val="0"/>
        <w:autoSpaceDN w:val="0"/>
        <w:adjustRightInd w:val="0"/>
        <w:jc w:val="both"/>
        <w:outlineLvl w:val="0"/>
      </w:pPr>
      <w:r w:rsidRPr="00566C0A">
        <w:t xml:space="preserve">                                          </w:t>
      </w:r>
      <w:proofErr w:type="gramStart"/>
      <w:r w:rsidRPr="00566C0A">
        <w:t>(подпись)                   (ФИО (отчество – при наличии)                (дата)</w:t>
      </w:r>
      <w:proofErr w:type="gramEnd"/>
    </w:p>
    <w:p w:rsidR="002B481D" w:rsidRPr="00566C0A" w:rsidRDefault="002B481D" w:rsidP="00566C0A">
      <w:pPr>
        <w:autoSpaceDE w:val="0"/>
        <w:autoSpaceDN w:val="0"/>
        <w:adjustRightInd w:val="0"/>
        <w:jc w:val="both"/>
        <w:outlineLvl w:val="0"/>
      </w:pPr>
      <w:r w:rsidRPr="00566C0A">
        <w:t>М.П. (при наличии)</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Исполнитель _______________________, контактный телефон ___________________</w:t>
      </w:r>
    </w:p>
    <w:p w:rsidR="002B481D" w:rsidRPr="00566C0A" w:rsidRDefault="002B481D" w:rsidP="00566C0A">
      <w:pPr>
        <w:autoSpaceDE w:val="0"/>
        <w:autoSpaceDN w:val="0"/>
        <w:adjustRightInd w:val="0"/>
        <w:ind w:left="5103"/>
        <w:jc w:val="center"/>
        <w:outlineLvl w:val="1"/>
        <w:rPr>
          <w:sz w:val="28"/>
          <w:szCs w:val="28"/>
        </w:rPr>
      </w:pPr>
    </w:p>
    <w:p w:rsidR="002B481D" w:rsidRPr="00566C0A" w:rsidRDefault="002B481D" w:rsidP="00566C0A">
      <w:pPr>
        <w:autoSpaceDE w:val="0"/>
        <w:autoSpaceDN w:val="0"/>
        <w:adjustRightInd w:val="0"/>
        <w:ind w:left="5103"/>
        <w:jc w:val="center"/>
        <w:outlineLvl w:val="1"/>
        <w:rP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rPr>
          <w:sz w:val="28"/>
          <w:szCs w:val="28"/>
        </w:rPr>
      </w:pPr>
    </w:p>
    <w:p w:rsidR="002B481D" w:rsidRPr="00566C0A" w:rsidRDefault="002B481D" w:rsidP="00566C0A">
      <w:pPr>
        <w:autoSpaceDE w:val="0"/>
        <w:autoSpaceDN w:val="0"/>
        <w:adjustRightInd w:val="0"/>
        <w:ind w:left="5103"/>
        <w:jc w:val="center"/>
        <w:outlineLvl w:val="1"/>
      </w:pPr>
      <w:r w:rsidRPr="00566C0A">
        <w:t>Приложение № 3</w:t>
      </w:r>
    </w:p>
    <w:p w:rsidR="002B481D" w:rsidRPr="00566C0A" w:rsidRDefault="002B481D" w:rsidP="00566C0A">
      <w:pPr>
        <w:autoSpaceDE w:val="0"/>
        <w:autoSpaceDN w:val="0"/>
        <w:adjustRightInd w:val="0"/>
        <w:ind w:left="5103"/>
        <w:jc w:val="center"/>
      </w:pPr>
      <w:r w:rsidRPr="00566C0A">
        <w:t>к Порядку предоставления субсидии</w:t>
      </w:r>
    </w:p>
    <w:p w:rsidR="002B481D" w:rsidRPr="00566C0A" w:rsidRDefault="002B481D" w:rsidP="00566C0A">
      <w:pPr>
        <w:autoSpaceDE w:val="0"/>
        <w:autoSpaceDN w:val="0"/>
        <w:adjustRightInd w:val="0"/>
        <w:ind w:left="5103"/>
        <w:jc w:val="center"/>
      </w:pPr>
      <w:r w:rsidRPr="00566C0A">
        <w:t xml:space="preserve"> на финансовое обеспечение (возмещение) </w:t>
      </w:r>
    </w:p>
    <w:p w:rsidR="002B481D" w:rsidRPr="00566C0A" w:rsidRDefault="002B481D" w:rsidP="00566C0A">
      <w:pPr>
        <w:autoSpaceDE w:val="0"/>
        <w:autoSpaceDN w:val="0"/>
        <w:adjustRightInd w:val="0"/>
        <w:ind w:left="5103"/>
        <w:jc w:val="center"/>
      </w:pPr>
      <w:r w:rsidRPr="00566C0A">
        <w:t xml:space="preserve">части затрат, направленных на </w:t>
      </w:r>
    </w:p>
    <w:p w:rsidR="002B481D" w:rsidRPr="00566C0A" w:rsidRDefault="002B481D" w:rsidP="00566C0A">
      <w:pPr>
        <w:autoSpaceDE w:val="0"/>
        <w:autoSpaceDN w:val="0"/>
        <w:adjustRightInd w:val="0"/>
        <w:ind w:left="5103"/>
        <w:jc w:val="center"/>
      </w:pPr>
      <w:r w:rsidRPr="00566C0A">
        <w:t xml:space="preserve">производство молока сырого крупного </w:t>
      </w:r>
    </w:p>
    <w:p w:rsidR="002B481D" w:rsidRPr="00566C0A" w:rsidRDefault="002B481D" w:rsidP="00566C0A">
      <w:pPr>
        <w:autoSpaceDE w:val="0"/>
        <w:autoSpaceDN w:val="0"/>
        <w:adjustRightInd w:val="0"/>
        <w:ind w:left="5103"/>
        <w:jc w:val="center"/>
      </w:pPr>
      <w:r w:rsidRPr="00566C0A">
        <w:t xml:space="preserve">рогатого скота, переработанного </w:t>
      </w:r>
    </w:p>
    <w:p w:rsidR="002B481D" w:rsidRPr="00566C0A" w:rsidRDefault="002B481D" w:rsidP="00566C0A">
      <w:pPr>
        <w:autoSpaceDE w:val="0"/>
        <w:autoSpaceDN w:val="0"/>
        <w:adjustRightInd w:val="0"/>
        <w:ind w:left="5103"/>
        <w:jc w:val="center"/>
      </w:pPr>
      <w:r w:rsidRPr="00566C0A">
        <w:t>на пищевую продукцию</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p w:rsidR="002B481D" w:rsidRPr="00566C0A" w:rsidRDefault="002B481D" w:rsidP="00566C0A">
      <w:pPr>
        <w:autoSpaceDE w:val="0"/>
        <w:autoSpaceDN w:val="0"/>
        <w:adjustRightInd w:val="0"/>
        <w:jc w:val="center"/>
      </w:pPr>
    </w:p>
    <w:p w:rsidR="002B481D" w:rsidRPr="00566C0A" w:rsidRDefault="002B481D" w:rsidP="00566C0A">
      <w:pPr>
        <w:autoSpaceDE w:val="0"/>
        <w:autoSpaceDN w:val="0"/>
        <w:adjustRightInd w:val="0"/>
        <w:ind w:left="5103"/>
        <w:jc w:val="center"/>
        <w:outlineLvl w:val="0"/>
      </w:pPr>
      <w:r w:rsidRPr="00566C0A">
        <w:t>В Министерство сельского хозяйства</w:t>
      </w:r>
    </w:p>
    <w:p w:rsidR="002B481D" w:rsidRPr="00566C0A" w:rsidRDefault="002B481D" w:rsidP="00566C0A">
      <w:pPr>
        <w:autoSpaceDE w:val="0"/>
        <w:autoSpaceDN w:val="0"/>
        <w:adjustRightInd w:val="0"/>
        <w:ind w:left="5103"/>
        <w:jc w:val="center"/>
        <w:outlineLvl w:val="0"/>
      </w:pPr>
      <w:r w:rsidRPr="00566C0A">
        <w:t>и продовольствия Республики Тыва</w:t>
      </w:r>
    </w:p>
    <w:p w:rsidR="002B481D" w:rsidRPr="00566C0A" w:rsidRDefault="002B481D" w:rsidP="00566C0A">
      <w:pPr>
        <w:autoSpaceDE w:val="0"/>
        <w:autoSpaceDN w:val="0"/>
        <w:adjustRightInd w:val="0"/>
        <w:jc w:val="center"/>
        <w:outlineLvl w:val="0"/>
        <w:rPr>
          <w:sz w:val="28"/>
          <w:szCs w:val="28"/>
        </w:rPr>
      </w:pPr>
    </w:p>
    <w:p w:rsidR="002B481D" w:rsidRPr="00566C0A" w:rsidRDefault="002B481D" w:rsidP="00566C0A">
      <w:pPr>
        <w:autoSpaceDE w:val="0"/>
        <w:autoSpaceDN w:val="0"/>
        <w:adjustRightInd w:val="0"/>
        <w:jc w:val="center"/>
        <w:outlineLvl w:val="0"/>
        <w:rPr>
          <w:sz w:val="28"/>
          <w:szCs w:val="28"/>
        </w:rPr>
      </w:pPr>
      <w:bookmarkStart w:id="199" w:name="Par3666"/>
      <w:bookmarkEnd w:id="199"/>
    </w:p>
    <w:p w:rsidR="002B481D" w:rsidRPr="00566C0A" w:rsidRDefault="002B481D" w:rsidP="00566C0A">
      <w:pPr>
        <w:autoSpaceDE w:val="0"/>
        <w:autoSpaceDN w:val="0"/>
        <w:adjustRightInd w:val="0"/>
        <w:jc w:val="center"/>
        <w:outlineLvl w:val="0"/>
      </w:pPr>
      <w:r w:rsidRPr="00566C0A">
        <w:t>СВЕДЕНИЯ</w:t>
      </w:r>
    </w:p>
    <w:p w:rsidR="002B481D" w:rsidRPr="00566C0A" w:rsidRDefault="002B481D" w:rsidP="00566C0A">
      <w:pPr>
        <w:autoSpaceDE w:val="0"/>
        <w:autoSpaceDN w:val="0"/>
        <w:adjustRightInd w:val="0"/>
        <w:jc w:val="center"/>
        <w:outlineLvl w:val="0"/>
      </w:pPr>
      <w:r w:rsidRPr="00566C0A">
        <w:t>о производстве пищевой продукции</w:t>
      </w:r>
    </w:p>
    <w:p w:rsidR="002B481D" w:rsidRPr="00566C0A" w:rsidRDefault="002B481D" w:rsidP="00566C0A">
      <w:pPr>
        <w:autoSpaceDE w:val="0"/>
        <w:autoSpaceDN w:val="0"/>
        <w:adjustRightInd w:val="0"/>
        <w:jc w:val="center"/>
        <w:outlineLvl w:val="0"/>
      </w:pPr>
      <w:r w:rsidRPr="00566C0A">
        <w:t>и наличии мощностей</w:t>
      </w:r>
    </w:p>
    <w:p w:rsidR="002B481D" w:rsidRPr="00566C0A" w:rsidRDefault="002B481D" w:rsidP="00566C0A">
      <w:pPr>
        <w:autoSpaceDE w:val="0"/>
        <w:autoSpaceDN w:val="0"/>
        <w:adjustRightInd w:val="0"/>
        <w:jc w:val="center"/>
        <w:outlineLvl w:val="0"/>
      </w:pPr>
      <w:r w:rsidRPr="00566C0A">
        <w:t>___________________________________________________________</w:t>
      </w:r>
    </w:p>
    <w:p w:rsidR="002B481D" w:rsidRPr="00566C0A" w:rsidRDefault="002B481D" w:rsidP="00566C0A">
      <w:pPr>
        <w:autoSpaceDE w:val="0"/>
        <w:autoSpaceDN w:val="0"/>
        <w:adjustRightInd w:val="0"/>
        <w:jc w:val="center"/>
        <w:outlineLvl w:val="0"/>
      </w:pPr>
      <w:r w:rsidRPr="00566C0A">
        <w:t>(участник отбора: полное и (или) сокращенное наименование)</w:t>
      </w:r>
    </w:p>
    <w:p w:rsidR="002B481D" w:rsidRPr="00566C0A" w:rsidRDefault="002B481D" w:rsidP="00566C0A">
      <w:pPr>
        <w:autoSpaceDE w:val="0"/>
        <w:autoSpaceDN w:val="0"/>
        <w:adjustRightInd w:val="0"/>
        <w:jc w:val="center"/>
      </w:pPr>
    </w:p>
    <w:tbl>
      <w:tblPr>
        <w:tblW w:w="0" w:type="auto"/>
        <w:jc w:val="center"/>
        <w:tblLayout w:type="fixed"/>
        <w:tblCellMar>
          <w:left w:w="62" w:type="dxa"/>
          <w:right w:w="62" w:type="dxa"/>
        </w:tblCellMar>
        <w:tblLook w:val="0000"/>
      </w:tblPr>
      <w:tblGrid>
        <w:gridCol w:w="595"/>
        <w:gridCol w:w="2833"/>
        <w:gridCol w:w="1077"/>
        <w:gridCol w:w="1034"/>
        <w:gridCol w:w="1034"/>
        <w:gridCol w:w="1039"/>
        <w:gridCol w:w="1034"/>
        <w:gridCol w:w="1046"/>
      </w:tblGrid>
      <w:tr w:rsidR="002B481D" w:rsidRPr="00566C0A" w:rsidTr="00CC3739">
        <w:trPr>
          <w:jc w:val="center"/>
        </w:trPr>
        <w:tc>
          <w:tcPr>
            <w:tcW w:w="595"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 п/п</w:t>
            </w:r>
          </w:p>
        </w:tc>
        <w:tc>
          <w:tcPr>
            <w:tcW w:w="2833"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Показатель</w:t>
            </w:r>
          </w:p>
        </w:tc>
        <w:tc>
          <w:tcPr>
            <w:tcW w:w="107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Ед. и</w:t>
            </w:r>
            <w:r w:rsidRPr="00566C0A">
              <w:t>з</w:t>
            </w:r>
            <w:r w:rsidRPr="00566C0A">
              <w:t>мерения</w:t>
            </w:r>
          </w:p>
        </w:tc>
        <w:tc>
          <w:tcPr>
            <w:tcW w:w="5187" w:type="dxa"/>
            <w:gridSpan w:val="5"/>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 xml:space="preserve">Значение (за 5 лет, предшествующих году </w:t>
            </w:r>
          </w:p>
          <w:p w:rsidR="002B481D" w:rsidRPr="00566C0A" w:rsidRDefault="002B481D" w:rsidP="00566C0A">
            <w:pPr>
              <w:autoSpaceDE w:val="0"/>
              <w:autoSpaceDN w:val="0"/>
              <w:adjustRightInd w:val="0"/>
              <w:jc w:val="center"/>
            </w:pPr>
            <w:r w:rsidRPr="00566C0A">
              <w:t>обращения за субсидией)</w:t>
            </w:r>
          </w:p>
        </w:tc>
      </w:tr>
      <w:tr w:rsidR="002B481D" w:rsidRPr="00566C0A" w:rsidTr="00CC3739">
        <w:trPr>
          <w:jc w:val="center"/>
        </w:trPr>
        <w:tc>
          <w:tcPr>
            <w:tcW w:w="595"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2833"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7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20___ г.</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20___ г.</w:t>
            </w:r>
          </w:p>
        </w:tc>
        <w:tc>
          <w:tcPr>
            <w:tcW w:w="103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20___ г.</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20___ г.</w:t>
            </w:r>
          </w:p>
        </w:tc>
        <w:tc>
          <w:tcPr>
            <w:tcW w:w="10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20___ г.</w:t>
            </w:r>
          </w:p>
        </w:tc>
      </w:tr>
      <w:tr w:rsidR="002B481D" w:rsidRPr="00566C0A" w:rsidTr="00CC3739">
        <w:trPr>
          <w:jc w:val="center"/>
        </w:trPr>
        <w:tc>
          <w:tcPr>
            <w:tcW w:w="5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1</w:t>
            </w:r>
          </w:p>
        </w:tc>
        <w:tc>
          <w:tcPr>
            <w:tcW w:w="283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2</w:t>
            </w: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3</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4</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5</w:t>
            </w:r>
          </w:p>
        </w:tc>
        <w:tc>
          <w:tcPr>
            <w:tcW w:w="103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6</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7</w:t>
            </w:r>
          </w:p>
        </w:tc>
        <w:tc>
          <w:tcPr>
            <w:tcW w:w="10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8</w:t>
            </w:r>
          </w:p>
        </w:tc>
      </w:tr>
      <w:tr w:rsidR="002B481D" w:rsidRPr="00566C0A" w:rsidTr="00CC3739">
        <w:trPr>
          <w:jc w:val="center"/>
        </w:trPr>
        <w:tc>
          <w:tcPr>
            <w:tcW w:w="5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1.</w:t>
            </w:r>
          </w:p>
        </w:tc>
        <w:tc>
          <w:tcPr>
            <w:tcW w:w="283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Номинальная мощность по переработке сырого молока</w:t>
            </w: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тонн/год</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2.</w:t>
            </w:r>
          </w:p>
        </w:tc>
        <w:tc>
          <w:tcPr>
            <w:tcW w:w="283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Объем переработанного молока</w:t>
            </w: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тонн</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3.</w:t>
            </w:r>
          </w:p>
        </w:tc>
        <w:tc>
          <w:tcPr>
            <w:tcW w:w="283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Объем производства пр</w:t>
            </w:r>
            <w:r w:rsidRPr="00566C0A">
              <w:t>о</w:t>
            </w:r>
            <w:r w:rsidRPr="00566C0A">
              <w:t>дукции</w:t>
            </w: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тонн</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283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из них по наименованиям по укрупненному ассо</w:t>
            </w:r>
            <w:r w:rsidRPr="00566C0A">
              <w:t>р</w:t>
            </w:r>
            <w:r w:rsidRPr="00566C0A">
              <w:t>тименту (молоко, кисл</w:t>
            </w:r>
            <w:r w:rsidRPr="00566C0A">
              <w:t>о</w:t>
            </w:r>
            <w:r w:rsidRPr="00566C0A">
              <w:t>молочная продукция, творог, сыр, сметана, масло и др.):</w:t>
            </w: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X</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X</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X</w:t>
            </w:r>
          </w:p>
        </w:tc>
        <w:tc>
          <w:tcPr>
            <w:tcW w:w="103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X</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X</w:t>
            </w:r>
          </w:p>
        </w:tc>
        <w:tc>
          <w:tcPr>
            <w:tcW w:w="10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X</w:t>
            </w:r>
          </w:p>
        </w:tc>
      </w:tr>
      <w:tr w:rsidR="002B481D" w:rsidRPr="00566C0A" w:rsidTr="00CC3739">
        <w:trPr>
          <w:jc w:val="center"/>
        </w:trPr>
        <w:tc>
          <w:tcPr>
            <w:tcW w:w="5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3.1.</w:t>
            </w:r>
          </w:p>
        </w:tc>
        <w:tc>
          <w:tcPr>
            <w:tcW w:w="283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тонн</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9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3.2.</w:t>
            </w:r>
          </w:p>
        </w:tc>
        <w:tc>
          <w:tcPr>
            <w:tcW w:w="283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тонн</w:t>
            </w: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0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bl>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outlineLvl w:val="0"/>
      </w:pPr>
      <w:r w:rsidRPr="00566C0A">
        <w:t>Участник отбора _____________ ______________________________ _____________</w:t>
      </w:r>
    </w:p>
    <w:p w:rsidR="002B481D" w:rsidRPr="00566C0A" w:rsidRDefault="002B481D" w:rsidP="00566C0A">
      <w:pPr>
        <w:autoSpaceDE w:val="0"/>
        <w:autoSpaceDN w:val="0"/>
        <w:adjustRightInd w:val="0"/>
        <w:jc w:val="both"/>
        <w:outlineLvl w:val="0"/>
      </w:pPr>
      <w:r w:rsidRPr="00566C0A">
        <w:t xml:space="preserve">                                         </w:t>
      </w:r>
      <w:proofErr w:type="gramStart"/>
      <w:r w:rsidRPr="00566C0A">
        <w:t>(подпись)                   (ФИО (отчество – при наличии)               (дата)</w:t>
      </w:r>
      <w:proofErr w:type="gramEnd"/>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М.П. (при наличии)</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Исполнитель _____________________, контактный телефон _____________________</w:t>
      </w:r>
    </w:p>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rP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pPr>
      <w:r w:rsidRPr="00566C0A">
        <w:lastRenderedPageBreak/>
        <w:t>Приложение № 4</w:t>
      </w:r>
    </w:p>
    <w:p w:rsidR="002B481D" w:rsidRPr="00566C0A" w:rsidRDefault="002B481D" w:rsidP="00566C0A">
      <w:pPr>
        <w:autoSpaceDE w:val="0"/>
        <w:autoSpaceDN w:val="0"/>
        <w:adjustRightInd w:val="0"/>
        <w:ind w:left="5103"/>
        <w:jc w:val="center"/>
      </w:pPr>
      <w:r w:rsidRPr="00566C0A">
        <w:t>к Порядку предоставления субсидии</w:t>
      </w:r>
    </w:p>
    <w:p w:rsidR="002B481D" w:rsidRPr="00566C0A" w:rsidRDefault="002B481D" w:rsidP="00566C0A">
      <w:pPr>
        <w:autoSpaceDE w:val="0"/>
        <w:autoSpaceDN w:val="0"/>
        <w:adjustRightInd w:val="0"/>
        <w:ind w:left="5103"/>
        <w:jc w:val="center"/>
      </w:pPr>
      <w:r w:rsidRPr="00566C0A">
        <w:t xml:space="preserve"> на финансовое обеспечение (возмещение) </w:t>
      </w:r>
    </w:p>
    <w:p w:rsidR="002B481D" w:rsidRPr="00566C0A" w:rsidRDefault="002B481D" w:rsidP="00566C0A">
      <w:pPr>
        <w:autoSpaceDE w:val="0"/>
        <w:autoSpaceDN w:val="0"/>
        <w:adjustRightInd w:val="0"/>
        <w:ind w:left="5103"/>
        <w:jc w:val="center"/>
      </w:pPr>
      <w:r w:rsidRPr="00566C0A">
        <w:t xml:space="preserve">части затрат, направленных на </w:t>
      </w:r>
    </w:p>
    <w:p w:rsidR="002B481D" w:rsidRPr="00566C0A" w:rsidRDefault="002B481D" w:rsidP="00566C0A">
      <w:pPr>
        <w:autoSpaceDE w:val="0"/>
        <w:autoSpaceDN w:val="0"/>
        <w:adjustRightInd w:val="0"/>
        <w:ind w:left="5103"/>
        <w:jc w:val="center"/>
      </w:pPr>
      <w:r w:rsidRPr="00566C0A">
        <w:t xml:space="preserve">производство молока сырого крупного </w:t>
      </w:r>
    </w:p>
    <w:p w:rsidR="002B481D" w:rsidRPr="00566C0A" w:rsidRDefault="002B481D" w:rsidP="00566C0A">
      <w:pPr>
        <w:autoSpaceDE w:val="0"/>
        <w:autoSpaceDN w:val="0"/>
        <w:adjustRightInd w:val="0"/>
        <w:ind w:left="5103"/>
        <w:jc w:val="center"/>
      </w:pPr>
      <w:r w:rsidRPr="00566C0A">
        <w:t xml:space="preserve">рогатого скота, переработанного </w:t>
      </w:r>
    </w:p>
    <w:p w:rsidR="002B481D" w:rsidRPr="00566C0A" w:rsidRDefault="002B481D" w:rsidP="00566C0A">
      <w:pPr>
        <w:autoSpaceDE w:val="0"/>
        <w:autoSpaceDN w:val="0"/>
        <w:adjustRightInd w:val="0"/>
        <w:ind w:left="5103"/>
        <w:jc w:val="center"/>
      </w:pPr>
      <w:r w:rsidRPr="00566C0A">
        <w:t>на пищевую продукцию</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p w:rsidR="002B481D" w:rsidRPr="00566C0A" w:rsidRDefault="002B481D" w:rsidP="00566C0A">
      <w:pPr>
        <w:autoSpaceDE w:val="0"/>
        <w:autoSpaceDN w:val="0"/>
        <w:adjustRightInd w:val="0"/>
        <w:jc w:val="center"/>
      </w:pPr>
    </w:p>
    <w:p w:rsidR="002B481D" w:rsidRPr="00566C0A" w:rsidRDefault="002B481D" w:rsidP="00566C0A">
      <w:pPr>
        <w:autoSpaceDE w:val="0"/>
        <w:autoSpaceDN w:val="0"/>
        <w:adjustRightInd w:val="0"/>
        <w:ind w:left="5103"/>
        <w:jc w:val="center"/>
        <w:outlineLvl w:val="0"/>
      </w:pPr>
      <w:r w:rsidRPr="00566C0A">
        <w:t>В Министерство сельского хозяйства</w:t>
      </w:r>
    </w:p>
    <w:p w:rsidR="002B481D" w:rsidRPr="00566C0A" w:rsidRDefault="002B481D" w:rsidP="00566C0A">
      <w:pPr>
        <w:autoSpaceDE w:val="0"/>
        <w:autoSpaceDN w:val="0"/>
        <w:adjustRightInd w:val="0"/>
        <w:ind w:left="5103"/>
        <w:jc w:val="center"/>
        <w:outlineLvl w:val="0"/>
      </w:pPr>
      <w:r w:rsidRPr="00566C0A">
        <w:t>и продовольствия Республики Тыва</w:t>
      </w:r>
    </w:p>
    <w:p w:rsidR="002B481D" w:rsidRPr="00566C0A" w:rsidRDefault="002B481D" w:rsidP="00566C0A">
      <w:pPr>
        <w:autoSpaceDE w:val="0"/>
        <w:autoSpaceDN w:val="0"/>
        <w:adjustRightInd w:val="0"/>
        <w:jc w:val="center"/>
        <w:outlineLvl w:val="0"/>
        <w:rPr>
          <w:sz w:val="28"/>
          <w:szCs w:val="28"/>
        </w:rPr>
      </w:pPr>
    </w:p>
    <w:p w:rsidR="002B481D" w:rsidRPr="00566C0A" w:rsidRDefault="002B481D" w:rsidP="00566C0A">
      <w:pPr>
        <w:autoSpaceDE w:val="0"/>
        <w:autoSpaceDN w:val="0"/>
        <w:adjustRightInd w:val="0"/>
        <w:jc w:val="center"/>
        <w:outlineLvl w:val="0"/>
      </w:pPr>
      <w:bookmarkStart w:id="200" w:name="Par3759"/>
      <w:bookmarkEnd w:id="200"/>
    </w:p>
    <w:p w:rsidR="002B481D" w:rsidRPr="00566C0A" w:rsidRDefault="002B481D" w:rsidP="00566C0A">
      <w:pPr>
        <w:autoSpaceDE w:val="0"/>
        <w:autoSpaceDN w:val="0"/>
        <w:adjustRightInd w:val="0"/>
        <w:jc w:val="center"/>
        <w:outlineLvl w:val="0"/>
      </w:pPr>
      <w:r w:rsidRPr="00566C0A">
        <w:t>СОГЛАСИЕ</w:t>
      </w:r>
    </w:p>
    <w:p w:rsidR="002B481D" w:rsidRPr="00566C0A" w:rsidRDefault="002B481D" w:rsidP="00566C0A">
      <w:pPr>
        <w:autoSpaceDE w:val="0"/>
        <w:autoSpaceDN w:val="0"/>
        <w:adjustRightInd w:val="0"/>
        <w:jc w:val="center"/>
        <w:outlineLvl w:val="0"/>
      </w:pPr>
      <w:r w:rsidRPr="00566C0A">
        <w:t>на обработку персональных данных</w:t>
      </w: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ind w:firstLine="708"/>
        <w:jc w:val="both"/>
        <w:outlineLvl w:val="0"/>
      </w:pPr>
      <w:r w:rsidRPr="00566C0A">
        <w:t>Я, _________________________________________________________________,</w:t>
      </w:r>
    </w:p>
    <w:p w:rsidR="002B481D" w:rsidRPr="00566C0A" w:rsidRDefault="002B481D" w:rsidP="00566C0A">
      <w:pPr>
        <w:autoSpaceDE w:val="0"/>
        <w:autoSpaceDN w:val="0"/>
        <w:adjustRightInd w:val="0"/>
        <w:ind w:firstLine="708"/>
        <w:jc w:val="center"/>
        <w:outlineLvl w:val="0"/>
      </w:pPr>
      <w:r w:rsidRPr="00566C0A">
        <w:t>(фамилия, имя, отчество (последнее – при наличии) субъекта персональных данных)</w:t>
      </w:r>
    </w:p>
    <w:p w:rsidR="002B481D" w:rsidRPr="00566C0A" w:rsidRDefault="002B481D" w:rsidP="00566C0A">
      <w:pPr>
        <w:autoSpaceDE w:val="0"/>
        <w:autoSpaceDN w:val="0"/>
        <w:adjustRightInd w:val="0"/>
        <w:jc w:val="both"/>
        <w:outlineLvl w:val="0"/>
      </w:pPr>
      <w:r w:rsidRPr="00566C0A">
        <w:t>зарегистрированный(</w:t>
      </w:r>
      <w:proofErr w:type="spellStart"/>
      <w:r w:rsidRPr="00566C0A">
        <w:t>ая</w:t>
      </w:r>
      <w:proofErr w:type="spellEnd"/>
      <w:r w:rsidRPr="00566C0A">
        <w:t>) по адресу: _________________________________________</w:t>
      </w:r>
    </w:p>
    <w:p w:rsidR="002B481D" w:rsidRPr="00566C0A" w:rsidRDefault="002B481D" w:rsidP="00566C0A">
      <w:pPr>
        <w:autoSpaceDE w:val="0"/>
        <w:autoSpaceDN w:val="0"/>
        <w:adjustRightInd w:val="0"/>
        <w:jc w:val="both"/>
        <w:outlineLvl w:val="0"/>
      </w:pPr>
      <w:r w:rsidRPr="00566C0A">
        <w:t>________________________________________________________________________,</w:t>
      </w:r>
    </w:p>
    <w:p w:rsidR="002B481D" w:rsidRPr="00566C0A" w:rsidRDefault="002B481D" w:rsidP="00566C0A">
      <w:pPr>
        <w:autoSpaceDE w:val="0"/>
        <w:autoSpaceDN w:val="0"/>
        <w:adjustRightInd w:val="0"/>
        <w:jc w:val="both"/>
        <w:outlineLvl w:val="0"/>
      </w:pPr>
      <w:r w:rsidRPr="00566C0A">
        <w:t>документ, удостоверяющий личность: _______________________________________</w:t>
      </w:r>
    </w:p>
    <w:p w:rsidR="002B481D" w:rsidRPr="00566C0A" w:rsidRDefault="002B481D" w:rsidP="00566C0A">
      <w:pPr>
        <w:autoSpaceDE w:val="0"/>
        <w:autoSpaceDN w:val="0"/>
        <w:adjustRightInd w:val="0"/>
        <w:jc w:val="both"/>
        <w:outlineLvl w:val="0"/>
      </w:pPr>
      <w:r w:rsidRPr="00566C0A">
        <w:t>________________________________________________________________________,</w:t>
      </w:r>
    </w:p>
    <w:p w:rsidR="002B481D" w:rsidRPr="00566C0A" w:rsidRDefault="002B481D" w:rsidP="00566C0A">
      <w:pPr>
        <w:autoSpaceDE w:val="0"/>
        <w:autoSpaceDN w:val="0"/>
        <w:adjustRightInd w:val="0"/>
        <w:jc w:val="center"/>
        <w:outlineLvl w:val="0"/>
      </w:pPr>
      <w:r w:rsidRPr="00566C0A">
        <w:t>(вид документа, серия, № документа, когда и кем выдан)</w:t>
      </w:r>
    </w:p>
    <w:p w:rsidR="002B481D" w:rsidRPr="00566C0A" w:rsidRDefault="002B481D" w:rsidP="00566C0A">
      <w:pPr>
        <w:autoSpaceDE w:val="0"/>
        <w:autoSpaceDN w:val="0"/>
        <w:adjustRightInd w:val="0"/>
        <w:jc w:val="both"/>
        <w:outlineLvl w:val="0"/>
      </w:pPr>
      <w:r w:rsidRPr="00566C0A">
        <w:t>даю согласие на обработку моих персональных данных Министерству сельского хозяйства и пр</w:t>
      </w:r>
      <w:r w:rsidRPr="00566C0A">
        <w:t>о</w:t>
      </w:r>
      <w:r w:rsidRPr="00566C0A">
        <w:t>довольствия Республики Тыва (Республика Тыва, г. Кызыл, ул. Московская, д. 2а) (далее – опер</w:t>
      </w:r>
      <w:r w:rsidRPr="00566C0A">
        <w:t>а</w:t>
      </w:r>
      <w:r w:rsidRPr="00566C0A">
        <w:t>тор)  в связи с предоставлением документов для  участия в отборе и получения субсидии на во</w:t>
      </w:r>
      <w:r w:rsidRPr="00566C0A">
        <w:t>з</w:t>
      </w:r>
      <w:r w:rsidRPr="00566C0A">
        <w:t>мещение части затрат, направленных на обеспечение прироста объема молока сырого крупного рогатого скота, переработанного на пищевую продукцию (далее – субсидия).</w:t>
      </w:r>
    </w:p>
    <w:p w:rsidR="002B481D" w:rsidRPr="00566C0A" w:rsidRDefault="002B481D" w:rsidP="00566C0A">
      <w:pPr>
        <w:autoSpaceDE w:val="0"/>
        <w:autoSpaceDN w:val="0"/>
        <w:adjustRightInd w:val="0"/>
        <w:ind w:firstLine="709"/>
        <w:jc w:val="both"/>
        <w:outlineLvl w:val="0"/>
      </w:pPr>
      <w:r w:rsidRPr="00566C0A">
        <w:t>Перечень персональных данных, на обработку которых дается согласие:</w:t>
      </w:r>
    </w:p>
    <w:p w:rsidR="002B481D" w:rsidRPr="00566C0A" w:rsidRDefault="002B481D" w:rsidP="00566C0A">
      <w:pPr>
        <w:autoSpaceDE w:val="0"/>
        <w:autoSpaceDN w:val="0"/>
        <w:adjustRightInd w:val="0"/>
        <w:ind w:firstLine="709"/>
        <w:jc w:val="both"/>
        <w:outlineLvl w:val="0"/>
      </w:pPr>
      <w:r w:rsidRPr="00566C0A">
        <w:t>фамилия, имя, отчество (последнее – при наличии):</w:t>
      </w:r>
    </w:p>
    <w:p w:rsidR="002B481D" w:rsidRPr="00566C0A" w:rsidRDefault="002B481D" w:rsidP="00566C0A">
      <w:pPr>
        <w:autoSpaceDE w:val="0"/>
        <w:autoSpaceDN w:val="0"/>
        <w:adjustRightInd w:val="0"/>
        <w:ind w:firstLine="708"/>
        <w:jc w:val="both"/>
        <w:outlineLvl w:val="0"/>
      </w:pPr>
      <w:r w:rsidRPr="00566C0A">
        <w:t>дата рождения:</w:t>
      </w:r>
    </w:p>
    <w:p w:rsidR="002B481D" w:rsidRPr="00566C0A" w:rsidRDefault="002B481D" w:rsidP="00566C0A">
      <w:pPr>
        <w:autoSpaceDE w:val="0"/>
        <w:autoSpaceDN w:val="0"/>
        <w:adjustRightInd w:val="0"/>
        <w:ind w:firstLine="709"/>
        <w:jc w:val="both"/>
        <w:outlineLvl w:val="0"/>
      </w:pPr>
      <w:r w:rsidRPr="00566C0A">
        <w:t>место рождения:</w:t>
      </w:r>
    </w:p>
    <w:p w:rsidR="002B481D" w:rsidRPr="00566C0A" w:rsidRDefault="002B481D" w:rsidP="00566C0A">
      <w:pPr>
        <w:autoSpaceDE w:val="0"/>
        <w:autoSpaceDN w:val="0"/>
        <w:adjustRightInd w:val="0"/>
        <w:ind w:firstLine="709"/>
        <w:jc w:val="both"/>
        <w:outlineLvl w:val="0"/>
      </w:pPr>
      <w:r w:rsidRPr="00566C0A">
        <w:t>адрес регистрации, фактического проживания:</w:t>
      </w:r>
    </w:p>
    <w:p w:rsidR="002B481D" w:rsidRPr="00566C0A" w:rsidRDefault="002B481D" w:rsidP="00566C0A">
      <w:pPr>
        <w:autoSpaceDE w:val="0"/>
        <w:autoSpaceDN w:val="0"/>
        <w:adjustRightInd w:val="0"/>
        <w:ind w:firstLine="709"/>
        <w:jc w:val="both"/>
        <w:outlineLvl w:val="0"/>
      </w:pPr>
      <w:r w:rsidRPr="00566C0A">
        <w:t>данные паспорта:</w:t>
      </w:r>
    </w:p>
    <w:p w:rsidR="002B481D" w:rsidRPr="00566C0A" w:rsidRDefault="002B481D" w:rsidP="00566C0A">
      <w:pPr>
        <w:autoSpaceDE w:val="0"/>
        <w:autoSpaceDN w:val="0"/>
        <w:adjustRightInd w:val="0"/>
        <w:ind w:firstLine="709"/>
        <w:jc w:val="both"/>
        <w:outlineLvl w:val="0"/>
      </w:pPr>
      <w:r w:rsidRPr="00566C0A">
        <w:t>номер телефона:</w:t>
      </w:r>
    </w:p>
    <w:p w:rsidR="002B481D" w:rsidRPr="00566C0A" w:rsidRDefault="002B481D" w:rsidP="00566C0A">
      <w:pPr>
        <w:autoSpaceDE w:val="0"/>
        <w:autoSpaceDN w:val="0"/>
        <w:adjustRightInd w:val="0"/>
        <w:ind w:firstLine="709"/>
        <w:jc w:val="both"/>
        <w:outlineLvl w:val="0"/>
      </w:pPr>
      <w:r w:rsidRPr="00566C0A">
        <w:t>электронный адрес:</w:t>
      </w:r>
    </w:p>
    <w:p w:rsidR="002B481D" w:rsidRPr="00566C0A" w:rsidRDefault="002B481D" w:rsidP="00566C0A">
      <w:pPr>
        <w:autoSpaceDE w:val="0"/>
        <w:autoSpaceDN w:val="0"/>
        <w:adjustRightInd w:val="0"/>
        <w:ind w:firstLine="709"/>
        <w:jc w:val="both"/>
        <w:outlineLvl w:val="0"/>
      </w:pPr>
      <w:r w:rsidRPr="00566C0A">
        <w:t>ИНН, ОГРНИП:</w:t>
      </w:r>
    </w:p>
    <w:p w:rsidR="002B481D" w:rsidRPr="00566C0A" w:rsidRDefault="002B481D" w:rsidP="00566C0A">
      <w:pPr>
        <w:autoSpaceDE w:val="0"/>
        <w:autoSpaceDN w:val="0"/>
        <w:adjustRightInd w:val="0"/>
        <w:ind w:firstLine="709"/>
        <w:jc w:val="both"/>
        <w:outlineLvl w:val="0"/>
      </w:pPr>
      <w:r w:rsidRPr="00566C0A">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2B481D" w:rsidRPr="00566C0A" w:rsidRDefault="002B481D" w:rsidP="00566C0A">
      <w:pPr>
        <w:autoSpaceDE w:val="0"/>
        <w:autoSpaceDN w:val="0"/>
        <w:adjustRightInd w:val="0"/>
        <w:ind w:firstLine="709"/>
        <w:jc w:val="both"/>
        <w:outlineLvl w:val="0"/>
      </w:pPr>
      <w:r w:rsidRPr="00566C0A">
        <w:t>получение персональных данных у субъекта персональных данных, а также у третьих лиц в случае дополнительного согласия субъекта;</w:t>
      </w:r>
    </w:p>
    <w:p w:rsidR="002B481D" w:rsidRPr="00566C0A" w:rsidRDefault="002B481D" w:rsidP="00566C0A">
      <w:pPr>
        <w:autoSpaceDE w:val="0"/>
        <w:autoSpaceDN w:val="0"/>
        <w:adjustRightInd w:val="0"/>
        <w:ind w:firstLine="709"/>
        <w:jc w:val="both"/>
        <w:outlineLvl w:val="0"/>
      </w:pPr>
      <w:r w:rsidRPr="00566C0A">
        <w:t>хранение персональных данных (в электронном виде и на бумажном носителе);</w:t>
      </w:r>
    </w:p>
    <w:p w:rsidR="002B481D" w:rsidRPr="00566C0A" w:rsidRDefault="002B481D" w:rsidP="00566C0A">
      <w:pPr>
        <w:autoSpaceDE w:val="0"/>
        <w:autoSpaceDN w:val="0"/>
        <w:adjustRightInd w:val="0"/>
        <w:ind w:firstLine="709"/>
        <w:jc w:val="both"/>
        <w:outlineLvl w:val="0"/>
      </w:pPr>
      <w:r w:rsidRPr="00566C0A">
        <w:t>уточнение (обновление, изменение) персональных данных;</w:t>
      </w:r>
    </w:p>
    <w:p w:rsidR="002B481D" w:rsidRPr="00566C0A" w:rsidRDefault="002B481D" w:rsidP="00566C0A">
      <w:pPr>
        <w:autoSpaceDE w:val="0"/>
        <w:autoSpaceDN w:val="0"/>
        <w:adjustRightInd w:val="0"/>
        <w:ind w:firstLine="709"/>
        <w:jc w:val="both"/>
        <w:outlineLvl w:val="0"/>
      </w:pPr>
      <w:r w:rsidRPr="00566C0A">
        <w:t>использование персональных данных в связи с представлением документов для получения субсидии, за исключением данных о дате и месте рождения, адресе регистрации и фактического проживания, паспортных данных;</w:t>
      </w:r>
    </w:p>
    <w:p w:rsidR="002B481D" w:rsidRPr="00566C0A" w:rsidRDefault="002B481D" w:rsidP="00566C0A">
      <w:pPr>
        <w:autoSpaceDE w:val="0"/>
        <w:autoSpaceDN w:val="0"/>
        <w:adjustRightInd w:val="0"/>
        <w:ind w:firstLine="708"/>
        <w:jc w:val="both"/>
        <w:outlineLvl w:val="0"/>
      </w:pPr>
      <w:r w:rsidRPr="00566C0A">
        <w:t>передача персональных данных субъекта в порядке, предусмотренном законодательством Российской Федерации.</w:t>
      </w:r>
    </w:p>
    <w:p w:rsidR="002B481D" w:rsidRPr="00566C0A" w:rsidRDefault="002B481D" w:rsidP="00566C0A">
      <w:pPr>
        <w:autoSpaceDE w:val="0"/>
        <w:autoSpaceDN w:val="0"/>
        <w:adjustRightInd w:val="0"/>
        <w:ind w:firstLine="709"/>
        <w:jc w:val="both"/>
        <w:outlineLvl w:val="0"/>
      </w:pPr>
      <w:r w:rsidRPr="00566C0A">
        <w:t>Настоящее согласие дается на срок проведения отбора, а также рассмотрения и принятия решения о предоставлении субсидии, и на весь срок хранения документов у оператора.</w:t>
      </w:r>
    </w:p>
    <w:p w:rsidR="002B481D" w:rsidRPr="00566C0A" w:rsidRDefault="002B481D" w:rsidP="00566C0A">
      <w:pPr>
        <w:autoSpaceDE w:val="0"/>
        <w:autoSpaceDN w:val="0"/>
        <w:adjustRightInd w:val="0"/>
        <w:ind w:firstLine="709"/>
        <w:jc w:val="both"/>
        <w:outlineLvl w:val="0"/>
      </w:pPr>
      <w:r w:rsidRPr="00566C0A">
        <w:lastRenderedPageBreak/>
        <w:t>Порядок отзыва настоящего согласия: по личному заявлению субъекта персональных да</w:t>
      </w:r>
      <w:r w:rsidRPr="00566C0A">
        <w:t>н</w:t>
      </w:r>
      <w:r w:rsidRPr="00566C0A">
        <w:t>ных.</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_________________   ______________________________________________________</w:t>
      </w:r>
    </w:p>
    <w:p w:rsidR="002B481D" w:rsidRPr="00566C0A" w:rsidRDefault="002B481D" w:rsidP="00566C0A">
      <w:pPr>
        <w:autoSpaceDE w:val="0"/>
        <w:autoSpaceDN w:val="0"/>
        <w:adjustRightInd w:val="0"/>
        <w:jc w:val="both"/>
        <w:outlineLvl w:val="0"/>
      </w:pPr>
      <w:r w:rsidRPr="00566C0A">
        <w:t xml:space="preserve">              </w:t>
      </w:r>
      <w:proofErr w:type="gramStart"/>
      <w:r w:rsidRPr="00566C0A">
        <w:t>(подпись)                                    (фамилия, имя, отчество (последнее – при наличии)</w:t>
      </w:r>
      <w:proofErr w:type="gramEnd"/>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«___» _________ 20___ г.</w:t>
      </w:r>
    </w:p>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rP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pPr>
      <w:r w:rsidRPr="00566C0A">
        <w:lastRenderedPageBreak/>
        <w:t>Приложение № 5</w:t>
      </w:r>
    </w:p>
    <w:p w:rsidR="002B481D" w:rsidRPr="00566C0A" w:rsidRDefault="002B481D" w:rsidP="00566C0A">
      <w:pPr>
        <w:autoSpaceDE w:val="0"/>
        <w:autoSpaceDN w:val="0"/>
        <w:adjustRightInd w:val="0"/>
        <w:ind w:left="5103"/>
        <w:jc w:val="center"/>
      </w:pPr>
      <w:r w:rsidRPr="00566C0A">
        <w:t>к Порядку предоставления субсидии</w:t>
      </w:r>
    </w:p>
    <w:p w:rsidR="002B481D" w:rsidRPr="00566C0A" w:rsidRDefault="002B481D" w:rsidP="00566C0A">
      <w:pPr>
        <w:autoSpaceDE w:val="0"/>
        <w:autoSpaceDN w:val="0"/>
        <w:adjustRightInd w:val="0"/>
        <w:ind w:left="5103"/>
        <w:jc w:val="center"/>
      </w:pPr>
      <w:r w:rsidRPr="00566C0A">
        <w:t xml:space="preserve"> на финансовое обеспечение (возмещение) </w:t>
      </w:r>
    </w:p>
    <w:p w:rsidR="002B481D" w:rsidRPr="00566C0A" w:rsidRDefault="002B481D" w:rsidP="00566C0A">
      <w:pPr>
        <w:autoSpaceDE w:val="0"/>
        <w:autoSpaceDN w:val="0"/>
        <w:adjustRightInd w:val="0"/>
        <w:ind w:left="5103"/>
        <w:jc w:val="center"/>
      </w:pPr>
      <w:r w:rsidRPr="00566C0A">
        <w:t xml:space="preserve">части затрат, направленных на </w:t>
      </w:r>
    </w:p>
    <w:p w:rsidR="002B481D" w:rsidRPr="00566C0A" w:rsidRDefault="002B481D" w:rsidP="00566C0A">
      <w:pPr>
        <w:autoSpaceDE w:val="0"/>
        <w:autoSpaceDN w:val="0"/>
        <w:adjustRightInd w:val="0"/>
        <w:ind w:left="5103"/>
        <w:jc w:val="center"/>
      </w:pPr>
      <w:r w:rsidRPr="00566C0A">
        <w:t xml:space="preserve">производство молока сырого крупного </w:t>
      </w:r>
    </w:p>
    <w:p w:rsidR="002B481D" w:rsidRPr="00566C0A" w:rsidRDefault="002B481D" w:rsidP="00566C0A">
      <w:pPr>
        <w:autoSpaceDE w:val="0"/>
        <w:autoSpaceDN w:val="0"/>
        <w:adjustRightInd w:val="0"/>
        <w:ind w:left="5103"/>
        <w:jc w:val="center"/>
      </w:pPr>
      <w:r w:rsidRPr="00566C0A">
        <w:t xml:space="preserve">рогатого скота, переработанного </w:t>
      </w:r>
    </w:p>
    <w:p w:rsidR="002B481D" w:rsidRPr="00566C0A" w:rsidRDefault="002B481D" w:rsidP="00566C0A">
      <w:pPr>
        <w:autoSpaceDE w:val="0"/>
        <w:autoSpaceDN w:val="0"/>
        <w:adjustRightInd w:val="0"/>
        <w:ind w:left="5103"/>
        <w:jc w:val="center"/>
      </w:pPr>
      <w:r w:rsidRPr="00566C0A">
        <w:t>на пищевую продукцию</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p w:rsidR="002B481D" w:rsidRPr="00566C0A" w:rsidRDefault="002B481D" w:rsidP="00566C0A">
      <w:pPr>
        <w:autoSpaceDE w:val="0"/>
        <w:autoSpaceDN w:val="0"/>
        <w:adjustRightInd w:val="0"/>
        <w:jc w:val="center"/>
      </w:pPr>
    </w:p>
    <w:p w:rsidR="002B481D" w:rsidRPr="00566C0A" w:rsidRDefault="002B481D" w:rsidP="00566C0A">
      <w:pPr>
        <w:autoSpaceDE w:val="0"/>
        <w:autoSpaceDN w:val="0"/>
        <w:adjustRightInd w:val="0"/>
        <w:ind w:left="5103"/>
        <w:jc w:val="center"/>
        <w:outlineLvl w:val="0"/>
      </w:pPr>
      <w:r w:rsidRPr="00566C0A">
        <w:t>В Министерство сельского хозяйства</w:t>
      </w:r>
    </w:p>
    <w:p w:rsidR="002B481D" w:rsidRPr="00566C0A" w:rsidRDefault="002B481D" w:rsidP="00566C0A">
      <w:pPr>
        <w:autoSpaceDE w:val="0"/>
        <w:autoSpaceDN w:val="0"/>
        <w:adjustRightInd w:val="0"/>
        <w:ind w:left="5103"/>
        <w:jc w:val="center"/>
        <w:outlineLvl w:val="0"/>
      </w:pPr>
      <w:r w:rsidRPr="00566C0A">
        <w:t>и продовольствия Республики Тыва</w:t>
      </w:r>
    </w:p>
    <w:p w:rsidR="002B481D" w:rsidRPr="00566C0A" w:rsidRDefault="002B481D" w:rsidP="00566C0A">
      <w:pPr>
        <w:autoSpaceDE w:val="0"/>
        <w:autoSpaceDN w:val="0"/>
        <w:adjustRightInd w:val="0"/>
        <w:jc w:val="center"/>
        <w:outlineLvl w:val="0"/>
        <w:rPr>
          <w:sz w:val="28"/>
          <w:szCs w:val="28"/>
        </w:rPr>
      </w:pPr>
    </w:p>
    <w:p w:rsidR="002B481D" w:rsidRPr="00566C0A" w:rsidRDefault="002B481D" w:rsidP="00566C0A">
      <w:pPr>
        <w:autoSpaceDE w:val="0"/>
        <w:autoSpaceDN w:val="0"/>
        <w:adjustRightInd w:val="0"/>
        <w:jc w:val="center"/>
        <w:outlineLvl w:val="0"/>
        <w:rPr>
          <w:sz w:val="28"/>
          <w:szCs w:val="28"/>
        </w:rPr>
      </w:pPr>
    </w:p>
    <w:p w:rsidR="002B481D" w:rsidRPr="00566C0A" w:rsidRDefault="002B481D" w:rsidP="00566C0A">
      <w:pPr>
        <w:autoSpaceDE w:val="0"/>
        <w:autoSpaceDN w:val="0"/>
        <w:adjustRightInd w:val="0"/>
        <w:jc w:val="center"/>
        <w:outlineLvl w:val="0"/>
      </w:pPr>
      <w:bookmarkStart w:id="201" w:name="Par3822"/>
      <w:bookmarkEnd w:id="201"/>
      <w:r w:rsidRPr="00566C0A">
        <w:t>СОГЛАСИЕ</w:t>
      </w:r>
    </w:p>
    <w:p w:rsidR="002B481D" w:rsidRPr="00566C0A" w:rsidRDefault="002B481D" w:rsidP="00566C0A">
      <w:pPr>
        <w:autoSpaceDE w:val="0"/>
        <w:autoSpaceDN w:val="0"/>
        <w:adjustRightInd w:val="0"/>
        <w:jc w:val="center"/>
        <w:outlineLvl w:val="0"/>
      </w:pPr>
      <w:r w:rsidRPr="00566C0A">
        <w:t>на публикацию (размещение) в информационно-</w:t>
      </w:r>
    </w:p>
    <w:p w:rsidR="002B481D" w:rsidRPr="00566C0A" w:rsidRDefault="002B481D" w:rsidP="00566C0A">
      <w:pPr>
        <w:autoSpaceDE w:val="0"/>
        <w:autoSpaceDN w:val="0"/>
        <w:adjustRightInd w:val="0"/>
        <w:jc w:val="center"/>
        <w:outlineLvl w:val="0"/>
      </w:pPr>
      <w:r w:rsidRPr="00566C0A">
        <w:t xml:space="preserve">телекоммуникационной сети «Интернет» </w:t>
      </w:r>
    </w:p>
    <w:p w:rsidR="002B481D" w:rsidRPr="00566C0A" w:rsidRDefault="002B481D" w:rsidP="00566C0A">
      <w:pPr>
        <w:autoSpaceDE w:val="0"/>
        <w:autoSpaceDN w:val="0"/>
        <w:adjustRightInd w:val="0"/>
        <w:jc w:val="center"/>
        <w:outlineLvl w:val="0"/>
      </w:pPr>
      <w:r w:rsidRPr="00566C0A">
        <w:t>в соответствии с законодательством</w:t>
      </w:r>
    </w:p>
    <w:p w:rsidR="002B481D" w:rsidRPr="00566C0A" w:rsidRDefault="002B481D" w:rsidP="00566C0A">
      <w:pPr>
        <w:autoSpaceDE w:val="0"/>
        <w:autoSpaceDN w:val="0"/>
        <w:adjustRightInd w:val="0"/>
        <w:jc w:val="center"/>
        <w:outlineLvl w:val="0"/>
      </w:pPr>
      <w:r w:rsidRPr="00566C0A">
        <w:t>Российской Федерации</w:t>
      </w: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ind w:firstLine="709"/>
        <w:jc w:val="both"/>
        <w:outlineLvl w:val="0"/>
      </w:pPr>
      <w:r w:rsidRPr="00566C0A">
        <w:t>Настоящим даю согласие на публикацию (размещение) в информационно-телекоммуникационной сети «Интернет» информации о (об) ____________________</w:t>
      </w:r>
    </w:p>
    <w:p w:rsidR="002B481D" w:rsidRPr="00566C0A" w:rsidRDefault="002B481D" w:rsidP="00566C0A">
      <w:pPr>
        <w:autoSpaceDE w:val="0"/>
        <w:autoSpaceDN w:val="0"/>
        <w:adjustRightInd w:val="0"/>
        <w:jc w:val="both"/>
        <w:outlineLvl w:val="0"/>
      </w:pPr>
      <w:r w:rsidRPr="00566C0A">
        <w:t>________________________________________________________________________</w:t>
      </w:r>
    </w:p>
    <w:p w:rsidR="002B481D" w:rsidRPr="00566C0A" w:rsidRDefault="002B481D" w:rsidP="00566C0A">
      <w:pPr>
        <w:autoSpaceDE w:val="0"/>
        <w:autoSpaceDN w:val="0"/>
        <w:adjustRightInd w:val="0"/>
        <w:jc w:val="center"/>
        <w:outlineLvl w:val="0"/>
      </w:pPr>
      <w:r w:rsidRPr="00566C0A">
        <w:t>(получатель субсидии: полное и (или) сокращенное наименование)</w:t>
      </w:r>
    </w:p>
    <w:p w:rsidR="002B481D" w:rsidRPr="00566C0A" w:rsidRDefault="002B481D" w:rsidP="00566C0A">
      <w:pPr>
        <w:autoSpaceDE w:val="0"/>
        <w:autoSpaceDN w:val="0"/>
        <w:adjustRightInd w:val="0"/>
        <w:jc w:val="both"/>
        <w:outlineLvl w:val="0"/>
      </w:pPr>
      <w:r w:rsidRPr="00566C0A">
        <w:t>как участнике отбора на предоставление субсидии на возмещение части затрат, направленных на обеспечение прироста объема молока сырого крупного рогатого скота, переработанного на пищ</w:t>
      </w:r>
      <w:r w:rsidRPr="00566C0A">
        <w:t>е</w:t>
      </w:r>
      <w:r w:rsidRPr="00566C0A">
        <w:t>вую продукцию, о подаваемой заявке и иной информации, связанной с отбором.</w:t>
      </w:r>
    </w:p>
    <w:p w:rsidR="002B481D" w:rsidRPr="00566C0A" w:rsidRDefault="002B481D" w:rsidP="00566C0A">
      <w:pPr>
        <w:autoSpaceDE w:val="0"/>
        <w:autoSpaceDN w:val="0"/>
        <w:adjustRightInd w:val="0"/>
        <w:ind w:firstLine="709"/>
        <w:jc w:val="both"/>
        <w:outlineLvl w:val="0"/>
      </w:pPr>
      <w:r w:rsidRPr="00566C0A">
        <w:t>Настоящее согласие действует со дня его подписания.</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Участник отбора _____________ _____________________________________ ____________</w:t>
      </w:r>
    </w:p>
    <w:p w:rsidR="002B481D" w:rsidRPr="00566C0A" w:rsidRDefault="002B481D" w:rsidP="00566C0A">
      <w:pPr>
        <w:autoSpaceDE w:val="0"/>
        <w:autoSpaceDN w:val="0"/>
        <w:adjustRightInd w:val="0"/>
        <w:jc w:val="both"/>
        <w:outlineLvl w:val="0"/>
      </w:pPr>
      <w:r w:rsidRPr="00566C0A">
        <w:t xml:space="preserve">                                   </w:t>
      </w:r>
      <w:proofErr w:type="gramStart"/>
      <w:r w:rsidRPr="00566C0A">
        <w:t>(подпись)                 (ФИО (отчество – при наличии)                (дата)</w:t>
      </w:r>
      <w:proofErr w:type="gramEnd"/>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М.П. (при наличии)</w:t>
      </w:r>
    </w:p>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pPr>
      <w:r w:rsidRPr="00566C0A">
        <w:lastRenderedPageBreak/>
        <w:t>Приложение № 6</w:t>
      </w:r>
    </w:p>
    <w:p w:rsidR="002B481D" w:rsidRPr="00566C0A" w:rsidRDefault="002B481D" w:rsidP="00566C0A">
      <w:pPr>
        <w:autoSpaceDE w:val="0"/>
        <w:autoSpaceDN w:val="0"/>
        <w:adjustRightInd w:val="0"/>
        <w:ind w:left="5103"/>
        <w:jc w:val="center"/>
      </w:pPr>
      <w:r w:rsidRPr="00566C0A">
        <w:t>к Порядку предоставления субсидии</w:t>
      </w:r>
    </w:p>
    <w:p w:rsidR="002B481D" w:rsidRPr="00566C0A" w:rsidRDefault="002B481D" w:rsidP="00566C0A">
      <w:pPr>
        <w:autoSpaceDE w:val="0"/>
        <w:autoSpaceDN w:val="0"/>
        <w:adjustRightInd w:val="0"/>
        <w:ind w:left="5103"/>
        <w:jc w:val="center"/>
      </w:pPr>
      <w:r w:rsidRPr="00566C0A">
        <w:t xml:space="preserve"> на финансовое обеспечение (возмещение) </w:t>
      </w:r>
    </w:p>
    <w:p w:rsidR="002B481D" w:rsidRPr="00566C0A" w:rsidRDefault="002B481D" w:rsidP="00566C0A">
      <w:pPr>
        <w:autoSpaceDE w:val="0"/>
        <w:autoSpaceDN w:val="0"/>
        <w:adjustRightInd w:val="0"/>
        <w:ind w:left="5103"/>
        <w:jc w:val="center"/>
      </w:pPr>
      <w:r w:rsidRPr="00566C0A">
        <w:t xml:space="preserve">части затрат, направленных на </w:t>
      </w:r>
    </w:p>
    <w:p w:rsidR="002B481D" w:rsidRPr="00566C0A" w:rsidRDefault="002B481D" w:rsidP="00566C0A">
      <w:pPr>
        <w:autoSpaceDE w:val="0"/>
        <w:autoSpaceDN w:val="0"/>
        <w:adjustRightInd w:val="0"/>
        <w:ind w:left="5103"/>
        <w:jc w:val="center"/>
      </w:pPr>
      <w:r w:rsidRPr="00566C0A">
        <w:t xml:space="preserve">производство молока сырого крупного </w:t>
      </w:r>
    </w:p>
    <w:p w:rsidR="002B481D" w:rsidRPr="00566C0A" w:rsidRDefault="002B481D" w:rsidP="00566C0A">
      <w:pPr>
        <w:autoSpaceDE w:val="0"/>
        <w:autoSpaceDN w:val="0"/>
        <w:adjustRightInd w:val="0"/>
        <w:ind w:left="5103"/>
        <w:jc w:val="center"/>
      </w:pPr>
      <w:r w:rsidRPr="00566C0A">
        <w:t xml:space="preserve">рогатого скота, переработанного </w:t>
      </w:r>
    </w:p>
    <w:p w:rsidR="002B481D" w:rsidRPr="00566C0A" w:rsidRDefault="002B481D" w:rsidP="00566C0A">
      <w:pPr>
        <w:autoSpaceDE w:val="0"/>
        <w:autoSpaceDN w:val="0"/>
        <w:adjustRightInd w:val="0"/>
        <w:ind w:left="5103"/>
        <w:jc w:val="center"/>
      </w:pPr>
      <w:r w:rsidRPr="00566C0A">
        <w:t>на пищевую продукцию</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p w:rsidR="002B481D" w:rsidRPr="00566C0A" w:rsidRDefault="002B481D" w:rsidP="00566C0A">
      <w:pPr>
        <w:autoSpaceDE w:val="0"/>
        <w:autoSpaceDN w:val="0"/>
        <w:adjustRightInd w:val="0"/>
        <w:jc w:val="center"/>
        <w:outlineLvl w:val="0"/>
      </w:pPr>
      <w:bookmarkStart w:id="202" w:name="Par3912"/>
      <w:bookmarkEnd w:id="202"/>
      <w:r w:rsidRPr="00566C0A">
        <w:t>СПРАВКА-РАСЧЕТ</w:t>
      </w:r>
    </w:p>
    <w:p w:rsidR="002B481D" w:rsidRPr="00566C0A" w:rsidRDefault="002B481D" w:rsidP="00566C0A">
      <w:pPr>
        <w:autoSpaceDE w:val="0"/>
        <w:autoSpaceDN w:val="0"/>
        <w:adjustRightInd w:val="0"/>
        <w:jc w:val="center"/>
        <w:outlineLvl w:val="0"/>
      </w:pPr>
      <w:r w:rsidRPr="00566C0A">
        <w:t>на предоставление в 20____ году субсидии на</w:t>
      </w:r>
    </w:p>
    <w:p w:rsidR="002B481D" w:rsidRPr="00566C0A" w:rsidRDefault="002B481D" w:rsidP="00566C0A">
      <w:pPr>
        <w:autoSpaceDE w:val="0"/>
        <w:autoSpaceDN w:val="0"/>
        <w:adjustRightInd w:val="0"/>
        <w:jc w:val="center"/>
        <w:outlineLvl w:val="0"/>
      </w:pPr>
      <w:r w:rsidRPr="00566C0A">
        <w:t>возмещение части затрат, направленных на обеспечение</w:t>
      </w:r>
    </w:p>
    <w:p w:rsidR="002B481D" w:rsidRPr="00566C0A" w:rsidRDefault="002B481D" w:rsidP="00566C0A">
      <w:pPr>
        <w:autoSpaceDE w:val="0"/>
        <w:autoSpaceDN w:val="0"/>
        <w:adjustRightInd w:val="0"/>
        <w:jc w:val="center"/>
        <w:outlineLvl w:val="0"/>
      </w:pPr>
      <w:r w:rsidRPr="00566C0A">
        <w:t>прироста объема молока сырого крупного рогатого</w:t>
      </w:r>
    </w:p>
    <w:p w:rsidR="002B481D" w:rsidRPr="00566C0A" w:rsidRDefault="002B481D" w:rsidP="00566C0A">
      <w:pPr>
        <w:autoSpaceDE w:val="0"/>
        <w:autoSpaceDN w:val="0"/>
        <w:adjustRightInd w:val="0"/>
        <w:jc w:val="center"/>
        <w:outlineLvl w:val="0"/>
      </w:pPr>
      <w:r w:rsidRPr="00566C0A">
        <w:t>скота, переработанного на пищевую продукцию</w:t>
      </w:r>
    </w:p>
    <w:p w:rsidR="002B481D" w:rsidRPr="00566C0A" w:rsidRDefault="002B481D" w:rsidP="00566C0A">
      <w:pPr>
        <w:autoSpaceDE w:val="0"/>
        <w:autoSpaceDN w:val="0"/>
        <w:adjustRightInd w:val="0"/>
        <w:jc w:val="center"/>
        <w:outlineLvl w:val="0"/>
      </w:pPr>
      <w:r w:rsidRPr="00566C0A">
        <w:t>________________________________________________</w:t>
      </w:r>
    </w:p>
    <w:p w:rsidR="002B481D" w:rsidRPr="00566C0A" w:rsidRDefault="002B481D" w:rsidP="00566C0A">
      <w:pPr>
        <w:autoSpaceDE w:val="0"/>
        <w:autoSpaceDN w:val="0"/>
        <w:adjustRightInd w:val="0"/>
        <w:jc w:val="center"/>
        <w:outlineLvl w:val="0"/>
      </w:pPr>
      <w:r w:rsidRPr="00566C0A">
        <w:t>(получатель субсидии: полное и (или) сокращенное наименование)</w:t>
      </w:r>
    </w:p>
    <w:p w:rsidR="002B481D" w:rsidRPr="00566C0A" w:rsidRDefault="002B481D" w:rsidP="00566C0A">
      <w:pPr>
        <w:autoSpaceDE w:val="0"/>
        <w:autoSpaceDN w:val="0"/>
        <w:adjustRightInd w:val="0"/>
        <w:jc w:val="center"/>
      </w:pPr>
    </w:p>
    <w:tbl>
      <w:tblPr>
        <w:tblW w:w="0" w:type="auto"/>
        <w:jc w:val="center"/>
        <w:tblLayout w:type="fixed"/>
        <w:tblCellMar>
          <w:left w:w="62" w:type="dxa"/>
          <w:right w:w="62" w:type="dxa"/>
        </w:tblCellMar>
        <w:tblLook w:val="0000"/>
      </w:tblPr>
      <w:tblGrid>
        <w:gridCol w:w="546"/>
        <w:gridCol w:w="4961"/>
        <w:gridCol w:w="1386"/>
        <w:gridCol w:w="2299"/>
        <w:gridCol w:w="1252"/>
      </w:tblGrid>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 п/п</w:t>
            </w:r>
          </w:p>
        </w:tc>
        <w:tc>
          <w:tcPr>
            <w:tcW w:w="634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Показатель</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Формула</w:t>
            </w: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 xml:space="preserve">Значение </w:t>
            </w:r>
            <w:hyperlink w:anchor="Par3975" w:history="1">
              <w:r w:rsidRPr="00566C0A">
                <w:t>&lt;*&gt;</w:t>
              </w:r>
            </w:hyperlink>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1</w:t>
            </w:r>
          </w:p>
        </w:tc>
        <w:tc>
          <w:tcPr>
            <w:tcW w:w="634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2</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3</w:t>
            </w: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4</w:t>
            </w: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bookmarkStart w:id="203" w:name="Par3929"/>
            <w:bookmarkEnd w:id="203"/>
            <w:r w:rsidRPr="00566C0A">
              <w:t>1.</w:t>
            </w:r>
          </w:p>
        </w:tc>
        <w:tc>
          <w:tcPr>
            <w:tcW w:w="49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Объем молока сырого ____________ (указать, крупного рогатого скота), переработанного на пищевую продукцию, за год, предшеству</w:t>
            </w:r>
            <w:r w:rsidRPr="00566C0A">
              <w:t>ю</w:t>
            </w:r>
            <w:r w:rsidRPr="00566C0A">
              <w:t>щий году обращения за субсидией, тонн</w:t>
            </w:r>
          </w:p>
        </w:tc>
        <w:tc>
          <w:tcPr>
            <w:tcW w:w="138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за 20___ год</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bookmarkStart w:id="204" w:name="Par3934"/>
            <w:bookmarkEnd w:id="204"/>
            <w:r w:rsidRPr="00566C0A">
              <w:t>2.</w:t>
            </w:r>
          </w:p>
        </w:tc>
        <w:tc>
          <w:tcPr>
            <w:tcW w:w="4961"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Объем молока сырого ___________ (указать, крупного рогатого скота), переработанного на пищевую продукцию, за 5 лет, предшеству</w:t>
            </w:r>
            <w:r w:rsidRPr="00566C0A">
              <w:t>ю</w:t>
            </w:r>
            <w:r w:rsidRPr="00566C0A">
              <w:t>щих году обращения за субсидией, тонн</w:t>
            </w:r>
          </w:p>
        </w:tc>
        <w:tc>
          <w:tcPr>
            <w:tcW w:w="138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за 20___ год</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bookmarkStart w:id="205" w:name="Par3939"/>
            <w:bookmarkEnd w:id="205"/>
            <w:r w:rsidRPr="00566C0A">
              <w:t>3.</w:t>
            </w:r>
          </w:p>
        </w:tc>
        <w:tc>
          <w:tcPr>
            <w:tcW w:w="4961"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38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за 20___ год</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bookmarkStart w:id="206" w:name="Par3943"/>
            <w:bookmarkEnd w:id="206"/>
            <w:r w:rsidRPr="00566C0A">
              <w:t>4.</w:t>
            </w:r>
          </w:p>
        </w:tc>
        <w:tc>
          <w:tcPr>
            <w:tcW w:w="4961"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38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за 20___ год</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bookmarkStart w:id="207" w:name="Par3947"/>
            <w:bookmarkEnd w:id="207"/>
            <w:r w:rsidRPr="00566C0A">
              <w:t>5.</w:t>
            </w:r>
          </w:p>
        </w:tc>
        <w:tc>
          <w:tcPr>
            <w:tcW w:w="4961"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38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за 20___ год</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bookmarkStart w:id="208" w:name="Par3951"/>
            <w:bookmarkEnd w:id="208"/>
            <w:r w:rsidRPr="00566C0A">
              <w:t>6.</w:t>
            </w:r>
          </w:p>
        </w:tc>
        <w:tc>
          <w:tcPr>
            <w:tcW w:w="4961"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38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за 20___ год</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bookmarkStart w:id="209" w:name="Par3955"/>
            <w:bookmarkEnd w:id="209"/>
            <w:r w:rsidRPr="00566C0A">
              <w:t>7.</w:t>
            </w:r>
          </w:p>
        </w:tc>
        <w:tc>
          <w:tcPr>
            <w:tcW w:w="634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Средний за 5 лет, предшествующих году обращения за су</w:t>
            </w:r>
            <w:r w:rsidRPr="00566C0A">
              <w:t>б</w:t>
            </w:r>
            <w:r w:rsidRPr="00566C0A">
              <w:t>сидией</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w:t>
            </w:r>
            <w:hyperlink w:anchor="Par3934" w:history="1">
              <w:r w:rsidRPr="00566C0A">
                <w:t>стр. 2</w:t>
              </w:r>
            </w:hyperlink>
            <w:r w:rsidRPr="00566C0A">
              <w:t xml:space="preserve"> + </w:t>
            </w:r>
            <w:hyperlink w:anchor="Par3939" w:history="1">
              <w:r w:rsidRPr="00566C0A">
                <w:t>стр. 3</w:t>
              </w:r>
            </w:hyperlink>
            <w:r w:rsidRPr="00566C0A">
              <w:t xml:space="preserve"> + </w:t>
            </w:r>
            <w:hyperlink w:anchor="Par3943" w:history="1">
              <w:r w:rsidRPr="00566C0A">
                <w:t>стр. 4</w:t>
              </w:r>
            </w:hyperlink>
            <w:r w:rsidRPr="00566C0A">
              <w:t xml:space="preserve"> + </w:t>
            </w:r>
            <w:hyperlink w:anchor="Par3947" w:history="1">
              <w:r w:rsidRPr="00566C0A">
                <w:t>стр. 5</w:t>
              </w:r>
            </w:hyperlink>
            <w:r w:rsidRPr="00566C0A">
              <w:t xml:space="preserve"> + </w:t>
            </w:r>
            <w:hyperlink w:anchor="Par3951" w:history="1">
              <w:r w:rsidRPr="00566C0A">
                <w:t>стр. 6</w:t>
              </w:r>
            </w:hyperlink>
            <w:r w:rsidRPr="00566C0A">
              <w:t>) / 5</w:t>
            </w: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bookmarkStart w:id="210" w:name="Par3959"/>
            <w:bookmarkEnd w:id="210"/>
            <w:r w:rsidRPr="00566C0A">
              <w:t>8.</w:t>
            </w:r>
          </w:p>
        </w:tc>
        <w:tc>
          <w:tcPr>
            <w:tcW w:w="634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Прирост объема молока сырого ____________ (указать, крупного рогатого скота), переработанного на пищевую продукцию</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B76045" w:rsidP="00566C0A">
            <w:pPr>
              <w:autoSpaceDE w:val="0"/>
              <w:autoSpaceDN w:val="0"/>
              <w:adjustRightInd w:val="0"/>
              <w:jc w:val="center"/>
            </w:pPr>
            <w:hyperlink w:anchor="Par3929" w:history="1">
              <w:r w:rsidR="002B481D" w:rsidRPr="00566C0A">
                <w:t>стр. 1</w:t>
              </w:r>
            </w:hyperlink>
            <w:r w:rsidR="002B481D" w:rsidRPr="00566C0A">
              <w:t xml:space="preserve"> - </w:t>
            </w:r>
            <w:hyperlink w:anchor="Par3955" w:history="1">
              <w:r w:rsidR="002B481D" w:rsidRPr="00566C0A">
                <w:t>стр. 7</w:t>
              </w:r>
            </w:hyperlink>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bookmarkStart w:id="211" w:name="Par3963"/>
            <w:bookmarkEnd w:id="211"/>
            <w:r w:rsidRPr="00566C0A">
              <w:t>9.</w:t>
            </w:r>
          </w:p>
        </w:tc>
        <w:tc>
          <w:tcPr>
            <w:tcW w:w="634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Размер ставки субсидии на 1 тонну, рублей (заполняется сотрудником Министерства сельского хозяйства и прод</w:t>
            </w:r>
            <w:r w:rsidRPr="00566C0A">
              <w:t>о</w:t>
            </w:r>
            <w:r w:rsidRPr="00566C0A">
              <w:t>вольствия Республики Тыва)</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x</w:t>
            </w: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10.</w:t>
            </w:r>
          </w:p>
        </w:tc>
        <w:tc>
          <w:tcPr>
            <w:tcW w:w="634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Потребность в субсидиях, рублей (заполняется сотрудн</w:t>
            </w:r>
            <w:r w:rsidRPr="00566C0A">
              <w:t>и</w:t>
            </w:r>
            <w:r w:rsidRPr="00566C0A">
              <w:t>ком Министерства сельского хозяйства и продовольствия Республики Тыва)</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B76045" w:rsidP="00566C0A">
            <w:pPr>
              <w:autoSpaceDE w:val="0"/>
              <w:autoSpaceDN w:val="0"/>
              <w:adjustRightInd w:val="0"/>
              <w:jc w:val="center"/>
            </w:pPr>
            <w:hyperlink w:anchor="Par3959" w:history="1">
              <w:r w:rsidR="002B481D" w:rsidRPr="00566C0A">
                <w:t>стр. 8</w:t>
              </w:r>
            </w:hyperlink>
            <w:r w:rsidR="002B481D" w:rsidRPr="00566C0A">
              <w:t xml:space="preserve"> x </w:t>
            </w:r>
            <w:hyperlink w:anchor="Par3963" w:history="1">
              <w:r w:rsidR="002B481D" w:rsidRPr="00566C0A">
                <w:t>стр. 9</w:t>
              </w:r>
            </w:hyperlink>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4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11.</w:t>
            </w:r>
          </w:p>
        </w:tc>
        <w:tc>
          <w:tcPr>
            <w:tcW w:w="634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r w:rsidRPr="00566C0A">
              <w:t>Сумма фактически понесенных затрат на обеспечение пр</w:t>
            </w:r>
            <w:r w:rsidRPr="00566C0A">
              <w:t>и</w:t>
            </w:r>
            <w:r w:rsidRPr="00566C0A">
              <w:t>роста объема молока сырого __________ (указать, крупного рогатого скота), переработанного на пищевую продукцию</w:t>
            </w:r>
          </w:p>
        </w:tc>
        <w:tc>
          <w:tcPr>
            <w:tcW w:w="229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x</w:t>
            </w:r>
          </w:p>
        </w:tc>
        <w:tc>
          <w:tcPr>
            <w:tcW w:w="12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10444" w:type="dxa"/>
            <w:gridSpan w:val="5"/>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pPr>
            <w:bookmarkStart w:id="212" w:name="Par3975"/>
            <w:bookmarkEnd w:id="212"/>
            <w:r w:rsidRPr="00566C0A">
              <w:t>&lt;*&gt; с точностью до трех знаков после запятой</w:t>
            </w:r>
          </w:p>
        </w:tc>
      </w:tr>
    </w:tbl>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outlineLvl w:val="0"/>
      </w:pPr>
      <w:r w:rsidRPr="00566C0A">
        <w:t>Участник отбора _____________ ____________________________________ _____________</w:t>
      </w:r>
    </w:p>
    <w:p w:rsidR="002B481D" w:rsidRPr="00566C0A" w:rsidRDefault="002B481D" w:rsidP="00566C0A">
      <w:pPr>
        <w:autoSpaceDE w:val="0"/>
        <w:autoSpaceDN w:val="0"/>
        <w:adjustRightInd w:val="0"/>
        <w:outlineLvl w:val="0"/>
      </w:pPr>
      <w:r w:rsidRPr="00566C0A">
        <w:t xml:space="preserve">                                 </w:t>
      </w:r>
      <w:proofErr w:type="gramStart"/>
      <w:r w:rsidRPr="00566C0A">
        <w:t>(подпись)                  (ФИО (отчество – при наличии)                (дата)</w:t>
      </w:r>
      <w:proofErr w:type="gramEnd"/>
    </w:p>
    <w:p w:rsidR="002B481D" w:rsidRPr="00566C0A" w:rsidRDefault="002B481D" w:rsidP="00566C0A">
      <w:pPr>
        <w:autoSpaceDE w:val="0"/>
        <w:autoSpaceDN w:val="0"/>
        <w:adjustRightInd w:val="0"/>
        <w:jc w:val="both"/>
        <w:outlineLvl w:val="0"/>
      </w:pPr>
      <w:r w:rsidRPr="00566C0A">
        <w:t>М.П. (при наличии)</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sectPr w:rsidR="002B481D" w:rsidRPr="00566C0A" w:rsidSect="001F4394">
          <w:headerReference w:type="even" r:id="rId71"/>
          <w:pgSz w:w="11906" w:h="16838"/>
          <w:pgMar w:top="1134" w:right="567" w:bottom="1134" w:left="1134" w:header="680" w:footer="680" w:gutter="0"/>
          <w:pgNumType w:start="1"/>
          <w:cols w:space="720"/>
          <w:noEndnote/>
          <w:titlePg/>
          <w:docGrid w:linePitch="326"/>
        </w:sectPr>
      </w:pPr>
      <w:r w:rsidRPr="00566C0A">
        <w:t>Исполнитель ____________________, контактный телефон _____________________»;</w:t>
      </w:r>
    </w:p>
    <w:p w:rsidR="002B481D" w:rsidRPr="00566C0A" w:rsidRDefault="002B481D" w:rsidP="00566C0A">
      <w:pPr>
        <w:ind w:firstLine="708"/>
        <w:jc w:val="both"/>
        <w:rPr>
          <w:sz w:val="28"/>
          <w:szCs w:val="28"/>
        </w:rPr>
      </w:pPr>
      <w:r w:rsidRPr="00566C0A">
        <w:rPr>
          <w:sz w:val="28"/>
          <w:szCs w:val="28"/>
        </w:rPr>
        <w:lastRenderedPageBreak/>
        <w:t>18) порядок предоставления субсидий на финансовое обеспечение (возмещ</w:t>
      </w:r>
      <w:r w:rsidRPr="00566C0A">
        <w:rPr>
          <w:sz w:val="28"/>
          <w:szCs w:val="28"/>
        </w:rPr>
        <w:t>е</w:t>
      </w:r>
      <w:r w:rsidRPr="00566C0A">
        <w:rPr>
          <w:sz w:val="28"/>
          <w:szCs w:val="28"/>
        </w:rPr>
        <w:t>ние) части затрат на развитие отдельных подотраслей животноводства, установле</w:t>
      </w:r>
      <w:r w:rsidRPr="00566C0A">
        <w:rPr>
          <w:sz w:val="28"/>
          <w:szCs w:val="28"/>
        </w:rPr>
        <w:t>н</w:t>
      </w:r>
      <w:r w:rsidRPr="00566C0A">
        <w:rPr>
          <w:sz w:val="28"/>
          <w:szCs w:val="28"/>
        </w:rPr>
        <w:t>ный приложением № 30 к государственной программе «Развитие сельского хозяйс</w:t>
      </w:r>
      <w:r w:rsidRPr="00566C0A">
        <w:rPr>
          <w:sz w:val="28"/>
          <w:szCs w:val="28"/>
        </w:rPr>
        <w:t>т</w:t>
      </w:r>
      <w:r w:rsidRPr="00566C0A">
        <w:rPr>
          <w:sz w:val="28"/>
          <w:szCs w:val="28"/>
        </w:rPr>
        <w:t>ва и регулирование рынков сельскохозяйственной продукции, сырья и продовольс</w:t>
      </w:r>
      <w:r w:rsidRPr="00566C0A">
        <w:rPr>
          <w:sz w:val="28"/>
          <w:szCs w:val="28"/>
        </w:rPr>
        <w:t>т</w:t>
      </w:r>
      <w:r w:rsidRPr="00566C0A">
        <w:rPr>
          <w:sz w:val="28"/>
          <w:szCs w:val="28"/>
        </w:rPr>
        <w:t>вия в Республике Тыва» изложить в следующей редакции:</w:t>
      </w:r>
    </w:p>
    <w:p w:rsidR="002B481D" w:rsidRPr="00566C0A" w:rsidRDefault="002B481D" w:rsidP="00566C0A">
      <w:pPr>
        <w:ind w:firstLine="708"/>
        <w:jc w:val="both"/>
        <w:rPr>
          <w:sz w:val="28"/>
          <w:szCs w:val="28"/>
        </w:rPr>
      </w:pPr>
    </w:p>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t>«Приложение № 30</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keepNext/>
        <w:spacing w:before="240" w:after="60"/>
        <w:ind w:left="4536"/>
        <w:jc w:val="center"/>
        <w:outlineLvl w:val="0"/>
        <w:rPr>
          <w:rFonts w:ascii="Times New Roman CYR" w:hAnsi="Times New Roman CYR" w:cs="Times New Roman CYR"/>
          <w:sz w:val="28"/>
          <w:szCs w:val="28"/>
        </w:rPr>
      </w:pP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sz w:val="28"/>
          <w:szCs w:val="28"/>
        </w:rPr>
        <w:br/>
        <w:t xml:space="preserve">предоставления субсидий на финансовое </w:t>
      </w: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обеспечение (возмещение) части затрат на развитие</w:t>
      </w: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 отдельных подотраслей животноводства</w:t>
      </w:r>
    </w:p>
    <w:p w:rsidR="002B481D" w:rsidRPr="00566C0A" w:rsidRDefault="002B481D" w:rsidP="00566C0A"/>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1. Общие положения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 xml:space="preserve">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w:t>
      </w:r>
      <w:r w:rsidRPr="00566C0A">
        <w:rPr>
          <w:rFonts w:ascii="Times New Roman CYR" w:hAnsi="Times New Roman CYR" w:cs="Times New Roman CYR"/>
          <w:sz w:val="28"/>
          <w:szCs w:val="28"/>
        </w:rPr>
        <w:lastRenderedPageBreak/>
        <w:t>предоставления сельскохозяйственным товаропроизводителям субсидии на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совое обеспечение (возмещение) части затрат, направленных на развитие отдельных подотраслей животноводства (далее – Порядок).</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1.2. Субсидии сельскохозяйственным товаропроизводителям предоставляются в целях финансового обеспечения (возмещения) части затрат, направленных нара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витие отдельных подотраслей животноводства по следующим направлениям:</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 финансовое обеспечение (возмещение) части затрат на развитие северн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оленеводства по ставке на 1 голову, за исключением племенных животных;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на финансовое обеспечение (возмещение) части затрат на развитие мясного табунного коневодства по ставке на 1 голову;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на финансовое обеспечение (возмещение) части затрат на содержание 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точного поголовья овец и коз по ставке на 1 голову, за исключением племенных 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вотных;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 финансовое обеспечение (возмещение) части затрат на содержание кру</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ного рогатого скота специализированных мясных пород по ставке на 1 голову коров, за исключением племенных животных;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на финансовое обеспечение (возмещение) части затрат на развитие марал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водства по ставке на 1 голову, за исключением племенных животных;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на финансовое обеспечение (возмещение) части затрат по наращиванию 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точного поголовья яков, за исключением племенных животных;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на финансовое обеспечение (возмещение) части затрат по наращиванию поголовья верблюдов.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1.4.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1.2</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1.5. Способ предоставления субсидии сельскохозяйственным товаропроизв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дителям на финансовое обеспечение (возмещение) части затрат, направленных на развитие отдельных подотраслей животноводства – возмещение недополученных доходов и (или) возмещение затрат (далее – субсидии).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Субсидии предоставляются следующим категориям получателей средств: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сельскохозяйственные товаропроизводители (за исключением граждан, вед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lastRenderedPageBreak/>
        <w:t>щих личное подсобное хозяйство, и сельскохозяйственных кредитных потребител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ских кооперативов).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1.7. Основными критериями отбора являются: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наличие маточного поголовья овец и коз не менее 50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сохранение и наращивание поголовья оленей, маралов на конец отчетного финансового года;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маточного поголовья мясных табунных лошадей в количестве не менее 20 голов конематок;</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наличие поголовья мясного крупного рогатого скота специализированных мясных пород в количестве не менее 20 коров;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наличие маточного поголовья яков;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наличие поголовье верблюдов не менее 2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1.8. Эффективность использования субсидии оценивается ежегодно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на основании достижения получателем субсидии результатов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1.9. Результатами предоставления субсидии являются: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развитие северного оленеводства, мараловодства – сохранение количества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лов северных оленей, маралов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развитие мясного табунного коневодства – прирост количества поголовья мясных табунных лошадей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содержание маточного поголовья овец и коз – прирост количества овец (овц</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матка, ярка старше года), коз (</w:t>
      </w:r>
      <w:proofErr w:type="spellStart"/>
      <w:r w:rsidRPr="00566C0A">
        <w:rPr>
          <w:rFonts w:ascii="Times New Roman CYR" w:hAnsi="Times New Roman CYR" w:cs="Times New Roman CYR"/>
          <w:sz w:val="28"/>
          <w:szCs w:val="28"/>
        </w:rPr>
        <w:t>козоматка</w:t>
      </w:r>
      <w:proofErr w:type="spellEnd"/>
      <w:r w:rsidRPr="00566C0A">
        <w:rPr>
          <w:rFonts w:ascii="Times New Roman CYR" w:hAnsi="Times New Roman CYR" w:cs="Times New Roman CYR"/>
          <w:sz w:val="28"/>
          <w:szCs w:val="28"/>
        </w:rPr>
        <w:t>, козочка старше года)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содержание крупного рогатого скота специализированных мясных пород:</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объем реализованного скота в живом весе (кг);</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объем производства скота в живом весе (кг);</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количество поголовья коров специализированных мясных пород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наращивание маточного поголовья яков, за исключением племенных живо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 количества маточного поголовья яков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наращивание поголовья верблюдов – количества поголовья верблюдов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1.10.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1.11. Субсидии предоставляются в текущем финансовом году по результатам </w:t>
      </w:r>
      <w:r w:rsidRPr="00566C0A">
        <w:rPr>
          <w:rFonts w:ascii="Times New Roman CYR" w:hAnsi="Times New Roman CYR" w:cs="Times New Roman CYR"/>
          <w:sz w:val="28"/>
          <w:szCs w:val="28"/>
        </w:rPr>
        <w:lastRenderedPageBreak/>
        <w:t>проведения отбора.</w:t>
      </w:r>
    </w:p>
    <w:p w:rsidR="002B481D" w:rsidRPr="00566C0A" w:rsidRDefault="002B481D" w:rsidP="00566C0A">
      <w:pPr>
        <w:widowControl w:val="0"/>
        <w:autoSpaceDE w:val="0"/>
        <w:autoSpaceDN w:val="0"/>
        <w:adjustRightInd w:val="0"/>
        <w:jc w:val="center"/>
        <w:outlineLvl w:val="0"/>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2. Условия и порядок проведения отбора</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sz w:val="28"/>
          <w:szCs w:val="28"/>
        </w:rPr>
      </w:pPr>
      <w:r w:rsidRPr="00566C0A">
        <w:rPr>
          <w:rFonts w:ascii="Times New Roman CYR" w:hAnsi="Times New Roman CYR" w:cs="Times New Roman CYR"/>
          <w:sz w:val="28"/>
          <w:szCs w:val="28"/>
        </w:rPr>
        <w:t>2.1. Отбор осуществляется на конкурентной основе способом запроса предл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10-го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имеется информация о количестве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и (или) критерии участников отбора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lastRenderedPageBreak/>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р) срок, в течение которого победитель (победители) отбора должен подписать соглашение;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2.7. Получатель субсидии (участник отбора) должен соответствовать на дату </w:t>
      </w:r>
      <w:r w:rsidRPr="00566C0A">
        <w:rPr>
          <w:rFonts w:ascii="Times New Roman CYR" w:hAnsi="Times New Roman CYR" w:cs="Times New Roman CYR"/>
          <w:sz w:val="28"/>
          <w:szCs w:val="28"/>
        </w:rPr>
        <w:lastRenderedPageBreak/>
        <w:t>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отсутствуют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з) </w:t>
      </w:r>
      <w:bookmarkStart w:id="213" w:name="_Hlk158021223"/>
      <w:r w:rsidRPr="00566C0A">
        <w:rPr>
          <w:rFonts w:ascii="Times New Roman CYR" w:hAnsi="Times New Roman CYR" w:cs="Times New Roman CYR"/>
          <w:sz w:val="28"/>
          <w:szCs w:val="28"/>
        </w:rPr>
        <w:t xml:space="preserve">получатель субсидии (участник отбора), </w:t>
      </w:r>
      <w:bookmarkEnd w:id="213"/>
      <w:r w:rsidRPr="00566C0A">
        <w:rPr>
          <w:rFonts w:ascii="Times New Roman CYR" w:hAnsi="Times New Roman CYR" w:cs="Times New Roman CYR"/>
          <w:sz w:val="28"/>
          <w:szCs w:val="28"/>
        </w:rPr>
        <w:t>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к) </w:t>
      </w:r>
      <w:bookmarkStart w:id="214" w:name="_Hlk158021308"/>
      <w:r w:rsidRPr="00566C0A">
        <w:rPr>
          <w:rFonts w:ascii="Times New Roman CYR" w:hAnsi="Times New Roman CYR" w:cs="Times New Roman CYR"/>
          <w:sz w:val="28"/>
          <w:szCs w:val="28"/>
        </w:rPr>
        <w:t xml:space="preserve">у получателя субсидии (участника отбора) в наличии подтвержденное </w:t>
      </w:r>
      <w:bookmarkEnd w:id="214"/>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точное поголовье овец и коз не менее 50 голов, для участников на получение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соответствующего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получатель субсидии (участник отбора) сохранил и наращивает поголовье оленей, маралов на конец отчетного финансового года, для участников на получение субсидии соответствующего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у получателя субсидии (участника отбора) в наличии подтвержденное 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точное поголовье мясных табунных лошадей в количестве не менее 20 голов кон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маток, для участников на получение субсидии соответствующего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у получателя субсидии (участника отбора) в наличии подтвержденное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головья мясного крупного рогатого скота специализированных мясных пород в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личестве не менее 20 коров, для участников на получение субсидии соответству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щего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у получателя субсидии (участника отбора) в наличии подтвержденное 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точное поголовье яков, для участников на получение субсидии соответствующего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у получателя субсидии (участника отбора) в наличии подтвержденное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головье верблюдов не менее 2 голов, для участников на получение субсидии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ветствующего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lastRenderedPageBreak/>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получатель субсидии (участник отбора) соглашается на передачу и обрабо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ку его персональных данных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у получателя субсидии (участник отбора) отсутствует в году, предшес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вующем году получения субсидии, случаев привлечения к ответственности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средств за несоблюдение запрета на выжигание сухой травянистой растител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ма в Российской Федерации, утвержденными постановлением Правительства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от 16 сентября 2020 г. № 1479 «Об утверждении Правил прот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предусмотренным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получателей субсидий и результатом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подаваемое посредством заполнения соответствующих э</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субсидии,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ля в соответствии со статьями 268.1 и 269.2 Бюджетного кодекса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и на включение таких положений в соглашение, в случае направления заявки участником отбора на получение субсидии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г. № ЕД-7-19/1085@;</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для расчета субсидии по форме, утверждаемая Министерством;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справка-расчет субсидии на финансовое обеспечение (возмещение) части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трат на развитие отдельных подотраслей животноводства, утверждаемая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по форме федерального статистического наблюдения № 24-СХ «Сведения о состоянии животноводства» за предыдущий год, № 3-фермер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изводстве продукции животноводства и поголовье скота» за предыдущий год, зав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ренные получателем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shd w:val="clear" w:color="auto" w:fill="FFFFFF" w:themeFill="background1"/>
        </w:rPr>
      </w:pPr>
      <w:r w:rsidRPr="00566C0A">
        <w:rPr>
          <w:rFonts w:ascii="Times New Roman CYR" w:hAnsi="Times New Roman CYR" w:cs="Times New Roman CYR"/>
          <w:sz w:val="28"/>
          <w:szCs w:val="28"/>
          <w:shd w:val="clear" w:color="auto" w:fill="FFFFFF" w:themeFill="background1"/>
        </w:rPr>
        <w:t>предлагаемые участником отбора значение результата предоставления субс</w:t>
      </w:r>
      <w:r w:rsidRPr="00566C0A">
        <w:rPr>
          <w:rFonts w:ascii="Times New Roman CYR" w:hAnsi="Times New Roman CYR" w:cs="Times New Roman CYR"/>
          <w:sz w:val="28"/>
          <w:szCs w:val="28"/>
          <w:shd w:val="clear" w:color="auto" w:fill="FFFFFF" w:themeFill="background1"/>
        </w:rPr>
        <w:t>и</w:t>
      </w:r>
      <w:r w:rsidRPr="00566C0A">
        <w:rPr>
          <w:rFonts w:ascii="Times New Roman CYR" w:hAnsi="Times New Roman CYR" w:cs="Times New Roman CYR"/>
          <w:sz w:val="28"/>
          <w:szCs w:val="28"/>
          <w:shd w:val="clear" w:color="auto" w:fill="FFFFFF" w:themeFill="background1"/>
        </w:rPr>
        <w:t>дии, указанного в подпункте «д» пункта 2.3 настоящих Правил, значение запраш</w:t>
      </w:r>
      <w:r w:rsidRPr="00566C0A">
        <w:rPr>
          <w:rFonts w:ascii="Times New Roman CYR" w:hAnsi="Times New Roman CYR" w:cs="Times New Roman CYR"/>
          <w:sz w:val="28"/>
          <w:szCs w:val="28"/>
          <w:shd w:val="clear" w:color="auto" w:fill="FFFFFF" w:themeFill="background1"/>
        </w:rPr>
        <w:t>и</w:t>
      </w:r>
      <w:r w:rsidRPr="00566C0A">
        <w:rPr>
          <w:rFonts w:ascii="Times New Roman CYR" w:hAnsi="Times New Roman CYR" w:cs="Times New Roman CYR"/>
          <w:sz w:val="28"/>
          <w:szCs w:val="28"/>
          <w:shd w:val="clear" w:color="auto" w:fill="FFFFFF" w:themeFill="background1"/>
        </w:rPr>
        <w:t>ваемого участником отбора размера субсидии, который не может быть выше (ниже) максимального (минимального) размера, установленного в объявлении о провед</w:t>
      </w:r>
      <w:r w:rsidRPr="00566C0A">
        <w:rPr>
          <w:rFonts w:ascii="Times New Roman CYR" w:hAnsi="Times New Roman CYR" w:cs="Times New Roman CYR"/>
          <w:sz w:val="28"/>
          <w:szCs w:val="28"/>
          <w:shd w:val="clear" w:color="auto" w:fill="FFFFFF" w:themeFill="background1"/>
        </w:rPr>
        <w:t>е</w:t>
      </w:r>
      <w:r w:rsidRPr="00566C0A">
        <w:rPr>
          <w:rFonts w:ascii="Times New Roman CYR" w:hAnsi="Times New Roman CYR" w:cs="Times New Roman CYR"/>
          <w:sz w:val="28"/>
          <w:szCs w:val="28"/>
          <w:shd w:val="clear" w:color="auto" w:fill="FFFFFF" w:themeFill="background1"/>
        </w:rPr>
        <w:t>нии отбора (если установлено);</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определенным правовым актом в соответствии с подпунктами «а» - «и» пункта 2.7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запрещается, при наличии соответствующей информации в государственных информационных системах, доступ к которым у главного распорядителя бюдже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средств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главному распорядителю бюджетных средств по собственной 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циативе.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стника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в целях проведения отбора принимает решение о коллегиальном рассмотрении заявок участников отбора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ставе комиссии, создаваемой в целях проведения отбора (далее – комиссия),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объявления о проведении отбора, форму зая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пункте 2.7 настоящего Порядка, осуществляется автоматически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по данным государственных информационных систем,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с использованием единой системы межведомственного электронного взаимоде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ствия (при наличии технической возможности автоматической проверки).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участника отбора требованиям, указанным в подпунктах «а» - «и» пункта 2.7 настоящего Порядка, в случае отсутствия техн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ческой возможности осуществления автоматической проверки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производится путем проставления в электронном виде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отметок о соответствии указанным требованиям посредством заполн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3. Порядок к рассмотрению заявок, 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в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Главным распорядителем бюджетных средств может быть определена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до окончания срока подачи заявок, после наступления которой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и (или) комиссии открывается доступ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системе к поданным участниками отбора заявкам.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Протокол вскрытия заявок формируется автоматически и подписывается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(председателя комиссии и членов комиссии), в случае принятия решения о ее создании в целях проведения отбора, в государственной информационной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Министерство и (или) Комиссия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получателей субсидий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3.6. Основаниями для принятия решения об отклонении заявки, отказа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чателю субсидии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Признанные надлежащими заявки в соответствии с пунктом 3.5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20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или рассмотрения заявки необходимо получение информации и документов от участника отбора для разъяснений по представленным им документам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главным распорядителем бюджетных средств осуществляется запрос у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запросе, указанном в пункте 3.9.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lastRenderedPageBreak/>
        <w:t>мационную систему информацию и документы, запрашиваемые в соответствии с пунктом 3.9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3.10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В случае если участник отбора в ответ на запрос, указанный в пункте 3.9 настоящего Порядка, не представил запрашиваемые документы и информацию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Ранжирование поступивших заявок осуществляется исходя из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участников отбора требованиям, установленным настоящим Порядком, и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редности их поступления.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распределяемой субсидии,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3.18. При указании в протоколе подведения итогов отбора размера субсидии, предусмотренной для предоставления участнику отбора в соответствии с пунктом </w:t>
      </w:r>
      <w:r w:rsidRPr="00566C0A">
        <w:rPr>
          <w:rFonts w:ascii="Times New Roman CYR" w:hAnsi="Times New Roman CYR" w:cs="Times New Roman CYR"/>
          <w:sz w:val="28"/>
          <w:szCs w:val="28"/>
        </w:rPr>
        <w:lastRenderedPageBreak/>
        <w:t>3.15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или комиссия могут скорректировать размер субсидии,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lastRenderedPageBreak/>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субсидии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4.6.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получатель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определяется по результатам запроса предложений), субсидия может распр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правляться победителям отбора предложение об увеличении размера субсидии и значения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субсидии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lastRenderedPageBreak/>
        <w:t>можности предоставления субсидии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8"/>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8"/>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поступления согл</w:t>
      </w:r>
      <w:r w:rsidRPr="00566C0A">
        <w:rPr>
          <w:sz w:val="28"/>
          <w:szCs w:val="28"/>
        </w:rPr>
        <w:t>а</w:t>
      </w:r>
      <w:r w:rsidRPr="00566C0A">
        <w:rPr>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получателем субсидии обязательствах,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которых является субсидия, и возврате неиспользованного остатка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При прекращении деятельности получателя субсидии, являющегося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янском (фермерском) хозяйстве», в соглашение вносятся изменения путем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дополнительного соглашения к соглашению в части перемены лица в обязател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стве с указанием стороны в соглашении иного лица, являющегося правопреемником.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5. Условия и порядок предоставления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Предоставление субсидии Министерством осуществляется в пределах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в соответствии с пунктом 1.4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Расчет размера субсидий осуществляется Министерством по следующим формулам: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 развитие северного оленеводства, за исключением племенных животных, по формуле:</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R = (</w:t>
      </w: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о</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Ст</w:t>
      </w:r>
      <w:r w:rsidRPr="00566C0A">
        <w:rPr>
          <w:rFonts w:ascii="Times New Roman CYR" w:hAnsi="Times New Roman CYR" w:cs="Times New Roman CYR"/>
          <w:sz w:val="28"/>
          <w:szCs w:val="28"/>
          <w:vertAlign w:val="subscript"/>
        </w:rPr>
        <w:t>о</w:t>
      </w:r>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 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о</w:t>
      </w:r>
      <w:proofErr w:type="spellEnd"/>
      <w:r w:rsidRPr="00566C0A">
        <w:rPr>
          <w:rFonts w:ascii="Times New Roman CYR" w:hAnsi="Times New Roman CYR" w:cs="Times New Roman CYR"/>
          <w:sz w:val="28"/>
          <w:szCs w:val="28"/>
        </w:rPr>
        <w:t xml:space="preserve"> – количество голов северных оленей, за исключением племенных живо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у получателей субсидии,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о</w:t>
      </w:r>
      <w:r w:rsidRPr="00566C0A">
        <w:rPr>
          <w:rFonts w:ascii="Times New Roman CYR" w:hAnsi="Times New Roman CYR" w:cs="Times New Roman CYR"/>
          <w:sz w:val="28"/>
          <w:szCs w:val="28"/>
        </w:rPr>
        <w:t xml:space="preserve"> – ставка субсидии за 1 голову, утверждаемая Министерством,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на развитие мясного табунного коневодства: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R = (</w:t>
      </w: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к</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к</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 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к</w:t>
      </w:r>
      <w:proofErr w:type="spellEnd"/>
      <w:r w:rsidRPr="00566C0A">
        <w:rPr>
          <w:rFonts w:ascii="Times New Roman CYR" w:hAnsi="Times New Roman CYR" w:cs="Times New Roman CYR"/>
          <w:sz w:val="28"/>
          <w:szCs w:val="28"/>
        </w:rPr>
        <w:t xml:space="preserve"> – количество поголовья мясных табунных лошадей у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к</w:t>
      </w:r>
      <w:proofErr w:type="spellEnd"/>
      <w:r w:rsidRPr="00566C0A">
        <w:rPr>
          <w:rFonts w:ascii="Times New Roman CYR" w:hAnsi="Times New Roman CYR" w:cs="Times New Roman CYR"/>
          <w:sz w:val="28"/>
          <w:szCs w:val="28"/>
        </w:rPr>
        <w:t xml:space="preserve"> – ставка субсидии за 1 голову, утверждаемая Министерством,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на содержание маточного поголовья овец и коз:</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R = (</w:t>
      </w: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ок</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Ст</w:t>
      </w:r>
      <w:r w:rsidRPr="00566C0A">
        <w:rPr>
          <w:rFonts w:ascii="Times New Roman CYR" w:hAnsi="Times New Roman CYR" w:cs="Times New Roman CYR"/>
          <w:sz w:val="28"/>
          <w:szCs w:val="28"/>
          <w:vertAlign w:val="subscript"/>
        </w:rPr>
        <w:t>ок</w:t>
      </w:r>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ок</w:t>
      </w:r>
      <w:proofErr w:type="spellEnd"/>
      <w:r w:rsidRPr="00566C0A">
        <w:rPr>
          <w:rFonts w:ascii="Times New Roman CYR" w:hAnsi="Times New Roman CYR" w:cs="Times New Roman CYR"/>
          <w:sz w:val="28"/>
          <w:szCs w:val="28"/>
        </w:rPr>
        <w:t xml:space="preserve"> – количество овец (овцематка, ярка старше года), коз (</w:t>
      </w:r>
      <w:proofErr w:type="spellStart"/>
      <w:r w:rsidRPr="00566C0A">
        <w:rPr>
          <w:rFonts w:ascii="Times New Roman CYR" w:hAnsi="Times New Roman CYR" w:cs="Times New Roman CYR"/>
          <w:sz w:val="28"/>
          <w:szCs w:val="28"/>
        </w:rPr>
        <w:t>козоматка</w:t>
      </w:r>
      <w:proofErr w:type="spellEnd"/>
      <w:r w:rsidRPr="00566C0A">
        <w:rPr>
          <w:rFonts w:ascii="Times New Roman CYR" w:hAnsi="Times New Roman CYR" w:cs="Times New Roman CYR"/>
          <w:sz w:val="28"/>
          <w:szCs w:val="28"/>
        </w:rPr>
        <w:t>, козочка старше года) у получателей субсидий,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ок</w:t>
      </w:r>
      <w:r w:rsidRPr="00566C0A">
        <w:rPr>
          <w:rFonts w:ascii="Times New Roman CYR" w:hAnsi="Times New Roman CYR" w:cs="Times New Roman CYR"/>
          <w:sz w:val="28"/>
          <w:szCs w:val="28"/>
        </w:rPr>
        <w:t xml:space="preserve"> – ставка субсидии за 1 голову, утверждаемая Министерством,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 содержание крупного рогатого скота специализированных мясных пород:</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R</w:t>
      </w:r>
      <w:r w:rsidRPr="00566C0A">
        <w:rPr>
          <w:rFonts w:ascii="Times New Roman CYR" w:hAnsi="Times New Roman CYR" w:cs="Times New Roman CYR"/>
          <w:sz w:val="28"/>
          <w:szCs w:val="28"/>
          <w:vertAlign w:val="subscript"/>
        </w:rPr>
        <w:t>крс</w:t>
      </w:r>
      <w:proofErr w:type="spellEnd"/>
      <w:r w:rsidRPr="00566C0A">
        <w:rPr>
          <w:rFonts w:ascii="Times New Roman CYR" w:hAnsi="Times New Roman CYR" w:cs="Times New Roman CYR"/>
          <w:sz w:val="28"/>
          <w:szCs w:val="28"/>
        </w:rPr>
        <w:t xml:space="preserve"> = (</w:t>
      </w: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крс</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крс</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R</w:t>
      </w:r>
      <w:r w:rsidRPr="00566C0A">
        <w:rPr>
          <w:rFonts w:ascii="Times New Roman CYR" w:hAnsi="Times New Roman CYR" w:cs="Times New Roman CYR"/>
          <w:sz w:val="28"/>
          <w:szCs w:val="28"/>
          <w:vertAlign w:val="subscript"/>
        </w:rPr>
        <w:t>крс</w:t>
      </w:r>
      <w:proofErr w:type="spellEnd"/>
      <w:r w:rsidRPr="00566C0A">
        <w:rPr>
          <w:rFonts w:ascii="Times New Roman CYR" w:hAnsi="Times New Roman CYR" w:cs="Times New Roman CYR"/>
          <w:sz w:val="28"/>
          <w:szCs w:val="28"/>
        </w:rPr>
        <w:t xml:space="preserve">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крс</w:t>
      </w:r>
      <w:proofErr w:type="spellEnd"/>
      <w:r w:rsidRPr="00566C0A">
        <w:rPr>
          <w:rFonts w:ascii="Times New Roman CYR" w:hAnsi="Times New Roman CYR" w:cs="Times New Roman CYR"/>
          <w:sz w:val="28"/>
          <w:szCs w:val="28"/>
        </w:rPr>
        <w:t xml:space="preserve"> – количество поголовья коров специализированных мясных пород у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субсидий,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крс</w:t>
      </w:r>
      <w:proofErr w:type="spellEnd"/>
      <w:r w:rsidRPr="00566C0A">
        <w:rPr>
          <w:rFonts w:ascii="Times New Roman CYR" w:hAnsi="Times New Roman CYR" w:cs="Times New Roman CYR"/>
          <w:sz w:val="28"/>
          <w:szCs w:val="28"/>
        </w:rPr>
        <w:t xml:space="preserve"> – ставка субсидии за 1 голову, утверждаемая Министерством,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на развитие мараловодства, за исключением племенных животных, по 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R = (</w:t>
      </w: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м</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м</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м</w:t>
      </w:r>
      <w:proofErr w:type="spellEnd"/>
      <w:r w:rsidRPr="00566C0A">
        <w:rPr>
          <w:rFonts w:ascii="Times New Roman CYR" w:hAnsi="Times New Roman CYR" w:cs="Times New Roman CYR"/>
          <w:sz w:val="28"/>
          <w:szCs w:val="28"/>
        </w:rPr>
        <w:t xml:space="preserve"> – количество голов северных оленей, за исключением племенных живо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у получателей субсидии,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м</w:t>
      </w:r>
      <w:proofErr w:type="spellEnd"/>
      <w:r w:rsidRPr="00566C0A">
        <w:rPr>
          <w:rFonts w:ascii="Times New Roman CYR" w:hAnsi="Times New Roman CYR" w:cs="Times New Roman CYR"/>
          <w:sz w:val="28"/>
          <w:szCs w:val="28"/>
        </w:rPr>
        <w:t xml:space="preserve"> – ставка субсидии за 1 голову, утверждаемая Министерством,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на наращивание маточного поголовья яков, за исключением племенных 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вотных: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R = (</w:t>
      </w: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я</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я</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 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я</w:t>
      </w:r>
      <w:proofErr w:type="spellEnd"/>
      <w:r w:rsidRPr="00566C0A">
        <w:rPr>
          <w:rFonts w:ascii="Times New Roman CYR" w:hAnsi="Times New Roman CYR" w:cs="Times New Roman CYR"/>
          <w:sz w:val="28"/>
          <w:szCs w:val="28"/>
        </w:rPr>
        <w:t xml:space="preserve"> – количество маточного поголовья яков, за исключением племенных 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вотных, у получателей субсидий,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я</w:t>
      </w:r>
      <w:proofErr w:type="spellEnd"/>
      <w:r w:rsidRPr="00566C0A">
        <w:rPr>
          <w:rFonts w:ascii="Times New Roman CYR" w:hAnsi="Times New Roman CYR" w:cs="Times New Roman CYR"/>
          <w:sz w:val="28"/>
          <w:szCs w:val="28"/>
        </w:rPr>
        <w:t xml:space="preserve"> – ставка субсидии за 1 голову, утверждаемая Министерством,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наращивание поголовья верблюдов: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R = (</w:t>
      </w: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в</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в</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в</w:t>
      </w:r>
      <w:proofErr w:type="spellEnd"/>
      <w:r w:rsidRPr="00566C0A">
        <w:rPr>
          <w:rFonts w:ascii="Times New Roman CYR" w:hAnsi="Times New Roman CYR" w:cs="Times New Roman CYR"/>
          <w:sz w:val="28"/>
          <w:szCs w:val="28"/>
        </w:rPr>
        <w:t xml:space="preserve"> – количество поголовья верблюдов у получателей субсидий,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Ст</w:t>
      </w:r>
      <w:r w:rsidRPr="00566C0A">
        <w:rPr>
          <w:rFonts w:ascii="Times New Roman CYR" w:hAnsi="Times New Roman CYR" w:cs="Times New Roman CYR"/>
          <w:sz w:val="28"/>
          <w:szCs w:val="28"/>
          <w:vertAlign w:val="subscript"/>
        </w:rPr>
        <w:t>в</w:t>
      </w:r>
      <w:proofErr w:type="spellEnd"/>
      <w:r w:rsidRPr="00566C0A">
        <w:rPr>
          <w:rFonts w:ascii="Times New Roman CYR" w:hAnsi="Times New Roman CYR" w:cs="Times New Roman CYR"/>
          <w:sz w:val="28"/>
          <w:szCs w:val="28"/>
        </w:rPr>
        <w:t xml:space="preserve"> – ставка субсидии за 1 голову, утверждаемая Министерством,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Перечисление субсидий, 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Министерством финансов Республики Тыва, на указанные в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тавлении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Получателями субсидий – юридическими лицами, а также иными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6.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6.1.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6.6. Министерство и орган государственного финансового контроля осущес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6.7.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субсидий, 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w:t>
      </w:r>
      <w:r w:rsidRPr="00566C0A">
        <w:rPr>
          <w:rFonts w:ascii="Times New Roman CYR" w:hAnsi="Times New Roman CYR" w:cs="Times New Roman CYR"/>
          <w:sz w:val="28"/>
          <w:szCs w:val="28"/>
        </w:rPr>
        <w:lastRenderedPageBreak/>
        <w:t>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6.9.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6.10.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 xml:space="preserve">чайной ситуации, подтвержденного заверенной в установленном порядке копией </w:t>
      </w:r>
      <w:r w:rsidRPr="00566C0A">
        <w:rPr>
          <w:rFonts w:ascii="Times New Roman CYR" w:hAnsi="Times New Roman CYR" w:cs="Times New Roman CYR"/>
          <w:sz w:val="28"/>
          <w:szCs w:val="28"/>
        </w:rPr>
        <w:lastRenderedPageBreak/>
        <w:t>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ind w:firstLine="708"/>
        <w:jc w:val="both"/>
        <w:rPr>
          <w:sz w:val="28"/>
          <w:szCs w:val="28"/>
        </w:rPr>
      </w:pPr>
      <w:r w:rsidRPr="00566C0A">
        <w:rPr>
          <w:sz w:val="28"/>
          <w:szCs w:val="28"/>
        </w:rPr>
        <w:t>19) порядок предоставления субсидий на финансовое обеспечение (возмещ</w:t>
      </w:r>
      <w:r w:rsidRPr="00566C0A">
        <w:rPr>
          <w:sz w:val="28"/>
          <w:szCs w:val="28"/>
        </w:rPr>
        <w:t>е</w:t>
      </w:r>
      <w:r w:rsidRPr="00566C0A">
        <w:rPr>
          <w:sz w:val="28"/>
          <w:szCs w:val="28"/>
        </w:rPr>
        <w:t>ние) части затрат на поддержку племенного животноводства, установленный пр</w:t>
      </w:r>
      <w:r w:rsidRPr="00566C0A">
        <w:rPr>
          <w:sz w:val="28"/>
          <w:szCs w:val="28"/>
        </w:rPr>
        <w:t>и</w:t>
      </w:r>
      <w:r w:rsidRPr="00566C0A">
        <w:rPr>
          <w:sz w:val="28"/>
          <w:szCs w:val="28"/>
        </w:rPr>
        <w:t>ложением № 31 к государственной программе «Развитие сельского хозяйства и р</w:t>
      </w:r>
      <w:r w:rsidRPr="00566C0A">
        <w:rPr>
          <w:sz w:val="28"/>
          <w:szCs w:val="28"/>
        </w:rPr>
        <w:t>е</w:t>
      </w:r>
      <w:r w:rsidRPr="00566C0A">
        <w:rPr>
          <w:sz w:val="28"/>
          <w:szCs w:val="28"/>
        </w:rPr>
        <w:t>гулирование рынков сельскохозяйственной продукции, сырья и продовольствия в Республике Тыва» изложить в следующей редакции:</w:t>
      </w:r>
    </w:p>
    <w:p w:rsidR="002B481D" w:rsidRPr="00566C0A" w:rsidRDefault="002B481D" w:rsidP="00566C0A">
      <w:pPr>
        <w:ind w:firstLine="708"/>
        <w:jc w:val="both"/>
        <w:rPr>
          <w:sz w:val="28"/>
          <w:szCs w:val="28"/>
        </w:rPr>
      </w:pPr>
    </w:p>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t>«Приложение № 31</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keepNext/>
        <w:spacing w:before="240" w:after="60"/>
        <w:ind w:left="4536"/>
        <w:jc w:val="center"/>
        <w:outlineLvl w:val="0"/>
        <w:rPr>
          <w:rFonts w:ascii="Times New Roman CYR" w:hAnsi="Times New Roman CYR" w:cs="Times New Roman CYR"/>
          <w:bCs/>
          <w:sz w:val="28"/>
          <w:szCs w:val="28"/>
        </w:rPr>
      </w:pP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b/>
          <w:bCs/>
          <w:sz w:val="28"/>
          <w:szCs w:val="28"/>
        </w:rPr>
        <w:br/>
      </w:r>
      <w:r w:rsidRPr="00566C0A">
        <w:rPr>
          <w:rFonts w:ascii="Times New Roman CYR" w:hAnsi="Times New Roman CYR" w:cs="Times New Roman CYR"/>
          <w:bCs/>
          <w:sz w:val="28"/>
          <w:szCs w:val="28"/>
        </w:rPr>
        <w:t xml:space="preserve">предоставления субсидий на финансовое </w:t>
      </w: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обеспечение (возмещение) части затрат </w:t>
      </w: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на поддержку племенного животноводства</w:t>
      </w:r>
    </w:p>
    <w:p w:rsidR="002B481D" w:rsidRPr="00566C0A" w:rsidRDefault="002B481D" w:rsidP="00566C0A">
      <w:pPr>
        <w:keepNext/>
        <w:spacing w:after="60"/>
        <w:jc w:val="center"/>
        <w:outlineLvl w:val="0"/>
        <w:rPr>
          <w:rFonts w:ascii="Times New Roman CYR" w:hAnsi="Times New Roman CYR" w:cs="Times New Roman CYR"/>
          <w:b/>
          <w:bCs/>
          <w:sz w:val="28"/>
          <w:szCs w:val="28"/>
        </w:rPr>
      </w:pPr>
      <w:r w:rsidRPr="00566C0A">
        <w:rPr>
          <w:rFonts w:ascii="Times New Roman CYR" w:hAnsi="Times New Roman CYR" w:cs="Times New Roman CYR"/>
          <w:bCs/>
          <w:sz w:val="28"/>
          <w:szCs w:val="28"/>
        </w:rPr>
        <w:br/>
        <w:t>1. Общие положения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lastRenderedPageBreak/>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сельскохозяйственным товаропроизводителям субсидии на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совое обеспечение (возмещение) части затрат, направленных на поддержку племе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ного животноводства (далее – Порядок).</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1.2. Субсидии сельскохозяйственным товаропроизводителям предоставляются в целях финансового обеспечения (возмещения) части затрат, направленных на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держку племенного животноводствапо следующим направлениям: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ставке на 1 условную голову племенного маточного поголовья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хозяйственных животных;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ставке на 1 голову племенных быков-производителей, оцененных по 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честву потомства или находящихся в процессе оценки этого качества;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ставке на 1 голову племенного молодняка сельскохозяйственных живо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приобретенных в племенных хозяйствах, зарегистрированных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ном племенном регистре.</w:t>
      </w:r>
    </w:p>
    <w:p w:rsidR="002B481D" w:rsidRPr="00566C0A" w:rsidRDefault="002B481D" w:rsidP="00566C0A">
      <w:pPr>
        <w:widowControl w:val="0"/>
        <w:autoSpaceDE w:val="0"/>
        <w:autoSpaceDN w:val="0"/>
        <w:adjustRightInd w:val="0"/>
        <w:ind w:firstLine="720"/>
        <w:jc w:val="both"/>
        <w:rPr>
          <w:rFonts w:ascii="Times New Roman CYR" w:eastAsia="Calibri" w:hAnsi="Times New Roman CYR" w:cs="Times New Roman CYR"/>
          <w:sz w:val="28"/>
          <w:szCs w:val="28"/>
        </w:rPr>
      </w:pPr>
      <w:r w:rsidRPr="00566C0A">
        <w:rPr>
          <w:rFonts w:ascii="Times New Roman CYR" w:hAnsi="Times New Roman CYR" w:cs="Times New Roman CYR"/>
          <w:sz w:val="28"/>
          <w:szCs w:val="28"/>
        </w:rPr>
        <w:t xml:space="preserve">1.3. </w:t>
      </w:r>
      <w:r w:rsidRPr="00566C0A">
        <w:rPr>
          <w:rFonts w:ascii="Times New Roman CYR" w:eastAsia="Calibri" w:hAnsi="Times New Roman CYR" w:cs="Times New Roman CYR"/>
          <w:sz w:val="28"/>
          <w:szCs w:val="28"/>
        </w:rPr>
        <w:t>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eastAsia="Calibri" w:hAnsi="Times New Roman CYR" w:cs="Times New Roman CYR"/>
          <w:sz w:val="28"/>
          <w:szCs w:val="28"/>
        </w:rPr>
        <w:t>о</w:t>
      </w:r>
      <w:r w:rsidRPr="00566C0A">
        <w:rPr>
          <w:rFonts w:ascii="Times New Roman CYR" w:eastAsia="Calibri"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rFonts w:ascii="Times New Roman CYR" w:eastAsia="Calibri" w:hAnsi="Times New Roman CYR" w:cs="Times New Roman CYR"/>
          <w:sz w:val="28"/>
          <w:szCs w:val="28"/>
        </w:rPr>
      </w:pPr>
      <w:r w:rsidRPr="00566C0A">
        <w:rPr>
          <w:rFonts w:ascii="Times New Roman CYR" w:hAnsi="Times New Roman CYR" w:cs="Times New Roman CYR"/>
          <w:sz w:val="28"/>
          <w:szCs w:val="28"/>
        </w:rPr>
        <w:t>1.4.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1.2</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1.5. Способ предоставления субсидии – возмещение недополученных доходов и (или) возмещение затрат (далее – субсидии).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Субсидии предоставляются следующим категориям получателей средств: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сельскохозяйственные товаропроизводители (за исключением граждан, вед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щих личное подсобное хозяйство, и сельскохозяйственных кредитных потребител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ских кооперативов), отвечающим требованиям Федерального закона от 3 августа 1995 г. № 123-ФЗ «О племенном животноводстве» и имеющим племенные стада сельскохозяйственных животных, зарегистрированные в государственном племе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ном регистре.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lastRenderedPageBreak/>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1.7. Основным критерием отбора получателей субсидий являетсяналичие у претендента на территории Республики Тыва племенного стада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животных, зарегистрированного в Государственном племенном регистре на 1 января текущего финансового года, и (или) на дату участия в отборе на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 xml:space="preserve">ление субсидии, также </w:t>
      </w:r>
      <w:bookmarkStart w:id="215" w:name="_Hlk158027180"/>
      <w:r w:rsidRPr="00566C0A">
        <w:rPr>
          <w:rFonts w:ascii="Times New Roman CYR" w:hAnsi="Times New Roman CYR" w:cs="Times New Roman CYR"/>
          <w:sz w:val="28"/>
          <w:szCs w:val="28"/>
        </w:rPr>
        <w:t>обязательство получателя субсидии обеспечить научное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провождение развития племенного дела.</w:t>
      </w:r>
      <w:bookmarkEnd w:id="215"/>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1.8. Эффективность использования субсидии оценивается ежегодно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на основании достижения получателем субсидии результатов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w:t>
      </w:r>
    </w:p>
    <w:p w:rsidR="002B481D" w:rsidRPr="00566C0A" w:rsidRDefault="002B481D" w:rsidP="00566C0A">
      <w:pPr>
        <w:ind w:firstLine="708"/>
      </w:pPr>
      <w:r w:rsidRPr="00566C0A">
        <w:rPr>
          <w:rFonts w:ascii="Times New Roman CYR" w:hAnsi="Times New Roman CYR" w:cs="Times New Roman CYR"/>
          <w:sz w:val="28"/>
          <w:szCs w:val="28"/>
        </w:rPr>
        <w:t>1.9. Результатами предоставления субсидии являются</w:t>
      </w:r>
      <w:r w:rsidRPr="00566C0A">
        <w:t>:</w:t>
      </w:r>
    </w:p>
    <w:p w:rsidR="002B481D" w:rsidRPr="00566C0A" w:rsidRDefault="002B481D" w:rsidP="00566C0A">
      <w:pPr>
        <w:ind w:firstLine="708"/>
        <w:jc w:val="both"/>
        <w:rPr>
          <w:sz w:val="28"/>
        </w:rPr>
      </w:pPr>
      <w:bookmarkStart w:id="216" w:name="sub_269"/>
      <w:r w:rsidRPr="00566C0A">
        <w:rPr>
          <w:sz w:val="28"/>
        </w:rPr>
        <w:t>а) прирост количества племенного маточного поголовья сельскохозяйстве</w:t>
      </w:r>
      <w:r w:rsidRPr="00566C0A">
        <w:rPr>
          <w:sz w:val="28"/>
        </w:rPr>
        <w:t>н</w:t>
      </w:r>
      <w:r w:rsidRPr="00566C0A">
        <w:rPr>
          <w:sz w:val="28"/>
        </w:rPr>
        <w:t>ных животных (в пересчете на условные головы);</w:t>
      </w:r>
    </w:p>
    <w:p w:rsidR="002B481D" w:rsidRPr="00566C0A" w:rsidRDefault="002B481D" w:rsidP="00566C0A">
      <w:pPr>
        <w:ind w:firstLine="708"/>
        <w:jc w:val="both"/>
        <w:rPr>
          <w:sz w:val="28"/>
        </w:rPr>
      </w:pPr>
      <w:bookmarkStart w:id="217" w:name="sub_270"/>
      <w:bookmarkEnd w:id="216"/>
      <w:r w:rsidRPr="00566C0A">
        <w:rPr>
          <w:sz w:val="28"/>
        </w:rPr>
        <w:t>б) сохранение количества поголовья племенных быков-производителей, оц</w:t>
      </w:r>
      <w:r w:rsidRPr="00566C0A">
        <w:rPr>
          <w:sz w:val="28"/>
        </w:rPr>
        <w:t>е</w:t>
      </w:r>
      <w:r w:rsidRPr="00566C0A">
        <w:rPr>
          <w:sz w:val="28"/>
        </w:rPr>
        <w:t>ненных по качеству потомства или находящихся в процессе оценки этого качества (голов).</w:t>
      </w:r>
    </w:p>
    <w:bookmarkEnd w:id="217"/>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1.10.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1.11.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spacing w:after="108"/>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2. Условия и порядок проведения отбора</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осуществляется на конкурентной основе способом запроса предл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lastRenderedPageBreak/>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10-го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имеется информация о количестве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и (или) критерии участников отбора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 xml:space="preserve">ций и физических лиц, в отношении которых имеются сведения об их причастности </w:t>
      </w:r>
      <w:r w:rsidRPr="00566C0A">
        <w:rPr>
          <w:rFonts w:ascii="Times New Roman CYR" w:hAnsi="Times New Roman CYR" w:cs="Times New Roman CYR"/>
          <w:sz w:val="28"/>
          <w:szCs w:val="28"/>
        </w:rPr>
        <w:lastRenderedPageBreak/>
        <w:t>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отсутствует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получатель субсидии (участник отбора) включен, или соглашается на вкл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lastRenderedPageBreak/>
        <w:t>чение в перечень сельскохозяйственных товаропроизводителей, утверждаемый 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нистерством;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получатель субсидии (участник отбора) включен, или соглашается на вкл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чение в перечень, утверждаемый Министерством по согласованию с Минсельхозом России, на поддержку племенного животноводства;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получатель субсидии (участник отбора) обязуется заключить соглашение с научной организацией о научном сопровождении развития племенного дела, объе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том научных исследований которого является его хозяйство, имеющее статус пл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менного хозяйства;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получатель субсидии (участник отбора) соглашается на обработку его пе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сональных данных в соответствии с федеральным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н) </w:t>
      </w:r>
      <w:bookmarkStart w:id="218" w:name="_Hlk158027186"/>
      <w:r w:rsidRPr="00566C0A">
        <w:rPr>
          <w:rFonts w:ascii="Times New Roman CYR" w:hAnsi="Times New Roman CYR" w:cs="Times New Roman CYR"/>
          <w:sz w:val="28"/>
          <w:szCs w:val="28"/>
        </w:rPr>
        <w:t xml:space="preserve">получатель субсидии (участник отбора) </w:t>
      </w:r>
      <w:bookmarkEnd w:id="218"/>
      <w:r w:rsidRPr="00566C0A">
        <w:rPr>
          <w:rFonts w:ascii="Times New Roman CYR" w:hAnsi="Times New Roman CYR" w:cs="Times New Roman CYR"/>
          <w:sz w:val="28"/>
          <w:szCs w:val="28"/>
        </w:rPr>
        <w:t>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у получателя субсидии (участник отбора) отсутствует в году, предшес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вующем году получения субсидии, случаев привлечения к ответственности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средств за несоблюдение запрета на выжигание сухой травянистой растител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ма в Российской Федерации, утвержденными постановлением Правительства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от 16 сентября 2020 г. № 1479 «Об утверждении Правил прот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предусмотренным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получателей субсидий и результатом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подаваемое посредством заполнения соответствующих э</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согласие получателя субсидии на осуществление в отношении него проверки </w:t>
      </w:r>
      <w:r w:rsidRPr="00566C0A">
        <w:rPr>
          <w:rFonts w:ascii="Times New Roman CYR" w:hAnsi="Times New Roman CYR" w:cs="Times New Roman CYR"/>
          <w:sz w:val="28"/>
          <w:szCs w:val="28"/>
        </w:rPr>
        <w:lastRenderedPageBreak/>
        <w:t>Министерством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порядка и условий предоставления субсидии в соответствии со статьями 268.1 и 269.2 Бюджетного кодекса Российской Федерации, и на включение таких полож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ний в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подтверждающие такую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определенные в объявлении о проведении отбора, к которым относятся: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для расчета субсидии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по форме федерального статистического наблюдения № 24-СХ «Сведения о состоянии животноводства» за предыдущий год или № 3-фермер «О производстве продукции животноводства и поголовье скота» за предыдущий год, заверенные получателем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справка-расчет субсидии на финансовое обеспечение (возмещение) части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трат на поддержку племенного животноводства по форме, утверждаемой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предлагаемые участником отбора значение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указанного в подпункте «д» пункта 2.3 настоящих Правил, значение запраш</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ваемого участником отбора размера субсидии, который не может быть выше (ниже) максимального (минимального) размера, установленного в объявлении о провед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отбора (если установлено);</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требованиям,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определенным правовым актом в соответствии с подпунктами «а» - «и» пунктом 2.7 настоящего Порядка, запрещается, при наличии соответствующей информации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информационных системах, доступ к которым у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имеется в рамках межведомственного электронного взаимодейс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за исключением случая, если участник отбора готов представить указанные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кументы и информацию главному распорядителю бюджетных средств по собстве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инициативе.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b/>
          <w:bCs/>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в целях проведения отбора принимает решение о коллегиальном рассмотрении заявок участников отбора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ставе комиссии, создаваемой в целях проведения отбора (далее - комиссия),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объявления о проведении отбора, форму зая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подпунктах «а» - «и» пункта 2.7 настоящего Порядка, осуществляется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 в системе «Электронный бюджет» по данным государственных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систем, в том числе с использованием единой системы межведомственного электронного взаимодействия (при наличии технической возможности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проверки).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участника отбора требованиям, указанным в подпунктах «а» - «и» пункта 2.7 настоящего Порядка, в случае отсутствия техн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ческой возможности осуществления автоматической проверки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производится путем проставления в электронном виде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отметок о соответствии указанным требованиям посредством заполн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3. Порядок к рассмотрению заявок, 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в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Главным распорядителем бюджетных средств может быть определена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до окончания срока подачи заявок, после наступления которой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и (или) комиссии открывается доступ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системе к поданным участниками отбора заявкам.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Протокол вскрытия заявок формируется автоматически и подписывается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(председателя комиссии и членов комиссии), в случае принятия решения о ее создании в целях проведения отбора, в государственной информационной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Министерство и (или) Комиссия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получателей субсидий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лия, имя, отчество (при наличии) (для физических лиц, в том числе индивидуальных </w:t>
      </w:r>
      <w:r w:rsidRPr="00566C0A">
        <w:rPr>
          <w:rFonts w:ascii="Times New Roman CYR" w:hAnsi="Times New Roman CYR" w:cs="Times New Roman CYR"/>
          <w:sz w:val="28"/>
          <w:szCs w:val="28"/>
        </w:rPr>
        <w:lastRenderedPageBreak/>
        <w:t>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3.6. Основаниями для принятия решения об отклонении заявки, отказа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нику отбора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Признанные надлежащими заявки в соответствии с пунктом 3.5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10 рабочих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включающий информацию о количестве поступивших и рассмотренных заявок, а также информацию по каждому участнику отбора о признании его заявки надл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или рассмотрения заявки необходимо получение информации и документов от </w:t>
      </w:r>
      <w:r w:rsidRPr="00566C0A">
        <w:rPr>
          <w:rFonts w:ascii="Times New Roman CYR" w:hAnsi="Times New Roman CYR" w:cs="Times New Roman CYR"/>
          <w:sz w:val="28"/>
          <w:szCs w:val="28"/>
        </w:rPr>
        <w:lastRenderedPageBreak/>
        <w:t>участника отбора для разъяснений по представленным им документам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главным распорядителем бюджетных средств осуществляется запрос у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запросе, указанном в пункте 3.9.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3.9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3.10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В случае если участник отбора в ответ на запрос, указанный в пункте 3.9 настоящего Порядка, не представил запрашиваемые документы и информацию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Ранжирование поступивших заявок осуществляется исходя из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участников отбора требованиям, установленным настоящим Порядком, и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редности их поступления.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распределяемой субсидии,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3.16.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При указании в протоколе подведения итогов отбора размера субсидии,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или комиссия могут скорректировать размер субсидии,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заключается согл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шение в государственной интегрированной информационной системе управления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субсидии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4.6.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или признанных победител</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ми отбора, заявки которых в части запрашиваемого размера субсидии не были удо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летворены в полном объеме, субсидия может распределяться без повторного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с учетом присвоенного ранее номера в рейтинге или по решению гла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ного распорядителя бюджетных средств может направляться победителям отбора предложение об увеличении размера субсидии и значения результата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субсидии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предоставления субсидии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8"/>
        <w:jc w:val="both"/>
        <w:rPr>
          <w:rFonts w:eastAsia="Calibri"/>
          <w:sz w:val="28"/>
          <w:szCs w:val="28"/>
        </w:rPr>
      </w:pPr>
      <w:r w:rsidRPr="00566C0A">
        <w:rPr>
          <w:rFonts w:eastAsia="Calibri"/>
          <w:sz w:val="28"/>
          <w:szCs w:val="28"/>
        </w:rPr>
        <w:t>если победитель отбора не подписал соглашение в течение указанного в об</w:t>
      </w:r>
      <w:r w:rsidRPr="00566C0A">
        <w:rPr>
          <w:rFonts w:eastAsia="Calibri"/>
          <w:sz w:val="28"/>
          <w:szCs w:val="28"/>
        </w:rPr>
        <w:t>ъ</w:t>
      </w:r>
      <w:r w:rsidRPr="00566C0A">
        <w:rPr>
          <w:rFonts w:eastAsia="Calibri"/>
          <w:sz w:val="28"/>
          <w:szCs w:val="28"/>
        </w:rPr>
        <w:t>явлении о проведении отбора количества дней со дня определения победителей о</w:t>
      </w:r>
      <w:r w:rsidRPr="00566C0A">
        <w:rPr>
          <w:rFonts w:eastAsia="Calibri"/>
          <w:sz w:val="28"/>
          <w:szCs w:val="28"/>
        </w:rPr>
        <w:t>т</w:t>
      </w:r>
      <w:r w:rsidRPr="00566C0A">
        <w:rPr>
          <w:rFonts w:eastAsia="Calibri"/>
          <w:sz w:val="28"/>
          <w:szCs w:val="28"/>
        </w:rPr>
        <w:t>бора и не направил возражения по проекту соглашения;</w:t>
      </w:r>
    </w:p>
    <w:p w:rsidR="002B481D" w:rsidRPr="00566C0A" w:rsidRDefault="002B481D" w:rsidP="00566C0A">
      <w:pPr>
        <w:autoSpaceDE w:val="0"/>
        <w:autoSpaceDN w:val="0"/>
        <w:adjustRightInd w:val="0"/>
        <w:ind w:firstLine="708"/>
        <w:jc w:val="both"/>
        <w:rPr>
          <w:rFonts w:eastAsia="Calibri"/>
          <w:sz w:val="28"/>
          <w:szCs w:val="28"/>
        </w:rPr>
      </w:pPr>
      <w:r w:rsidRPr="00566C0A">
        <w:rPr>
          <w:rFonts w:eastAsia="Calibri"/>
          <w:sz w:val="28"/>
          <w:szCs w:val="28"/>
        </w:rPr>
        <w:t>если победитель отбора не подписал соглашение в течение указанного в об</w:t>
      </w:r>
      <w:r w:rsidRPr="00566C0A">
        <w:rPr>
          <w:rFonts w:eastAsia="Calibri"/>
          <w:sz w:val="28"/>
          <w:szCs w:val="28"/>
        </w:rPr>
        <w:t>ъ</w:t>
      </w:r>
      <w:r w:rsidRPr="00566C0A">
        <w:rPr>
          <w:rFonts w:eastAsia="Calibri"/>
          <w:sz w:val="28"/>
          <w:szCs w:val="28"/>
        </w:rPr>
        <w:t>явлении о проведении отбора количества рабочих дней со дня поступления согл</w:t>
      </w:r>
      <w:r w:rsidRPr="00566C0A">
        <w:rPr>
          <w:rFonts w:eastAsia="Calibri"/>
          <w:sz w:val="28"/>
          <w:szCs w:val="28"/>
        </w:rPr>
        <w:t>а</w:t>
      </w:r>
      <w:r w:rsidRPr="00566C0A">
        <w:rPr>
          <w:rFonts w:eastAsia="Calibri"/>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получателем субсидии обязательствах,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которых является субсидия, и возврате неиспользованного остатка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При прекращении деятельности получателя субсидии, являющегося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янском (фермерском) хозяйстве», в соглашение вносятся изменения путем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дополнительного соглашения к соглашению в части перемены лица в обязател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стве с указанием стороны в соглашении иного лица, являющегося правопреемником.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5. Условия и порядок предоставления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Предоставление субсидии Министерством осуществляется в пределах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в соответствии с пунктом 1.4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Расчет размера субсидий осуществляется главным распорядителем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по следующим формулам: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 племенное маточное поголовье сельскохозяйственных животных: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R = </w:t>
      </w:r>
      <w:proofErr w:type="spellStart"/>
      <w:r w:rsidRPr="00566C0A">
        <w:rPr>
          <w:rFonts w:ascii="Times New Roman CYR" w:hAnsi="Times New Roman CYR" w:cs="Times New Roman CYR"/>
          <w:sz w:val="28"/>
          <w:szCs w:val="28"/>
        </w:rPr>
        <w:t>Qсх</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Стсх</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 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Qсх</w:t>
      </w:r>
      <w:proofErr w:type="spellEnd"/>
      <w:r w:rsidRPr="00566C0A">
        <w:rPr>
          <w:rFonts w:ascii="Times New Roman CYR" w:hAnsi="Times New Roman CYR" w:cs="Times New Roman CYR"/>
          <w:sz w:val="28"/>
          <w:szCs w:val="28"/>
        </w:rPr>
        <w:t xml:space="preserve"> – количество племенного маточного поголовья сельскохозяйственных животных у получателей субсидий, утвержденное Министерством по перечню,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гласованному Минсельхозом России, условных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Стсх</w:t>
      </w:r>
      <w:proofErr w:type="spellEnd"/>
      <w:r w:rsidRPr="00566C0A">
        <w:rPr>
          <w:rFonts w:ascii="Times New Roman CYR" w:hAnsi="Times New Roman CYR" w:cs="Times New Roman CYR"/>
          <w:sz w:val="28"/>
          <w:szCs w:val="28"/>
        </w:rPr>
        <w:t xml:space="preserve"> – ставка субсидии за 1 условную голову, утверждаемая главным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рядителем бюджетных средств,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на племенные быки-производители, оцененные по качеству потомства или находящиеся в процессе оценки этого качества: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R = </w:t>
      </w:r>
      <w:proofErr w:type="spellStart"/>
      <w:r w:rsidRPr="00566C0A">
        <w:rPr>
          <w:rFonts w:ascii="Times New Roman CYR" w:hAnsi="Times New Roman CYR" w:cs="Times New Roman CYR"/>
          <w:sz w:val="28"/>
          <w:szCs w:val="28"/>
        </w:rPr>
        <w:t>Qбп</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Стбп</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Qбп</w:t>
      </w:r>
      <w:proofErr w:type="spellEnd"/>
      <w:r w:rsidRPr="00566C0A">
        <w:rPr>
          <w:rFonts w:ascii="Times New Roman CYR" w:hAnsi="Times New Roman CYR" w:cs="Times New Roman CYR"/>
          <w:sz w:val="28"/>
          <w:szCs w:val="28"/>
        </w:rPr>
        <w:t xml:space="preserve"> – количество племенных быков-производителей, оцененных по качеству потомства или находящихся в процессе оценки этого качества, у получателей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утвержденное главным распорядителем бюджетных средств по перечню,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гласованному Минсельхозом России, голов;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Стбп</w:t>
      </w:r>
      <w:proofErr w:type="spellEnd"/>
      <w:r w:rsidRPr="00566C0A">
        <w:rPr>
          <w:rFonts w:ascii="Times New Roman CYR" w:hAnsi="Times New Roman CYR" w:cs="Times New Roman CYR"/>
          <w:sz w:val="28"/>
          <w:szCs w:val="28"/>
        </w:rPr>
        <w:t xml:space="preserve"> – ставка субсидии за 1 голову в размере, утверждаемая главным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рядителем бюджетных средств,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ставке на 1 условную голову племенного маточного поголовья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хозяйственных животных, приобретенных в племенных хозяйствах, зарегистрир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ванных в государственном племенном регистре, которая утверждается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Перечисление субсидий, 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новленном Министерством финансов Республики Тыва, на указанные в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доставлении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Получателями субсидий – юридическими лицами, а также иными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6.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6.6. </w:t>
      </w:r>
      <w:r w:rsidRPr="00566C0A">
        <w:rPr>
          <w:rFonts w:ascii="Times New Roman CYR" w:eastAsia="Calibri" w:hAnsi="Times New Roman CYR" w:cs="Times New Roman CYR"/>
          <w:sz w:val="28"/>
          <w:szCs w:val="28"/>
        </w:rPr>
        <w:t>Министерство и орган государственного финансового контроля осущес</w:t>
      </w:r>
      <w:r w:rsidRPr="00566C0A">
        <w:rPr>
          <w:rFonts w:ascii="Times New Roman CYR" w:eastAsia="Calibri" w:hAnsi="Times New Roman CYR" w:cs="Times New Roman CYR"/>
          <w:sz w:val="28"/>
          <w:szCs w:val="28"/>
        </w:rPr>
        <w:t>т</w:t>
      </w:r>
      <w:r w:rsidRPr="00566C0A">
        <w:rPr>
          <w:rFonts w:ascii="Times New Roman CYR" w:eastAsia="Calibri"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eastAsia="Calibri" w:hAnsi="Times New Roman CYR" w:cs="Times New Roman CYR"/>
          <w:sz w:val="28"/>
          <w:szCs w:val="28"/>
        </w:rPr>
        <w:t>в</w:t>
      </w:r>
      <w:r w:rsidRPr="00566C0A">
        <w:rPr>
          <w:rFonts w:ascii="Times New Roman CYR" w:eastAsia="Calibri"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6.7. В случае выявления фактов нарушения получателем субсидии условий и порядка предоставления субсидии, в том числе</w:t>
      </w:r>
      <w:r w:rsidRPr="00566C0A">
        <w:rPr>
          <w:rFonts w:ascii="Times New Roman CYR" w:eastAsia="Calibri" w:hAnsi="Times New Roman CYR" w:cs="Times New Roman CYR"/>
          <w:sz w:val="28"/>
          <w:szCs w:val="28"/>
        </w:rPr>
        <w:t xml:space="preserve"> недостижения результатов предо</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 xml:space="preserve">тавления субсидий, </w:t>
      </w:r>
      <w:r w:rsidRPr="00566C0A">
        <w:rPr>
          <w:rFonts w:ascii="Times New Roman CYR" w:hAnsi="Times New Roman CYR" w:cs="Times New Roman CYR"/>
          <w:sz w:val="28"/>
          <w:szCs w:val="28"/>
        </w:rPr>
        <w:t>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6.9.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6.10.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ind w:firstLine="708"/>
        <w:jc w:val="both"/>
        <w:rPr>
          <w:sz w:val="28"/>
          <w:szCs w:val="28"/>
        </w:rPr>
      </w:pPr>
      <w:r w:rsidRPr="00566C0A">
        <w:rPr>
          <w:sz w:val="28"/>
          <w:szCs w:val="28"/>
        </w:rPr>
        <w:t>20) порядок предоставления и распределения субсидий на поддержку сельск</w:t>
      </w:r>
      <w:r w:rsidRPr="00566C0A">
        <w:rPr>
          <w:sz w:val="28"/>
          <w:szCs w:val="28"/>
        </w:rPr>
        <w:t>о</w:t>
      </w:r>
      <w:r w:rsidRPr="00566C0A">
        <w:rPr>
          <w:sz w:val="28"/>
          <w:szCs w:val="28"/>
        </w:rPr>
        <w:t>хозяйственного производства по отдельным отраслям растениеводства, установле</w:t>
      </w:r>
      <w:r w:rsidRPr="00566C0A">
        <w:rPr>
          <w:sz w:val="28"/>
          <w:szCs w:val="28"/>
        </w:rPr>
        <w:t>н</w:t>
      </w:r>
      <w:r w:rsidRPr="00566C0A">
        <w:rPr>
          <w:sz w:val="28"/>
          <w:szCs w:val="28"/>
        </w:rPr>
        <w:t>ный приложением № 32 к государственной программе «Развитие сельского хозяйс</w:t>
      </w:r>
      <w:r w:rsidRPr="00566C0A">
        <w:rPr>
          <w:sz w:val="28"/>
          <w:szCs w:val="28"/>
        </w:rPr>
        <w:t>т</w:t>
      </w:r>
      <w:r w:rsidRPr="00566C0A">
        <w:rPr>
          <w:sz w:val="28"/>
          <w:szCs w:val="28"/>
        </w:rPr>
        <w:t>ва и регулирование рынков сельскохозяйственной продукции, сырья и продовольс</w:t>
      </w:r>
      <w:r w:rsidRPr="00566C0A">
        <w:rPr>
          <w:sz w:val="28"/>
          <w:szCs w:val="28"/>
        </w:rPr>
        <w:t>т</w:t>
      </w:r>
      <w:r w:rsidRPr="00566C0A">
        <w:rPr>
          <w:sz w:val="28"/>
          <w:szCs w:val="28"/>
        </w:rPr>
        <w:t>вия в Республике Тыва» изложить в следующей редакции:</w:t>
      </w:r>
    </w:p>
    <w:p w:rsidR="002B481D" w:rsidRPr="00566C0A" w:rsidRDefault="002B481D" w:rsidP="00566C0A">
      <w:pPr>
        <w:ind w:firstLine="708"/>
        <w:jc w:val="both"/>
        <w:rPr>
          <w:sz w:val="28"/>
          <w:szCs w:val="28"/>
        </w:rPr>
      </w:pPr>
    </w:p>
    <w:p w:rsidR="002B481D" w:rsidRPr="00566C0A" w:rsidRDefault="002B481D" w:rsidP="00566C0A">
      <w:pPr>
        <w:autoSpaceDE w:val="0"/>
        <w:autoSpaceDN w:val="0"/>
        <w:adjustRightInd w:val="0"/>
        <w:ind w:left="5245"/>
        <w:jc w:val="center"/>
        <w:outlineLvl w:val="1"/>
        <w:rPr>
          <w:sz w:val="28"/>
          <w:szCs w:val="28"/>
        </w:rPr>
      </w:pPr>
      <w:r w:rsidRPr="00566C0A">
        <w:rPr>
          <w:sz w:val="28"/>
          <w:szCs w:val="28"/>
        </w:rPr>
        <w:t>«Приложение № 32</w:t>
      </w:r>
    </w:p>
    <w:p w:rsidR="002B481D" w:rsidRPr="00566C0A" w:rsidRDefault="002B481D" w:rsidP="00566C0A">
      <w:pPr>
        <w:ind w:left="5245"/>
        <w:jc w:val="center"/>
        <w:rPr>
          <w:sz w:val="28"/>
          <w:szCs w:val="28"/>
        </w:rPr>
      </w:pPr>
      <w:r w:rsidRPr="00566C0A">
        <w:rPr>
          <w:sz w:val="28"/>
          <w:szCs w:val="28"/>
        </w:rPr>
        <w:t xml:space="preserve">к государственной программе </w:t>
      </w:r>
    </w:p>
    <w:p w:rsidR="002B481D" w:rsidRPr="00566C0A" w:rsidRDefault="002B481D" w:rsidP="00566C0A">
      <w:pPr>
        <w:ind w:left="5245"/>
        <w:jc w:val="center"/>
        <w:rPr>
          <w:sz w:val="28"/>
          <w:szCs w:val="28"/>
        </w:rPr>
      </w:pPr>
      <w:r w:rsidRPr="00566C0A">
        <w:rPr>
          <w:sz w:val="28"/>
          <w:szCs w:val="28"/>
        </w:rPr>
        <w:t xml:space="preserve">Республики Тыва «Развитие </w:t>
      </w:r>
    </w:p>
    <w:p w:rsidR="002B481D" w:rsidRPr="00566C0A" w:rsidRDefault="002B481D" w:rsidP="00566C0A">
      <w:pPr>
        <w:ind w:left="5245"/>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5245"/>
        <w:jc w:val="center"/>
        <w:rPr>
          <w:sz w:val="28"/>
          <w:szCs w:val="28"/>
        </w:rPr>
      </w:pPr>
      <w:r w:rsidRPr="00566C0A">
        <w:rPr>
          <w:sz w:val="28"/>
          <w:szCs w:val="28"/>
        </w:rPr>
        <w:t xml:space="preserve">рынков сельскохозяйственной </w:t>
      </w:r>
    </w:p>
    <w:p w:rsidR="002B481D" w:rsidRPr="00566C0A" w:rsidRDefault="002B481D" w:rsidP="00566C0A">
      <w:pPr>
        <w:ind w:left="5245"/>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5245"/>
        <w:jc w:val="center"/>
        <w:rPr>
          <w:sz w:val="28"/>
          <w:szCs w:val="28"/>
        </w:rPr>
      </w:pPr>
      <w:r w:rsidRPr="00566C0A">
        <w:rPr>
          <w:sz w:val="28"/>
          <w:szCs w:val="28"/>
        </w:rPr>
        <w:t>в Республике Тыва»</w:t>
      </w:r>
    </w:p>
    <w:p w:rsidR="002B481D" w:rsidRPr="00566C0A" w:rsidRDefault="002B481D" w:rsidP="00566C0A">
      <w:pPr>
        <w:keepNext/>
        <w:spacing w:before="240" w:after="60"/>
        <w:jc w:val="center"/>
        <w:outlineLvl w:val="0"/>
        <w:rPr>
          <w:rFonts w:ascii="Times New Roman CYR" w:hAnsi="Times New Roman CYR" w:cs="Times New Roman CYR"/>
          <w:b/>
          <w:bCs/>
          <w:sz w:val="28"/>
          <w:szCs w:val="28"/>
        </w:rPr>
      </w:pP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b/>
          <w:bCs/>
          <w:sz w:val="28"/>
          <w:szCs w:val="28"/>
        </w:rPr>
        <w:br/>
      </w:r>
      <w:r w:rsidRPr="00566C0A">
        <w:rPr>
          <w:rFonts w:ascii="Times New Roman CYR" w:hAnsi="Times New Roman CYR" w:cs="Times New Roman CYR"/>
          <w:bCs/>
          <w:sz w:val="28"/>
          <w:szCs w:val="28"/>
        </w:rPr>
        <w:t xml:space="preserve">предоставления и распределения субсидий </w:t>
      </w: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на поддержку сельскохозяйственного производства </w:t>
      </w: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по отдельным отраслям растениеводства</w:t>
      </w:r>
    </w:p>
    <w:p w:rsidR="002B481D" w:rsidRPr="00566C0A" w:rsidRDefault="002B481D" w:rsidP="00566C0A"/>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lastRenderedPageBreak/>
        <w:t>1. Общие положения</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сельскохозяйственным товаропроизводителям субсидии на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совое обеспечение (возмещение) части затрат (без учета налога на добавленную стоимость) сельскохозяйственных товаропроизводителей, связанных с производс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вом, реализацией и (или) отгрузкой на собственную переработку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продукции по отдельным отраслям растениеводства (далее – Порядок).</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1.2. Субсидии сельскохозяйственным товаропроизводителям предоставляются на следующие цели: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 финансовое обеспечение (возмещение) части затрат на поддержку эли</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ного семеноводствапо ставке на 1 гектар посевной площади, засеянной элитными семенами, под сельскохозяйственными культурами, за исключением посевной пл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щади, занятой оригинальным и элитным семенным картофелем и (или) семенными посевами овощных культур,утверждаемой приказом Министерства сельского 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ства и продовольствия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на финансовое обеспечение (возмещение) части затрат на приобретение с</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мян кормовых культур, поставляемых в районы Крайнего Севера и приравненные к ним местности, с учетом затрат на доставку - по ставке на 1 гектар посевных площ</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дей, занятых кормовыми культурами, утверждаемой приказом Министерства;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 на финансовое обеспечение (возмещение) части затрат на подготовку </w:t>
      </w:r>
      <w:proofErr w:type="spellStart"/>
      <w:r w:rsidRPr="00566C0A">
        <w:rPr>
          <w:rFonts w:ascii="Times New Roman CYR" w:hAnsi="Times New Roman CYR" w:cs="Times New Roman CYR"/>
          <w:sz w:val="28"/>
          <w:szCs w:val="28"/>
        </w:rPr>
        <w:t>ни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копродуктивной</w:t>
      </w:r>
      <w:proofErr w:type="spellEnd"/>
      <w:r w:rsidRPr="00566C0A">
        <w:rPr>
          <w:rFonts w:ascii="Times New Roman CYR" w:hAnsi="Times New Roman CYR" w:cs="Times New Roman CYR"/>
          <w:sz w:val="28"/>
          <w:szCs w:val="28"/>
        </w:rPr>
        <w:t xml:space="preserve"> пашни (чистых паров) в районах Крайнего Севера и приравненных </w:t>
      </w:r>
      <w:r w:rsidRPr="00566C0A">
        <w:rPr>
          <w:rFonts w:ascii="Times New Roman CYR" w:hAnsi="Times New Roman CYR" w:cs="Times New Roman CYR"/>
          <w:sz w:val="28"/>
          <w:szCs w:val="28"/>
        </w:rPr>
        <w:lastRenderedPageBreak/>
        <w:t xml:space="preserve">к ним местностях по ставке на 1 гектар </w:t>
      </w:r>
      <w:proofErr w:type="spellStart"/>
      <w:r w:rsidRPr="00566C0A">
        <w:rPr>
          <w:rFonts w:ascii="Times New Roman CYR" w:hAnsi="Times New Roman CYR" w:cs="Times New Roman CYR"/>
          <w:sz w:val="28"/>
          <w:szCs w:val="28"/>
        </w:rPr>
        <w:t>низкопродуктивной</w:t>
      </w:r>
      <w:proofErr w:type="spellEnd"/>
      <w:r w:rsidRPr="00566C0A">
        <w:rPr>
          <w:rFonts w:ascii="Times New Roman CYR" w:hAnsi="Times New Roman CYR" w:cs="Times New Roman CYR"/>
          <w:sz w:val="28"/>
          <w:szCs w:val="28"/>
        </w:rPr>
        <w:t xml:space="preserve"> пашни, утверждаемой приказом Министерства;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г) на финансовое обеспечение (возмещение) части затрат закладку и уход за многолетними насаждениями (кроме виноградников), включая питомники, по ставке на 1 гектар площади закладки многолетних насаждений (кроме виноградников) и (или) площади </w:t>
      </w:r>
      <w:proofErr w:type="spellStart"/>
      <w:r w:rsidRPr="00566C0A">
        <w:rPr>
          <w:rFonts w:ascii="Times New Roman CYR" w:hAnsi="Times New Roman CYR" w:cs="Times New Roman CYR"/>
          <w:sz w:val="28"/>
          <w:szCs w:val="28"/>
        </w:rPr>
        <w:t>уходных</w:t>
      </w:r>
      <w:proofErr w:type="spellEnd"/>
      <w:r w:rsidRPr="00566C0A">
        <w:rPr>
          <w:rFonts w:ascii="Times New Roman CYR" w:hAnsi="Times New Roman CYR" w:cs="Times New Roman CYR"/>
          <w:sz w:val="28"/>
          <w:szCs w:val="28"/>
        </w:rPr>
        <w:t xml:space="preserve"> работ за многолетними насаждениями (до вступления в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варное плодоношение, но не более 3 лет с момента закладки для садов интенсивного типа), включая питомники, в том числе на установку шпалеры и (или) противогр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довой сетки (включая стоимость шпалеры и (или) стоимость противоградовой се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ки) и (или) раскорчевку выбывших из эксплуатации многолетних насаждений (в возрасте 20 лет и более начиная с года закладки при условии наличия у получателей средств проекта на закладку многолетних насаждений на раскорчеванной площади);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д)на возмещение части затрат на уплату страховых премий начисленных по договорам сельскохозяйственного страхования в области растениеводствас учетом ставок для расчета размера субсидии, установленных планом сельскохозяйственного страхования на соответствующий год, и методик определения страховой стоимости и размера утраты (гибели) урожая сельскохозяйственной культуры, утраты (гибели) посадок многолетних насаждений в размере, утверждаемых Министерством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ского хозяйства Российской Федерации в соответствии с частью 4 статьи 3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закона от 25 июля 2011 г. № 260-ФЗ «О государственной поддержке в сф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 сельскохозяйственного страхования и о внесении изменений в Федеральный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кон «О развитии сельского хозяйства», а также рассчитанном в соответствии с 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стью 3 статьи 3 указанного Федерального закона;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е) </w:t>
      </w:r>
      <w:bookmarkStart w:id="219" w:name="_Hlk157787398"/>
      <w:r w:rsidRPr="00566C0A">
        <w:rPr>
          <w:rFonts w:ascii="Times New Roman CYR" w:hAnsi="Times New Roman CYR" w:cs="Times New Roman CYR"/>
          <w:sz w:val="28"/>
          <w:szCs w:val="28"/>
        </w:rPr>
        <w:t>на финансовое обеспечение (возмещение) расходов по оплате договоров на приобретение сырья и материалов, в том числе на приобретение кормов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зяйственных животных при прохождении зимовки скота в неблагоприятных пого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ных условиях</w:t>
      </w:r>
      <w:bookmarkEnd w:id="219"/>
      <w:r w:rsidRPr="00566C0A">
        <w:rPr>
          <w:rFonts w:ascii="Times New Roman CYR" w:hAnsi="Times New Roman CYR" w:cs="Times New Roman CYR"/>
          <w:sz w:val="28"/>
          <w:szCs w:val="28"/>
        </w:rPr>
        <w:t>.</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1.4.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1.2</w:t>
        </w:r>
      </w:hyperlink>
      <w:r w:rsidRPr="00566C0A">
        <w:rPr>
          <w:rFonts w:ascii="Times New Roman CYR" w:hAnsi="Times New Roman CYR" w:cs="Times New Roman CYR"/>
          <w:sz w:val="28"/>
          <w:szCs w:val="28"/>
        </w:rPr>
        <w:t>. настоящего Порядка.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Субсидии предоставляются получателям средств на финансовое обеспечение </w:t>
      </w:r>
      <w:r w:rsidRPr="00566C0A">
        <w:rPr>
          <w:rFonts w:ascii="Times New Roman CYR" w:hAnsi="Times New Roman CYR" w:cs="Times New Roman CYR"/>
          <w:sz w:val="28"/>
          <w:szCs w:val="28"/>
        </w:rPr>
        <w:lastRenderedPageBreak/>
        <w:t>(возмещение) части затрат без учета налога на добавленную стоимость.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1.5. Способ предоставления субсидии сельскохозяйственным товаропроизв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дителям на финансовое обеспечение (возмещение) части затрат,по отдельным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 xml:space="preserve">раслям растениеводства – возмещение недополученных доходов и (или) возмещение затрат (далее – субсидии). </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Субсидии предоставляются следующим категориям получателей средств: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сельскохозяйственные товаропроизводители (за исключением граждан, вед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щих личное подсобное хозяйство, и сельскохозяйственных кредитных потребител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ских кооперативов), включенные в единый реестр субъектов малого и среднего предпринимательства, отвечающие критериям отнесения к субъектам малого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принимательства в соответствии с Федеральным законом от 24 июля 2007 г. № 209-ФЗ «О развитии малого и среднего предпринимательства в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1.7. Эффективность использования субсидии оценивается ежегодно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на основании достижения получателем субсидии результатов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1.8. Результатами предоставления субсидии являются: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в отношении субсидии на поддержку элитного семеноводства - доля площ</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ди, засеянной элитными семенами (за исключением посевной площади, засеянной оригинальными и элитными посевами семенного картофеля и (или) семенными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севами овощных культур), в общей площади посевов, занятой семенами сортов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тений (процентов);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в отношении субсидии на приобретение семян кормовых культур, поста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ляемых в районы Крайнего Севера и приравненные к ним местности, с учетом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трат на доставку - посевная площадь, занятая кормовыми культурами в районах Крайнего Севера и приравненных к ним местностях (тыс. гектаров);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 в отношении субсидии на подготовку </w:t>
      </w:r>
      <w:proofErr w:type="spellStart"/>
      <w:r w:rsidRPr="00566C0A">
        <w:rPr>
          <w:rFonts w:ascii="Times New Roman CYR" w:hAnsi="Times New Roman CYR" w:cs="Times New Roman CYR"/>
          <w:sz w:val="28"/>
          <w:szCs w:val="28"/>
        </w:rPr>
        <w:t>низкопродуктивной</w:t>
      </w:r>
      <w:proofErr w:type="spellEnd"/>
      <w:r w:rsidRPr="00566C0A">
        <w:rPr>
          <w:rFonts w:ascii="Times New Roman CYR" w:hAnsi="Times New Roman CYR" w:cs="Times New Roman CYR"/>
          <w:sz w:val="28"/>
          <w:szCs w:val="28"/>
        </w:rPr>
        <w:t xml:space="preserve"> пашни (чистых паров) в районах Крайнего Севера и приравненных к ним местностях - площадь подготовки </w:t>
      </w:r>
      <w:proofErr w:type="spellStart"/>
      <w:r w:rsidRPr="00566C0A">
        <w:rPr>
          <w:rFonts w:ascii="Times New Roman CYR" w:hAnsi="Times New Roman CYR" w:cs="Times New Roman CYR"/>
          <w:sz w:val="28"/>
          <w:szCs w:val="28"/>
        </w:rPr>
        <w:t>низкопродуктивной</w:t>
      </w:r>
      <w:proofErr w:type="spellEnd"/>
      <w:r w:rsidRPr="00566C0A">
        <w:rPr>
          <w:rFonts w:ascii="Times New Roman CYR" w:hAnsi="Times New Roman CYR" w:cs="Times New Roman CYR"/>
          <w:sz w:val="28"/>
          <w:szCs w:val="28"/>
        </w:rPr>
        <w:t xml:space="preserve"> пашни (чистых паров) (гектаров);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направлению в подпункте «г» пункта 1.2.:</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площадь закладки многолетних насаждений (за исключением виноградников), за исключением питомников (тыс. гектаров);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площадь </w:t>
      </w:r>
      <w:proofErr w:type="spellStart"/>
      <w:r w:rsidRPr="00566C0A">
        <w:rPr>
          <w:rFonts w:ascii="Times New Roman CYR" w:hAnsi="Times New Roman CYR" w:cs="Times New Roman CYR"/>
          <w:sz w:val="28"/>
          <w:szCs w:val="28"/>
        </w:rPr>
        <w:t>уходных</w:t>
      </w:r>
      <w:proofErr w:type="spellEnd"/>
      <w:r w:rsidRPr="00566C0A">
        <w:rPr>
          <w:rFonts w:ascii="Times New Roman CYR" w:hAnsi="Times New Roman CYR" w:cs="Times New Roman CYR"/>
          <w:sz w:val="28"/>
          <w:szCs w:val="28"/>
        </w:rPr>
        <w:t xml:space="preserve"> работ за многолетними насаждениями (за исключением 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ноградников) до вступления в товарное плодоношение, но не более 3 лет с момента закладки для садов интенсивного типа (тыс. гектаров);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площадь закладки питомников (кроме виноградных) (тыс. гектаров).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в отношении субсидии сельскохозяйственного страхования в области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тениеводства – доля застрахованной посевной (посадочной) площади в общей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севной (посадочной) площади (в условных единицах площади) (процентов);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1.9. Информация о субсидиях размещается на едином портале бюджетной си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темы Российской Федерации в информационно-телекоммуникационной сети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тернет» (далее соответственно – сеть «Интернет», единый портал) (в разделе един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портала) в порядке, установленном Министерством финансов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1.10.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widowControl w:val="0"/>
        <w:autoSpaceDE w:val="0"/>
        <w:autoSpaceDN w:val="0"/>
        <w:adjustRightInd w:val="0"/>
        <w:ind w:firstLine="709"/>
        <w:jc w:val="center"/>
        <w:outlineLvl w:val="0"/>
        <w:rPr>
          <w:rFonts w:ascii="Times New Roman CYR" w:hAnsi="Times New Roman CYR" w:cs="Times New Roman CYR"/>
          <w:b/>
          <w:bCs/>
          <w:sz w:val="28"/>
          <w:szCs w:val="28"/>
        </w:rPr>
      </w:pPr>
    </w:p>
    <w:p w:rsidR="002B481D" w:rsidRPr="00566C0A" w:rsidRDefault="002B481D" w:rsidP="00566C0A">
      <w:pPr>
        <w:widowControl w:val="0"/>
        <w:autoSpaceDE w:val="0"/>
        <w:autoSpaceDN w:val="0"/>
        <w:adjustRightInd w:val="0"/>
        <w:spacing w:before="108" w:after="108"/>
        <w:ind w:firstLine="709"/>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2. Условия и порядок проведения отбора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осуществляется на конкурентной основе способом запроса предл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10-го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имеется информация о количестве получателей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и (или) критерии участников отбора предоставления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 (2)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отсутствуют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 для получателей субсидий (участников отбора) по направлениям: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 в соответствии с подпунктом «а» пункта 1.2. при условии: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посевных площадей получателями средств осуществляется страхование рисков утраты (гибели) урожая сельскохозяйственной культуры в результате наст</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пления всех или нескольких событий, предусмотренных пунктом 1 части 1 статьи 8 Федерального закона от 25 июля 2011 г.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(или) события, предусмотренного 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том 4 части 1 статьи 8 Федерального закона от 25 июля 2011 г. № 260-ФЗ «О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дарственной поддержке в сфере сельскохозяйственного страхования и о внесении изменений в Федеральный закон «О развитии сельского хозяйства»;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 в соответствии с подпунктом «г» пункта 1.2. при условии: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получателями средств при закладке многолетних насаждений использовался посадочный материал, показатели сортовых и посевных (посадочных) качеств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рого соответствуют требованиям к показателям сортовых и посевных (посадочных) качеств семян сельскохозяйственных растений, установленным Министерством сельского хозяйства Российской Федерации в соответствии с частью 2 статьи 13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закона от 30 декабря 2021 г. № 454-ФЗ «О семеноводстве» (в случае если роды и виды сельскохозяйственных растений содержатся в перечне видов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хозяйственных растений);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показатели сортовых и посевных (посадочных) качеств которого соответств</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ют ГОСТ Р 55758-2013, ГОСТ Р 70191-2022 и ГОСТ Р 59653-2021 (за исключением культур многолетних насаждений, на которые не распространяется действие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занных государственных стандартов) (в случае если роды и виды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растений не входят в перечень видов сельскохозяйственных растений);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показатели сортовых и посевных (посадочных) качеств которого соответств</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ют ГОСТ Р 55758-2013, ГОСТ Р 70191-2022 и ГОСТ Р 59653-2021 (за исключением культур многолетних насаждений, на которые не распространяется действие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занных государственных стандартов) (в случае если роды и виды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растений не входят в перечень видов сельскохозяйственных растений) 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пользования при закладке садов интенсивного типа посадочного материала,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веденного сельскохозяйственными товаропроизводителями (за исключением гра</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дан, ведущих личное подсобное хозяйство, и сельскохозяйственных кредитных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требительских кооперативов), научными и образовательными организациями на территории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наличия средств проекта на закладку многолетних насаждений;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получатель субсидии (участник отбора) соглашается на передачу и обр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ботку его персональных данных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требованиям, установленным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субсидии,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ля в соответствии со статьями 268.1 и 269.2 Бюджетного кодекса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рации и на включение таких положений в соглашение, в случае направления заявки участником отбора на получение субсидии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г. № ЕД-7-19/1085@;</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получателей субсидий и результатом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подаваемое посредством заполнения соответствующих э</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2.9. К информации и документам, предусмотренным пунктом 2.8 настоящего Порядка по направлениям предоставления субсидий, получатели субсидий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ники отбора) дополнительно представляют: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 на финансовое обеспечение (возмещение) части затрат на поддержку эли</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ного семеноводства по ставке на 1 гектар посевной площади, засеянной элитными семенами, под сельскохозяйственными культурами, за исключением посевной пл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щади, занятой оригинальным и элитным семенным картофелем и (или) семенными посевами овощных культур:</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справку-расчет субсидии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документов, подтверждающих приобретение элитных семян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зяйственных культур (договоров купли-продажи семян, счетов на оплату или сч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тов-фактур (при наличии), товарных накладных), заверенные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сертификатов соответствия семян, выданного органом по сертификации семян сельскохозяйственных культур, заверенные получателем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акт расхода семян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также в случае, если документы представляются в Министерство до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ствления сева сельскохозяйственных культур:</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акты расхода семян, приобретенных под посев текущего года и высеянных в том же году, представляются не позднее 1 сентября текущего года;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счетов-фактур (при наличии), товарные накладные, предоставляются не позднее 1 сентября текущего года;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 на финансовое обеспечение (возмещение) части затрат на приобретение с</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мян кормовых культур, поставляемых в районы Крайнего Севера и приравненные к ним местности, с учетом затрат на доставку – по ставке на 1 гектар посевных пл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щадей, занятых кормовыми культурами: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справку-расчет субсидии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документов, подтверждающих приобретение и доставку семян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хозяйственных культур (договоров купли-продажи и доставки семян, счетов на о</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лату или счетов-фактур (при наличии), товарных накладных), заверенные получат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лем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сертификатов соответствия семян, выданного органом по сертификации семян сельскохозяйственных культур, заверенные получателем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по форме федерального статистического наблюдения № 29-СХ «Сведения о сборе урожая сельскохозяйственных культур» или № 2-фермер «Св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 сборе урожая сельскохозяйственных культур» в зависимости от формы со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ственности сельхозтоваропроизводителя, заверенные получателем субсидии, за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дыдущий отчетный год;</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акт расхода семян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также в случае, если документы представляются в Министерство до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ствления сева сельскохозяйственных культур:</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акты расхода семян, приобретенных под посев текущего года и высеянных в том же году, представляются не позднее 1 сентября текущего года;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счетов-фактур (при наличии), товарные накладные, предоставляются не позднее 1 сентября текущего года;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на финансовое обеспечение (возмещение) части затрат на подготовку </w:t>
      </w:r>
      <w:proofErr w:type="spellStart"/>
      <w:r w:rsidRPr="00566C0A">
        <w:rPr>
          <w:rFonts w:ascii="Times New Roman CYR" w:hAnsi="Times New Roman CYR" w:cs="Times New Roman CYR"/>
          <w:sz w:val="28"/>
          <w:szCs w:val="28"/>
        </w:rPr>
        <w:t>ни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копродуктивной</w:t>
      </w:r>
      <w:proofErr w:type="spellEnd"/>
      <w:r w:rsidRPr="00566C0A">
        <w:rPr>
          <w:rFonts w:ascii="Times New Roman CYR" w:hAnsi="Times New Roman CYR" w:cs="Times New Roman CYR"/>
          <w:sz w:val="28"/>
          <w:szCs w:val="28"/>
        </w:rPr>
        <w:t xml:space="preserve"> пашни (чистых паров) в районах Крайнего Севера и приравненных к ним местностях по ставке на 1 гектар </w:t>
      </w:r>
      <w:proofErr w:type="spellStart"/>
      <w:r w:rsidRPr="00566C0A">
        <w:rPr>
          <w:rFonts w:ascii="Times New Roman CYR" w:hAnsi="Times New Roman CYR" w:cs="Times New Roman CYR"/>
          <w:sz w:val="28"/>
          <w:szCs w:val="28"/>
        </w:rPr>
        <w:t>низкопродуктивной</w:t>
      </w:r>
      <w:proofErr w:type="spellEnd"/>
      <w:r w:rsidRPr="00566C0A">
        <w:rPr>
          <w:rFonts w:ascii="Times New Roman CYR" w:hAnsi="Times New Roman CYR" w:cs="Times New Roman CYR"/>
          <w:sz w:val="28"/>
          <w:szCs w:val="28"/>
        </w:rPr>
        <w:t xml:space="preserve"> пашни: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справку-расчет субсидии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актов о приемке выполненных работ, подписанные комиссией с участ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представителя муниципального района Республики Тыва, заверенные получат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лем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актов списания горюче-смазочных документов, направленных на 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полнение работ, заверенные получателем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формы федерального статистического наблюдения № 29-СХ «Сведения о сб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ре урожая сельскохозяйственных культур» или № 2-фермер «Сведения о сборе ур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жая сельскохозяйственных культур» в зависимости от формы собственности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хозтоваропроизводителя, заверенные получателем субсидии, за предыдущий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ный год;</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 на финансовое обеспечение (возмещение) части затрат закладку и уход за многолетними насаждениями: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справку-расчет причитающихся субсидий по устанавливаемой Министерством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акты выполненных работ по закладке и уходу за многолетними насаждениями (при предоставлении копии акт заверяется получателем субсидии), в случае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сового обеспечения;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по форме федерального статистического наблюдения № 29-СХ «Сведения о сборе урожая сельскохозяйственных культур» или № 2-фермер «Св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 сборе урожая сельскохозяйственных культур» в зависимости от формы со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ственности сельхозтоваропроизводителя, заверенные получателем субсидии, за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дыдущий отчетный год;</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проект на закладку сада;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документы, подтверждающие произведенные затраты по закладке и (или) ух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ду за многолетними насаждениями (платежные поручения, накладные, счета-фактуры и иные документы), в случае возмещения;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документ, подтверждающий использование посадочного материала, сорта или гибриды которых внесены в Государственный реестр селекционных достижений, допущенных к использованию по 11 региону допуска;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правоустанавливающие документы на земельные участки, занятые посадками многолетних насаждений;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 на возмещение части затрат на уплату страховых премий, начисленных по договорам сельскохозяйственного страхования в области растениеводства: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справку-расчет субсидии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договоров сельскохозяйственного страхования в области растениево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ства, заверенные получателем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платежных документов, подтверждающих уплату начисленной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вой премии, в размере 50 процентов;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заявление сельскохозяйственного товаропроизводителя на возмещение части затрат на уплату страховой премии, начисленной по договору сельскохозяйственн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страхования, на расчетный счет страховщика;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 на финансовое обеспечение (возмещение) расходов по оплате договоров на приобретение сырья и материалов, в том числе на приобретение кормов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зяйственных животных при прохождении зимовки скота в неблагоприятных пого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ных условиях: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справку-расчет компенсации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документов, подтверждающих приобретение сырья и материалов, в том числе приобретение кормов сельскохозяйственных животных, и (или) планируемых к приобретению сырья и материалов, в том числе планируемых к приобретению кормов сельскохозяйственных животных (договоров купли-продажи и доставки с</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рья и материалов (кормов), счетов на оплату или счетов-фактур (при наличии),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варных накладных), заверенные получателем компенсации;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2.10. Требовать от участника отбора представления документов и информации </w:t>
      </w:r>
      <w:r w:rsidRPr="00566C0A">
        <w:rPr>
          <w:rFonts w:ascii="Times New Roman CYR" w:hAnsi="Times New Roman CYR" w:cs="Times New Roman CYR"/>
          <w:sz w:val="28"/>
          <w:szCs w:val="28"/>
        </w:rPr>
        <w:lastRenderedPageBreak/>
        <w:t>в целях подтверждения соответствия участника отбора требованиям, определенным правовым актом в соответствии с подпунктами «а» - «и» пункта 2.7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запрещается, при наличии соответствующей информации в государственных информационных системах, доступ к которым у главного распорядителя бюдже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средств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главному распорядителю бюджетных средств по собственной 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циативе.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Заявка подписывается: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b/>
          <w:bCs/>
          <w:sz w:val="28"/>
          <w:szCs w:val="28"/>
        </w:rPr>
      </w:pPr>
      <w:r w:rsidRPr="00566C0A">
        <w:rPr>
          <w:rFonts w:ascii="Times New Roman CYR" w:hAnsi="Times New Roman CYR" w:cs="Times New Roman CYR"/>
          <w:sz w:val="28"/>
          <w:szCs w:val="28"/>
        </w:rPr>
        <w:t>2.18.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2.19.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Министерство до размещения объявления в целях проведения отбора принимает решение о коллегиальном рассмотрении заявок участников отбора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ставе комиссии, создаваемой в целях проведения отбора (далее – комиссия),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объявления о проведении отбора, форму зая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Проверка участника отбора на соответствие требованиям, указанным в подпунктах «а» - «и» пункта 2.7 настоящего Порядка, осуществляется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 в системе «Электронный бюджет» по данным государственных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систем, в том числе с использованием единой системы межведомственного электронного взаимодействия (при наличии технической возможности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проверки).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2.23. Подтверждение соответствия участника отбора требованиям, указанным в подпунктах «а» - «и» пункта 2.7 настоящего Порядка, в случае отсутствия техн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ческой возможности осуществления автоматической проверки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производится путем проставления в электронном виде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отметок о соответствии указанным требованиям посредством заполн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pStyle w:val="aff5"/>
        <w:widowControl w:val="0"/>
        <w:numPr>
          <w:ilvl w:val="0"/>
          <w:numId w:val="36"/>
        </w:numPr>
        <w:tabs>
          <w:tab w:val="left" w:pos="1418"/>
        </w:tabs>
        <w:autoSpaceDE w:val="0"/>
        <w:autoSpaceDN w:val="0"/>
        <w:adjustRightInd w:val="0"/>
        <w:contextualSpacing/>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Порядок к рассмотрению заявок, </w:t>
      </w:r>
    </w:p>
    <w:p w:rsidR="002B481D" w:rsidRPr="00566C0A" w:rsidRDefault="002B481D" w:rsidP="00566C0A">
      <w:pPr>
        <w:pStyle w:val="aff5"/>
        <w:widowControl w:val="0"/>
        <w:tabs>
          <w:tab w:val="left" w:pos="1418"/>
        </w:tabs>
        <w:autoSpaceDE w:val="0"/>
        <w:autoSpaceDN w:val="0"/>
        <w:adjustRightInd w:val="0"/>
        <w:ind w:left="495"/>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в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Главным распорядителем бюджетных средств может быть определена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до окончания срока подачи заявок, после наступления которой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и (или) комиссии открывается доступ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ной информационной системе к поданным участниками отбора заявкам.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Протокол вскрытия заявок формируется автоматически и подписывается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(председателя комиссии и членов комиссии), в случае принятия решения о ее создании в целях проведения отбора, в государственной информационной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Министерство и (или) Комиссия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получателей субсидий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3.6. Основаниями для принятия решения об отклонении заявки, отказа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телю субсидии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представленных участником отбора в целях подтверждения соответствия установленным настоящим Порядком требованиям;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3.7. Признанные надлежащими заявки в соответствии с пунктом 3.5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20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или рассмотрения заявки необходимо получение информации и документов от участника отбора для разъяснений по представленным им документам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главным распорядителем бюджетных средств осуществляется запрос у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запросе, указанном в пункте 3.9.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3.9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3.10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В случае если участник отбора в ответ на запрос, указанный в пункте 3.9 настоящего Порядка, не представил запрашиваемые документы и информацию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Ранжирование поступивших заявок осуществляется исходя из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участников отбора требованиям, установленным настоящим Порядком, и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редности их поступления.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 xml:space="preserve">ления), и в пределах объема распределяемой субсидии, указанного в объявлении о </w:t>
      </w:r>
      <w:r w:rsidRPr="00566C0A">
        <w:rPr>
          <w:rFonts w:ascii="Times New Roman CYR" w:hAnsi="Times New Roman CYR" w:cs="Times New Roman CYR"/>
          <w:sz w:val="28"/>
          <w:szCs w:val="28"/>
        </w:rPr>
        <w:lastRenderedPageBreak/>
        <w:t>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При указании в протоколе подведения итогов отбора размера субсидии,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или комиссия могут скорректировать размер субсидии,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 xml:space="preserve">ством заполнения соответствующих экранных форм веб-интерфейса системы </w:t>
      </w:r>
      <w:r w:rsidRPr="00566C0A">
        <w:rPr>
          <w:rFonts w:ascii="Times New Roman CYR" w:hAnsi="Times New Roman CYR" w:cs="Times New Roman CYR"/>
          <w:sz w:val="28"/>
          <w:szCs w:val="28"/>
        </w:rPr>
        <w:lastRenderedPageBreak/>
        <w:t>«Электронный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4.3.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4.4.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4.5.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субсидии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4.6.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получатель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определяется по результатам запроса предложений), субсидия может распр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правляться победителям отбора предложение об увеличении размера субсидии и значения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субсидии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предоставления субсидии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4.9.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поступления согл</w:t>
      </w:r>
      <w:r w:rsidRPr="00566C0A">
        <w:rPr>
          <w:sz w:val="28"/>
          <w:szCs w:val="28"/>
        </w:rPr>
        <w:t>а</w:t>
      </w:r>
      <w:r w:rsidRPr="00566C0A">
        <w:rPr>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4.10. Соглашением устанавливается результат предоставления субсидии, под </w:t>
      </w:r>
      <w:r w:rsidRPr="00566C0A">
        <w:rPr>
          <w:rFonts w:ascii="Times New Roman CYR" w:hAnsi="Times New Roman CYR" w:cs="Times New Roman CYR"/>
          <w:sz w:val="28"/>
          <w:szCs w:val="28"/>
        </w:rPr>
        <w:lastRenderedPageBreak/>
        <w:t>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получателем субсидии обязательствах,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которых является субсидия, и возврате неиспользованного остатка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При прекращении деятельности получателя субсидии, являющегося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янском (фермерском) хозяйстве», в соглашение вносятся изменения путем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дополнительного соглашения к соглашению в части перемены лица в обязател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стве с указанием стороны в соглашении иного лица, являющегося правопреемником.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5. Условия и порядок предоставления субсидий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 Предоставление субсидии Министерством осуществляется в пределах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в соответствии с пунктом 1.4 настоящего Порядка.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5.2. Направлением затрат (недополученных доходов), на возмещение которых предоставляется субсидия, расходов, источником обеспечения которых является субсидия, направленная на поддержку сельскохозяйственного производства по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дельным отраслям растениеводства.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5.3. Расчет размера субсидий осуществляется Министерством по следующим формулам:</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1) расчет размера субсидий на финансовое обеспечение (возмещение) части затрат на поддержку элитного семеноводства:</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а) до осуществления сева (за исключением озимых культур):</w:t>
      </w:r>
    </w:p>
    <w:p w:rsidR="002B481D" w:rsidRPr="00566C0A" w:rsidRDefault="002B481D" w:rsidP="00566C0A">
      <w:pPr>
        <w:widowControl w:val="0"/>
        <w:autoSpaceDE w:val="0"/>
        <w:autoSpaceDN w:val="0"/>
        <w:adjustRightInd w:val="0"/>
        <w:ind w:firstLine="709"/>
        <w:jc w:val="both"/>
        <w:rPr>
          <w:rFonts w:eastAsiaTheme="minorEastAsia"/>
          <w:sz w:val="28"/>
          <w:szCs w:val="28"/>
        </w:rPr>
      </w:pPr>
    </w:p>
    <w:p w:rsidR="002B481D" w:rsidRPr="00566C0A" w:rsidRDefault="002B481D" w:rsidP="00566C0A">
      <w:pPr>
        <w:widowControl w:val="0"/>
        <w:autoSpaceDE w:val="0"/>
        <w:autoSpaceDN w:val="0"/>
        <w:adjustRightInd w:val="0"/>
        <w:ind w:firstLine="709"/>
        <w:jc w:val="center"/>
        <w:rPr>
          <w:rFonts w:eastAsiaTheme="minorEastAsia"/>
          <w:sz w:val="28"/>
          <w:szCs w:val="28"/>
        </w:rPr>
      </w:pPr>
      <w:r w:rsidRPr="00566C0A">
        <w:rPr>
          <w:rFonts w:eastAsiaTheme="minorEastAsia"/>
          <w:noProof/>
          <w:position w:val="-8"/>
          <w:sz w:val="28"/>
          <w:szCs w:val="28"/>
        </w:rPr>
        <w:drawing>
          <wp:inline distT="0" distB="0" distL="0" distR="0">
            <wp:extent cx="1133475" cy="266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266700"/>
                    </a:xfrm>
                    <a:prstGeom prst="rect">
                      <a:avLst/>
                    </a:prstGeom>
                    <a:noFill/>
                    <a:ln>
                      <a:noFill/>
                    </a:ln>
                  </pic:spPr>
                </pic:pic>
              </a:graphicData>
            </a:graphic>
          </wp:inline>
        </w:drawing>
      </w:r>
      <w:r w:rsidRPr="00566C0A">
        <w:rPr>
          <w:rFonts w:eastAsiaTheme="minorEastAsia"/>
          <w:sz w:val="28"/>
          <w:szCs w:val="28"/>
        </w:rPr>
        <w:t>,</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lastRenderedPageBreak/>
        <w:t>где:</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Сэ</w:t>
      </w:r>
      <w:r w:rsidRPr="00566C0A">
        <w:rPr>
          <w:rFonts w:eastAsiaTheme="minorEastAsia"/>
          <w:sz w:val="28"/>
          <w:szCs w:val="28"/>
          <w:vertAlign w:val="subscript"/>
        </w:rPr>
        <w:t>1</w:t>
      </w:r>
      <w:r w:rsidRPr="00566C0A">
        <w:rPr>
          <w:rFonts w:eastAsiaTheme="minorEastAsia"/>
          <w:sz w:val="28"/>
          <w:szCs w:val="28"/>
        </w:rPr>
        <w:t xml:space="preserve"> – сумма начисленной субсидии на поддержку элитного семеноводства (до осуществления сева),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noProof/>
          <w:position w:val="-6"/>
          <w:sz w:val="28"/>
          <w:szCs w:val="28"/>
        </w:rPr>
        <w:drawing>
          <wp:inline distT="0" distB="0" distL="0" distR="0">
            <wp:extent cx="190500"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566C0A">
        <w:rPr>
          <w:rFonts w:eastAsiaTheme="minorEastAsia"/>
          <w:sz w:val="28"/>
          <w:szCs w:val="28"/>
        </w:rPr>
        <w:t xml:space="preserve"> - сумма субсидии по видам культур;</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i – вид сельскохозяйственной культуры;</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Sp</w:t>
      </w:r>
      <w:proofErr w:type="spellEnd"/>
      <w:r w:rsidRPr="00566C0A">
        <w:rPr>
          <w:rFonts w:eastAsiaTheme="minorEastAsia"/>
          <w:sz w:val="28"/>
          <w:szCs w:val="28"/>
        </w:rPr>
        <w:t xml:space="preserve"> - плановая площадь, засеваемая приобретенными элитными семенами i-й сельскохозяйственной культуры, гектаров;</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Сt</w:t>
      </w:r>
      <w:proofErr w:type="spellEnd"/>
      <w:r w:rsidRPr="00566C0A">
        <w:rPr>
          <w:rFonts w:eastAsiaTheme="minorEastAsia"/>
          <w:sz w:val="28"/>
          <w:szCs w:val="28"/>
        </w:rPr>
        <w:t xml:space="preserve"> – ставка субсидии на 1 гектар площади, засеянной элитными семенами i-й сельскохозяйственной культуры,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б) после завершения сева:</w:t>
      </w:r>
    </w:p>
    <w:p w:rsidR="002B481D" w:rsidRPr="00566C0A" w:rsidRDefault="002B481D" w:rsidP="00566C0A">
      <w:pPr>
        <w:widowControl w:val="0"/>
        <w:autoSpaceDE w:val="0"/>
        <w:autoSpaceDN w:val="0"/>
        <w:adjustRightInd w:val="0"/>
        <w:ind w:firstLine="709"/>
        <w:jc w:val="center"/>
        <w:rPr>
          <w:rFonts w:eastAsiaTheme="minorEastAsia"/>
          <w:sz w:val="28"/>
          <w:szCs w:val="28"/>
        </w:rPr>
      </w:pPr>
    </w:p>
    <w:p w:rsidR="002B481D" w:rsidRPr="00566C0A" w:rsidRDefault="002B481D" w:rsidP="00566C0A">
      <w:pPr>
        <w:widowControl w:val="0"/>
        <w:autoSpaceDE w:val="0"/>
        <w:autoSpaceDN w:val="0"/>
        <w:adjustRightInd w:val="0"/>
        <w:ind w:firstLine="709"/>
        <w:jc w:val="center"/>
        <w:rPr>
          <w:rFonts w:eastAsiaTheme="minorEastAsia"/>
          <w:sz w:val="28"/>
          <w:szCs w:val="28"/>
        </w:rPr>
      </w:pPr>
      <w:r w:rsidRPr="00566C0A">
        <w:rPr>
          <w:rFonts w:eastAsiaTheme="minorEastAsia"/>
          <w:noProof/>
          <w:position w:val="-8"/>
          <w:sz w:val="28"/>
          <w:szCs w:val="28"/>
        </w:rPr>
        <w:drawing>
          <wp:inline distT="0" distB="0" distL="0" distR="0">
            <wp:extent cx="1466850" cy="266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266700"/>
                    </a:xfrm>
                    <a:prstGeom prst="rect">
                      <a:avLst/>
                    </a:prstGeom>
                    <a:noFill/>
                    <a:ln>
                      <a:noFill/>
                    </a:ln>
                  </pic:spPr>
                </pic:pic>
              </a:graphicData>
            </a:graphic>
          </wp:inline>
        </w:drawing>
      </w:r>
      <w:r w:rsidRPr="00566C0A">
        <w:rPr>
          <w:rFonts w:eastAsiaTheme="minorEastAsia"/>
          <w:sz w:val="28"/>
          <w:szCs w:val="28"/>
        </w:rPr>
        <w:t>,</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где:</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Сэ</w:t>
      </w:r>
      <w:r w:rsidRPr="00566C0A">
        <w:rPr>
          <w:rFonts w:eastAsiaTheme="minorEastAsia"/>
          <w:sz w:val="28"/>
          <w:szCs w:val="28"/>
          <w:vertAlign w:val="subscript"/>
        </w:rPr>
        <w:t>2</w:t>
      </w:r>
      <w:r w:rsidRPr="00566C0A">
        <w:rPr>
          <w:rFonts w:eastAsiaTheme="minorEastAsia"/>
          <w:sz w:val="28"/>
          <w:szCs w:val="28"/>
        </w:rPr>
        <w:t xml:space="preserve"> – сумма начисленной субсидии на поддержку элитного семеноводства (после завершения сева),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noProof/>
          <w:position w:val="-6"/>
          <w:sz w:val="28"/>
          <w:szCs w:val="28"/>
        </w:rPr>
        <w:drawing>
          <wp:inline distT="0" distB="0" distL="0" distR="0">
            <wp:extent cx="19050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566C0A">
        <w:rPr>
          <w:rFonts w:eastAsiaTheme="minorEastAsia"/>
          <w:sz w:val="28"/>
          <w:szCs w:val="28"/>
        </w:rPr>
        <w:t xml:space="preserve"> - сумма субсидии по видам культур;</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i - вид сельскохозяйственной культуры;</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Sf</w:t>
      </w:r>
      <w:proofErr w:type="spellEnd"/>
      <w:r w:rsidRPr="00566C0A">
        <w:rPr>
          <w:rFonts w:eastAsiaTheme="minorEastAsia"/>
          <w:sz w:val="28"/>
          <w:szCs w:val="28"/>
        </w:rPr>
        <w:t xml:space="preserve"> – фактическая площадь, засеянная приобретенными элитными семенами i-й сельскохозяйственной культуры, гектаров;</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Сt</w:t>
      </w:r>
      <w:proofErr w:type="spellEnd"/>
      <w:r w:rsidRPr="00566C0A">
        <w:rPr>
          <w:rFonts w:eastAsiaTheme="minorEastAsia"/>
          <w:sz w:val="28"/>
          <w:szCs w:val="28"/>
        </w:rPr>
        <w:t xml:space="preserve"> – ставка субсидии на 1 гектар площади, засеянной элитными семенами i-й сельскохозяйственной культуры,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Cэ</w:t>
      </w:r>
      <w:r w:rsidRPr="00566C0A">
        <w:rPr>
          <w:rFonts w:eastAsiaTheme="minorEastAsia"/>
          <w:sz w:val="28"/>
          <w:szCs w:val="28"/>
          <w:vertAlign w:val="subscript"/>
        </w:rPr>
        <w:t>1</w:t>
      </w:r>
      <w:r w:rsidRPr="00566C0A">
        <w:rPr>
          <w:rFonts w:eastAsiaTheme="minorEastAsia"/>
          <w:sz w:val="28"/>
          <w:szCs w:val="28"/>
        </w:rPr>
        <w:t xml:space="preserve"> – сумма субсидии, полученная получателем субсидии по соответству</w:t>
      </w:r>
      <w:r w:rsidRPr="00566C0A">
        <w:rPr>
          <w:rFonts w:eastAsiaTheme="minorEastAsia"/>
          <w:sz w:val="28"/>
          <w:szCs w:val="28"/>
        </w:rPr>
        <w:t>ю</w:t>
      </w:r>
      <w:r w:rsidRPr="00566C0A">
        <w:rPr>
          <w:rFonts w:eastAsiaTheme="minorEastAsia"/>
          <w:sz w:val="28"/>
          <w:szCs w:val="28"/>
        </w:rPr>
        <w:t>щему направлению ранее в текущем году (до осуществления сева),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Суммы субсидий, рассчитанные в соответствии с приведенными в настоящем подпункте формулами (Cэ</w:t>
      </w:r>
      <w:r w:rsidRPr="00566C0A">
        <w:rPr>
          <w:rFonts w:eastAsiaTheme="minorEastAsia"/>
          <w:sz w:val="28"/>
          <w:szCs w:val="28"/>
          <w:vertAlign w:val="subscript"/>
        </w:rPr>
        <w:t>1</w:t>
      </w:r>
      <w:r w:rsidRPr="00566C0A">
        <w:rPr>
          <w:rFonts w:eastAsiaTheme="minorEastAsia"/>
          <w:sz w:val="28"/>
          <w:szCs w:val="28"/>
        </w:rPr>
        <w:t xml:space="preserve"> и Cэ</w:t>
      </w:r>
      <w:r w:rsidRPr="00566C0A">
        <w:rPr>
          <w:rFonts w:eastAsiaTheme="minorEastAsia"/>
          <w:sz w:val="28"/>
          <w:szCs w:val="28"/>
          <w:vertAlign w:val="subscript"/>
        </w:rPr>
        <w:t>2</w:t>
      </w:r>
      <w:r w:rsidRPr="00566C0A">
        <w:rPr>
          <w:rFonts w:eastAsiaTheme="minorEastAsia"/>
          <w:sz w:val="28"/>
          <w:szCs w:val="28"/>
        </w:rPr>
        <w:t>), не могут превышать 90 процентов стоимости приобретенных элитных семян;</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2) расчет размера субсидий на финансовое обеспечение (возмещение) части затрат на приобретение семян кормовых культур, поставляемых в районы Крайнего Севера и приравненные к ним местности, с учетом затрат на доставку:</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а) до осуществления сева:</w:t>
      </w:r>
    </w:p>
    <w:p w:rsidR="002B481D" w:rsidRPr="00566C0A" w:rsidRDefault="002B481D" w:rsidP="00566C0A">
      <w:pPr>
        <w:widowControl w:val="0"/>
        <w:autoSpaceDE w:val="0"/>
        <w:autoSpaceDN w:val="0"/>
        <w:adjustRightInd w:val="0"/>
        <w:ind w:firstLine="709"/>
        <w:jc w:val="both"/>
        <w:rPr>
          <w:rFonts w:eastAsiaTheme="minorEastAsia"/>
          <w:sz w:val="28"/>
          <w:szCs w:val="28"/>
        </w:rPr>
      </w:pPr>
    </w:p>
    <w:p w:rsidR="002B481D" w:rsidRPr="00566C0A" w:rsidRDefault="002B481D" w:rsidP="00566C0A">
      <w:pPr>
        <w:widowControl w:val="0"/>
        <w:autoSpaceDE w:val="0"/>
        <w:autoSpaceDN w:val="0"/>
        <w:adjustRightInd w:val="0"/>
        <w:ind w:firstLine="709"/>
        <w:jc w:val="center"/>
        <w:rPr>
          <w:rFonts w:eastAsiaTheme="minorEastAsia"/>
          <w:sz w:val="28"/>
          <w:szCs w:val="28"/>
        </w:rPr>
      </w:pPr>
      <w:r w:rsidRPr="00566C0A">
        <w:rPr>
          <w:rFonts w:eastAsiaTheme="minorEastAsia"/>
          <w:noProof/>
          <w:position w:val="-16"/>
          <w:sz w:val="28"/>
          <w:szCs w:val="28"/>
        </w:rPr>
        <w:drawing>
          <wp:inline distT="0" distB="0" distL="0" distR="0">
            <wp:extent cx="2638425" cy="361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8425" cy="361950"/>
                    </a:xfrm>
                    <a:prstGeom prst="rect">
                      <a:avLst/>
                    </a:prstGeom>
                    <a:noFill/>
                    <a:ln>
                      <a:noFill/>
                    </a:ln>
                  </pic:spPr>
                </pic:pic>
              </a:graphicData>
            </a:graphic>
          </wp:inline>
        </w:drawing>
      </w:r>
      <w:r w:rsidRPr="00566C0A">
        <w:rPr>
          <w:rFonts w:eastAsiaTheme="minorEastAsia"/>
          <w:sz w:val="28"/>
          <w:szCs w:val="28"/>
        </w:rPr>
        <w:t>,</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где:</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C</w:t>
      </w:r>
      <w:r w:rsidRPr="00566C0A">
        <w:rPr>
          <w:rFonts w:eastAsiaTheme="minorEastAsia"/>
          <w:sz w:val="28"/>
          <w:szCs w:val="28"/>
          <w:vertAlign w:val="subscript"/>
        </w:rPr>
        <w:t>КС1</w:t>
      </w:r>
      <w:r w:rsidRPr="00566C0A">
        <w:rPr>
          <w:rFonts w:eastAsiaTheme="minorEastAsia"/>
          <w:sz w:val="28"/>
          <w:szCs w:val="28"/>
        </w:rPr>
        <w:t xml:space="preserve"> – сумма начисленной субсидии на финансовое обеспечение (возмещение) части затрат на приобретение семян кормовых культур (до осуществления сева),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noProof/>
          <w:position w:val="-6"/>
          <w:sz w:val="28"/>
          <w:szCs w:val="28"/>
        </w:rPr>
        <w:drawing>
          <wp:inline distT="0" distB="0" distL="0" distR="0">
            <wp:extent cx="190500" cy="228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566C0A">
        <w:rPr>
          <w:rFonts w:eastAsiaTheme="minorEastAsia"/>
          <w:sz w:val="28"/>
          <w:szCs w:val="28"/>
        </w:rPr>
        <w:t xml:space="preserve"> - сумма субсидии по видам культур;</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i - вид сельскохозяйственной культуры;</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Sp</w:t>
      </w:r>
      <w:proofErr w:type="spellEnd"/>
      <w:r w:rsidRPr="00566C0A">
        <w:rPr>
          <w:rFonts w:eastAsiaTheme="minorEastAsia"/>
          <w:sz w:val="28"/>
          <w:szCs w:val="28"/>
        </w:rPr>
        <w:t xml:space="preserve"> – плановая площадь, засеваемая приобретенными семенами i-й сельскох</w:t>
      </w:r>
      <w:r w:rsidRPr="00566C0A">
        <w:rPr>
          <w:rFonts w:eastAsiaTheme="minorEastAsia"/>
          <w:sz w:val="28"/>
          <w:szCs w:val="28"/>
        </w:rPr>
        <w:t>о</w:t>
      </w:r>
      <w:r w:rsidRPr="00566C0A">
        <w:rPr>
          <w:rFonts w:eastAsiaTheme="minorEastAsia"/>
          <w:sz w:val="28"/>
          <w:szCs w:val="28"/>
        </w:rPr>
        <w:t>зяйственной культуры, гектаров;</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Сt</w:t>
      </w:r>
      <w:proofErr w:type="spellEnd"/>
      <w:r w:rsidRPr="00566C0A">
        <w:rPr>
          <w:rFonts w:eastAsiaTheme="minorEastAsia"/>
          <w:sz w:val="28"/>
          <w:szCs w:val="28"/>
        </w:rPr>
        <w:t xml:space="preserve"> – ставка субсидии на 1 гектар площади,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Тр</w:t>
      </w:r>
      <w:proofErr w:type="spellEnd"/>
      <w:r w:rsidRPr="00566C0A">
        <w:rPr>
          <w:rFonts w:eastAsiaTheme="minorEastAsia"/>
          <w:sz w:val="28"/>
          <w:szCs w:val="28"/>
        </w:rPr>
        <w:t xml:space="preserve"> – транспортные расходы на доставку семян,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lastRenderedPageBreak/>
        <w:t>k – коэффициент возмещения транспортных расходов на доставку семян, у</w:t>
      </w:r>
      <w:r w:rsidRPr="00566C0A">
        <w:rPr>
          <w:rFonts w:eastAsiaTheme="minorEastAsia"/>
          <w:sz w:val="28"/>
          <w:szCs w:val="28"/>
        </w:rPr>
        <w:t>с</w:t>
      </w:r>
      <w:r w:rsidRPr="00566C0A">
        <w:rPr>
          <w:rFonts w:eastAsiaTheme="minorEastAsia"/>
          <w:sz w:val="28"/>
          <w:szCs w:val="28"/>
        </w:rPr>
        <w:t>тановленная приказом Министерства,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б) после завершения сева:</w:t>
      </w:r>
    </w:p>
    <w:p w:rsidR="002B481D" w:rsidRPr="00566C0A" w:rsidRDefault="002B481D" w:rsidP="00566C0A">
      <w:pPr>
        <w:widowControl w:val="0"/>
        <w:autoSpaceDE w:val="0"/>
        <w:autoSpaceDN w:val="0"/>
        <w:adjustRightInd w:val="0"/>
        <w:ind w:firstLine="709"/>
        <w:jc w:val="both"/>
        <w:rPr>
          <w:rFonts w:eastAsiaTheme="minorEastAsia"/>
          <w:sz w:val="28"/>
          <w:szCs w:val="28"/>
        </w:rPr>
      </w:pPr>
    </w:p>
    <w:p w:rsidR="002B481D" w:rsidRPr="00566C0A" w:rsidRDefault="002B481D" w:rsidP="00566C0A">
      <w:pPr>
        <w:widowControl w:val="0"/>
        <w:autoSpaceDE w:val="0"/>
        <w:autoSpaceDN w:val="0"/>
        <w:adjustRightInd w:val="0"/>
        <w:ind w:firstLine="709"/>
        <w:jc w:val="center"/>
        <w:rPr>
          <w:rFonts w:eastAsiaTheme="minorEastAsia"/>
          <w:sz w:val="28"/>
          <w:szCs w:val="28"/>
        </w:rPr>
      </w:pPr>
      <w:r w:rsidRPr="00566C0A">
        <w:rPr>
          <w:rFonts w:eastAsiaTheme="minorEastAsia"/>
          <w:noProof/>
          <w:position w:val="-16"/>
          <w:sz w:val="28"/>
          <w:szCs w:val="28"/>
        </w:rPr>
        <w:drawing>
          <wp:inline distT="0" distB="0" distL="0" distR="0">
            <wp:extent cx="3209925" cy="3619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925" cy="361950"/>
                    </a:xfrm>
                    <a:prstGeom prst="rect">
                      <a:avLst/>
                    </a:prstGeom>
                    <a:noFill/>
                    <a:ln>
                      <a:noFill/>
                    </a:ln>
                  </pic:spPr>
                </pic:pic>
              </a:graphicData>
            </a:graphic>
          </wp:inline>
        </w:drawing>
      </w:r>
      <w:r w:rsidRPr="00566C0A">
        <w:rPr>
          <w:rFonts w:eastAsiaTheme="minorEastAsia"/>
          <w:sz w:val="28"/>
          <w:szCs w:val="28"/>
        </w:rPr>
        <w:t>,</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где:</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С</w:t>
      </w:r>
      <w:r w:rsidRPr="00566C0A">
        <w:rPr>
          <w:rFonts w:eastAsiaTheme="minorEastAsia"/>
          <w:sz w:val="28"/>
          <w:szCs w:val="28"/>
          <w:vertAlign w:val="subscript"/>
        </w:rPr>
        <w:t>КС2</w:t>
      </w:r>
      <w:r w:rsidRPr="00566C0A">
        <w:rPr>
          <w:rFonts w:eastAsiaTheme="minorEastAsia"/>
          <w:sz w:val="28"/>
          <w:szCs w:val="28"/>
        </w:rPr>
        <w:t xml:space="preserve"> – сумма начисленной субсидии на финансовое обеспечение (возмещение) части затрат на приобретение семян кормовых культур (до осуществления сева),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noProof/>
          <w:position w:val="-6"/>
          <w:sz w:val="28"/>
          <w:szCs w:val="28"/>
        </w:rPr>
        <w:drawing>
          <wp:inline distT="0" distB="0" distL="0" distR="0">
            <wp:extent cx="190500"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566C0A">
        <w:rPr>
          <w:rFonts w:eastAsiaTheme="minorEastAsia"/>
          <w:sz w:val="28"/>
          <w:szCs w:val="28"/>
        </w:rPr>
        <w:t xml:space="preserve"> - сумма субсидии по видам культур;</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i - вид сельскохозяйственной культуры;</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Sf</w:t>
      </w:r>
      <w:proofErr w:type="spellEnd"/>
      <w:r w:rsidRPr="00566C0A">
        <w:rPr>
          <w:rFonts w:eastAsiaTheme="minorEastAsia"/>
          <w:sz w:val="28"/>
          <w:szCs w:val="28"/>
        </w:rPr>
        <w:t xml:space="preserve"> – плановая площадь, засеваемая приобретенными семенами i-й сельскох</w:t>
      </w:r>
      <w:r w:rsidRPr="00566C0A">
        <w:rPr>
          <w:rFonts w:eastAsiaTheme="minorEastAsia"/>
          <w:sz w:val="28"/>
          <w:szCs w:val="28"/>
        </w:rPr>
        <w:t>о</w:t>
      </w:r>
      <w:r w:rsidRPr="00566C0A">
        <w:rPr>
          <w:rFonts w:eastAsiaTheme="minorEastAsia"/>
          <w:sz w:val="28"/>
          <w:szCs w:val="28"/>
        </w:rPr>
        <w:t>зяйственной культуры, гектаров;</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Сt</w:t>
      </w:r>
      <w:proofErr w:type="spellEnd"/>
      <w:r w:rsidRPr="00566C0A">
        <w:rPr>
          <w:rFonts w:eastAsiaTheme="minorEastAsia"/>
          <w:sz w:val="28"/>
          <w:szCs w:val="28"/>
        </w:rPr>
        <w:t xml:space="preserve"> – ставка субсидии на 1 гектар площади,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Тр</w:t>
      </w:r>
      <w:proofErr w:type="spellEnd"/>
      <w:r w:rsidRPr="00566C0A">
        <w:rPr>
          <w:rFonts w:eastAsiaTheme="minorEastAsia"/>
          <w:sz w:val="28"/>
          <w:szCs w:val="28"/>
        </w:rPr>
        <w:t xml:space="preserve"> – транспортные расходы на доставку семян,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k – коэффициент возмещения расходов на доставку семян, установленная пр</w:t>
      </w:r>
      <w:r w:rsidRPr="00566C0A">
        <w:rPr>
          <w:rFonts w:eastAsiaTheme="minorEastAsia"/>
          <w:sz w:val="28"/>
          <w:szCs w:val="28"/>
        </w:rPr>
        <w:t>и</w:t>
      </w:r>
      <w:r w:rsidRPr="00566C0A">
        <w:rPr>
          <w:rFonts w:eastAsiaTheme="minorEastAsia"/>
          <w:sz w:val="28"/>
          <w:szCs w:val="28"/>
        </w:rPr>
        <w:t>казом Министерства,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C</w:t>
      </w:r>
      <w:r w:rsidRPr="00566C0A">
        <w:rPr>
          <w:rFonts w:eastAsiaTheme="minorEastAsia"/>
          <w:sz w:val="28"/>
          <w:szCs w:val="28"/>
          <w:vertAlign w:val="subscript"/>
        </w:rPr>
        <w:t>КС1</w:t>
      </w:r>
      <w:r w:rsidRPr="00566C0A">
        <w:rPr>
          <w:rFonts w:eastAsiaTheme="minorEastAsia"/>
          <w:sz w:val="28"/>
          <w:szCs w:val="28"/>
        </w:rPr>
        <w:t xml:space="preserve"> – сумма субсидии, полученная получателем субсидии по соответству</w:t>
      </w:r>
      <w:r w:rsidRPr="00566C0A">
        <w:rPr>
          <w:rFonts w:eastAsiaTheme="minorEastAsia"/>
          <w:sz w:val="28"/>
          <w:szCs w:val="28"/>
        </w:rPr>
        <w:t>ю</w:t>
      </w:r>
      <w:r w:rsidRPr="00566C0A">
        <w:rPr>
          <w:rFonts w:eastAsiaTheme="minorEastAsia"/>
          <w:sz w:val="28"/>
          <w:szCs w:val="28"/>
        </w:rPr>
        <w:t>щему направлению ранее в текущем году (до осуществления сева),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Суммы субсидий, рассчитанные в соответствии с приведенными в настоящем подпункте формулами (C</w:t>
      </w:r>
      <w:r w:rsidRPr="00566C0A">
        <w:rPr>
          <w:rFonts w:eastAsiaTheme="minorEastAsia"/>
          <w:sz w:val="28"/>
          <w:szCs w:val="28"/>
          <w:vertAlign w:val="subscript"/>
        </w:rPr>
        <w:t>КС1</w:t>
      </w:r>
      <w:r w:rsidRPr="00566C0A">
        <w:rPr>
          <w:rFonts w:eastAsiaTheme="minorEastAsia"/>
          <w:sz w:val="28"/>
          <w:szCs w:val="28"/>
        </w:rPr>
        <w:t xml:space="preserve"> и C</w:t>
      </w:r>
      <w:r w:rsidRPr="00566C0A">
        <w:rPr>
          <w:rFonts w:eastAsiaTheme="minorEastAsia"/>
          <w:sz w:val="28"/>
          <w:szCs w:val="28"/>
          <w:vertAlign w:val="subscript"/>
        </w:rPr>
        <w:t>КС2</w:t>
      </w:r>
      <w:r w:rsidRPr="00566C0A">
        <w:rPr>
          <w:rFonts w:eastAsiaTheme="minorEastAsia"/>
          <w:sz w:val="28"/>
          <w:szCs w:val="28"/>
        </w:rPr>
        <w:t>), не могут превышать 90 процентов стоимости приобретенных семян с учетом затрат на доставку;</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 xml:space="preserve">3) расчет размера субсидий на финансовое обеспечение (возмещение) части затрат на подготовку </w:t>
      </w:r>
      <w:proofErr w:type="spellStart"/>
      <w:r w:rsidRPr="00566C0A">
        <w:rPr>
          <w:rFonts w:eastAsiaTheme="minorEastAsia"/>
          <w:sz w:val="28"/>
          <w:szCs w:val="28"/>
        </w:rPr>
        <w:t>низкопродуктивной</w:t>
      </w:r>
      <w:proofErr w:type="spellEnd"/>
      <w:r w:rsidRPr="00566C0A">
        <w:rPr>
          <w:rFonts w:eastAsiaTheme="minorEastAsia"/>
          <w:sz w:val="28"/>
          <w:szCs w:val="28"/>
        </w:rPr>
        <w:t xml:space="preserve"> пашни (чистых паров) в районах Крайнего Севера и приравненных к ним местностях:</w:t>
      </w:r>
    </w:p>
    <w:p w:rsidR="002B481D" w:rsidRPr="00566C0A" w:rsidRDefault="002B481D" w:rsidP="00566C0A">
      <w:pPr>
        <w:widowControl w:val="0"/>
        <w:autoSpaceDE w:val="0"/>
        <w:autoSpaceDN w:val="0"/>
        <w:adjustRightInd w:val="0"/>
        <w:ind w:firstLine="709"/>
        <w:jc w:val="center"/>
        <w:rPr>
          <w:rFonts w:eastAsiaTheme="minorEastAsia"/>
          <w:sz w:val="28"/>
          <w:szCs w:val="28"/>
        </w:rPr>
      </w:pPr>
    </w:p>
    <w:p w:rsidR="002B481D" w:rsidRPr="00566C0A" w:rsidRDefault="002B481D" w:rsidP="00566C0A">
      <w:pPr>
        <w:widowControl w:val="0"/>
        <w:autoSpaceDE w:val="0"/>
        <w:autoSpaceDN w:val="0"/>
        <w:adjustRightInd w:val="0"/>
        <w:ind w:firstLine="709"/>
        <w:jc w:val="center"/>
        <w:rPr>
          <w:rFonts w:eastAsiaTheme="minorEastAsia"/>
          <w:sz w:val="28"/>
          <w:szCs w:val="28"/>
        </w:rPr>
      </w:pPr>
      <w:proofErr w:type="spellStart"/>
      <w:r w:rsidRPr="00566C0A">
        <w:rPr>
          <w:rFonts w:eastAsiaTheme="minorEastAsia"/>
          <w:sz w:val="28"/>
          <w:szCs w:val="28"/>
        </w:rPr>
        <w:t>Снп</w:t>
      </w:r>
      <w:proofErr w:type="spellEnd"/>
      <w:r w:rsidRPr="00566C0A">
        <w:rPr>
          <w:rFonts w:eastAsiaTheme="minorEastAsia"/>
          <w:sz w:val="28"/>
          <w:szCs w:val="28"/>
        </w:rPr>
        <w:t xml:space="preserve"> = </w:t>
      </w:r>
      <w:proofErr w:type="spellStart"/>
      <w:r w:rsidRPr="00566C0A">
        <w:rPr>
          <w:rFonts w:eastAsiaTheme="minorEastAsia"/>
          <w:sz w:val="28"/>
          <w:szCs w:val="28"/>
        </w:rPr>
        <w:t>Sнп</w:t>
      </w:r>
      <w:proofErr w:type="spellEnd"/>
      <w:r w:rsidRPr="00566C0A">
        <w:rPr>
          <w:rFonts w:eastAsiaTheme="minorEastAsia"/>
          <w:sz w:val="28"/>
          <w:szCs w:val="28"/>
        </w:rPr>
        <w:t xml:space="preserve"> </w:t>
      </w:r>
      <w:proofErr w:type="spellStart"/>
      <w:r w:rsidRPr="00566C0A">
        <w:rPr>
          <w:rFonts w:eastAsiaTheme="minorEastAsia"/>
          <w:sz w:val="28"/>
          <w:szCs w:val="28"/>
        </w:rPr>
        <w:t>x</w:t>
      </w:r>
      <w:proofErr w:type="spellEnd"/>
      <w:r w:rsidRPr="00566C0A">
        <w:rPr>
          <w:rFonts w:eastAsiaTheme="minorEastAsia"/>
          <w:sz w:val="28"/>
          <w:szCs w:val="28"/>
        </w:rPr>
        <w:t xml:space="preserve"> </w:t>
      </w:r>
      <w:proofErr w:type="spellStart"/>
      <w:r w:rsidRPr="00566C0A">
        <w:rPr>
          <w:rFonts w:eastAsiaTheme="minorEastAsia"/>
          <w:sz w:val="28"/>
          <w:szCs w:val="28"/>
        </w:rPr>
        <w:t>Сt</w:t>
      </w:r>
      <w:proofErr w:type="spellEnd"/>
      <w:r w:rsidRPr="00566C0A">
        <w:rPr>
          <w:rFonts w:eastAsiaTheme="minorEastAsia"/>
          <w:sz w:val="28"/>
          <w:szCs w:val="28"/>
        </w:rPr>
        <w:t>,</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где:</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Снп</w:t>
      </w:r>
      <w:proofErr w:type="spellEnd"/>
      <w:r w:rsidRPr="00566C0A">
        <w:rPr>
          <w:rFonts w:eastAsiaTheme="minorEastAsia"/>
          <w:sz w:val="28"/>
          <w:szCs w:val="28"/>
        </w:rPr>
        <w:t xml:space="preserve"> – сумма начисленной субсидии на финансовое обеспечение (возмещение) части затрат на подготовку </w:t>
      </w:r>
      <w:proofErr w:type="spellStart"/>
      <w:r w:rsidRPr="00566C0A">
        <w:rPr>
          <w:rFonts w:eastAsiaTheme="minorEastAsia"/>
          <w:sz w:val="28"/>
          <w:szCs w:val="28"/>
        </w:rPr>
        <w:t>низкопродуктивной</w:t>
      </w:r>
      <w:proofErr w:type="spellEnd"/>
      <w:r w:rsidRPr="00566C0A">
        <w:rPr>
          <w:rFonts w:eastAsiaTheme="minorEastAsia"/>
          <w:sz w:val="28"/>
          <w:szCs w:val="28"/>
        </w:rPr>
        <w:t xml:space="preserve"> пашни (чистых паров) в районах Крайнего Севера и приравненных к ним местностях,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Sнп</w:t>
      </w:r>
      <w:proofErr w:type="spellEnd"/>
      <w:r w:rsidRPr="00566C0A">
        <w:rPr>
          <w:rFonts w:eastAsiaTheme="minorEastAsia"/>
          <w:sz w:val="28"/>
          <w:szCs w:val="28"/>
        </w:rPr>
        <w:t xml:space="preserve"> – площадь подготовленной </w:t>
      </w:r>
      <w:proofErr w:type="spellStart"/>
      <w:r w:rsidRPr="00566C0A">
        <w:rPr>
          <w:rFonts w:eastAsiaTheme="minorEastAsia"/>
          <w:sz w:val="28"/>
          <w:szCs w:val="28"/>
        </w:rPr>
        <w:t>низкопродуктивной</w:t>
      </w:r>
      <w:proofErr w:type="spellEnd"/>
      <w:r w:rsidRPr="00566C0A">
        <w:rPr>
          <w:rFonts w:eastAsiaTheme="minorEastAsia"/>
          <w:sz w:val="28"/>
          <w:szCs w:val="28"/>
        </w:rPr>
        <w:t xml:space="preserve"> пашни (чистых паров) в районах Крайнего Севера и приравненных к ним местностях в отчетном финансовом году, предшествующему году предоставления субсидий;</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Сt</w:t>
      </w:r>
      <w:proofErr w:type="spellEnd"/>
      <w:r w:rsidRPr="00566C0A">
        <w:rPr>
          <w:rFonts w:eastAsiaTheme="minorEastAsia"/>
          <w:sz w:val="28"/>
          <w:szCs w:val="28"/>
        </w:rPr>
        <w:t xml:space="preserve"> – ставка субсидии на 1 гектар площади,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4) на финансовое обеспечение (возмещение) части затрат закладку и уход за многолетними насаждениями:</w:t>
      </w:r>
    </w:p>
    <w:p w:rsidR="002B481D" w:rsidRPr="00566C0A" w:rsidRDefault="002B481D" w:rsidP="00566C0A">
      <w:pPr>
        <w:widowControl w:val="0"/>
        <w:autoSpaceDE w:val="0"/>
        <w:autoSpaceDN w:val="0"/>
        <w:adjustRightInd w:val="0"/>
        <w:ind w:firstLine="709"/>
        <w:jc w:val="center"/>
        <w:rPr>
          <w:rFonts w:eastAsiaTheme="minorEastAsia"/>
          <w:sz w:val="28"/>
          <w:szCs w:val="28"/>
        </w:rPr>
      </w:pPr>
      <w:r w:rsidRPr="00566C0A">
        <w:rPr>
          <w:rFonts w:eastAsiaTheme="minorEastAsia"/>
          <w:sz w:val="28"/>
          <w:szCs w:val="28"/>
        </w:rPr>
        <w:t>W = P</w:t>
      </w:r>
      <w:r w:rsidRPr="00566C0A">
        <w:rPr>
          <w:rFonts w:eastAsiaTheme="minorEastAsia"/>
          <w:sz w:val="28"/>
          <w:szCs w:val="28"/>
          <w:vertAlign w:val="subscript"/>
        </w:rPr>
        <w:t>J</w:t>
      </w:r>
      <w:r w:rsidRPr="00566C0A">
        <w:rPr>
          <w:rFonts w:eastAsiaTheme="minorEastAsia"/>
          <w:sz w:val="28"/>
          <w:szCs w:val="28"/>
        </w:rPr>
        <w:t xml:space="preserve"> x S, </w:t>
      </w:r>
    </w:p>
    <w:p w:rsidR="002B481D" w:rsidRPr="00566C0A" w:rsidRDefault="002B481D" w:rsidP="00566C0A">
      <w:pPr>
        <w:widowControl w:val="0"/>
        <w:autoSpaceDE w:val="0"/>
        <w:autoSpaceDN w:val="0"/>
        <w:adjustRightInd w:val="0"/>
        <w:ind w:firstLine="709"/>
        <w:rPr>
          <w:rFonts w:eastAsiaTheme="minorEastAsia"/>
          <w:sz w:val="28"/>
          <w:szCs w:val="28"/>
        </w:rPr>
      </w:pPr>
      <w:r w:rsidRPr="00566C0A">
        <w:rPr>
          <w:rFonts w:eastAsiaTheme="minorEastAsia"/>
          <w:sz w:val="28"/>
          <w:szCs w:val="28"/>
        </w:rPr>
        <w:t>где:</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W – размер субсидии, предоставляемой получателю на посадку многолетних насаждений;</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P</w:t>
      </w:r>
      <w:r w:rsidRPr="00566C0A">
        <w:rPr>
          <w:rFonts w:eastAsiaTheme="minorEastAsia"/>
          <w:sz w:val="28"/>
          <w:szCs w:val="28"/>
          <w:vertAlign w:val="subscript"/>
        </w:rPr>
        <w:t>J</w:t>
      </w:r>
      <w:r w:rsidRPr="00566C0A">
        <w:rPr>
          <w:rFonts w:eastAsiaTheme="minorEastAsia"/>
          <w:sz w:val="28"/>
          <w:szCs w:val="28"/>
        </w:rPr>
        <w:t xml:space="preserve"> – площадь закладки многолетних насаждений в отчетном и (или) текущем </w:t>
      </w:r>
      <w:r w:rsidRPr="00566C0A">
        <w:rPr>
          <w:rFonts w:eastAsiaTheme="minorEastAsia"/>
          <w:sz w:val="28"/>
          <w:szCs w:val="28"/>
        </w:rPr>
        <w:lastRenderedPageBreak/>
        <w:t>финансовых годах;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S – ставка субсидии на 1 гектар площади, занятой многолетними насаждени</w:t>
      </w:r>
      <w:r w:rsidRPr="00566C0A">
        <w:rPr>
          <w:rFonts w:eastAsiaTheme="minorEastAsia"/>
          <w:sz w:val="28"/>
          <w:szCs w:val="28"/>
        </w:rPr>
        <w:t>я</w:t>
      </w:r>
      <w:r w:rsidRPr="00566C0A">
        <w:rPr>
          <w:rFonts w:eastAsiaTheme="minorEastAsia"/>
          <w:sz w:val="28"/>
          <w:szCs w:val="28"/>
        </w:rPr>
        <w:t>ми, в размере, определяемом и утвержденным приказом Министерства.</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Размер субсидии, предоставляемой получателю на уход за многолетними н</w:t>
      </w:r>
      <w:r w:rsidRPr="00566C0A">
        <w:rPr>
          <w:rFonts w:eastAsiaTheme="minorEastAsia"/>
          <w:sz w:val="28"/>
          <w:szCs w:val="28"/>
        </w:rPr>
        <w:t>а</w:t>
      </w:r>
      <w:r w:rsidRPr="00566C0A">
        <w:rPr>
          <w:rFonts w:eastAsiaTheme="minorEastAsia"/>
          <w:sz w:val="28"/>
          <w:szCs w:val="28"/>
        </w:rPr>
        <w:t>саждениями до начала периода их товарного плодоношения, определяется по сл</w:t>
      </w:r>
      <w:r w:rsidRPr="00566C0A">
        <w:rPr>
          <w:rFonts w:eastAsiaTheme="minorEastAsia"/>
          <w:sz w:val="28"/>
          <w:szCs w:val="28"/>
        </w:rPr>
        <w:t>е</w:t>
      </w:r>
      <w:r w:rsidRPr="00566C0A">
        <w:rPr>
          <w:rFonts w:eastAsiaTheme="minorEastAsia"/>
          <w:sz w:val="28"/>
          <w:szCs w:val="28"/>
        </w:rPr>
        <w:t>дующей формуле:</w:t>
      </w:r>
    </w:p>
    <w:p w:rsidR="002B481D" w:rsidRPr="00566C0A" w:rsidRDefault="002B481D" w:rsidP="00566C0A">
      <w:pPr>
        <w:widowControl w:val="0"/>
        <w:autoSpaceDE w:val="0"/>
        <w:autoSpaceDN w:val="0"/>
        <w:adjustRightInd w:val="0"/>
        <w:ind w:firstLine="709"/>
        <w:jc w:val="both"/>
        <w:rPr>
          <w:rFonts w:eastAsiaTheme="minorEastAsia"/>
          <w:sz w:val="28"/>
          <w:szCs w:val="28"/>
        </w:rPr>
      </w:pPr>
    </w:p>
    <w:p w:rsidR="002B481D" w:rsidRPr="00566C0A" w:rsidRDefault="002B481D" w:rsidP="00566C0A">
      <w:pPr>
        <w:widowControl w:val="0"/>
        <w:autoSpaceDE w:val="0"/>
        <w:autoSpaceDN w:val="0"/>
        <w:adjustRightInd w:val="0"/>
        <w:ind w:firstLine="709"/>
        <w:jc w:val="center"/>
        <w:rPr>
          <w:rFonts w:eastAsiaTheme="minorEastAsia"/>
          <w:sz w:val="28"/>
          <w:szCs w:val="28"/>
        </w:rPr>
      </w:pPr>
      <w:proofErr w:type="spellStart"/>
      <w:r w:rsidRPr="00566C0A">
        <w:rPr>
          <w:rFonts w:eastAsiaTheme="minorEastAsia"/>
          <w:sz w:val="28"/>
          <w:szCs w:val="28"/>
        </w:rPr>
        <w:t>W</w:t>
      </w:r>
      <w:r w:rsidRPr="00566C0A">
        <w:rPr>
          <w:rFonts w:eastAsiaTheme="minorEastAsia"/>
          <w:sz w:val="28"/>
          <w:szCs w:val="28"/>
          <w:vertAlign w:val="subscript"/>
        </w:rPr>
        <w:t>yx</w:t>
      </w:r>
      <w:proofErr w:type="spellEnd"/>
      <w:r w:rsidRPr="00566C0A">
        <w:rPr>
          <w:rFonts w:eastAsiaTheme="minorEastAsia"/>
          <w:sz w:val="28"/>
          <w:szCs w:val="28"/>
        </w:rPr>
        <w:t xml:space="preserve"> = </w:t>
      </w:r>
      <w:proofErr w:type="spellStart"/>
      <w:r w:rsidRPr="00566C0A">
        <w:rPr>
          <w:rFonts w:eastAsiaTheme="minorEastAsia"/>
          <w:sz w:val="28"/>
          <w:szCs w:val="28"/>
        </w:rPr>
        <w:t>P</w:t>
      </w:r>
      <w:r w:rsidRPr="00566C0A">
        <w:rPr>
          <w:rFonts w:eastAsiaTheme="minorEastAsia"/>
          <w:sz w:val="28"/>
          <w:szCs w:val="28"/>
          <w:vertAlign w:val="subscript"/>
        </w:rPr>
        <w:t>yx</w:t>
      </w:r>
      <w:proofErr w:type="spellEnd"/>
      <w:r w:rsidRPr="00566C0A">
        <w:rPr>
          <w:rFonts w:eastAsiaTheme="minorEastAsia"/>
          <w:sz w:val="28"/>
          <w:szCs w:val="28"/>
        </w:rPr>
        <w:t xml:space="preserve"> </w:t>
      </w:r>
      <w:proofErr w:type="spellStart"/>
      <w:r w:rsidRPr="00566C0A">
        <w:rPr>
          <w:rFonts w:eastAsiaTheme="minorEastAsia"/>
          <w:sz w:val="28"/>
          <w:szCs w:val="28"/>
        </w:rPr>
        <w:t>x</w:t>
      </w:r>
      <w:proofErr w:type="spellEnd"/>
      <w:r w:rsidRPr="00566C0A">
        <w:rPr>
          <w:rFonts w:eastAsiaTheme="minorEastAsia"/>
          <w:sz w:val="28"/>
          <w:szCs w:val="28"/>
        </w:rPr>
        <w:t xml:space="preserve"> </w:t>
      </w:r>
      <w:proofErr w:type="spellStart"/>
      <w:r w:rsidRPr="00566C0A">
        <w:rPr>
          <w:rFonts w:eastAsiaTheme="minorEastAsia"/>
          <w:sz w:val="28"/>
          <w:szCs w:val="28"/>
        </w:rPr>
        <w:t>S</w:t>
      </w:r>
      <w:r w:rsidRPr="00566C0A">
        <w:rPr>
          <w:rFonts w:eastAsiaTheme="minorEastAsia"/>
          <w:sz w:val="28"/>
          <w:szCs w:val="28"/>
          <w:vertAlign w:val="subscript"/>
        </w:rPr>
        <w:t>yx</w:t>
      </w:r>
      <w:proofErr w:type="spellEnd"/>
      <w:r w:rsidRPr="00566C0A">
        <w:rPr>
          <w:rFonts w:eastAsiaTheme="minorEastAsia"/>
          <w:sz w:val="28"/>
          <w:szCs w:val="28"/>
        </w:rPr>
        <w:t>,</w:t>
      </w:r>
    </w:p>
    <w:p w:rsidR="002B481D" w:rsidRPr="00566C0A" w:rsidRDefault="002B481D" w:rsidP="00566C0A">
      <w:pPr>
        <w:widowControl w:val="0"/>
        <w:autoSpaceDE w:val="0"/>
        <w:autoSpaceDN w:val="0"/>
        <w:adjustRightInd w:val="0"/>
        <w:ind w:firstLine="709"/>
        <w:rPr>
          <w:rFonts w:eastAsiaTheme="minorEastAsia"/>
          <w:sz w:val="28"/>
          <w:szCs w:val="28"/>
        </w:rPr>
      </w:pPr>
      <w:r w:rsidRPr="00566C0A">
        <w:rPr>
          <w:rFonts w:eastAsiaTheme="minorEastAsia"/>
          <w:sz w:val="28"/>
          <w:szCs w:val="28"/>
        </w:rPr>
        <w:t>где:</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W</w:t>
      </w:r>
      <w:r w:rsidRPr="00566C0A">
        <w:rPr>
          <w:rFonts w:eastAsiaTheme="minorEastAsia"/>
          <w:sz w:val="28"/>
          <w:szCs w:val="28"/>
          <w:vertAlign w:val="subscript"/>
        </w:rPr>
        <w:t>yx</w:t>
      </w:r>
      <w:proofErr w:type="spellEnd"/>
      <w:r w:rsidRPr="00566C0A">
        <w:rPr>
          <w:rFonts w:eastAsiaTheme="minorEastAsia"/>
          <w:sz w:val="28"/>
          <w:szCs w:val="28"/>
        </w:rPr>
        <w:t xml:space="preserve"> – размер субсидии, предоставляемой получателю на уход за многолетн</w:t>
      </w:r>
      <w:r w:rsidRPr="00566C0A">
        <w:rPr>
          <w:rFonts w:eastAsiaTheme="minorEastAsia"/>
          <w:sz w:val="28"/>
          <w:szCs w:val="28"/>
        </w:rPr>
        <w:t>и</w:t>
      </w:r>
      <w:r w:rsidRPr="00566C0A">
        <w:rPr>
          <w:rFonts w:eastAsiaTheme="minorEastAsia"/>
          <w:sz w:val="28"/>
          <w:szCs w:val="28"/>
        </w:rPr>
        <w:t>ми насаждениями;</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P</w:t>
      </w:r>
      <w:r w:rsidRPr="00566C0A">
        <w:rPr>
          <w:rFonts w:eastAsiaTheme="minorEastAsia"/>
          <w:sz w:val="28"/>
          <w:szCs w:val="28"/>
          <w:vertAlign w:val="subscript"/>
        </w:rPr>
        <w:t>yx</w:t>
      </w:r>
      <w:proofErr w:type="spellEnd"/>
      <w:r w:rsidRPr="00566C0A">
        <w:rPr>
          <w:rFonts w:eastAsiaTheme="minorEastAsia"/>
          <w:sz w:val="28"/>
          <w:szCs w:val="28"/>
        </w:rPr>
        <w:t xml:space="preserve"> – площадь многолетних насаждений в отчетном и (или) текущем финанс</w:t>
      </w:r>
      <w:r w:rsidRPr="00566C0A">
        <w:rPr>
          <w:rFonts w:eastAsiaTheme="minorEastAsia"/>
          <w:sz w:val="28"/>
          <w:szCs w:val="28"/>
        </w:rPr>
        <w:t>о</w:t>
      </w:r>
      <w:r w:rsidRPr="00566C0A">
        <w:rPr>
          <w:rFonts w:eastAsiaTheme="minorEastAsia"/>
          <w:sz w:val="28"/>
          <w:szCs w:val="28"/>
        </w:rPr>
        <w:t>вых годах;</w:t>
      </w:r>
    </w:p>
    <w:p w:rsidR="002B481D" w:rsidRPr="00566C0A" w:rsidRDefault="002B481D" w:rsidP="00566C0A">
      <w:pPr>
        <w:widowControl w:val="0"/>
        <w:autoSpaceDE w:val="0"/>
        <w:autoSpaceDN w:val="0"/>
        <w:adjustRightInd w:val="0"/>
        <w:ind w:firstLine="709"/>
        <w:jc w:val="both"/>
        <w:rPr>
          <w:rFonts w:eastAsiaTheme="minorEastAsia"/>
          <w:sz w:val="28"/>
          <w:szCs w:val="28"/>
        </w:rPr>
      </w:pPr>
      <w:proofErr w:type="spellStart"/>
      <w:r w:rsidRPr="00566C0A">
        <w:rPr>
          <w:rFonts w:eastAsiaTheme="minorEastAsia"/>
          <w:sz w:val="28"/>
          <w:szCs w:val="28"/>
        </w:rPr>
        <w:t>S</w:t>
      </w:r>
      <w:r w:rsidRPr="00566C0A">
        <w:rPr>
          <w:rFonts w:eastAsiaTheme="minorEastAsia"/>
          <w:sz w:val="28"/>
          <w:szCs w:val="28"/>
          <w:vertAlign w:val="subscript"/>
        </w:rPr>
        <w:t>ух</w:t>
      </w:r>
      <w:proofErr w:type="spellEnd"/>
      <w:r w:rsidRPr="00566C0A">
        <w:rPr>
          <w:rFonts w:eastAsiaTheme="minorEastAsia"/>
          <w:sz w:val="28"/>
          <w:szCs w:val="28"/>
        </w:rPr>
        <w:t xml:space="preserve"> – ставка субсидии на 1 гектар площади, занятой многолетними насажд</w:t>
      </w:r>
      <w:r w:rsidRPr="00566C0A">
        <w:rPr>
          <w:rFonts w:eastAsiaTheme="minorEastAsia"/>
          <w:sz w:val="28"/>
          <w:szCs w:val="28"/>
        </w:rPr>
        <w:t>е</w:t>
      </w:r>
      <w:r w:rsidRPr="00566C0A">
        <w:rPr>
          <w:rFonts w:eastAsiaTheme="minorEastAsia"/>
          <w:sz w:val="28"/>
          <w:szCs w:val="28"/>
        </w:rPr>
        <w:t>ниями, в размере, определяемом Министерством.</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5) на возмещение части затрат на уплату страховых премий, начисленных по договорам сельскохозяйственного страхования в области растениеводства:</w:t>
      </w:r>
    </w:p>
    <w:p w:rsidR="002B481D" w:rsidRPr="00566C0A" w:rsidRDefault="002B481D" w:rsidP="00566C0A">
      <w:pPr>
        <w:widowControl w:val="0"/>
        <w:autoSpaceDE w:val="0"/>
        <w:autoSpaceDN w:val="0"/>
        <w:adjustRightInd w:val="0"/>
        <w:ind w:firstLine="709"/>
        <w:jc w:val="both"/>
        <w:rPr>
          <w:rFonts w:eastAsiaTheme="minorEastAsia"/>
          <w:sz w:val="28"/>
          <w:szCs w:val="28"/>
        </w:rPr>
      </w:pPr>
    </w:p>
    <w:p w:rsidR="002B481D" w:rsidRPr="00566C0A" w:rsidRDefault="002B481D" w:rsidP="00566C0A">
      <w:pPr>
        <w:widowControl w:val="0"/>
        <w:autoSpaceDE w:val="0"/>
        <w:autoSpaceDN w:val="0"/>
        <w:adjustRightInd w:val="0"/>
        <w:ind w:firstLine="709"/>
        <w:jc w:val="center"/>
        <w:rPr>
          <w:rFonts w:eastAsiaTheme="minorEastAsia"/>
          <w:sz w:val="28"/>
          <w:szCs w:val="28"/>
        </w:rPr>
      </w:pPr>
      <w:r w:rsidRPr="00566C0A">
        <w:rPr>
          <w:rFonts w:eastAsiaTheme="minorEastAsia"/>
          <w:noProof/>
          <w:position w:val="-6"/>
          <w:sz w:val="28"/>
          <w:szCs w:val="28"/>
        </w:rPr>
        <w:drawing>
          <wp:inline distT="0" distB="0" distL="0" distR="0">
            <wp:extent cx="1371600" cy="2381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238125"/>
                    </a:xfrm>
                    <a:prstGeom prst="rect">
                      <a:avLst/>
                    </a:prstGeom>
                    <a:noFill/>
                    <a:ln>
                      <a:noFill/>
                    </a:ln>
                  </pic:spPr>
                </pic:pic>
              </a:graphicData>
            </a:graphic>
          </wp:inline>
        </w:drawing>
      </w:r>
      <w:r w:rsidRPr="00566C0A">
        <w:rPr>
          <w:rFonts w:eastAsiaTheme="minorEastAsia"/>
          <w:sz w:val="28"/>
          <w:szCs w:val="28"/>
        </w:rPr>
        <w:t>,</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где:</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Сс – сумма начисленной субсидии на возмещение части затрат на уплату страховых премий, начисленных по договорам сельскохозяйственного страхования в области растениеводства,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noProof/>
          <w:position w:val="-6"/>
          <w:sz w:val="28"/>
          <w:szCs w:val="28"/>
        </w:rPr>
        <w:drawing>
          <wp:inline distT="0" distB="0" distL="0" distR="0">
            <wp:extent cx="40005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228600"/>
                    </a:xfrm>
                    <a:prstGeom prst="rect">
                      <a:avLst/>
                    </a:prstGeom>
                    <a:noFill/>
                    <a:ln>
                      <a:noFill/>
                    </a:ln>
                  </pic:spPr>
                </pic:pic>
              </a:graphicData>
            </a:graphic>
          </wp:inline>
        </w:drawing>
      </w:r>
      <w:r w:rsidRPr="00566C0A">
        <w:rPr>
          <w:rFonts w:eastAsiaTheme="minorEastAsia"/>
          <w:sz w:val="28"/>
          <w:szCs w:val="28"/>
        </w:rPr>
        <w:t xml:space="preserve"> - сумма начисленных для уплаты страховых премий, по договорам сел</w:t>
      </w:r>
      <w:r w:rsidRPr="00566C0A">
        <w:rPr>
          <w:rFonts w:eastAsiaTheme="minorEastAsia"/>
          <w:sz w:val="28"/>
          <w:szCs w:val="28"/>
        </w:rPr>
        <w:t>ь</w:t>
      </w:r>
      <w:r w:rsidRPr="00566C0A">
        <w:rPr>
          <w:rFonts w:eastAsiaTheme="minorEastAsia"/>
          <w:sz w:val="28"/>
          <w:szCs w:val="28"/>
        </w:rPr>
        <w:t>скохозяйственного страхования в области растениеводства, в рублях;</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0,5 – коэффициент возмещения.</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6) расчет размера субсидии на финансовое обеспечение (возмещение) расх</w:t>
      </w:r>
      <w:r w:rsidRPr="00566C0A">
        <w:rPr>
          <w:rFonts w:eastAsiaTheme="minorEastAsia"/>
          <w:sz w:val="28"/>
          <w:szCs w:val="28"/>
        </w:rPr>
        <w:t>о</w:t>
      </w:r>
      <w:r w:rsidRPr="00566C0A">
        <w:rPr>
          <w:rFonts w:eastAsiaTheme="minorEastAsia"/>
          <w:sz w:val="28"/>
          <w:szCs w:val="28"/>
        </w:rPr>
        <w:t>дов по оплате договоров на приобретение сырья и материалов, в том числе на пр</w:t>
      </w:r>
      <w:r w:rsidRPr="00566C0A">
        <w:rPr>
          <w:rFonts w:eastAsiaTheme="minorEastAsia"/>
          <w:sz w:val="28"/>
          <w:szCs w:val="28"/>
        </w:rPr>
        <w:t>и</w:t>
      </w:r>
      <w:r w:rsidRPr="00566C0A">
        <w:rPr>
          <w:rFonts w:eastAsiaTheme="minorEastAsia"/>
          <w:sz w:val="28"/>
          <w:szCs w:val="28"/>
        </w:rPr>
        <w:t>обретение кормов сельскохозяйственных животных при прохождении зимовки ск</w:t>
      </w:r>
      <w:r w:rsidRPr="00566C0A">
        <w:rPr>
          <w:rFonts w:eastAsiaTheme="minorEastAsia"/>
          <w:sz w:val="28"/>
          <w:szCs w:val="28"/>
        </w:rPr>
        <w:t>о</w:t>
      </w:r>
      <w:r w:rsidRPr="00566C0A">
        <w:rPr>
          <w:rFonts w:eastAsiaTheme="minorEastAsia"/>
          <w:sz w:val="28"/>
          <w:szCs w:val="28"/>
        </w:rPr>
        <w:t>та в неблагоприятных погодных условиях</w:t>
      </w:r>
    </w:p>
    <w:p w:rsidR="002B481D" w:rsidRPr="00566C0A" w:rsidRDefault="002B481D" w:rsidP="00566C0A">
      <w:pPr>
        <w:widowControl w:val="0"/>
        <w:autoSpaceDE w:val="0"/>
        <w:autoSpaceDN w:val="0"/>
        <w:adjustRightInd w:val="0"/>
        <w:ind w:firstLine="709"/>
        <w:jc w:val="both"/>
        <w:rPr>
          <w:rFonts w:eastAsiaTheme="minorEastAsia"/>
          <w:sz w:val="28"/>
          <w:szCs w:val="28"/>
        </w:rPr>
      </w:pPr>
    </w:p>
    <w:p w:rsidR="002B481D" w:rsidRPr="00566C0A" w:rsidRDefault="002B481D" w:rsidP="00566C0A">
      <w:pPr>
        <w:widowControl w:val="0"/>
        <w:autoSpaceDE w:val="0"/>
        <w:autoSpaceDN w:val="0"/>
        <w:adjustRightInd w:val="0"/>
        <w:ind w:firstLine="709"/>
        <w:jc w:val="center"/>
        <w:rPr>
          <w:rFonts w:eastAsiaTheme="minorEastAsia"/>
          <w:sz w:val="28"/>
          <w:szCs w:val="28"/>
        </w:rPr>
      </w:pPr>
      <w:r w:rsidRPr="00566C0A">
        <w:rPr>
          <w:rFonts w:eastAsiaTheme="minorEastAsia"/>
          <w:noProof/>
          <w:position w:val="-15"/>
          <w:sz w:val="28"/>
          <w:szCs w:val="28"/>
        </w:rPr>
        <w:drawing>
          <wp:inline distT="0" distB="0" distL="0" distR="0">
            <wp:extent cx="795867" cy="4476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6754" cy="448174"/>
                    </a:xfrm>
                    <a:prstGeom prst="rect">
                      <a:avLst/>
                    </a:prstGeom>
                    <a:noFill/>
                    <a:ln>
                      <a:noFill/>
                    </a:ln>
                  </pic:spPr>
                </pic:pic>
              </a:graphicData>
            </a:graphic>
          </wp:inline>
        </w:drawing>
      </w:r>
      <w:r w:rsidRPr="00566C0A">
        <w:rPr>
          <w:rFonts w:eastAsiaTheme="minorEastAsia"/>
          <w:sz w:val="28"/>
          <w:szCs w:val="28"/>
        </w:rPr>
        <w:t>,</w:t>
      </w:r>
    </w:p>
    <w:p w:rsidR="002B481D" w:rsidRPr="00566C0A" w:rsidRDefault="002B481D" w:rsidP="00566C0A">
      <w:pPr>
        <w:widowControl w:val="0"/>
        <w:autoSpaceDE w:val="0"/>
        <w:autoSpaceDN w:val="0"/>
        <w:adjustRightInd w:val="0"/>
        <w:ind w:firstLine="709"/>
        <w:jc w:val="both"/>
        <w:rPr>
          <w:rFonts w:eastAsiaTheme="minorEastAsia"/>
          <w:sz w:val="28"/>
          <w:szCs w:val="28"/>
        </w:rPr>
      </w:pP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где:</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S – сумма субсидии;</w:t>
      </w:r>
    </w:p>
    <w:p w:rsidR="002B481D" w:rsidRPr="00566C0A" w:rsidRDefault="002B481D" w:rsidP="00566C0A">
      <w:pPr>
        <w:widowControl w:val="0"/>
        <w:autoSpaceDE w:val="0"/>
        <w:autoSpaceDN w:val="0"/>
        <w:adjustRightInd w:val="0"/>
        <w:ind w:firstLine="709"/>
        <w:jc w:val="both"/>
        <w:rPr>
          <w:rFonts w:eastAsiaTheme="minorEastAsia"/>
          <w:sz w:val="28"/>
          <w:szCs w:val="28"/>
        </w:rPr>
      </w:pPr>
      <w:r w:rsidRPr="00566C0A">
        <w:rPr>
          <w:rFonts w:eastAsiaTheme="minorEastAsia"/>
          <w:sz w:val="28"/>
          <w:szCs w:val="28"/>
        </w:rPr>
        <w:t>A – фактические и (или) планируемые затраты заявителя.</w:t>
      </w:r>
    </w:p>
    <w:p w:rsidR="002B481D" w:rsidRPr="00566C0A" w:rsidRDefault="002B481D" w:rsidP="00566C0A">
      <w:pPr>
        <w:widowControl w:val="0"/>
        <w:autoSpaceDE w:val="0"/>
        <w:autoSpaceDN w:val="0"/>
        <w:adjustRightInd w:val="0"/>
        <w:ind w:firstLine="709"/>
        <w:jc w:val="both"/>
        <w:rPr>
          <w:rFonts w:eastAsiaTheme="minorEastAsia"/>
          <w:sz w:val="32"/>
          <w:szCs w:val="32"/>
        </w:rPr>
      </w:pPr>
      <w:r w:rsidRPr="00566C0A">
        <w:rPr>
          <w:rFonts w:eastAsiaTheme="minorEastAsia"/>
          <w:sz w:val="28"/>
          <w:szCs w:val="28"/>
        </w:rPr>
        <w:t>Размер компенсации составляет не более 90 процентов затрат заявителя.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Перечисление субсидий, 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Министерством финансов Республики Тыва, на указанные в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 xml:space="preserve">циях, не позднее 10-го рабочего дня, следующего за днем принятия по результатам </w:t>
      </w:r>
      <w:r w:rsidRPr="00566C0A">
        <w:rPr>
          <w:rFonts w:ascii="Times New Roman CYR" w:hAnsi="Times New Roman CYR" w:cs="Times New Roman CYR"/>
          <w:sz w:val="28"/>
          <w:szCs w:val="28"/>
        </w:rPr>
        <w:lastRenderedPageBreak/>
        <w:t>рассмотрения и проверки документов, указанных в пункте 2.8 настоящего Порядка, в сроки, установленные пунктами 3.7, 3.15  настоящего Порядка, решения о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тавлении субсидии.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5.5. Получателями субсидий - юридическими лицами, а также иными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6.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и ответственность за их нарушение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6.6. Министерство и орган государственного финансового контроля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ляют проверки соблюдения получателями субсидии порядка и условий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6.7.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субсидий, 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6.9.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6.10.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lastRenderedPageBreak/>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ind w:firstLine="708"/>
        <w:jc w:val="both"/>
        <w:rPr>
          <w:sz w:val="28"/>
          <w:szCs w:val="28"/>
        </w:rPr>
      </w:pPr>
      <w:r w:rsidRPr="00566C0A">
        <w:rPr>
          <w:sz w:val="28"/>
          <w:szCs w:val="28"/>
        </w:rPr>
        <w:t>21) порядок предоставления субсидий на возмещение части затрат сельскох</w:t>
      </w:r>
      <w:r w:rsidRPr="00566C0A">
        <w:rPr>
          <w:sz w:val="28"/>
          <w:szCs w:val="28"/>
        </w:rPr>
        <w:t>о</w:t>
      </w:r>
      <w:r w:rsidRPr="00566C0A">
        <w:rPr>
          <w:sz w:val="28"/>
          <w:szCs w:val="28"/>
        </w:rPr>
        <w:t>зяйственных товаропроизводителей на уплату страховой премии, начисленной по договору сельскохозяйственного страхования в области животноводства, устано</w:t>
      </w:r>
      <w:r w:rsidRPr="00566C0A">
        <w:rPr>
          <w:sz w:val="28"/>
          <w:szCs w:val="28"/>
        </w:rPr>
        <w:t>в</w:t>
      </w:r>
      <w:r w:rsidRPr="00566C0A">
        <w:rPr>
          <w:sz w:val="28"/>
          <w:szCs w:val="28"/>
        </w:rPr>
        <w:t>ленный приложением № 33 к государственной программе «Развитие сельского х</w:t>
      </w:r>
      <w:r w:rsidRPr="00566C0A">
        <w:rPr>
          <w:sz w:val="28"/>
          <w:szCs w:val="28"/>
        </w:rPr>
        <w:t>о</w:t>
      </w:r>
      <w:r w:rsidRPr="00566C0A">
        <w:rPr>
          <w:sz w:val="28"/>
          <w:szCs w:val="28"/>
        </w:rPr>
        <w:t>зяйства и регулирование рынков сельскохозяйственной продукции, сырья и прод</w:t>
      </w:r>
      <w:r w:rsidRPr="00566C0A">
        <w:rPr>
          <w:sz w:val="28"/>
          <w:szCs w:val="28"/>
        </w:rPr>
        <w:t>о</w:t>
      </w:r>
      <w:r w:rsidRPr="00566C0A">
        <w:rPr>
          <w:sz w:val="28"/>
          <w:szCs w:val="28"/>
        </w:rPr>
        <w:t>вольствия в Республике Тыва» изложить в следующей редакции:</w:t>
      </w:r>
    </w:p>
    <w:p w:rsidR="002B481D" w:rsidRPr="00566C0A" w:rsidRDefault="002B481D" w:rsidP="00566C0A">
      <w:pPr>
        <w:autoSpaceDE w:val="0"/>
        <w:autoSpaceDN w:val="0"/>
        <w:adjustRightInd w:val="0"/>
        <w:ind w:left="4536"/>
        <w:jc w:val="center"/>
        <w:outlineLvl w:val="1"/>
        <w:rPr>
          <w:sz w:val="28"/>
          <w:szCs w:val="28"/>
        </w:rPr>
      </w:pP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«Приложение № 33</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к государственной программе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Республики Тыва «Развитие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сельского хозяйства и регулирование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рынков сельскохозяйственной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 xml:space="preserve">продукции, сырья и продовольствия </w:t>
      </w:r>
    </w:p>
    <w:p w:rsidR="002B481D" w:rsidRPr="00566C0A" w:rsidRDefault="002B481D" w:rsidP="00566C0A">
      <w:pPr>
        <w:autoSpaceDE w:val="0"/>
        <w:autoSpaceDN w:val="0"/>
        <w:adjustRightInd w:val="0"/>
        <w:ind w:left="4536"/>
        <w:jc w:val="center"/>
        <w:outlineLvl w:val="1"/>
        <w:rPr>
          <w:sz w:val="28"/>
          <w:szCs w:val="28"/>
        </w:rPr>
      </w:pPr>
      <w:r w:rsidRPr="00566C0A">
        <w:rPr>
          <w:sz w:val="28"/>
          <w:szCs w:val="28"/>
        </w:rPr>
        <w:t>в Республике Тыва»</w:t>
      </w:r>
    </w:p>
    <w:p w:rsidR="002B481D" w:rsidRPr="00566C0A" w:rsidRDefault="002B481D" w:rsidP="00566C0A">
      <w:pPr>
        <w:keepNext/>
        <w:spacing w:before="240" w:after="60"/>
        <w:ind w:left="4536"/>
        <w:jc w:val="center"/>
        <w:outlineLvl w:val="0"/>
        <w:rPr>
          <w:rFonts w:ascii="Times New Roman CYR" w:hAnsi="Times New Roman CYR" w:cs="Times New Roman CYR"/>
          <w:bCs/>
          <w:sz w:val="28"/>
          <w:szCs w:val="28"/>
        </w:rPr>
      </w:pP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sz w:val="28"/>
          <w:szCs w:val="28"/>
        </w:rPr>
        <w:br/>
        <w:t xml:space="preserve">предоставления субсидий на финансовое обеспечение </w:t>
      </w: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(возмещение) части затрат сельскохозяйственных товаропроизводителей </w:t>
      </w: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на уплату страховых премий, начисленных по договорам </w:t>
      </w: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сельскохозяйственного страхования в области животноводства</w:t>
      </w:r>
    </w:p>
    <w:p w:rsidR="002B481D" w:rsidRPr="00566C0A" w:rsidRDefault="002B481D" w:rsidP="00566C0A">
      <w:pPr>
        <w:keepNext/>
        <w:spacing w:after="60"/>
        <w:jc w:val="center"/>
        <w:outlineLvl w:val="0"/>
        <w:rPr>
          <w:rFonts w:ascii="Times New Roman CYR" w:hAnsi="Times New Roman CYR" w:cs="Times New Roman CYR"/>
          <w:bCs/>
          <w:sz w:val="28"/>
          <w:szCs w:val="28"/>
        </w:rPr>
      </w:pPr>
    </w:p>
    <w:p w:rsidR="002B481D" w:rsidRPr="00566C0A" w:rsidRDefault="002B481D" w:rsidP="00566C0A">
      <w:pPr>
        <w:widowControl w:val="0"/>
        <w:autoSpaceDE w:val="0"/>
        <w:autoSpaceDN w:val="0"/>
        <w:adjustRightInd w:val="0"/>
        <w:spacing w:before="108"/>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1. Общие положения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Cs w:val="28"/>
        </w:rPr>
      </w:pPr>
      <w:r w:rsidRPr="00566C0A">
        <w:rPr>
          <w:rFonts w:ascii="Times New Roman CYR" w:hAnsi="Times New Roman CYR" w:cs="Times New Roman CYR"/>
          <w:sz w:val="28"/>
          <w:szCs w:val="28"/>
        </w:rPr>
        <w:lastRenderedPageBreak/>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сельскохозяйственным товаропроизводителям субсидии на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совое обеспечение (возмещение) на уплату страховых премий, начисленных по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говорам сельскохозяйственного страхования в области животноводства (далее –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рядок).</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1.2. Субсидии сельскохозяйственным товаропроизводителям предоставляются в целях финансового обеспечения (возмещения) части затрат, связанных на уплату страховых премий, начисленных по договорам сельскохозяйственного страхования в области растениеводства, и (или) животноводства, с учетом ставок для расчета размера субсидии, установленных планом сельскохозяйственного страхования на соответствующий год, и методик определения страховой стоимости и размера утр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ты (гибели) сельскохозяйственных животных, утверждаемых Министерством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ского хозяйства Российской Федерации, в соответствии с частью 4 статьи 3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закона «О государственной поддержке в сфере сельскохозяйственного страхования и о внесении изменений в Федеральный закон «О развитии сельского хозяйства»» (далее - методики по сельскохозяйственному страхованию), - в размере, рассчитанном в соответствии с частью 3 статьи 3 указанного Федерального закона.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1.4.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1.2</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1.5. Способ предоставления субсидии – возмещение недополученных доходов и (или) возмещение затрат (далее – субсидии).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Субсидии предоставляются следующим категориям получателей средств, являющимся сельскохозяйственным товаропроизводителем, в соответствии с 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том 2 статьи 1 Федерального закона от 29 декабря 2006 г. № 264-ФЗ «О развитии сельского хозяйства».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1.7. Критерием отбора получателей субсидий является утрата (гибель)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скохозяйственных животных у сельскохозяйственного товаропроизводителя – имевшие место в период действия договора сельскохозяйственного страхования, в результате наступления событий, предусмотренных частью 2 статьи 8 Федерального закона от 25 июля 2011 г. № 260-ФЗ «О государственной поддержке в сфере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скохозяйственного страхования и о внесении изменений в Федеральный закон «О развитии сельского хозяйства»», в результате воздействия всех, нескольких или 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ного из следующих событий: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заразные болезни животных, включенные в перечень, утвержденный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моченным органом; возникновение на территории страхования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животных, определенной в договоре сельскохозяйственного страхования, очага заразной болезни животных, включенной в указанный в настоящем пункте пер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чень, для ликвидации которого по решению органов и (или) должностных лиц, имеющих на это право в соответствии с ветеринарным законодательством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производится убой (уничтожение) сельскохозяйственных живо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массовые отравления;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воздействие всех, нескольких или одного из опасных для производства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скохозяйственной продукции природных явлений и стихийных бедствий (удар мо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нии, землетрясение, сильная пыльная (песчаная) буря, ураганный ветер, сильная 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тель, буран, наводнение, обвал, сход снежных лавин, сель, оползень);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нарушение электро-, и (или) тепло-, и (или) водоснабжения в результате опа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ных природных явлений и стихийных бедствий, если условия содержания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хозяйственных животных предусматривают обязательное использование электрич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тепловой энергии, воды;</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пожар.</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1.8. Эффективность использования субсидии оценивается ежегодно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на основании достижения получателем субсидии результатов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1.9. Результатом предоставления субсидии является застрахованное поголовье сельскохозяйственных животных (тысяча условных голов).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1.10.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1.11.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widowControl w:val="0"/>
        <w:autoSpaceDE w:val="0"/>
        <w:autoSpaceDN w:val="0"/>
        <w:adjustRightInd w:val="0"/>
        <w:jc w:val="center"/>
        <w:outlineLvl w:val="0"/>
        <w:rPr>
          <w:rFonts w:ascii="Times New Roman CYR" w:hAnsi="Times New Roman CYR" w:cs="Times New Roman CYR"/>
          <w:b/>
          <w:bCs/>
          <w:sz w:val="28"/>
          <w:szCs w:val="28"/>
        </w:rPr>
      </w:pP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2. Условия и порядок проведения отбора</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осуществляется на конкурентной основе способом запроса предл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10-го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дении отбора, - в случае если имеется информация о количестве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и (или) критерии участников отбора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lastRenderedPageBreak/>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отсутствуют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получатель субсидии (участник отбора) соглашается на осуществление в отношении него проверки Министерством соблюдения порядка и условий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блюдения получателем субсидии порядка и условий предоставления субсидии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ответствии со статьями 268.1 и 269.2 Бюджетного кодекса Российской Федерации, и на включение таких положений в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получатель субсидии (участник отбора) соглашается на передачу и обр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ботку его персональных данных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у получателя субсидии (участник отбора) отсутствует в году, предшес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вующем году получения субсидии, случаев привлечения к ответственности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средств за несоблюдение запрета на выжигание сухой травянистой растител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ма в Российской Федерации, утвержденными постановлением Правительства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от 16 сентября 2020 г. № 1479 «Об утверждении Правил прот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номер контактного телефона, почтовый адрес и адрес электронной почты для </w:t>
      </w:r>
      <w:r w:rsidRPr="00566C0A">
        <w:rPr>
          <w:rFonts w:ascii="Times New Roman CYR" w:hAnsi="Times New Roman CYR" w:cs="Times New Roman CYR"/>
          <w:sz w:val="28"/>
          <w:szCs w:val="28"/>
        </w:rPr>
        <w:lastRenderedPageBreak/>
        <w:t>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предусмотренным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получателей субсидий и результатом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подаваемое посредством заполнения соответствующих э</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субсидии,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ля в соответствии со статьями 268.1 и 269.2 Бюджетного кодекса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и на включение таких положений в соглашение, в случае направления заявки участником отбора на получение субсидии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справка-расчет субсидии по форме, установленной Министерством;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договоров сельскохозяйственного страхования в области животново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ства, заверенные получателем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платежных документов, подтверждающих уплату начисленной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вой премии, в размере 50 процентов;</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          предлагаемые участником отбора значение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указанного в подпункте «д» пункта 2.3 настоящих Правил, значение запраш</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ваемого участником отбора размера субсидии, который не может быть выше (ниже) максимального (минимального) размера, установленного в объявлении о провед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отбора (если установлено);</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определенным правовым актом в соответствии с подпунктами «а» - «и» пункта 2.7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запрещается, при наличии соответствующей информации в государственных информационных системах, доступ к которым у главного распорядителя бюдже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средств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главному распорядителю бюджетных средств по собственной 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циативе.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b/>
          <w:bCs/>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в целях проведения отбора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сия), которым утверждается состав комиссии и его председатель, назначается 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ственное лицо за проведение отбора, за проверку полноты и достоверности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пункте 2.7 настоящего Порядка, осуществляется автоматически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по данным государственных информационных систем,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с использованием единой системы межведомственного электронного взаимоде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ствия (при наличии технической возможности автоматической проверки).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2.22. Подтверждение соответствия участника отбора требованиям, указанным в подпунктах «а» - «и» пункта 2.7 настоящего Порядка, в случае отсутствия техн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ческой возможности осуществления автоматической проверки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производится путем проставления в электронном виде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отметок о соответствии указанным требованиям посредством заполн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3. Порядок к рассмотрению заявок, 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в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Главным распорядителем бюджетных средств может быть определена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до окончания срока подачи заявок, после наступления которой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и (или) комиссии открывается доступ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системе к поданным участниками отбора заявкам.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Протокол вскрытия заявок формируется автоматически и подписывается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(председателя комиссии и членов комиссии), в случае принятия решения о ее создании в целях проведения отбора, в государственной информационной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Министерство и (или) Комиссия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получателей субсидий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ведении отбора, принимаются Министерством и (или) комиссией на даты получения </w:t>
      </w:r>
      <w:r w:rsidRPr="00566C0A">
        <w:rPr>
          <w:rFonts w:ascii="Times New Roman CYR" w:hAnsi="Times New Roman CYR" w:cs="Times New Roman CYR"/>
          <w:sz w:val="28"/>
          <w:szCs w:val="28"/>
        </w:rPr>
        <w:lastRenderedPageBreak/>
        <w:t>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3.6. Основаниями для принятия решения об отклонении заявки, отказа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чателю субсидии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Признанные надлежащими заявки в соответствии с пунктом 3.5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20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или рассмотрения заявки необходимо получение информации и документов от участника отбора для разъяснений по представленным им документам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главным распорядителем бюджетных средств осуществляется запрос у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запросе, указанном в пункте 3.9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w:t>
      </w:r>
      <w:r w:rsidRPr="00566C0A">
        <w:rPr>
          <w:rFonts w:ascii="Times New Roman CYR" w:hAnsi="Times New Roman CYR" w:cs="Times New Roman CYR"/>
          <w:sz w:val="28"/>
          <w:szCs w:val="28"/>
        </w:rPr>
        <w:lastRenderedPageBreak/>
        <w:t>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3.9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3.10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В случае если участник отбора в ответ на запрос, указанный в пункте 3.9 настоящего Порядка, не представил запрашиваемые документы и информацию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Ранжирование поступивших заявок осуществляется исходя из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участников отбора требованиям, установленным настоящим Порядком, и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редности их поступления.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распределяемой субсидии,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3.18. При указании в протоколе подведения итогов отбора размера субсидии,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или комиссия могут скорректировать размер субсидии,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ния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субсидии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4.6.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получатель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определяется по результатам запроса предложений), субсидия может распр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правляться победителям отбора предложение об увеличении размера субсидии и значения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субсидии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телем бюджетных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предоставления субсидии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8"/>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8"/>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поступления согл</w:t>
      </w:r>
      <w:r w:rsidRPr="00566C0A">
        <w:rPr>
          <w:sz w:val="28"/>
          <w:szCs w:val="28"/>
        </w:rPr>
        <w:t>а</w:t>
      </w:r>
      <w:r w:rsidRPr="00566C0A">
        <w:rPr>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получателем субсидии обязательствах,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которых является субсидия, и возврате неиспользованного остатка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При прекращении деятельности получателя субсидии, являющегося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янском (фермерском) хозяйстве», в соглашение вносятся изменения путем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ния дополнительного соглашения к соглашению в части перемены лица в обязател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стве с указанием стороны в соглашении иного лица, являющегося правопреемником.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5. Условия и порядок предоставления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Предоставление субсидии Министерством осуществляется в пределах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в соответствии с пунктом 1.4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Расчет размера субсидий осуществляется Министерством по следующей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noProof/>
          <w:position w:val="-14"/>
        </w:rPr>
        <w:drawing>
          <wp:inline distT="0" distB="0" distL="0" distR="0">
            <wp:extent cx="1371600" cy="3302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330200"/>
                    </a:xfrm>
                    <a:prstGeom prst="rect">
                      <a:avLst/>
                    </a:prstGeom>
                    <a:noFill/>
                    <a:ln>
                      <a:noFill/>
                    </a:ln>
                  </pic:spPr>
                </pic:pic>
              </a:graphicData>
            </a:graphic>
          </wp:inline>
        </w:drawing>
      </w:r>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 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V</w:t>
      </w:r>
      <w:r w:rsidRPr="00566C0A">
        <w:rPr>
          <w:rFonts w:ascii="Times New Roman CYR" w:hAnsi="Times New Roman CYR" w:cs="Times New Roman CYR"/>
          <w:sz w:val="28"/>
          <w:szCs w:val="28"/>
          <w:vertAlign w:val="subscript"/>
        </w:rPr>
        <w:t>стр</w:t>
      </w:r>
      <w:proofErr w:type="spellEnd"/>
      <w:r w:rsidRPr="00566C0A">
        <w:rPr>
          <w:rFonts w:ascii="Times New Roman CYR" w:hAnsi="Times New Roman CYR" w:cs="Times New Roman CYR"/>
          <w:sz w:val="28"/>
          <w:szCs w:val="28"/>
        </w:rPr>
        <w:t xml:space="preserve"> – объем средств начисленных для уплаты страховых премий, по догов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рам сельскохозяйственного страхования в области животноводства,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0,5</w:t>
      </w:r>
      <w:r w:rsidRPr="00566C0A">
        <w:rPr>
          <w:rFonts w:ascii="Times New Roman CYR" w:hAnsi="Times New Roman CYR" w:cs="Times New Roman CYR"/>
          <w:sz w:val="28"/>
          <w:szCs w:val="28"/>
          <w:vertAlign w:val="subscript"/>
        </w:rPr>
        <w:t>м</w:t>
      </w:r>
      <w:r w:rsidRPr="00566C0A">
        <w:rPr>
          <w:rFonts w:ascii="Times New Roman CYR" w:hAnsi="Times New Roman CYR" w:cs="Times New Roman CYR"/>
          <w:sz w:val="28"/>
          <w:szCs w:val="28"/>
        </w:rPr>
        <w:t xml:space="preserve"> – коэффициент возмещения расходов на уплату страховых премий, по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говорам сельскохозяйственного страхования в области животноводства.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Перечисление субсидий, 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Министерством финансов Республики Тыва, на указанные в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тавлении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Получателями субсидий – юридическими лицами, а также иными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6.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 xml:space="preserve">чения результата предоставления субсидии, по формам, определенным типовыми </w:t>
      </w:r>
      <w:r w:rsidRPr="00566C0A">
        <w:rPr>
          <w:rFonts w:ascii="Times New Roman CYR" w:hAnsi="Times New Roman CYR" w:cs="Times New Roman CYR"/>
          <w:sz w:val="28"/>
          <w:szCs w:val="28"/>
        </w:rPr>
        <w:lastRenderedPageBreak/>
        <w:t>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6.6. Министерство и орган государственного финансового контроля осущес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6.7.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субсидий, 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w:t>
      </w:r>
      <w:r w:rsidRPr="00566C0A">
        <w:rPr>
          <w:rFonts w:ascii="Times New Roman CYR" w:hAnsi="Times New Roman CYR" w:cs="Times New Roman CYR"/>
          <w:sz w:val="28"/>
          <w:szCs w:val="28"/>
        </w:rPr>
        <w:lastRenderedPageBreak/>
        <w:t>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6.9.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6.10.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jc w:val="both"/>
        <w:rPr>
          <w:sz w:val="28"/>
          <w:szCs w:val="28"/>
        </w:rPr>
      </w:pPr>
      <w:r w:rsidRPr="00566C0A">
        <w:rPr>
          <w:sz w:val="28"/>
          <w:szCs w:val="28"/>
        </w:rPr>
        <w:lastRenderedPageBreak/>
        <w:tab/>
        <w:t>22) положение о предоставлении государственной поддержки субъектам предпринимательства Республики Тыва, осуществляющим промышленное рыболо</w:t>
      </w:r>
      <w:r w:rsidRPr="00566C0A">
        <w:rPr>
          <w:sz w:val="28"/>
          <w:szCs w:val="28"/>
        </w:rPr>
        <w:t>в</w:t>
      </w:r>
      <w:r w:rsidRPr="00566C0A">
        <w:rPr>
          <w:sz w:val="28"/>
          <w:szCs w:val="28"/>
        </w:rPr>
        <w:t>ство и товарное рыбоводство, установленное приложением № 34 к государственной программе «Развитие сельского хозяйства и регулирование рынков сельскохозяйс</w:t>
      </w:r>
      <w:r w:rsidRPr="00566C0A">
        <w:rPr>
          <w:sz w:val="28"/>
          <w:szCs w:val="28"/>
        </w:rPr>
        <w:t>т</w:t>
      </w:r>
      <w:r w:rsidRPr="00566C0A">
        <w:rPr>
          <w:sz w:val="28"/>
          <w:szCs w:val="28"/>
        </w:rPr>
        <w:t>венной продукции, сырья и продовольствия в Республике Тыва» изложить в сл</w:t>
      </w:r>
      <w:r w:rsidRPr="00566C0A">
        <w:rPr>
          <w:sz w:val="28"/>
          <w:szCs w:val="28"/>
        </w:rPr>
        <w:t>е</w:t>
      </w:r>
      <w:r w:rsidRPr="00566C0A">
        <w:rPr>
          <w:sz w:val="28"/>
          <w:szCs w:val="28"/>
        </w:rPr>
        <w:t>дующей редакции:</w:t>
      </w:r>
    </w:p>
    <w:p w:rsidR="002B481D" w:rsidRPr="00566C0A" w:rsidRDefault="002B481D" w:rsidP="00566C0A">
      <w:pPr>
        <w:jc w:val="both"/>
        <w:rPr>
          <w:sz w:val="28"/>
          <w:szCs w:val="28"/>
        </w:rPr>
      </w:pPr>
    </w:p>
    <w:p w:rsidR="002B481D" w:rsidRPr="00566C0A" w:rsidRDefault="002B481D" w:rsidP="00566C0A">
      <w:pPr>
        <w:ind w:left="4536"/>
        <w:jc w:val="center"/>
        <w:rPr>
          <w:sz w:val="28"/>
          <w:szCs w:val="28"/>
        </w:rPr>
      </w:pPr>
      <w:r w:rsidRPr="00566C0A">
        <w:rPr>
          <w:sz w:val="28"/>
          <w:szCs w:val="28"/>
        </w:rPr>
        <w:t>«Приложение № 34</w:t>
      </w:r>
    </w:p>
    <w:p w:rsidR="002B481D" w:rsidRPr="00566C0A" w:rsidRDefault="002B481D" w:rsidP="00566C0A">
      <w:pPr>
        <w:ind w:left="4536"/>
        <w:jc w:val="center"/>
        <w:rPr>
          <w:sz w:val="28"/>
          <w:szCs w:val="28"/>
        </w:rPr>
      </w:pPr>
      <w:r w:rsidRPr="00566C0A">
        <w:rPr>
          <w:sz w:val="28"/>
          <w:szCs w:val="28"/>
        </w:rPr>
        <w:t xml:space="preserve">к государственной программе </w:t>
      </w:r>
    </w:p>
    <w:p w:rsidR="002B481D" w:rsidRPr="00566C0A" w:rsidRDefault="002B481D" w:rsidP="00566C0A">
      <w:pPr>
        <w:ind w:left="4536"/>
        <w:jc w:val="center"/>
        <w:rPr>
          <w:sz w:val="28"/>
          <w:szCs w:val="28"/>
        </w:rPr>
      </w:pPr>
      <w:r w:rsidRPr="00566C0A">
        <w:rPr>
          <w:sz w:val="28"/>
          <w:szCs w:val="28"/>
        </w:rPr>
        <w:t xml:space="preserve">Республики Тыва «Развитие </w:t>
      </w:r>
    </w:p>
    <w:p w:rsidR="002B481D" w:rsidRPr="00566C0A" w:rsidRDefault="002B481D" w:rsidP="00566C0A">
      <w:pPr>
        <w:ind w:left="4536"/>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536"/>
        <w:jc w:val="center"/>
        <w:rPr>
          <w:sz w:val="28"/>
          <w:szCs w:val="28"/>
        </w:rPr>
      </w:pPr>
      <w:r w:rsidRPr="00566C0A">
        <w:rPr>
          <w:sz w:val="28"/>
          <w:szCs w:val="28"/>
        </w:rPr>
        <w:t xml:space="preserve">рынков сельскохозяйственной </w:t>
      </w:r>
    </w:p>
    <w:p w:rsidR="002B481D" w:rsidRPr="00566C0A" w:rsidRDefault="002B481D" w:rsidP="00566C0A">
      <w:pPr>
        <w:ind w:left="4536"/>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536"/>
        <w:jc w:val="center"/>
        <w:rPr>
          <w:sz w:val="28"/>
          <w:szCs w:val="28"/>
        </w:rPr>
      </w:pPr>
      <w:r w:rsidRPr="00566C0A">
        <w:rPr>
          <w:sz w:val="28"/>
          <w:szCs w:val="28"/>
        </w:rPr>
        <w:t>в Республике Тыва»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bookmarkStart w:id="220" w:name="Par34"/>
      <w:bookmarkEnd w:id="220"/>
      <w:r w:rsidRPr="00566C0A">
        <w:rPr>
          <w:sz w:val="28"/>
          <w:szCs w:val="28"/>
        </w:rPr>
        <w:t>П О Р Я Д О К</w:t>
      </w:r>
    </w:p>
    <w:p w:rsidR="002B481D" w:rsidRPr="00566C0A" w:rsidRDefault="002B481D" w:rsidP="00566C0A">
      <w:pPr>
        <w:autoSpaceDE w:val="0"/>
        <w:autoSpaceDN w:val="0"/>
        <w:adjustRightInd w:val="0"/>
        <w:jc w:val="center"/>
        <w:outlineLvl w:val="1"/>
        <w:rPr>
          <w:sz w:val="28"/>
          <w:szCs w:val="28"/>
        </w:rPr>
      </w:pPr>
      <w:r w:rsidRPr="00566C0A">
        <w:rPr>
          <w:sz w:val="28"/>
          <w:szCs w:val="28"/>
        </w:rPr>
        <w:t>предоставления государственной поддержки</w:t>
      </w:r>
    </w:p>
    <w:p w:rsidR="002B481D" w:rsidRPr="00566C0A" w:rsidRDefault="002B481D" w:rsidP="00566C0A">
      <w:pPr>
        <w:autoSpaceDE w:val="0"/>
        <w:autoSpaceDN w:val="0"/>
        <w:adjustRightInd w:val="0"/>
        <w:jc w:val="center"/>
        <w:outlineLvl w:val="1"/>
        <w:rPr>
          <w:sz w:val="28"/>
          <w:szCs w:val="28"/>
        </w:rPr>
      </w:pPr>
      <w:r w:rsidRPr="00566C0A">
        <w:rPr>
          <w:sz w:val="28"/>
          <w:szCs w:val="28"/>
        </w:rPr>
        <w:t>субъектам предпринимательства Республики Тыва,</w:t>
      </w:r>
    </w:p>
    <w:p w:rsidR="002B481D" w:rsidRPr="00566C0A" w:rsidRDefault="002B481D" w:rsidP="00566C0A">
      <w:pPr>
        <w:autoSpaceDE w:val="0"/>
        <w:autoSpaceDN w:val="0"/>
        <w:adjustRightInd w:val="0"/>
        <w:jc w:val="center"/>
        <w:outlineLvl w:val="1"/>
        <w:rPr>
          <w:sz w:val="28"/>
          <w:szCs w:val="28"/>
        </w:rPr>
      </w:pPr>
      <w:r w:rsidRPr="00566C0A">
        <w:rPr>
          <w:sz w:val="28"/>
          <w:szCs w:val="28"/>
        </w:rPr>
        <w:t>осуществляющим промышленное рыболовство</w:t>
      </w:r>
    </w:p>
    <w:p w:rsidR="002B481D" w:rsidRPr="00566C0A" w:rsidRDefault="002B481D" w:rsidP="00566C0A">
      <w:pPr>
        <w:autoSpaceDE w:val="0"/>
        <w:autoSpaceDN w:val="0"/>
        <w:adjustRightInd w:val="0"/>
        <w:jc w:val="center"/>
        <w:outlineLvl w:val="1"/>
        <w:rPr>
          <w:sz w:val="28"/>
          <w:szCs w:val="28"/>
        </w:rPr>
      </w:pPr>
      <w:r w:rsidRPr="00566C0A">
        <w:rPr>
          <w:sz w:val="28"/>
          <w:szCs w:val="28"/>
        </w:rPr>
        <w:t>и товарное рыбоводство</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1. Общие положения</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1.1. Настоящий Порядок разработан в соответствии с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sz w:val="28"/>
          <w:szCs w:val="28"/>
        </w:rPr>
        <w:t>у</w:t>
      </w:r>
      <w:r w:rsidRPr="00566C0A">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sz w:val="28"/>
          <w:szCs w:val="28"/>
        </w:rPr>
        <w:t>й</w:t>
      </w:r>
      <w:r w:rsidRPr="00566C0A">
        <w:rPr>
          <w:sz w:val="28"/>
          <w:szCs w:val="28"/>
        </w:rPr>
        <w:t>ской Федерации от 25 октября 2023 г. № 1782 «</w:t>
      </w:r>
      <w:bookmarkStart w:id="221" w:name="_Hlk158064732"/>
      <w:r w:rsidRPr="00566C0A">
        <w:rPr>
          <w:sz w:val="28"/>
          <w:szCs w:val="28"/>
        </w:rPr>
        <w: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sz w:val="28"/>
          <w:szCs w:val="28"/>
        </w:rPr>
        <w:t>у</w:t>
      </w:r>
      <w:r w:rsidRPr="00566C0A">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bookmarkEnd w:id="221"/>
      <w:r w:rsidRPr="00566C0A">
        <w:rPr>
          <w:sz w:val="28"/>
          <w:szCs w:val="28"/>
        </w:rPr>
        <w:t xml:space="preserve">» и определяет общие положения, требования и условия предоставления государственной поддержки в виде гранта в форме субсидий </w:t>
      </w:r>
      <w:bookmarkStart w:id="222" w:name="_Hlk158064849"/>
      <w:r w:rsidRPr="00566C0A">
        <w:rPr>
          <w:sz w:val="28"/>
          <w:szCs w:val="28"/>
        </w:rPr>
        <w:t>суб</w:t>
      </w:r>
      <w:r w:rsidRPr="00566C0A">
        <w:rPr>
          <w:sz w:val="28"/>
          <w:szCs w:val="28"/>
        </w:rPr>
        <w:t>ъ</w:t>
      </w:r>
      <w:r w:rsidRPr="00566C0A">
        <w:rPr>
          <w:sz w:val="28"/>
          <w:szCs w:val="28"/>
        </w:rPr>
        <w:t>ектам предпринимательства Республики Тыва</w:t>
      </w:r>
      <w:bookmarkEnd w:id="222"/>
      <w:r w:rsidRPr="00566C0A">
        <w:rPr>
          <w:sz w:val="28"/>
          <w:szCs w:val="28"/>
        </w:rPr>
        <w:t xml:space="preserve">, осуществляющим промышленное рыболовство и товарное рыбоводство, </w:t>
      </w:r>
      <w:bookmarkStart w:id="223" w:name="_Hlk158064838"/>
      <w:bookmarkStart w:id="224" w:name="_Hlk158065597"/>
      <w:r w:rsidRPr="00566C0A">
        <w:rPr>
          <w:sz w:val="28"/>
          <w:szCs w:val="28"/>
        </w:rPr>
        <w:t>на реализацию мероприятий по развитию промышленного рыболовства и товарного рыбоводства на территории Республики Тыва</w:t>
      </w:r>
      <w:bookmarkEnd w:id="223"/>
      <w:bookmarkEnd w:id="224"/>
      <w:r w:rsidRPr="00566C0A">
        <w:rPr>
          <w:sz w:val="28"/>
          <w:szCs w:val="28"/>
        </w:rPr>
        <w:t>(далее – Порядок, грант, гранта).</w:t>
      </w:r>
    </w:p>
    <w:p w:rsidR="002B481D" w:rsidRPr="00566C0A"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566C0A">
        <w:rPr>
          <w:sz w:val="28"/>
          <w:szCs w:val="28"/>
        </w:rPr>
        <w:lastRenderedPageBreak/>
        <w:t xml:space="preserve">1.2. </w:t>
      </w:r>
      <w:r w:rsidRPr="00566C0A">
        <w:rPr>
          <w:rFonts w:ascii="Times New Roman CYR" w:hAnsi="Times New Roman CYR" w:cs="Times New Roman CYR"/>
          <w:sz w:val="28"/>
          <w:szCs w:val="28"/>
        </w:rPr>
        <w:t>Грант на реализацию мероприятий по развитию промышленного рыболо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ства и товарного рыбоводства на территории Республики Тывасубъектам предпр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нимательства Республики Тыва предоставляются в целях государственной поддер</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ки – содействия развитию субъектов предпринимательства Республики Тыва, 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ществляющих промышленное рыболовство и товарное рыбоводство, производство рыбной продукции и ее переработку, путем финансового обеспечения части расх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дов проектов на создание и развитие рыбоводных хозяйств, цехов по переработке рыбных продуктов.</w:t>
      </w:r>
    </w:p>
    <w:p w:rsidR="002B481D" w:rsidRPr="00566C0A" w:rsidRDefault="002B481D" w:rsidP="00566C0A">
      <w:pPr>
        <w:autoSpaceDE w:val="0"/>
        <w:autoSpaceDN w:val="0"/>
        <w:adjustRightInd w:val="0"/>
        <w:ind w:firstLine="708"/>
        <w:jc w:val="both"/>
        <w:rPr>
          <w:rFonts w:ascii="Times New Roman CYR" w:eastAsia="Calibri" w:hAnsi="Times New Roman CYR" w:cs="Times New Roman CYR"/>
          <w:sz w:val="28"/>
          <w:szCs w:val="28"/>
        </w:rPr>
      </w:pPr>
      <w:r w:rsidRPr="00566C0A">
        <w:rPr>
          <w:rFonts w:ascii="Times New Roman CYR" w:hAnsi="Times New Roman CYR" w:cs="Times New Roman CYR"/>
          <w:sz w:val="28"/>
          <w:szCs w:val="28"/>
        </w:rPr>
        <w:t xml:space="preserve">1.3. </w:t>
      </w:r>
      <w:r w:rsidRPr="00566C0A">
        <w:rPr>
          <w:rFonts w:ascii="Times New Roman CYR" w:eastAsia="Calibri" w:hAnsi="Times New Roman CYR" w:cs="Times New Roman CYR"/>
          <w:sz w:val="28"/>
          <w:szCs w:val="28"/>
        </w:rPr>
        <w:t>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eastAsia="Calibri" w:hAnsi="Times New Roman CYR" w:cs="Times New Roman CYR"/>
          <w:sz w:val="28"/>
          <w:szCs w:val="28"/>
        </w:rPr>
        <w:t>о</w:t>
      </w:r>
      <w:r w:rsidRPr="00566C0A">
        <w:rPr>
          <w:rFonts w:ascii="Times New Roman CYR" w:eastAsia="Calibri"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1.4. Предоставление гранта осуществляется в пределах бюджетных ассигнов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ний, предусмотренных в законе Республики Тыва о республиканском бюджете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 на соответствующий финансовый год и на плановый период, и лим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тов бюджетных обязательств, доведенных в установленном порядке до Министерс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ва сельского хозяйства и продовольствия Республики Тыва (далее – Министерство) как до получателя бюджетных средств, на цели, указанные в пункте 1.</w:t>
      </w:r>
      <w:hyperlink w:anchor="sub_5276" w:history="1">
        <w:r w:rsidRPr="00566C0A">
          <w:rPr>
            <w:rFonts w:ascii="Times New Roman CYR" w:hAnsi="Times New Roman CYR" w:cs="Times New Roman CYR"/>
            <w:sz w:val="28"/>
            <w:szCs w:val="28"/>
          </w:rPr>
          <w:t>2</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eastAsia="Calibri" w:hAnsi="Times New Roman CYR" w:cs="Times New Roman CYR"/>
          <w:sz w:val="28"/>
          <w:szCs w:val="28"/>
        </w:rPr>
        <w:t xml:space="preserve">1.5. </w:t>
      </w:r>
      <w:r w:rsidRPr="00566C0A">
        <w:rPr>
          <w:rFonts w:ascii="Times New Roman CYR" w:hAnsi="Times New Roman CYR" w:cs="Times New Roman CYR"/>
          <w:sz w:val="28"/>
          <w:szCs w:val="28"/>
        </w:rPr>
        <w:t>Способ предоставления гранта – финансовое обеспечение затрат.</w:t>
      </w:r>
    </w:p>
    <w:p w:rsidR="002B481D" w:rsidRPr="00566C0A" w:rsidRDefault="002B481D" w:rsidP="00566C0A">
      <w:pPr>
        <w:autoSpaceDE w:val="0"/>
        <w:autoSpaceDN w:val="0"/>
        <w:adjustRightInd w:val="0"/>
        <w:ind w:firstLine="709"/>
        <w:jc w:val="both"/>
        <w:rPr>
          <w:sz w:val="28"/>
          <w:szCs w:val="28"/>
        </w:rPr>
      </w:pPr>
      <w:r w:rsidRPr="00566C0A">
        <w:rPr>
          <w:sz w:val="28"/>
          <w:szCs w:val="28"/>
        </w:rPr>
        <w:t>1.6. Гранты предоставляются категориям получателей средств, являющимся сельскохозяйственными товаропроизводителями в соответствии с Федеральным з</w:t>
      </w:r>
      <w:r w:rsidRPr="00566C0A">
        <w:rPr>
          <w:sz w:val="28"/>
          <w:szCs w:val="28"/>
        </w:rPr>
        <w:t>а</w:t>
      </w:r>
      <w:r w:rsidRPr="00566C0A">
        <w:rPr>
          <w:sz w:val="28"/>
          <w:szCs w:val="28"/>
        </w:rPr>
        <w:t>коном от 29 декабря 2006 г. № 264-ФЗ «О развитии сельского хозяйства», за искл</w:t>
      </w:r>
      <w:r w:rsidRPr="00566C0A">
        <w:rPr>
          <w:sz w:val="28"/>
          <w:szCs w:val="28"/>
        </w:rPr>
        <w:t>ю</w:t>
      </w:r>
      <w:r w:rsidRPr="00566C0A">
        <w:rPr>
          <w:sz w:val="28"/>
          <w:szCs w:val="28"/>
        </w:rPr>
        <w:t>чением граждан, ведущих личное подсобное хозяйство, и сельскохозяйственных кредитных потребительских кооперативов, по соответствующему виду экономич</w:t>
      </w:r>
      <w:r w:rsidRPr="00566C0A">
        <w:rPr>
          <w:sz w:val="28"/>
          <w:szCs w:val="28"/>
        </w:rPr>
        <w:t>е</w:t>
      </w:r>
      <w:r w:rsidRPr="00566C0A">
        <w:rPr>
          <w:sz w:val="28"/>
          <w:szCs w:val="28"/>
        </w:rPr>
        <w:t>ской деятельности.</w:t>
      </w:r>
    </w:p>
    <w:p w:rsidR="002B481D" w:rsidRPr="00566C0A" w:rsidRDefault="002B481D" w:rsidP="00566C0A">
      <w:pPr>
        <w:autoSpaceDE w:val="0"/>
        <w:autoSpaceDN w:val="0"/>
        <w:adjustRightInd w:val="0"/>
        <w:ind w:firstLine="709"/>
        <w:jc w:val="both"/>
        <w:rPr>
          <w:sz w:val="28"/>
          <w:szCs w:val="28"/>
        </w:rPr>
      </w:pPr>
      <w:r w:rsidRPr="00566C0A">
        <w:rPr>
          <w:sz w:val="28"/>
          <w:szCs w:val="28"/>
        </w:rPr>
        <w:t>1.7. Средства гранта направляются на осуществление следующих расходов, связанных с:</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приобретением замкнутых устройств замкнутого водоснабжения для выращ</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вания товарной рыбы, мальков и личинок рыбы;</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приобретением рыбопосадочного материала (мальки и личинки рыбы);</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выполнением работ и услуг по подаче воды в рыбохозяйственные водоемы;</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разработкой проектной документации на строительство, реконструкцию или модернизацию предприятий по производству и переработке рыбной продукции или </w:t>
      </w:r>
      <w:proofErr w:type="spellStart"/>
      <w:r w:rsidRPr="00566C0A">
        <w:rPr>
          <w:rFonts w:ascii="Times New Roman CYR" w:hAnsi="Times New Roman CYR" w:cs="Times New Roman CYR"/>
          <w:sz w:val="28"/>
          <w:szCs w:val="28"/>
        </w:rPr>
        <w:t>аквафермы</w:t>
      </w:r>
      <w:proofErr w:type="spellEnd"/>
      <w:r w:rsidRPr="00566C0A">
        <w:rPr>
          <w:rFonts w:ascii="Times New Roman CYR" w:hAnsi="Times New Roman CYR" w:cs="Times New Roman CYR"/>
          <w:sz w:val="28"/>
          <w:szCs w:val="28"/>
        </w:rPr>
        <w:t>;</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созданием (строительством), реконструкцией или модернизацией предприятий по производству и переработке рыбы и рыбной продукции или </w:t>
      </w:r>
      <w:proofErr w:type="spellStart"/>
      <w:r w:rsidRPr="00566C0A">
        <w:rPr>
          <w:rFonts w:ascii="Times New Roman CYR" w:hAnsi="Times New Roman CYR" w:cs="Times New Roman CYR"/>
          <w:sz w:val="28"/>
          <w:szCs w:val="28"/>
        </w:rPr>
        <w:t>аквафермы</w:t>
      </w:r>
      <w:proofErr w:type="spellEnd"/>
      <w:r w:rsidRPr="00566C0A">
        <w:rPr>
          <w:rFonts w:ascii="Times New Roman CYR" w:hAnsi="Times New Roman CYR" w:cs="Times New Roman CYR"/>
          <w:sz w:val="28"/>
          <w:szCs w:val="28"/>
        </w:rPr>
        <w:t>;</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приобретением оборудования для переработки рыбы и рыбной продукции.</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1.8. Эффективность использования гранта получателями средств государс</w:t>
      </w:r>
      <w:r w:rsidRPr="00566C0A">
        <w:rPr>
          <w:sz w:val="28"/>
          <w:szCs w:val="28"/>
        </w:rPr>
        <w:t>т</w:t>
      </w:r>
      <w:r w:rsidRPr="00566C0A">
        <w:rPr>
          <w:sz w:val="28"/>
          <w:szCs w:val="28"/>
        </w:rPr>
        <w:t>венной поддержки оценивается ежегодно Министерством на основании достижения следующих показателей результативности использования гранта:</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строительство или модернизация предприятий по производству и переработке рыбной продукции или </w:t>
      </w:r>
      <w:proofErr w:type="spellStart"/>
      <w:r w:rsidRPr="00566C0A">
        <w:rPr>
          <w:sz w:val="28"/>
          <w:szCs w:val="28"/>
        </w:rPr>
        <w:t>аквафермы</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r w:rsidRPr="00566C0A">
        <w:rPr>
          <w:sz w:val="28"/>
          <w:szCs w:val="28"/>
        </w:rPr>
        <w:t>выполнение показателей по объему выращенной товарной рыбы;</w:t>
      </w:r>
    </w:p>
    <w:p w:rsidR="002B481D" w:rsidRPr="00566C0A" w:rsidRDefault="002B481D" w:rsidP="00566C0A">
      <w:pPr>
        <w:autoSpaceDE w:val="0"/>
        <w:autoSpaceDN w:val="0"/>
        <w:adjustRightInd w:val="0"/>
        <w:ind w:firstLine="709"/>
        <w:jc w:val="both"/>
        <w:rPr>
          <w:sz w:val="28"/>
          <w:szCs w:val="28"/>
        </w:rPr>
      </w:pPr>
      <w:r w:rsidRPr="00566C0A">
        <w:rPr>
          <w:sz w:val="28"/>
          <w:szCs w:val="28"/>
        </w:rPr>
        <w:t>выполнение прогнозных показателей по переработке рыбной продукции.</w:t>
      </w:r>
    </w:p>
    <w:p w:rsidR="002B481D" w:rsidRPr="00566C0A" w:rsidRDefault="002B481D" w:rsidP="00566C0A">
      <w:pPr>
        <w:autoSpaceDE w:val="0"/>
        <w:autoSpaceDN w:val="0"/>
        <w:adjustRightInd w:val="0"/>
        <w:ind w:firstLine="709"/>
        <w:jc w:val="both"/>
        <w:rPr>
          <w:sz w:val="28"/>
          <w:szCs w:val="28"/>
        </w:rPr>
      </w:pPr>
      <w:r w:rsidRPr="00566C0A">
        <w:rPr>
          <w:sz w:val="28"/>
          <w:szCs w:val="28"/>
        </w:rPr>
        <w:t>1.9. Информация о субсидиях размещается на едином портале предоставления мер финансовой государственной поддержки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w:t>
      </w:r>
      <w:r w:rsidRPr="00566C0A">
        <w:rPr>
          <w:sz w:val="28"/>
          <w:szCs w:val="28"/>
        </w:rPr>
        <w:t>т</w:t>
      </w:r>
      <w:r w:rsidRPr="00566C0A">
        <w:rPr>
          <w:sz w:val="28"/>
          <w:szCs w:val="28"/>
        </w:rPr>
        <w:t>вом финансов Российской Федерации.</w:t>
      </w:r>
    </w:p>
    <w:p w:rsidR="002B481D" w:rsidRPr="00566C0A" w:rsidRDefault="002B481D" w:rsidP="00566C0A">
      <w:pPr>
        <w:autoSpaceDE w:val="0"/>
        <w:autoSpaceDN w:val="0"/>
        <w:adjustRightInd w:val="0"/>
        <w:ind w:firstLine="709"/>
        <w:jc w:val="both"/>
        <w:rPr>
          <w:sz w:val="28"/>
          <w:szCs w:val="28"/>
        </w:rPr>
      </w:pPr>
      <w:r w:rsidRPr="00566C0A">
        <w:rPr>
          <w:sz w:val="28"/>
          <w:szCs w:val="28"/>
        </w:rPr>
        <w:t>1.10. Гранты предоставляются в текущем финансовом году по результатам проведения отбора получателей гранта.</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2. Порядок проведения отбора получателей гранта</w:t>
      </w:r>
    </w:p>
    <w:p w:rsidR="002B481D" w:rsidRPr="00566C0A" w:rsidRDefault="002B481D" w:rsidP="00566C0A">
      <w:pPr>
        <w:autoSpaceDE w:val="0"/>
        <w:autoSpaceDN w:val="0"/>
        <w:adjustRightInd w:val="0"/>
        <w:jc w:val="center"/>
        <w:outlineLvl w:val="1"/>
        <w:rP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получателей гранта на реализацию мероприятий по развитию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мышленного рыболовства и товарного рыбоводства на территории Республики Тыва осуществляется на конкурентной основе способом конкурса, исходя из наилучших условий достижения результатов предоставления гранта участниками отбора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Объявление о проведении отбора размещается на официальном сайте 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нистерства в сети «Интернет» не позднее 5-го календарного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размещения объявления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гранта, а также характеристику (х</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225" w:name="_Hlk158065655"/>
      <w:r w:rsidRPr="00566C0A">
        <w:rPr>
          <w:rFonts w:ascii="Times New Roman CYR" w:hAnsi="Times New Roman CYR" w:cs="Times New Roman CYR"/>
          <w:sz w:val="28"/>
          <w:szCs w:val="28"/>
        </w:rPr>
        <w:t xml:space="preserve">е) </w:t>
      </w:r>
      <w:bookmarkEnd w:id="225"/>
      <w:r w:rsidRPr="00566C0A">
        <w:rPr>
          <w:rFonts w:ascii="Times New Roman CYR" w:hAnsi="Times New Roman CYR" w:cs="Times New Roman CYR"/>
          <w:sz w:val="28"/>
          <w:szCs w:val="28"/>
        </w:rPr>
        <w:t>требования к участникам отбора, определенные в соответствии с пунктом 2.6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категории грантополучателей и критерии оценки, показатели критериев оценки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з)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отзыва заявок, порядок их возврата, определяющий в том числе основания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оценки заявок, включающий критерии оценки, показатели крит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риев оценки (при необходимости), и их весовое значение в общей оценке, необх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необходимости), сроки оценки заявок, а также информацию об участии или неучастии комиссии и экспертов (экспертных организаций) в оценке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гранта в рамках отбора, порядок расчета размера гранта, установленный настоящим Порядком, правила распределения гранта по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зультатам отбора, которые могут включать максимальный, минимальный размер гранта, предоставляемой победителю (победителям) отбора, а также предельное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официальном сайте Министерства  в сети «Интернет», которые не могут быть позднее 14-го календарного дня, следующего за днем опр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деления победителя отбора (с соблюдением сроков, установленных пунктом 26(2) Положения о мерах по обеспечению исполнения федерального бюджета, утве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жденного постановлением Правительства Российской Федерации от 9 декабря 2017 г. № 1496 «О мерах по обеспечению исполнения федерального бюджета», в случае предоставления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предоставлению указанных субсидий являются межбюджетные трансферты, имеющие целевое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2.3.  В </w:t>
      </w:r>
      <w:bookmarkStart w:id="226" w:name="_Hlk158065731"/>
      <w:r w:rsidRPr="00566C0A">
        <w:rPr>
          <w:rFonts w:ascii="Times New Roman CYR" w:hAnsi="Times New Roman CYR" w:cs="Times New Roman CYR"/>
          <w:sz w:val="28"/>
          <w:szCs w:val="28"/>
        </w:rPr>
        <w:t>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бора, указанного в пункте 2.2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официальном сайте Министерства в сети «Интернет».</w:t>
      </w:r>
      <w:bookmarkEnd w:id="226"/>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Грантополучатель (участник отбора) должен соответствовать на дату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заявки, рассмотрения заявки и заключения соглашения, следующим требов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грантополучатель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грантополучатель (участник отбора) не находится в перечне организаций и физических лиц, в отношении которых имеются сведения об их причастности к эк</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грантополучатель (участник отбора) не находится в составляемых в рамках реализации полномочий, предусмотренных главой VII Устава ООН, Советом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или органами, специально созданными решениями Совета Безопа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грантополучатель (участник отбора) не получает средства из республика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бюджета Республики Тыва (местного бюджета) на цели, установленные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грантополучатель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е) у грантополучателя (участника отбора) на едином налоговом счете отсутс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вует или не превышает размер, определенный пунктом 3 статьи 47 Налогового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декса Российской Федерации, задолженность по уплате налогов, сборов и страховых взносов в бюджеты бюджетной системы Российской Федерации, т.е. отсутствия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обязательств по уплате налогов, сборов, страховых взносов, пеней, штрафов, процентов, подлежащих уплате в соответствии с законодательством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 налогах и сборах, в сумме, превышающей 10 тыс. рублей;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грантополучателя (участника отбора) отсутствуют просроченная задо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женность по возврату в республиканский бюджет Республики Тыва (местный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 из которого планируется предоставление гранта в соответствии с правовым а</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том, иных субсидий, бюджетных инвестиций, а также иная просроченная (неурег</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лированная) задолженность по денежным обязательствам перед публично-правовым образованием, из бюджета которого планируется предоставление гранта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правовым актом (за исключением случаев, установленных соответственно высшим исполнительным органом субъекта Российской Федерации (местной адм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грантополучатель (участник отбора), являющийся юридическим лицом, не находится в процессе реорганизации (за исключением реорганизации в форме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соединения к юридическому лицу, являющемуся получателем гранта (участником отбора), другого юридического лица), ликвидации, в отношении его не введена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цедура банкротства, деятельность грантополучателя (участника отбора) не приост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новлена в порядке, предусмотренном законодательством Российской Федерации, а грантополучатель (участник отбора), являющийся индивидуальным предпринимат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лем, не прекратил деятельность в качестве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грантополучателя (участника отбора), являющегося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об индивидуальном предпринимателе и о физическом лице – произв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дителе товаров, работ, услуг, являющихся получателями гранта (участниками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грантополучатель (участник отбора) имеет план по развитию хозяйства, увеличению объема рыбной продукции, обоснование создания, реконструкции или модернизации хозяйства со сроком окупаемости не более 5 лет;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грантополучатель (участник отбора) представляет план расходов с указан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наименований приобретаемого имущества, выполняемых работ, оказываемых услуг, их количества, цены, источников финансирования (средств субсидий, собс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и заемных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грантополучатель (участник отбора) обязуется оплачивать не менее 10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центов стоимости каждого наименования приобретений, указанных в плане расх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дов, за счет собственных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грантополучатель (участник отбора) обязуется использовать средства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 xml:space="preserve">дарственной поддержки в течение 18 месяцев со дня поступления средств на счет </w:t>
      </w:r>
      <w:r w:rsidRPr="00566C0A">
        <w:rPr>
          <w:rFonts w:ascii="Times New Roman CYR" w:hAnsi="Times New Roman CYR" w:cs="Times New Roman CYR"/>
          <w:sz w:val="28"/>
          <w:szCs w:val="28"/>
        </w:rPr>
        <w:lastRenderedPageBreak/>
        <w:t>хозяйства и использовать имущество, закупаемое за счет средств государственной поддержки, исключительно на развитие и деятельность рыбоводного хозяйства, цеха по переработке рыбных продуктов;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грантополучатель (участник отбора) обязуется создать дополнительно не менее одного постоянного рабочего места на каждые 3 млн. рублей;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грантополучатель (участник отбора) обязуется осуществлять деятельность в течение не менее пяти лет после получения субсидий на развитие рыболовства и рыбоводства;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строительство, реконструкция, модернизация и ремонт хозяйства, развитие которого предлагается грантополучателем (участником отбора), ранее не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лялось с использованием средств государственной поддержки;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227" w:name="_Hlk158102453"/>
      <w:r w:rsidRPr="00566C0A">
        <w:rPr>
          <w:rFonts w:ascii="Times New Roman CYR" w:hAnsi="Times New Roman CYR" w:cs="Times New Roman CYR"/>
          <w:sz w:val="28"/>
          <w:szCs w:val="28"/>
        </w:rPr>
        <w:t>с) грантополучатель (участник отбора) дает согласие на передачу и обработку его персональных данных в соответствии с законодательством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w:t>
      </w:r>
    </w:p>
    <w:bookmarkEnd w:id="227"/>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грантополучатель (участник отбора) соглашается на публикацию (размещ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в информационно-телекоммуникационной сети «Интернет» информации о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2.7. На дату предоставления заявления о получении гранта заявители напра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ляют в Министерство через Многофункциональные центры прошитые, пронумер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ванные, скрепленные печатью (при ее наличии) и подписью заявителя следующие документы: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заявление на участие в конкурсном отбора по форме согласно приложению № 1 к настоящему Порядку;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план расходов на реализацию бизнес-проекта по форме согласно приложению № 1 к настоящему Порядку;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обязательство участника отбора по форме согласно приложению № 3 к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стоящему Порядку;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план по развитию хозяйства, увеличению объема реализуемой рыбной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дукции, обоснование создания, реконструкции или модернизации хозяйства со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ком окупаемости не более 5 лет (далее – бизнес-план, проект);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228" w:name="_Hlk158103061"/>
      <w:r w:rsidRPr="00566C0A">
        <w:rPr>
          <w:rFonts w:ascii="Times New Roman CYR" w:hAnsi="Times New Roman CYR" w:cs="Times New Roman CYR"/>
          <w:sz w:val="28"/>
          <w:szCs w:val="28"/>
        </w:rPr>
        <w:t>предлагаемые участником отбора получателей гранта значение результата предоставления гранта, указанного в подпункте «д» пункта 2.2 настоящего Порядка, значение запрашиваемого участником отбора размера гранта, который не может быть выше (ниже) максимального (минимального) размера, установленного в об</w:t>
      </w:r>
      <w:r w:rsidRPr="00566C0A">
        <w:rPr>
          <w:rFonts w:ascii="Times New Roman CYR" w:hAnsi="Times New Roman CYR" w:cs="Times New Roman CYR"/>
          <w:sz w:val="28"/>
          <w:szCs w:val="28"/>
        </w:rPr>
        <w:t>ъ</w:t>
      </w:r>
      <w:r w:rsidRPr="00566C0A">
        <w:rPr>
          <w:rFonts w:ascii="Times New Roman CYR" w:hAnsi="Times New Roman CYR" w:cs="Times New Roman CYR"/>
          <w:sz w:val="28"/>
          <w:szCs w:val="28"/>
        </w:rPr>
        <w:t>явлении о проведении отбора получателей гранта (если установлено);</w:t>
      </w:r>
    </w:p>
    <w:bookmarkEnd w:id="228"/>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ходатайство председателя администрации органа муниципального образов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Республики Тыва;</w:t>
      </w:r>
    </w:p>
    <w:p w:rsidR="002B481D" w:rsidRPr="00566C0A" w:rsidRDefault="002B481D" w:rsidP="00566C0A">
      <w:pPr>
        <w:widowControl w:val="0"/>
        <w:tabs>
          <w:tab w:val="left" w:pos="709"/>
        </w:tabs>
        <w:autoSpaceDE w:val="0"/>
        <w:autoSpaceDN w:val="0"/>
        <w:adjustRightInd w:val="0"/>
        <w:jc w:val="both"/>
        <w:rPr>
          <w:rFonts w:ascii="Times New Roman CYR" w:hAnsi="Times New Roman CYR" w:cs="Times New Roman CYR"/>
          <w:sz w:val="28"/>
          <w:szCs w:val="28"/>
        </w:rPr>
      </w:pPr>
      <w:r w:rsidRPr="00566C0A">
        <w:rPr>
          <w:rFonts w:ascii="Times New Roman CYR" w:hAnsi="Times New Roman CYR" w:cs="Times New Roman CYR"/>
          <w:sz w:val="28"/>
          <w:szCs w:val="28"/>
        </w:rPr>
        <w:tab/>
        <w:t>справка налогового органа по состоянию на дату не ранее чем за один кале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дарный месяц до дня подачи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документов, удостоверяющих личность главы и членов хозяйства, р</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ководителя предприятия;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выписка из расчетного счета в российской кредитной организации о наличии на счете собственных средств, подтверждающую выполнение участником конкур</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ного отбора требования по обеспечению финансирования за счет собственных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будут привлекаться заемные средства: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информацию российской кредитной организации (кредитного кооператива) о наличии предварительно одобренной заявки участнику конкурсного отбора на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чение кредита (займа) для реализации бизнес-плана в размере, указанных в плане расходов, заверенную кредитной организацией (кредитным кооперативом);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выписку из расчетного счета российской кредитной организации о наличии на счете собственных средств в размере, указанных в плане расходов, заверенную кр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дитной организацией;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участника отбора, лиц, получающих средства на основании догов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ров, заключенных с получателями гранта (за исключением государственных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унитарных предприятий, хозяйственных товариществ и обществ с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гранта , в том числе в части достижения результатов предоставления гранта , а та</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гранта, о подаваемой участником отбора получателей гранта заявке, а также иной информации об участнике отбора, связанной с соответствующим отбором и результатом предоставления гранта;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которые получатель субсидий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 отбора), посчитают, что они могут повлиять на решение конкурсной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Участник отбора предъявляет документы и информации в целях подтве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ждения соответствия участника отбора требованиям, определенным подпунктами «а» - «и» пункта 2.6 настоящего Порядка, по собственной инициативе. При отсутс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сведений Министерство запрашивает данные посредством межведомственного электронного взаимодействия.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2.9. Ответственность за достоверность сведений, содержащихся в документах, несут получатели субсидий (участники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2.10. Заявка подается в соответствии с требованиями и в сроки, указанные в </w:t>
      </w:r>
      <w:r w:rsidRPr="00566C0A">
        <w:rPr>
          <w:rFonts w:ascii="Times New Roman CYR" w:hAnsi="Times New Roman CYR" w:cs="Times New Roman CYR"/>
          <w:sz w:val="28"/>
          <w:szCs w:val="28"/>
        </w:rPr>
        <w:lastRenderedPageBreak/>
        <w:t>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Документы, предусмотренные пунктом 2.7. настоящего Порядка, могут быть направлены участником отбора в Министерство через Многофункциональные центры в объявленный срок приема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на бумажном носителе;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виде документов на электронных носителях.</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Документы могут быть направлены посредством почтовой связи в адрес 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нистерства, в таком случае датой направления считается дата, указанная на штемп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 на конверте либо в описи или ином подтверждающем факт получения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от заявителя документе организации, являющейся участником данных отнош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ний в силу указанных положений.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Министерство независимо от способа направления документов регис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рирует их в порядке очередности поступления в Министерство в журнале регистр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(с указанием даты и времени), который должен быть пронумерован, прошнур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 и скреплен печатью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Представленные заявителями документы рассматриваются Министерс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вом в порядке очередности поступления в течение 15 рабочих дней со дня их рег</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признается надлежащей, если она соответствует требованиям, указанным в объявлении о проведении отбора получателей гранта, в соответствии с настоящим Порядком, и при отсутствии оснований для отклонения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Решения о соответствии заявки требованиям принимаются Министерс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 xml:space="preserve">вом и (или) комиссией на даты получения результатов проверки, представленных участником отбора, информации и документов, поданных в составе заявки.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а также информацию по каждому участнику отбора получателей гранта о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Основаниями для принятия решения об отклонении заявки, отказа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нику отбора в предоставлении гранта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2.6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Участник отбора, которому было отказано в предоставлении гранта,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сле устранения причин, явившихся основанием для отказа, вправе представить 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кументы, указанные в пункте 2.6 настоящего Порядка, повторно, в случае объявл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Министерством дополнительного конкурсного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В целях полного, всестороннего и объективного рассмотрения заявки Министерство и (или) комиссия вправе привлечь экспертов (экспертных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в целях проведения экспертизы заявок, порядок взаимодействия, допуск к зая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кам для проведения экспертизы указанных заявок определяется в принимаемых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миссией решениях, или соглашениях.</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В срок не более 15 рабочих дней со дня завершения первого этапа 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ществляется очное собеседование с участником отбора, который презентует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проведено посредством видео-конференц-связи с учетом приоритетности рассмотрения проектов.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В случае если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заявки необходимо получение информации и документов от участника отбора для разъяснений по представленным им документам и информации, главным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рядителем бюджетных средств осуществляется запрос у участника отбора разъясн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в отношении документов и информации,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В запросе, указанном в пункте 2.21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5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2.23. Участник отбора представляет информацию и документы, запрашива</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мые в соответствии с пунктом 3.10 настоящего Порядка, в сроки, установленные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ответствующим запросом с учетом положений пункта 2.22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2.24. В случае если участник отбора в ответ на запрос, указанный в пункте 3.21 настоящего Порядка, не представил запрашиваемые документы и информацию в срок, установленный соответствующим запросом с учетом положений пункта 2.22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 получателей.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2.25. Оценка заявок участников отбора на получение гранта, представленных на конкурсный отбор, осуществляется на заседании конкурсной комиссии, по кр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териям, установленным министерством, в соответствии с подпунктом «н» пункта 2.2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2.26. Ранжирование поступивших заявок осуществляется по мере уменьшения полученных баллов по итогам оценки заявок и очередности поступления заявок в случае равенства количества полученных баллов.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2.27. Победителями отбора получателей гранта признаются участники отбора, включенные в рейтинг, сформированный главным распорядителем бюджетных средств по результатам ранжирования поступивших заявок до достижения предел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количества победителей отбора получателей гранта, указанного в объявлении о проведении отбора получателей гранта, и в пределах объема распределяемой гранта,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2.28. Результатом конкурсного отбора является определение победителей ко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курсного отбора и утверждение им плана расходов, а также суммы гранта.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2.29. Протокол подведения итогов отбора размещается не позднее 1-го раб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чего дня, следующего за днем его подписания, на официальном сайте Министерства в сети «Интернет», и включает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гранта,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гранта.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2.30. Отбор получателей гранта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2.31.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2.32. При указании в протоколе подведения итогов отбора размера гранта, предусмотренной для предоставления участнику отбора в соответствии с пунктом 2.29 настоящего Порядка, в случае несоответствия запрашиваемого им размера гранта порядку расчета размера гранта,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гранта, главный распорядитель бюджетных средств или комиссия м</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гут скорректировать размер гранта, предусмотренного для предоставления такому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2.33. На основании протокола подведения итогов отбора распределение гранта между его получателями утверждается актами главного распорядителя бюджетных средств, которые размещаются на официальном сайте Министерства в сети «Инте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нет»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2.34. Главным распорядителем бюджетных средств допускается отмена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ведения отбора в случае принятия решения об отмене проведения отбора с указан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причины, и размещения указанного объявления об отмене проведения отбора на официальном сайте Министерства в сети «Интернет» не позднее чем за один раб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чий день до даты окончания срока подачи заявок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2.35.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2.36. Отбор получателей считается отмененным со дня размещения объявл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 его отмене на официальном сайте Министерства в сети «Интернет».</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(победителями) </w:t>
      </w:r>
    </w:p>
    <w:p w:rsidR="002B481D" w:rsidRPr="00566C0A" w:rsidRDefault="002B481D" w:rsidP="00566C0A">
      <w:pPr>
        <w:widowControl w:val="0"/>
        <w:tabs>
          <w:tab w:val="left" w:pos="1418"/>
        </w:tabs>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отбора получателей гранта по результатам его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по типовой форме, утвержденной приказом Министерства финансов Республики Тыва (далее – соглашение).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4.2. Соглашение заключается в течение 10 рабочих дней со дня принятия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шения о предоставлении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4.3. В соглашении о предоставлении гранта предусматриваются: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цели, условия и порядок предоставления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направление использования средств, полученных получателем в виде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порядок расчета размера гранта с указанием информации, обосновывающей ее размер (формулы расчета и порядок их применения);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сроки перечисления субсидий, в том числе порядок использования остатка гранта, не использованного в течение текущего финансового года;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порядок возврата в республиканский бюджет средств, использованных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лучателем гранта, в случае установления по итогам проверок, проведенных Ми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сельхозпродом РТ и Службой по финансово-бюджетному надзору Республики Тыва, факта нецелевого использования гранта и нарушения условий, определенных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и соглашением;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порядок и сроки представления отчетности о достижении показателей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зультативности использования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согласие грантополучателей (за исключением государственных (муниц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пальных) унитарных предприятий, хозяйственных товариществ и обществ с участ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Минсельхозпродом РТ и органами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дарственного финансового контроля проверок соблюдения получателями субсидий условий, целей и порядка их предоставления;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запрет приобретение иностранной валюты</w:t>
      </w:r>
      <w:bookmarkStart w:id="229" w:name="_Hlk158105309"/>
      <w:r w:rsidRPr="00566C0A">
        <w:rPr>
          <w:rFonts w:ascii="Times New Roman CYR" w:hAnsi="Times New Roman CYR" w:cs="Times New Roman CYR"/>
          <w:sz w:val="28"/>
          <w:szCs w:val="28"/>
        </w:rPr>
        <w:t xml:space="preserve"> получателями субсидий – юр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дическими лицами, а также иными юридическими лицами, получающими средства на основании договоров, заключенных с получателями субсидий, за счет получе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средств в порядке финансового обеспечения затрат, за исключением операций, осуществляемых в соответствии с валютным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при закупке (поставке) высокотехнологичного импортного оборудования, с</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рья и комплектующих изделий, а также связанных с достижением результатов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доставления этих средств иных операций, определенных настоящим Порядком</w:t>
      </w:r>
      <w:bookmarkEnd w:id="229"/>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установление показателей результативности и (или) порядка расчета пок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зателей результативности;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 счета, на которые перечисляются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4.4. Перечисление гранта на расчетный счет грантополучателя, открытый им в кредитной организации, реквизиты которого указаны в Соглашении, осуществляе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Министерством не позднее 10-го рабочего дня, следующего за днем принятия решения о предоставлении гранта, путем оформления и предоставления в террит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риальный орган Федерального казначейства платежного документа на перечисление гранта в установленном порядке.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4.5. </w:t>
      </w:r>
      <w:bookmarkStart w:id="230" w:name="_Hlk158104425"/>
      <w:r w:rsidRPr="00566C0A">
        <w:rPr>
          <w:rFonts w:ascii="Times New Roman CYR" w:hAnsi="Times New Roman CYR" w:cs="Times New Roman CYR"/>
          <w:sz w:val="28"/>
          <w:szCs w:val="28"/>
        </w:rPr>
        <w:t>Министерство размещает на официальном сайте в сети «Интернет» свед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 предоставлении субсидий (включая информацию об их получателях, целях и объемах) и достижении получателями государственной поддержки целевых показ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установленных при предоставлении субсидий, а также обновляет данные св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w:t>
      </w:r>
      <w:bookmarkEnd w:id="230"/>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4.6. При предоставлении субсидий не допускается оказание повторного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дирования на одни и те же цели одному и тому же грантополучателю в текущем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4.7.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4.8.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победителем отбора, отказа победителя отбора от заключения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глашения, </w:t>
      </w:r>
      <w:proofErr w:type="spellStart"/>
      <w:r w:rsidRPr="00566C0A">
        <w:rPr>
          <w:rFonts w:ascii="Times New Roman CYR" w:hAnsi="Times New Roman CYR" w:cs="Times New Roman CYR"/>
          <w:sz w:val="28"/>
          <w:szCs w:val="28"/>
        </w:rPr>
        <w:t>неподписания</w:t>
      </w:r>
      <w:proofErr w:type="spellEnd"/>
      <w:r w:rsidRPr="00566C0A">
        <w:rPr>
          <w:rFonts w:ascii="Times New Roman CYR" w:hAnsi="Times New Roman CYR" w:cs="Times New Roman CYR"/>
          <w:sz w:val="28"/>
          <w:szCs w:val="28"/>
        </w:rPr>
        <w:t xml:space="preserve"> победителем отбора соглашения в срок, Министерство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правляет иным участникам отбора, признанным победителями отбора, заявки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рых в части запрашиваемого размера гранта не были удовлетворены в полном объ</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предложение об увеличении размера гранта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4.9. В случаях наличия по результатам проведения отбора остатка лимитов бюджетных обязательств на предоставление гранта на соответствующий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грантополучателем Министерство может принять решение о проведении дополнительного отбора в соответствии с положениями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4.10.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гранта в пределах текущего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года, отказа победителя отбора от заключения соглашения, расторжения соглашения с получателем гранта и наличия участников отбора, прошедших отбор и не признанных победителями отбора по причине недостаточности лимитов бюдже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ных обязательств на предоставление гранта (в случае если грантополучатель опр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деляется по результатам запроса предложений или конкурса) или признанных поб</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дителями отбора, заявки которых в части запрашиваемого размера гранта не были удовлетворены в полном объеме (в случае если грантополучатель определяется по результатам запроса предложений), субсидия может распределяться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направляться победителям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предложение об увеличении размера гранта и значения результата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В случае уменьшения главному распорядителю бюджетных средств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нее доведенных лимитов бюджетных обязательств, приводящего к невозможности предоставления гранта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грантополучателю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По решению главного распорядителя бюджетных средств в случае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возможности предоставления гранта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гранта на очередной финансовый год и плановый период без изменения срока достижения результата предоставления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Победитель отбора признается уклонившимся от заключения соглашения в случае: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если победитель отбора не подписал соглашение в течение указанного в об</w:t>
      </w:r>
      <w:r w:rsidRPr="00566C0A">
        <w:rPr>
          <w:rFonts w:ascii="Times New Roman CYR" w:hAnsi="Times New Roman CYR" w:cs="Times New Roman CYR"/>
          <w:sz w:val="28"/>
          <w:szCs w:val="28"/>
        </w:rPr>
        <w:t>ъ</w:t>
      </w:r>
      <w:r w:rsidRPr="00566C0A">
        <w:rPr>
          <w:rFonts w:ascii="Times New Roman CYR" w:hAnsi="Times New Roman CYR" w:cs="Times New Roman CYR"/>
          <w:sz w:val="28"/>
          <w:szCs w:val="28"/>
        </w:rPr>
        <w:t>явлении о проведении отбора количества рабочих дней со дня определения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если победитель отбора не подписал соглашение в течение указанного в об</w:t>
      </w:r>
      <w:r w:rsidRPr="00566C0A">
        <w:rPr>
          <w:rFonts w:ascii="Times New Roman CYR" w:hAnsi="Times New Roman CYR" w:cs="Times New Roman CYR"/>
          <w:sz w:val="28"/>
          <w:szCs w:val="28"/>
        </w:rPr>
        <w:t>ъ</w:t>
      </w:r>
      <w:r w:rsidRPr="00566C0A">
        <w:rPr>
          <w:rFonts w:ascii="Times New Roman CYR" w:hAnsi="Times New Roman CYR" w:cs="Times New Roman CYR"/>
          <w:sz w:val="28"/>
          <w:szCs w:val="28"/>
        </w:rPr>
        <w:t>явлении о проведении отбора количества рабочих дней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4.14. Соглашением устанавливается результат предоставления гранта, под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торым понимается результат деятельности (действий) грантополучателя, который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4.15. В случае если в отчетном финансовом году получателем гранта не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тигнуты установленные соглашением о предоставлении гранта значения показат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лей результативности, за исключением их недостижения в силу возникновения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стоятельств непреодолимой силы (чрезвычайная ситуация), Минсельхозпрод РТ принимает решение о сокращении ему размера предоставляемой гранта на год,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дующий за отчетным финансовым годом, из расчета 1 процент размера гранта за каждый процент снижения значения показателя результативности предоставления гранта, а также о перераспределении высвобождающихся субсидий между другими получателями субсидий, имеющими право на получение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В случае снижения показателей результативности грантополучателя более чем на 50 процентов принимается решение об отказе в предоставлении гранта на год, следующий за отчетным финансовым годом.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4.16. При реорганизации грантополучателя, являющегося юридическим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4.17. При реорганизации грантополучателя, являющегося юридическим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цом, в форме разделения, выделения, а также при ликвидации грантополучателя,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юридическим лицом, или прекращении деятельности грантополучателя, являющегося индивидуальным предпринимателем (за исключением индивидуальн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предпринимателя, осуществляющего деятельность в качестве главы крестьянск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(фермерского) хозяйства в соответствии с абзацем вторым пункта 5 статьи 23 Гражданского кодекса Российской Федерации), соглашение расторгается с форм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ненных получателем гранта обязательствах, источником финансового обеспечения которых является субсидия, и возврате неиспользованного остатка гранта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4.18. Срок использования гранта может быть продлен по решению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ства, но не более чем на 6 месяцев.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4.19. Основаниями для принятия Министерством решения о продлении срока использования гранта является документальное подтверждение получателем гранта наступления обстоятельств непреодолимой силы, препятствующих использованию средств гранта в установленный срок, а также введение в 2023 году в субъекте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среднего уровня реагирования в соответствии с Указом През</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дента Российской Федерации от 19 октября 2022 г. № 757 «О мерах, осуществля</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мых в субъектах Российской Федерации в связи с Указом Президента Российской Федерации от 19 октября 2022 г. № 756» (далее - средний уровень реагирования).</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5.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Для подтверждения достижения значения результата предоставления гранта грантополучатель представляет в Министерство отчет о достижении знач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результата предоставления гранта, по формам, определенным типовыми 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ми соглашений, установленным Министерством финансов Республики Тыва, по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гранта, а также х</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отчета о реализации проекта и использовании полученных средств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поддержки по форме согласно приложению№ 4 к настоящему Порядку.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Грантополучатель ежегодно до 1 апреля года, следующего за отчетным, представляет отчеты о показателях результативности предоставления гранта и их значения (формы федерального государственного статистического наблюдения).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Получатели субсидий несут персональную ответственность за нецелевое использование гранта и недостоверность представленных сведений в соответствии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гранта.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5.5. Мониторинг достижения результатов предоставления гранта проводится исходя из достижения значений результатов предоставления гранта, определенных соглашением, и событий, отражающих факт завершения соответствующего мер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приятия по получению результатов предоставления гранта (контрольная точка), в порядке и по формам, которые установлены Министерством финансов Российской Федерации.</w:t>
      </w:r>
    </w:p>
    <w:p w:rsidR="002B481D" w:rsidRPr="00566C0A" w:rsidRDefault="002B481D" w:rsidP="00566C0A">
      <w:pPr>
        <w:autoSpaceDE w:val="0"/>
        <w:autoSpaceDN w:val="0"/>
        <w:adjustRightInd w:val="0"/>
        <w:ind w:firstLine="708"/>
        <w:jc w:val="both"/>
        <w:rPr>
          <w:rFonts w:ascii="Times New Roman CYR" w:eastAsia="Calibri" w:hAnsi="Times New Roman CYR" w:cs="Times New Roman CYR"/>
          <w:sz w:val="28"/>
          <w:szCs w:val="28"/>
        </w:rPr>
      </w:pPr>
      <w:r w:rsidRPr="00566C0A">
        <w:rPr>
          <w:rFonts w:ascii="Times New Roman CYR" w:eastAsia="Calibri" w:hAnsi="Times New Roman CYR" w:cs="Times New Roman CYR"/>
          <w:sz w:val="28"/>
          <w:szCs w:val="28"/>
        </w:rPr>
        <w:t>5.6. Министерство и орган государственного финансового контроля осущест</w:t>
      </w:r>
      <w:r w:rsidRPr="00566C0A">
        <w:rPr>
          <w:rFonts w:ascii="Times New Roman CYR" w:eastAsia="Calibri" w:hAnsi="Times New Roman CYR" w:cs="Times New Roman CYR"/>
          <w:sz w:val="28"/>
          <w:szCs w:val="28"/>
        </w:rPr>
        <w:t>в</w:t>
      </w:r>
      <w:r w:rsidRPr="00566C0A">
        <w:rPr>
          <w:rFonts w:ascii="Times New Roman CYR" w:eastAsia="Calibri" w:hAnsi="Times New Roman CYR" w:cs="Times New Roman CYR"/>
          <w:sz w:val="28"/>
          <w:szCs w:val="28"/>
        </w:rPr>
        <w:t>ляют проверки соблюдения получателями гранта порядка и условий предоставления гранта, в том числе в части достижения результата предоставления гранта, соотве</w:t>
      </w:r>
      <w:r w:rsidRPr="00566C0A">
        <w:rPr>
          <w:rFonts w:ascii="Times New Roman CYR" w:eastAsia="Calibri" w:hAnsi="Times New Roman CYR" w:cs="Times New Roman CYR"/>
          <w:sz w:val="28"/>
          <w:szCs w:val="28"/>
        </w:rPr>
        <w:t>т</w:t>
      </w:r>
      <w:r w:rsidRPr="00566C0A">
        <w:rPr>
          <w:rFonts w:ascii="Times New Roman CYR" w:eastAsia="Calibri" w:hAnsi="Times New Roman CYR" w:cs="Times New Roman CYR"/>
          <w:sz w:val="28"/>
          <w:szCs w:val="28"/>
        </w:rPr>
        <w:t>ствия грантополучателя информации и документам, представленным в Министерс</w:t>
      </w:r>
      <w:r w:rsidRPr="00566C0A">
        <w:rPr>
          <w:rFonts w:ascii="Times New Roman CYR" w:eastAsia="Calibri" w:hAnsi="Times New Roman CYR" w:cs="Times New Roman CYR"/>
          <w:sz w:val="28"/>
          <w:szCs w:val="28"/>
        </w:rPr>
        <w:t>т</w:t>
      </w:r>
      <w:r w:rsidRPr="00566C0A">
        <w:rPr>
          <w:rFonts w:ascii="Times New Roman CYR" w:eastAsia="Calibri" w:hAnsi="Times New Roman CYR" w:cs="Times New Roman CYR"/>
          <w:sz w:val="28"/>
          <w:szCs w:val="28"/>
        </w:rPr>
        <w:t>во для предоставления гранта,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5.7. В случае выявления фактов нарушения получателем гранта условий и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предоставления гранта, в том числе</w:t>
      </w:r>
      <w:r w:rsidRPr="00566C0A">
        <w:rPr>
          <w:rFonts w:ascii="Times New Roman CYR" w:eastAsia="Calibri" w:hAnsi="Times New Roman CYR" w:cs="Times New Roman CYR"/>
          <w:sz w:val="28"/>
          <w:szCs w:val="28"/>
        </w:rPr>
        <w:t xml:space="preserve"> недостижения результатов предоставл</w:t>
      </w:r>
      <w:r w:rsidRPr="00566C0A">
        <w:rPr>
          <w:rFonts w:ascii="Times New Roman CYR" w:eastAsia="Calibri" w:hAnsi="Times New Roman CYR" w:cs="Times New Roman CYR"/>
          <w:sz w:val="28"/>
          <w:szCs w:val="28"/>
        </w:rPr>
        <w:t>е</w:t>
      </w:r>
      <w:r w:rsidRPr="00566C0A">
        <w:rPr>
          <w:rFonts w:ascii="Times New Roman CYR" w:eastAsia="Calibri" w:hAnsi="Times New Roman CYR" w:cs="Times New Roman CYR"/>
          <w:sz w:val="28"/>
          <w:szCs w:val="28"/>
        </w:rPr>
        <w:t xml:space="preserve">ния гранта, </w:t>
      </w:r>
      <w:r w:rsidRPr="00566C0A">
        <w:rPr>
          <w:rFonts w:ascii="Times New Roman CYR" w:hAnsi="Times New Roman CYR" w:cs="Times New Roman CYR"/>
          <w:sz w:val="28"/>
          <w:szCs w:val="28"/>
        </w:rPr>
        <w:t>выявления в документах, представленных получателем гранта недост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верных сведений, к нему применяются следующие меры ответственности: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гранта в бюджет бюджетной системы Российской Федерации, из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рого предоставлен грант, в случае нарушения получателем гранта условий,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ленных при предоставлении гранта, выявленного в том числе по фактам проверок, проведенных главным распорядителем бюджетных средств и органами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(муниципального) финансового контроля, а также в случае недостижения значений результатов предоставления гранта;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уплата получателем гранта пени в случае недостижения в установленные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глашением сроки значения результата предоставления гранта в размере одной </w:t>
      </w:r>
      <w:proofErr w:type="spellStart"/>
      <w:r w:rsidRPr="00566C0A">
        <w:rPr>
          <w:rFonts w:ascii="Times New Roman CYR" w:hAnsi="Times New Roman CYR" w:cs="Times New Roman CYR"/>
          <w:sz w:val="28"/>
          <w:szCs w:val="28"/>
        </w:rPr>
        <w:t>тре</w:t>
      </w:r>
      <w:r w:rsidRPr="00566C0A">
        <w:rPr>
          <w:rFonts w:ascii="Times New Roman CYR" w:hAnsi="Times New Roman CYR" w:cs="Times New Roman CYR"/>
          <w:sz w:val="28"/>
          <w:szCs w:val="28"/>
        </w:rPr>
        <w:t>х</w:t>
      </w:r>
      <w:r w:rsidRPr="00566C0A">
        <w:rPr>
          <w:rFonts w:ascii="Times New Roman CYR" w:hAnsi="Times New Roman CYR" w:cs="Times New Roman CYR"/>
          <w:sz w:val="28"/>
          <w:szCs w:val="28"/>
        </w:rPr>
        <w:t>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ствующей на дату начала начисления пени, от суммы гранта , подлежащей возврату, за каждый день просрочки (с первого дня, следующего за плановой датой достиж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результата предоставления гранта до дня возврата гранта (части гранта ) в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5.8. К грантополучателю в случае нарушения грантополучателем условий,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тановленных при предоставлении гранта, выявленного в том числе по фактам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верок, проведенных главным распорядителем бюджетных средств и органами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lastRenderedPageBreak/>
        <w:t>дарственного (муниципального) финансового контроля (за исключением случая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достижения значения результата предоставления гранта)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грантополучателю, размер штрафных санкций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навливается в размере предоставленной грантополучателю.</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5.9. Грантополучатель обязан осуществить возврат предоставленной гранта в республиканский бюджет Республики Тыва в течение 10 рабочих дней со дня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чения требования о возврате гранта в республиканский бюджет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гранта в течение 10 рабочих дней со дня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лучения требования о возврате гранта в республиканский бюджет Республики Тыва бюджетных средств, указанных в пункте 5.8 настоящего Порядка, Министерство в соответствии с действующим законодательством принимает меры по взысканию 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5.10.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гранта, в том числе исполнение обяз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тельств по достижению значения результата предоставления гранта, является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можным, и предусматривается положение о неприменении требований, предусмо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ренных пунктами 5.7 и 5.8 настоящего Порядка и возможного продления сроков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гранта,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твержденный справкой или заверенной в установленном порядке копией справки,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гранта.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5.11. В случае призыва грантополучателя на военную службу по мобилизации в Вооруженные Силы Российской Федерации в соответствии с пунктом 2 Указа Президента Российской Федерации от 21 сентября 2022 г. № 647 «Об объявлении частичной мобилизации в Российской Федерации» (далее - призыв на военную службу) или введения в Республике Тыва в 2023 году среднего уровня реагирования Министерство принимает одно из следующих решений: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признание проекта грантополучателя завершенным, в случае если средства гранта использованы в полном объеме, а в отношении грантополучателя в связи с призывом на военную службу осуществлена государственная регистрация прекр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щения деятельности в качестве индивидуального предпринимателя или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венная регистрация прекращения крестьянского (фермерского) хозяйства. При этом грантополучатель освобождается от ответственности за недостижение плановых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казателей деятельности;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обеспечение возврата средств гранта в республиканский бюджет Республики Тыва, из которого были перечислены соответствующие средства, в объеме неи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пользованных средств гранта, в случае если средства гранта не использованы или использованы не в полном объеме, а в отношении грантополучателя в связи с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зывом на военную службу осуществлена государственная регистрация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грантополучателя признается завершенным, а грантополучатель освобождается от ответственности за недостижение плановых показателей деятельности.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Указанные в абзацах втором и третьем настоящего пункта решения приним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ются Министерством по заявлению грантополучателя при представлении ими док</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мента, подтверждающего призыв на военную службу, и (или) в соответствии с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лученными от призывной комиссии по мобилизации Республики Тыва (муниц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пального образования), которой грантополучатель призывались на военную службу, сведениями об их призыве на военную службу.</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Грантополучатель, пострадавший в результате обстрелов со стороны воор</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женных формирований Украины и (или) террористических актов, освобождается от ответственности за недостижение плановых показателей деятельности в порядке, определяемом Министерством, при условии документального подтверждения факта причинения ущерба имуществу, которое используется для производства, первичной и (или) последующей (промышленной) переработки сельскохозяйственной проду</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в результате обстрелов со стороны вооруженных формирований Украины и (или) террористических актов.</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pPr>
      <w:bookmarkStart w:id="231" w:name="_Hlk158106363"/>
      <w:r w:rsidRPr="00566C0A">
        <w:lastRenderedPageBreak/>
        <w:t xml:space="preserve">Приложение № 1 </w:t>
      </w:r>
    </w:p>
    <w:p w:rsidR="002B481D" w:rsidRPr="00566C0A" w:rsidRDefault="002B481D" w:rsidP="00566C0A">
      <w:pPr>
        <w:autoSpaceDE w:val="0"/>
        <w:autoSpaceDN w:val="0"/>
        <w:adjustRightInd w:val="0"/>
        <w:ind w:left="5103"/>
        <w:jc w:val="center"/>
        <w:outlineLvl w:val="1"/>
      </w:pPr>
      <w:r w:rsidRPr="00566C0A">
        <w:t xml:space="preserve">к Порядку предоставления </w:t>
      </w:r>
    </w:p>
    <w:p w:rsidR="002B481D" w:rsidRPr="00566C0A" w:rsidRDefault="002B481D" w:rsidP="00566C0A">
      <w:pPr>
        <w:autoSpaceDE w:val="0"/>
        <w:autoSpaceDN w:val="0"/>
        <w:adjustRightInd w:val="0"/>
        <w:ind w:left="5103"/>
        <w:jc w:val="center"/>
        <w:outlineLvl w:val="1"/>
      </w:pPr>
      <w:r w:rsidRPr="00566C0A">
        <w:t>государственной поддержки</w:t>
      </w:r>
    </w:p>
    <w:p w:rsidR="002B481D" w:rsidRPr="00566C0A" w:rsidRDefault="002B481D" w:rsidP="00566C0A">
      <w:pPr>
        <w:autoSpaceDE w:val="0"/>
        <w:autoSpaceDN w:val="0"/>
        <w:adjustRightInd w:val="0"/>
        <w:ind w:left="5103"/>
        <w:jc w:val="center"/>
        <w:outlineLvl w:val="1"/>
      </w:pPr>
      <w:r w:rsidRPr="00566C0A">
        <w:t xml:space="preserve">субъектам предпринимательства </w:t>
      </w:r>
    </w:p>
    <w:p w:rsidR="002B481D" w:rsidRPr="00566C0A" w:rsidRDefault="002B481D" w:rsidP="00566C0A">
      <w:pPr>
        <w:autoSpaceDE w:val="0"/>
        <w:autoSpaceDN w:val="0"/>
        <w:adjustRightInd w:val="0"/>
        <w:ind w:left="5103"/>
        <w:jc w:val="center"/>
        <w:outlineLvl w:val="1"/>
      </w:pPr>
      <w:r w:rsidRPr="00566C0A">
        <w:t xml:space="preserve">Республики Тыва, осуществляющим </w:t>
      </w:r>
    </w:p>
    <w:p w:rsidR="002B481D" w:rsidRPr="00566C0A" w:rsidRDefault="002B481D" w:rsidP="00566C0A">
      <w:pPr>
        <w:autoSpaceDE w:val="0"/>
        <w:autoSpaceDN w:val="0"/>
        <w:adjustRightInd w:val="0"/>
        <w:ind w:left="5103"/>
        <w:jc w:val="center"/>
        <w:outlineLvl w:val="1"/>
      </w:pPr>
      <w:r w:rsidRPr="00566C0A">
        <w:t>промышленное рыболовство</w:t>
      </w:r>
    </w:p>
    <w:p w:rsidR="002B481D" w:rsidRPr="00566C0A" w:rsidRDefault="002B481D" w:rsidP="00566C0A">
      <w:pPr>
        <w:autoSpaceDE w:val="0"/>
        <w:autoSpaceDN w:val="0"/>
        <w:adjustRightInd w:val="0"/>
        <w:ind w:left="5103"/>
        <w:jc w:val="center"/>
        <w:outlineLvl w:val="1"/>
      </w:pPr>
      <w:r w:rsidRPr="00566C0A">
        <w:t>и товарное рыбоводство</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bookmarkEnd w:id="231"/>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outlineLvl w:val="0"/>
      </w:pPr>
      <w:r w:rsidRPr="00566C0A">
        <w:t>Министерство сельского хозяйства и</w:t>
      </w:r>
    </w:p>
    <w:p w:rsidR="002B481D" w:rsidRPr="00566C0A" w:rsidRDefault="002B481D" w:rsidP="00566C0A">
      <w:pPr>
        <w:autoSpaceDE w:val="0"/>
        <w:autoSpaceDN w:val="0"/>
        <w:adjustRightInd w:val="0"/>
        <w:ind w:left="5103"/>
        <w:outlineLvl w:val="0"/>
      </w:pPr>
      <w:r w:rsidRPr="00566C0A">
        <w:t>продовольствия Республики Тыва</w:t>
      </w:r>
    </w:p>
    <w:p w:rsidR="002B481D" w:rsidRPr="00566C0A" w:rsidRDefault="002B481D" w:rsidP="00566C0A">
      <w:pPr>
        <w:autoSpaceDE w:val="0"/>
        <w:autoSpaceDN w:val="0"/>
        <w:adjustRightInd w:val="0"/>
        <w:ind w:left="5103"/>
        <w:outlineLvl w:val="0"/>
      </w:pPr>
      <w:r w:rsidRPr="00566C0A">
        <w:t>от «___» _________ 20___ г. № ____</w:t>
      </w:r>
    </w:p>
    <w:p w:rsidR="002B481D" w:rsidRPr="00566C0A" w:rsidRDefault="002B481D" w:rsidP="00566C0A">
      <w:pPr>
        <w:autoSpaceDE w:val="0"/>
        <w:autoSpaceDN w:val="0"/>
        <w:adjustRightInd w:val="0"/>
        <w:ind w:left="5103"/>
        <w:outlineLvl w:val="0"/>
      </w:pPr>
      <w:r w:rsidRPr="00566C0A">
        <w:t>от _______________________________</w:t>
      </w:r>
    </w:p>
    <w:p w:rsidR="002B481D" w:rsidRPr="00566C0A" w:rsidRDefault="002B481D" w:rsidP="00566C0A">
      <w:pPr>
        <w:autoSpaceDE w:val="0"/>
        <w:autoSpaceDN w:val="0"/>
        <w:adjustRightInd w:val="0"/>
        <w:ind w:left="5103"/>
        <w:outlineLvl w:val="0"/>
      </w:pPr>
      <w:r w:rsidRPr="00566C0A">
        <w:t>__________________________________</w:t>
      </w:r>
    </w:p>
    <w:p w:rsidR="002B481D" w:rsidRPr="00566C0A" w:rsidRDefault="002B481D" w:rsidP="00566C0A">
      <w:pPr>
        <w:autoSpaceDE w:val="0"/>
        <w:autoSpaceDN w:val="0"/>
        <w:adjustRightInd w:val="0"/>
        <w:ind w:left="5103"/>
        <w:outlineLvl w:val="0"/>
      </w:pPr>
      <w:r w:rsidRPr="00566C0A">
        <w:t>(наименование грантополучателя)</w:t>
      </w:r>
    </w:p>
    <w:p w:rsidR="002B481D" w:rsidRPr="00566C0A" w:rsidRDefault="002B481D" w:rsidP="00566C0A">
      <w:pPr>
        <w:autoSpaceDE w:val="0"/>
        <w:autoSpaceDN w:val="0"/>
        <w:adjustRightInd w:val="0"/>
        <w:ind w:left="5103"/>
        <w:outlineLvl w:val="0"/>
      </w:pPr>
      <w:r w:rsidRPr="00566C0A">
        <w:t>адрес: Республика Тыва</w:t>
      </w:r>
    </w:p>
    <w:p w:rsidR="002B481D" w:rsidRPr="00566C0A" w:rsidRDefault="002B481D" w:rsidP="00566C0A">
      <w:pPr>
        <w:autoSpaceDE w:val="0"/>
        <w:autoSpaceDN w:val="0"/>
        <w:adjustRightInd w:val="0"/>
        <w:ind w:left="5103"/>
        <w:outlineLvl w:val="0"/>
      </w:pPr>
      <w:r w:rsidRPr="00566C0A">
        <w:t>_________________________________</w:t>
      </w:r>
    </w:p>
    <w:p w:rsidR="002B481D" w:rsidRPr="00566C0A" w:rsidRDefault="002B481D" w:rsidP="00566C0A">
      <w:pPr>
        <w:autoSpaceDE w:val="0"/>
        <w:autoSpaceDN w:val="0"/>
        <w:adjustRightInd w:val="0"/>
        <w:ind w:left="5103"/>
        <w:outlineLvl w:val="0"/>
      </w:pPr>
      <w:r w:rsidRPr="00566C0A">
        <w:t>_________________________________</w:t>
      </w:r>
    </w:p>
    <w:p w:rsidR="002B481D" w:rsidRPr="00566C0A" w:rsidRDefault="002B481D" w:rsidP="00566C0A">
      <w:pPr>
        <w:autoSpaceDE w:val="0"/>
        <w:autoSpaceDN w:val="0"/>
        <w:adjustRightInd w:val="0"/>
        <w:ind w:left="5103"/>
        <w:outlineLvl w:val="0"/>
      </w:pPr>
      <w:r w:rsidRPr="00566C0A">
        <w:t>тел.: ____________________________</w:t>
      </w:r>
    </w:p>
    <w:p w:rsidR="002B481D" w:rsidRPr="00566C0A" w:rsidRDefault="002B481D" w:rsidP="00566C0A">
      <w:pPr>
        <w:autoSpaceDE w:val="0"/>
        <w:autoSpaceDN w:val="0"/>
        <w:adjustRightInd w:val="0"/>
        <w:ind w:left="5103"/>
        <w:jc w:val="center"/>
        <w:outlineLvl w:val="0"/>
      </w:pPr>
    </w:p>
    <w:p w:rsidR="002B481D" w:rsidRPr="00566C0A" w:rsidRDefault="002B481D" w:rsidP="00566C0A">
      <w:pPr>
        <w:autoSpaceDE w:val="0"/>
        <w:autoSpaceDN w:val="0"/>
        <w:adjustRightInd w:val="0"/>
        <w:ind w:left="5103"/>
        <w:jc w:val="center"/>
        <w:outlineLvl w:val="0"/>
      </w:pPr>
    </w:p>
    <w:p w:rsidR="002B481D" w:rsidRPr="00566C0A" w:rsidRDefault="002B481D" w:rsidP="00566C0A">
      <w:pPr>
        <w:autoSpaceDE w:val="0"/>
        <w:autoSpaceDN w:val="0"/>
        <w:adjustRightInd w:val="0"/>
        <w:ind w:left="5103"/>
        <w:jc w:val="center"/>
        <w:outlineLvl w:val="0"/>
      </w:pPr>
    </w:p>
    <w:p w:rsidR="002B481D" w:rsidRPr="00566C0A" w:rsidRDefault="002B481D" w:rsidP="00566C0A">
      <w:pPr>
        <w:autoSpaceDE w:val="0"/>
        <w:autoSpaceDN w:val="0"/>
        <w:adjustRightInd w:val="0"/>
        <w:jc w:val="center"/>
        <w:outlineLvl w:val="0"/>
      </w:pPr>
      <w:r w:rsidRPr="00566C0A">
        <w:t>ЗАЯВЛЕНИЕ</w:t>
      </w:r>
    </w:p>
    <w:p w:rsidR="002B481D" w:rsidRPr="00566C0A" w:rsidRDefault="002B481D" w:rsidP="00566C0A">
      <w:pPr>
        <w:autoSpaceDE w:val="0"/>
        <w:autoSpaceDN w:val="0"/>
        <w:adjustRightInd w:val="0"/>
        <w:jc w:val="center"/>
        <w:outlineLvl w:val="0"/>
      </w:pPr>
      <w:r w:rsidRPr="00566C0A">
        <w:t>на участие в конкурсном отборе</w:t>
      </w: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ind w:firstLine="709"/>
        <w:jc w:val="both"/>
        <w:outlineLvl w:val="0"/>
      </w:pPr>
      <w:r w:rsidRPr="00566C0A">
        <w:t xml:space="preserve">В соответствии с </w:t>
      </w:r>
      <w:hyperlink r:id="rId81" w:history="1">
        <w:r w:rsidRPr="00566C0A">
          <w:t>подпрограммой</w:t>
        </w:r>
      </w:hyperlink>
      <w:r w:rsidRPr="00566C0A">
        <w:t xml:space="preserve"> «Развитие  рыбохозяйственного  комплекса Республики Тыва» государственной  программы Республики Тыва «Развитие сельского хозяйства и регулир</w:t>
      </w:r>
      <w:r w:rsidRPr="00566C0A">
        <w:t>о</w:t>
      </w:r>
      <w:r w:rsidRPr="00566C0A">
        <w:t>вание рынков сельскохозяйственной продукции, сырья  и  продовольствия в Республике Тыва» прошу рассмотреть заявление</w:t>
      </w:r>
    </w:p>
    <w:p w:rsidR="002B481D" w:rsidRPr="00566C0A" w:rsidRDefault="002B481D" w:rsidP="00566C0A">
      <w:pPr>
        <w:autoSpaceDE w:val="0"/>
        <w:autoSpaceDN w:val="0"/>
        <w:adjustRightInd w:val="0"/>
        <w:jc w:val="both"/>
        <w:outlineLvl w:val="0"/>
      </w:pPr>
      <w:r w:rsidRPr="00566C0A">
        <w:t>________________________________________________________________________</w:t>
      </w:r>
    </w:p>
    <w:p w:rsidR="002B481D" w:rsidRPr="00566C0A" w:rsidRDefault="002B481D" w:rsidP="00566C0A">
      <w:pPr>
        <w:autoSpaceDE w:val="0"/>
        <w:autoSpaceDN w:val="0"/>
        <w:adjustRightInd w:val="0"/>
        <w:jc w:val="center"/>
        <w:outlineLvl w:val="0"/>
      </w:pPr>
      <w:r w:rsidRPr="00566C0A">
        <w:t>(наименование заявителя)</w:t>
      </w:r>
    </w:p>
    <w:p w:rsidR="002B481D" w:rsidRPr="00566C0A" w:rsidRDefault="002B481D" w:rsidP="00566C0A">
      <w:pPr>
        <w:autoSpaceDE w:val="0"/>
        <w:autoSpaceDN w:val="0"/>
        <w:adjustRightInd w:val="0"/>
        <w:jc w:val="both"/>
        <w:outlineLvl w:val="0"/>
      </w:pPr>
      <w:r w:rsidRPr="00566C0A">
        <w:t>и допустить к участию в конкурсном отборе на получение гранта на реализацию проекта</w:t>
      </w:r>
    </w:p>
    <w:p w:rsidR="002B481D" w:rsidRPr="00566C0A" w:rsidRDefault="002B481D" w:rsidP="00566C0A">
      <w:pPr>
        <w:autoSpaceDE w:val="0"/>
        <w:autoSpaceDN w:val="0"/>
        <w:adjustRightInd w:val="0"/>
        <w:jc w:val="both"/>
        <w:outlineLvl w:val="0"/>
      </w:pPr>
      <w:r w:rsidRPr="00566C0A">
        <w:t>________________________________________________________________________.</w:t>
      </w:r>
    </w:p>
    <w:p w:rsidR="002B481D" w:rsidRPr="00566C0A" w:rsidRDefault="002B481D" w:rsidP="00566C0A">
      <w:pPr>
        <w:autoSpaceDE w:val="0"/>
        <w:autoSpaceDN w:val="0"/>
        <w:adjustRightInd w:val="0"/>
        <w:jc w:val="center"/>
        <w:outlineLvl w:val="0"/>
      </w:pPr>
      <w:r w:rsidRPr="00566C0A">
        <w:t>(наименование проекта)</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ind w:firstLine="709"/>
        <w:jc w:val="both"/>
        <w:outlineLvl w:val="0"/>
      </w:pPr>
      <w:r w:rsidRPr="00566C0A">
        <w:t>Приложение: перечень документов согласно описи.</w:t>
      </w:r>
    </w:p>
    <w:p w:rsidR="002B481D" w:rsidRPr="00566C0A" w:rsidRDefault="002B481D" w:rsidP="00566C0A">
      <w:pPr>
        <w:autoSpaceDE w:val="0"/>
        <w:autoSpaceDN w:val="0"/>
        <w:adjustRightInd w:val="0"/>
        <w:ind w:firstLine="709"/>
        <w:jc w:val="both"/>
        <w:outlineLvl w:val="0"/>
      </w:pPr>
      <w:r w:rsidRPr="00566C0A">
        <w:t xml:space="preserve">Даю согласие на обработку моих персональных данных, то есть  совершение действий, предусмотренных </w:t>
      </w:r>
      <w:hyperlink r:id="rId82" w:history="1">
        <w:r w:rsidRPr="00566C0A">
          <w:t>пунктом 3 статьи 3</w:t>
        </w:r>
      </w:hyperlink>
      <w:r w:rsidRPr="00566C0A">
        <w:t xml:space="preserve"> Федерального закона от 27 июля 2006 г. № 152-ФЗ «О пе</w:t>
      </w:r>
      <w:r w:rsidRPr="00566C0A">
        <w:t>р</w:t>
      </w:r>
      <w:r w:rsidRPr="00566C0A">
        <w:t>сональных данных». Настоящее согласие действует в течение всего срока действия соглашения.</w:t>
      </w:r>
    </w:p>
    <w:p w:rsidR="002B481D" w:rsidRPr="00566C0A" w:rsidRDefault="002B481D" w:rsidP="00566C0A">
      <w:pPr>
        <w:autoSpaceDE w:val="0"/>
        <w:autoSpaceDN w:val="0"/>
        <w:adjustRightInd w:val="0"/>
        <w:outlineLvl w:val="0"/>
      </w:pPr>
    </w:p>
    <w:p w:rsidR="002B481D" w:rsidRPr="00566C0A" w:rsidRDefault="002B481D" w:rsidP="00566C0A">
      <w:pPr>
        <w:autoSpaceDE w:val="0"/>
        <w:autoSpaceDN w:val="0"/>
        <w:adjustRightInd w:val="0"/>
        <w:outlineLvl w:val="0"/>
      </w:pPr>
      <w:r w:rsidRPr="00566C0A">
        <w:t>_____________________   __________________   ______________________________</w:t>
      </w:r>
    </w:p>
    <w:p w:rsidR="002B481D" w:rsidRPr="00566C0A" w:rsidRDefault="002B481D" w:rsidP="00566C0A">
      <w:pPr>
        <w:autoSpaceDE w:val="0"/>
        <w:autoSpaceDN w:val="0"/>
        <w:adjustRightInd w:val="0"/>
        <w:outlineLvl w:val="0"/>
      </w:pPr>
      <w:r w:rsidRPr="00566C0A">
        <w:t xml:space="preserve">                 (должность)                           (подпись)                                                (Ф.И.О.)</w:t>
      </w:r>
    </w:p>
    <w:p w:rsidR="002B481D" w:rsidRPr="00566C0A" w:rsidRDefault="002B481D" w:rsidP="00566C0A">
      <w:pPr>
        <w:autoSpaceDE w:val="0"/>
        <w:autoSpaceDN w:val="0"/>
        <w:adjustRightInd w:val="0"/>
        <w:outlineLvl w:val="0"/>
      </w:pPr>
    </w:p>
    <w:p w:rsidR="002B481D" w:rsidRPr="00566C0A" w:rsidRDefault="002B481D" w:rsidP="00566C0A">
      <w:pPr>
        <w:autoSpaceDE w:val="0"/>
        <w:autoSpaceDN w:val="0"/>
        <w:adjustRightInd w:val="0"/>
        <w:outlineLvl w:val="0"/>
      </w:pPr>
      <w:r w:rsidRPr="00566C0A">
        <w:t>(дата, номер)</w:t>
      </w:r>
    </w:p>
    <w:p w:rsidR="002B481D" w:rsidRPr="00566C0A" w:rsidRDefault="002B481D" w:rsidP="00566C0A">
      <w:pPr>
        <w:autoSpaceDE w:val="0"/>
        <w:autoSpaceDN w:val="0"/>
        <w:adjustRightInd w:val="0"/>
        <w:outlineLvl w:val="0"/>
      </w:pPr>
    </w:p>
    <w:p w:rsidR="002B481D" w:rsidRPr="00566C0A" w:rsidRDefault="002B481D" w:rsidP="00566C0A">
      <w:pPr>
        <w:autoSpaceDE w:val="0"/>
        <w:autoSpaceDN w:val="0"/>
        <w:adjustRightInd w:val="0"/>
        <w:outlineLvl w:val="0"/>
      </w:pPr>
      <w:r w:rsidRPr="00566C0A">
        <w:t>М.П.</w:t>
      </w:r>
    </w:p>
    <w:p w:rsidR="002B481D" w:rsidRPr="00566C0A" w:rsidRDefault="002B481D" w:rsidP="00566C0A">
      <w:pPr>
        <w:autoSpaceDE w:val="0"/>
        <w:autoSpaceDN w:val="0"/>
        <w:adjustRightInd w:val="0"/>
        <w:outlineLvl w:val="0"/>
        <w:rP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pPr>
      <w:r w:rsidRPr="00566C0A">
        <w:lastRenderedPageBreak/>
        <w:t>Приложение № 2</w:t>
      </w:r>
    </w:p>
    <w:p w:rsidR="002B481D" w:rsidRPr="00566C0A" w:rsidRDefault="002B481D" w:rsidP="00566C0A">
      <w:pPr>
        <w:autoSpaceDE w:val="0"/>
        <w:autoSpaceDN w:val="0"/>
        <w:adjustRightInd w:val="0"/>
        <w:ind w:left="5103"/>
        <w:jc w:val="center"/>
        <w:outlineLvl w:val="1"/>
      </w:pPr>
      <w:r w:rsidRPr="00566C0A">
        <w:t xml:space="preserve">к Порядку предоставления </w:t>
      </w:r>
    </w:p>
    <w:p w:rsidR="002B481D" w:rsidRPr="00566C0A" w:rsidRDefault="002B481D" w:rsidP="00566C0A">
      <w:pPr>
        <w:autoSpaceDE w:val="0"/>
        <w:autoSpaceDN w:val="0"/>
        <w:adjustRightInd w:val="0"/>
        <w:ind w:left="5103"/>
        <w:jc w:val="center"/>
        <w:outlineLvl w:val="1"/>
      </w:pPr>
      <w:r w:rsidRPr="00566C0A">
        <w:t>государственной поддержки</w:t>
      </w:r>
    </w:p>
    <w:p w:rsidR="002B481D" w:rsidRPr="00566C0A" w:rsidRDefault="002B481D" w:rsidP="00566C0A">
      <w:pPr>
        <w:autoSpaceDE w:val="0"/>
        <w:autoSpaceDN w:val="0"/>
        <w:adjustRightInd w:val="0"/>
        <w:ind w:left="5103"/>
        <w:jc w:val="center"/>
        <w:outlineLvl w:val="1"/>
      </w:pPr>
      <w:r w:rsidRPr="00566C0A">
        <w:t xml:space="preserve">субъектам предпринимательства </w:t>
      </w:r>
    </w:p>
    <w:p w:rsidR="002B481D" w:rsidRPr="00566C0A" w:rsidRDefault="002B481D" w:rsidP="00566C0A">
      <w:pPr>
        <w:autoSpaceDE w:val="0"/>
        <w:autoSpaceDN w:val="0"/>
        <w:adjustRightInd w:val="0"/>
        <w:ind w:left="5103"/>
        <w:jc w:val="center"/>
        <w:outlineLvl w:val="1"/>
      </w:pPr>
      <w:r w:rsidRPr="00566C0A">
        <w:t xml:space="preserve">Республики Тыва, осуществляющим </w:t>
      </w:r>
    </w:p>
    <w:p w:rsidR="002B481D" w:rsidRPr="00566C0A" w:rsidRDefault="002B481D" w:rsidP="00566C0A">
      <w:pPr>
        <w:autoSpaceDE w:val="0"/>
        <w:autoSpaceDN w:val="0"/>
        <w:adjustRightInd w:val="0"/>
        <w:ind w:left="5103"/>
        <w:jc w:val="center"/>
        <w:outlineLvl w:val="1"/>
      </w:pPr>
      <w:r w:rsidRPr="00566C0A">
        <w:t>промышленное рыболовство</w:t>
      </w:r>
    </w:p>
    <w:p w:rsidR="002B481D" w:rsidRPr="00566C0A" w:rsidRDefault="002B481D" w:rsidP="00566C0A">
      <w:pPr>
        <w:autoSpaceDE w:val="0"/>
        <w:autoSpaceDN w:val="0"/>
        <w:adjustRightInd w:val="0"/>
        <w:ind w:left="5103"/>
        <w:jc w:val="center"/>
        <w:outlineLvl w:val="1"/>
      </w:pPr>
      <w:r w:rsidRPr="00566C0A">
        <w:t>и товарное рыбоводство</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0"/>
      </w:pPr>
      <w:r w:rsidRPr="00566C0A">
        <w:t>П Л А Н</w:t>
      </w:r>
    </w:p>
    <w:p w:rsidR="002B481D" w:rsidRPr="00566C0A" w:rsidRDefault="002B481D" w:rsidP="00566C0A">
      <w:pPr>
        <w:autoSpaceDE w:val="0"/>
        <w:autoSpaceDN w:val="0"/>
        <w:adjustRightInd w:val="0"/>
        <w:jc w:val="center"/>
        <w:outlineLvl w:val="0"/>
      </w:pPr>
      <w:r w:rsidRPr="00566C0A">
        <w:t>расходов на реализацию бизнес-проекта</w:t>
      </w: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jc w:val="center"/>
        <w:outlineLvl w:val="0"/>
      </w:pPr>
      <w:r w:rsidRPr="00566C0A">
        <w:t>_____________________________________</w:t>
      </w:r>
    </w:p>
    <w:p w:rsidR="002B481D" w:rsidRPr="00566C0A" w:rsidRDefault="002B481D" w:rsidP="00566C0A">
      <w:pPr>
        <w:autoSpaceDE w:val="0"/>
        <w:autoSpaceDN w:val="0"/>
        <w:adjustRightInd w:val="0"/>
        <w:jc w:val="center"/>
        <w:outlineLvl w:val="0"/>
      </w:pPr>
      <w:r w:rsidRPr="00566C0A">
        <w:t>(наименование проекта)</w:t>
      </w:r>
    </w:p>
    <w:p w:rsidR="002B481D" w:rsidRPr="00566C0A" w:rsidRDefault="002B481D" w:rsidP="00566C0A">
      <w:pPr>
        <w:autoSpaceDE w:val="0"/>
        <w:autoSpaceDN w:val="0"/>
        <w:adjustRightInd w:val="0"/>
        <w:jc w:val="center"/>
      </w:pPr>
    </w:p>
    <w:tbl>
      <w:tblPr>
        <w:tblW w:w="0" w:type="auto"/>
        <w:jc w:val="center"/>
        <w:tblLayout w:type="fixed"/>
        <w:tblCellMar>
          <w:left w:w="62" w:type="dxa"/>
          <w:right w:w="62" w:type="dxa"/>
        </w:tblCellMar>
        <w:tblLook w:val="0000"/>
      </w:tblPr>
      <w:tblGrid>
        <w:gridCol w:w="567"/>
        <w:gridCol w:w="1757"/>
        <w:gridCol w:w="1757"/>
        <w:gridCol w:w="1531"/>
        <w:gridCol w:w="1531"/>
        <w:gridCol w:w="850"/>
        <w:gridCol w:w="1304"/>
        <w:gridCol w:w="1531"/>
      </w:tblGrid>
      <w:tr w:rsidR="002B481D" w:rsidRPr="00566C0A" w:rsidTr="00CC3739">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 п/п</w:t>
            </w:r>
          </w:p>
        </w:tc>
        <w:tc>
          <w:tcPr>
            <w:tcW w:w="175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Наименование приобретений (расходов)</w:t>
            </w:r>
          </w:p>
        </w:tc>
        <w:tc>
          <w:tcPr>
            <w:tcW w:w="6973" w:type="dxa"/>
            <w:gridSpan w:val="5"/>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Объемы расходов по источникам финансирования</w:t>
            </w:r>
          </w:p>
        </w:tc>
        <w:tc>
          <w:tcPr>
            <w:tcW w:w="1531"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Срок испо</w:t>
            </w:r>
            <w:r w:rsidRPr="00566C0A">
              <w:t>л</w:t>
            </w:r>
            <w:r w:rsidRPr="00566C0A">
              <w:t>нения, мес.</w:t>
            </w:r>
          </w:p>
        </w:tc>
      </w:tr>
      <w:tr w:rsidR="002B481D" w:rsidRPr="00566C0A" w:rsidTr="00CC3739">
        <w:trPr>
          <w:jc w:val="center"/>
        </w:trPr>
        <w:tc>
          <w:tcPr>
            <w:tcW w:w="56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общая сто</w:t>
            </w:r>
            <w:r w:rsidRPr="00566C0A">
              <w:t>и</w:t>
            </w:r>
            <w:r w:rsidRPr="00566C0A">
              <w:t>мость приобр</w:t>
            </w:r>
            <w:r w:rsidRPr="00566C0A">
              <w:t>е</w:t>
            </w:r>
            <w:r w:rsidRPr="00566C0A">
              <w:t>тения, рублей</w:t>
            </w: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собственные средства (не менее 10 процентов &lt;*&gt;)</w:t>
            </w: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доля собс</w:t>
            </w:r>
            <w:r w:rsidRPr="00566C0A">
              <w:t>т</w:t>
            </w:r>
            <w:r w:rsidRPr="00566C0A">
              <w:t>венных средств в общей сто</w:t>
            </w:r>
            <w:r w:rsidRPr="00566C0A">
              <w:t>и</w:t>
            </w:r>
            <w:r w:rsidRPr="00566C0A">
              <w:t>мости, пр</w:t>
            </w:r>
            <w:r w:rsidRPr="00566C0A">
              <w:t>о</w:t>
            </w:r>
            <w:r w:rsidRPr="00566C0A">
              <w:t>центов</w:t>
            </w: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сумма гранта</w:t>
            </w: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доля гра</w:t>
            </w:r>
            <w:r w:rsidRPr="00566C0A">
              <w:t>н</w:t>
            </w:r>
            <w:r w:rsidRPr="00566C0A">
              <w:t>та, проце</w:t>
            </w:r>
            <w:r w:rsidRPr="00566C0A">
              <w:t>н</w:t>
            </w:r>
            <w:r w:rsidRPr="00566C0A">
              <w:t>тов</w:t>
            </w:r>
          </w:p>
        </w:tc>
        <w:tc>
          <w:tcPr>
            <w:tcW w:w="1531"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56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Итого</w:t>
            </w:r>
          </w:p>
        </w:tc>
        <w:tc>
          <w:tcPr>
            <w:tcW w:w="17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30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bl>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jc w:val="both"/>
        <w:outlineLvl w:val="0"/>
      </w:pPr>
      <w:r w:rsidRPr="00566C0A">
        <w:t>Наименование грантополучателя:</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ФИО __________________________           Подпись ______________________</w:t>
      </w:r>
    </w:p>
    <w:p w:rsidR="002B481D" w:rsidRPr="00566C0A" w:rsidRDefault="002B481D" w:rsidP="00566C0A">
      <w:pPr>
        <w:autoSpaceDE w:val="0"/>
        <w:autoSpaceDN w:val="0"/>
        <w:adjustRightInd w:val="0"/>
        <w:jc w:val="both"/>
        <w:outlineLvl w:val="0"/>
      </w:pPr>
    </w:p>
    <w:p w:rsidR="002B481D" w:rsidRPr="00566C0A" w:rsidRDefault="002B481D" w:rsidP="00566C0A">
      <w:pPr>
        <w:autoSpaceDE w:val="0"/>
        <w:autoSpaceDN w:val="0"/>
        <w:adjustRightInd w:val="0"/>
        <w:jc w:val="both"/>
        <w:outlineLvl w:val="0"/>
      </w:pPr>
      <w:r w:rsidRPr="00566C0A">
        <w:t>М.П.</w:t>
      </w:r>
    </w:p>
    <w:p w:rsidR="002B481D" w:rsidRPr="00566C0A" w:rsidRDefault="002B481D" w:rsidP="00566C0A">
      <w:pPr>
        <w:autoSpaceDE w:val="0"/>
        <w:autoSpaceDN w:val="0"/>
        <w:adjustRightInd w:val="0"/>
        <w:jc w:val="both"/>
      </w:pPr>
    </w:p>
    <w:p w:rsidR="002B481D" w:rsidRPr="00566C0A" w:rsidRDefault="002B481D" w:rsidP="00566C0A">
      <w:pPr>
        <w:autoSpaceDE w:val="0"/>
        <w:autoSpaceDN w:val="0"/>
        <w:adjustRightInd w:val="0"/>
        <w:ind w:firstLine="709"/>
        <w:jc w:val="both"/>
        <w:rP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pPr>
      <w:r w:rsidRPr="00566C0A">
        <w:lastRenderedPageBreak/>
        <w:t>Приложение № 3</w:t>
      </w:r>
    </w:p>
    <w:p w:rsidR="002B481D" w:rsidRPr="00566C0A" w:rsidRDefault="002B481D" w:rsidP="00566C0A">
      <w:pPr>
        <w:autoSpaceDE w:val="0"/>
        <w:autoSpaceDN w:val="0"/>
        <w:adjustRightInd w:val="0"/>
        <w:ind w:left="5103"/>
        <w:jc w:val="center"/>
        <w:outlineLvl w:val="1"/>
      </w:pPr>
      <w:r w:rsidRPr="00566C0A">
        <w:t xml:space="preserve">к Порядку предоставления </w:t>
      </w:r>
    </w:p>
    <w:p w:rsidR="002B481D" w:rsidRPr="00566C0A" w:rsidRDefault="002B481D" w:rsidP="00566C0A">
      <w:pPr>
        <w:autoSpaceDE w:val="0"/>
        <w:autoSpaceDN w:val="0"/>
        <w:adjustRightInd w:val="0"/>
        <w:ind w:left="5103"/>
        <w:jc w:val="center"/>
        <w:outlineLvl w:val="1"/>
      </w:pPr>
      <w:r w:rsidRPr="00566C0A">
        <w:t>государственной поддержки</w:t>
      </w:r>
    </w:p>
    <w:p w:rsidR="002B481D" w:rsidRPr="00566C0A" w:rsidRDefault="002B481D" w:rsidP="00566C0A">
      <w:pPr>
        <w:autoSpaceDE w:val="0"/>
        <w:autoSpaceDN w:val="0"/>
        <w:adjustRightInd w:val="0"/>
        <w:ind w:left="5103"/>
        <w:jc w:val="center"/>
        <w:outlineLvl w:val="1"/>
      </w:pPr>
      <w:r w:rsidRPr="00566C0A">
        <w:t xml:space="preserve">субъектам предпринимательства </w:t>
      </w:r>
    </w:p>
    <w:p w:rsidR="002B481D" w:rsidRPr="00566C0A" w:rsidRDefault="002B481D" w:rsidP="00566C0A">
      <w:pPr>
        <w:autoSpaceDE w:val="0"/>
        <w:autoSpaceDN w:val="0"/>
        <w:adjustRightInd w:val="0"/>
        <w:ind w:left="5103"/>
        <w:jc w:val="center"/>
        <w:outlineLvl w:val="1"/>
      </w:pPr>
      <w:r w:rsidRPr="00566C0A">
        <w:t xml:space="preserve">Республики Тыва, осуществляющим </w:t>
      </w:r>
    </w:p>
    <w:p w:rsidR="002B481D" w:rsidRPr="00566C0A" w:rsidRDefault="002B481D" w:rsidP="00566C0A">
      <w:pPr>
        <w:autoSpaceDE w:val="0"/>
        <w:autoSpaceDN w:val="0"/>
        <w:adjustRightInd w:val="0"/>
        <w:ind w:left="5103"/>
        <w:jc w:val="center"/>
        <w:outlineLvl w:val="1"/>
      </w:pPr>
      <w:r w:rsidRPr="00566C0A">
        <w:t>промышленное рыболовство</w:t>
      </w:r>
    </w:p>
    <w:p w:rsidR="002B481D" w:rsidRPr="00566C0A" w:rsidRDefault="002B481D" w:rsidP="00566C0A">
      <w:pPr>
        <w:autoSpaceDE w:val="0"/>
        <w:autoSpaceDN w:val="0"/>
        <w:adjustRightInd w:val="0"/>
        <w:ind w:left="5103"/>
        <w:jc w:val="center"/>
        <w:outlineLvl w:val="1"/>
      </w:pPr>
      <w:r w:rsidRPr="00566C0A">
        <w:t>и товарное рыбоводство</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0"/>
        <w:rPr>
          <w:sz w:val="28"/>
          <w:szCs w:val="28"/>
        </w:rPr>
      </w:pPr>
      <w:bookmarkStart w:id="232" w:name="Par465"/>
      <w:bookmarkEnd w:id="232"/>
    </w:p>
    <w:p w:rsidR="002B481D" w:rsidRPr="00566C0A" w:rsidRDefault="002B481D" w:rsidP="00566C0A">
      <w:pPr>
        <w:autoSpaceDE w:val="0"/>
        <w:autoSpaceDN w:val="0"/>
        <w:adjustRightInd w:val="0"/>
        <w:jc w:val="center"/>
        <w:outlineLvl w:val="0"/>
      </w:pPr>
      <w:r w:rsidRPr="00566C0A">
        <w:t>ОБЯЗАТЕЛЬСТВО</w:t>
      </w:r>
    </w:p>
    <w:p w:rsidR="002B481D" w:rsidRPr="00566C0A" w:rsidRDefault="002B481D" w:rsidP="00566C0A">
      <w:pPr>
        <w:autoSpaceDE w:val="0"/>
        <w:autoSpaceDN w:val="0"/>
        <w:adjustRightInd w:val="0"/>
        <w:jc w:val="center"/>
        <w:outlineLvl w:val="0"/>
      </w:pPr>
      <w:r w:rsidRPr="00566C0A">
        <w:t>получателя гранта</w:t>
      </w: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ind w:firstLine="709"/>
        <w:jc w:val="both"/>
        <w:outlineLvl w:val="0"/>
      </w:pPr>
      <w:r w:rsidRPr="00566C0A">
        <w:t>Я, ____________________________________________________________,</w:t>
      </w:r>
    </w:p>
    <w:p w:rsidR="002B481D" w:rsidRPr="00566C0A" w:rsidRDefault="002B481D" w:rsidP="00566C0A">
      <w:pPr>
        <w:autoSpaceDE w:val="0"/>
        <w:autoSpaceDN w:val="0"/>
        <w:adjustRightInd w:val="0"/>
        <w:ind w:firstLine="709"/>
        <w:jc w:val="center"/>
        <w:outlineLvl w:val="0"/>
      </w:pPr>
      <w:r w:rsidRPr="00566C0A">
        <w:t>(Ф.И.О. полностью)</w:t>
      </w:r>
    </w:p>
    <w:p w:rsidR="002B481D" w:rsidRPr="00566C0A" w:rsidRDefault="002B481D" w:rsidP="00566C0A">
      <w:pPr>
        <w:autoSpaceDE w:val="0"/>
        <w:autoSpaceDN w:val="0"/>
        <w:adjustRightInd w:val="0"/>
        <w:jc w:val="both"/>
        <w:outlineLvl w:val="0"/>
      </w:pPr>
      <w:r w:rsidRPr="00566C0A">
        <w:t>субъект предпринимательства Республики Тыва, осуществляющий промышленное рыболовство или товарное рыбоводство, в случае признания меня победителем конкурса обязуюсь:</w:t>
      </w:r>
    </w:p>
    <w:p w:rsidR="002B481D" w:rsidRPr="00566C0A" w:rsidRDefault="002B481D" w:rsidP="00566C0A">
      <w:pPr>
        <w:autoSpaceDE w:val="0"/>
        <w:autoSpaceDN w:val="0"/>
        <w:adjustRightInd w:val="0"/>
        <w:ind w:firstLine="709"/>
        <w:jc w:val="both"/>
        <w:outlineLvl w:val="0"/>
      </w:pPr>
      <w:r w:rsidRPr="00566C0A">
        <w:t>а) создать в моем хозяйстве не менее одного постоянного рабочего места на каждые 3000 тыс. рублей гранта;</w:t>
      </w:r>
    </w:p>
    <w:p w:rsidR="002B481D" w:rsidRPr="00566C0A" w:rsidRDefault="002B481D" w:rsidP="00566C0A">
      <w:pPr>
        <w:autoSpaceDE w:val="0"/>
        <w:autoSpaceDN w:val="0"/>
        <w:adjustRightInd w:val="0"/>
        <w:ind w:firstLine="709"/>
        <w:jc w:val="both"/>
        <w:outlineLvl w:val="0"/>
      </w:pPr>
      <w:r w:rsidRPr="00566C0A">
        <w:t>б) оплачивать за счет собственных средств не менее 10 процентов стоимости каждого н</w:t>
      </w:r>
      <w:r w:rsidRPr="00566C0A">
        <w:t>а</w:t>
      </w:r>
      <w:r w:rsidRPr="00566C0A">
        <w:t xml:space="preserve">именования приобретений (имущество, работы, услуги), указанных в </w:t>
      </w:r>
      <w:hyperlink w:anchor="Par390" w:history="1">
        <w:r w:rsidRPr="00566C0A">
          <w:t>плане расходов</w:t>
        </w:r>
      </w:hyperlink>
      <w:r w:rsidRPr="00566C0A">
        <w:t>;</w:t>
      </w:r>
    </w:p>
    <w:p w:rsidR="002B481D" w:rsidRPr="00566C0A" w:rsidRDefault="002B481D" w:rsidP="00566C0A">
      <w:pPr>
        <w:autoSpaceDE w:val="0"/>
        <w:autoSpaceDN w:val="0"/>
        <w:adjustRightInd w:val="0"/>
        <w:ind w:firstLine="709"/>
        <w:jc w:val="both"/>
        <w:outlineLvl w:val="0"/>
      </w:pPr>
      <w:r w:rsidRPr="00566C0A">
        <w:t>в) использовать грант в течение 18 месяцев со дня поступления средств на счет предпр</w:t>
      </w:r>
      <w:r w:rsidRPr="00566C0A">
        <w:t>и</w:t>
      </w:r>
      <w:r w:rsidRPr="00566C0A">
        <w:t xml:space="preserve">ятия или крестьянского (фермерского) хозяйства только по </w:t>
      </w:r>
      <w:hyperlink w:anchor="Par390" w:history="1">
        <w:r w:rsidRPr="00566C0A">
          <w:t>плану расходов</w:t>
        </w:r>
      </w:hyperlink>
      <w:r w:rsidRPr="00566C0A">
        <w:t>, утвержденному ко</w:t>
      </w:r>
      <w:r w:rsidRPr="00566C0A">
        <w:t>н</w:t>
      </w:r>
      <w:r w:rsidRPr="00566C0A">
        <w:t>курсной комиссией, и использовать имущество, закупаемое за счет гранта, исключительно на ра</w:t>
      </w:r>
      <w:r w:rsidRPr="00566C0A">
        <w:t>з</w:t>
      </w:r>
      <w:r w:rsidRPr="00566C0A">
        <w:t>витие моего хозяйства;</w:t>
      </w:r>
    </w:p>
    <w:p w:rsidR="002B481D" w:rsidRPr="00566C0A" w:rsidRDefault="002B481D" w:rsidP="00566C0A">
      <w:pPr>
        <w:autoSpaceDE w:val="0"/>
        <w:autoSpaceDN w:val="0"/>
        <w:adjustRightInd w:val="0"/>
        <w:ind w:firstLine="709"/>
        <w:jc w:val="both"/>
        <w:outlineLvl w:val="0"/>
      </w:pPr>
      <w:r w:rsidRPr="00566C0A">
        <w:t>г) осуществлять деятельность хозяйства в течение не менее пяти лет после получения гра</w:t>
      </w:r>
      <w:r w:rsidRPr="00566C0A">
        <w:t>н</w:t>
      </w:r>
      <w:r w:rsidRPr="00566C0A">
        <w:t>та.</w:t>
      </w:r>
    </w:p>
    <w:p w:rsidR="002B481D" w:rsidRPr="00566C0A" w:rsidRDefault="002B481D" w:rsidP="00566C0A">
      <w:pPr>
        <w:autoSpaceDE w:val="0"/>
        <w:autoSpaceDN w:val="0"/>
        <w:adjustRightInd w:val="0"/>
        <w:ind w:firstLine="709"/>
        <w:jc w:val="both"/>
        <w:outlineLvl w:val="0"/>
      </w:pPr>
      <w:r w:rsidRPr="00566C0A">
        <w:t>В случае неисполнения хотя бы одного из вышеуказанных обязательств обязуюсь произв</w:t>
      </w:r>
      <w:r w:rsidRPr="00566C0A">
        <w:t>е</w:t>
      </w:r>
      <w:r w:rsidRPr="00566C0A">
        <w:t>сти возврат денежных средств, предоставленных на поддержку развития рыбохозяйственной о</w:t>
      </w:r>
      <w:r w:rsidRPr="00566C0A">
        <w:t>т</w:t>
      </w:r>
      <w:r w:rsidRPr="00566C0A">
        <w:t>расли, в установленном порядке.</w:t>
      </w:r>
    </w:p>
    <w:p w:rsidR="002B481D" w:rsidRPr="00566C0A" w:rsidRDefault="002B481D" w:rsidP="00566C0A">
      <w:pPr>
        <w:autoSpaceDE w:val="0"/>
        <w:autoSpaceDN w:val="0"/>
        <w:adjustRightInd w:val="0"/>
        <w:outlineLvl w:val="0"/>
      </w:pPr>
    </w:p>
    <w:p w:rsidR="002B481D" w:rsidRPr="00566C0A" w:rsidRDefault="002B481D" w:rsidP="00566C0A">
      <w:pPr>
        <w:autoSpaceDE w:val="0"/>
        <w:autoSpaceDN w:val="0"/>
        <w:adjustRightInd w:val="0"/>
        <w:outlineLvl w:val="0"/>
      </w:pPr>
    </w:p>
    <w:p w:rsidR="002B481D" w:rsidRPr="00566C0A" w:rsidRDefault="002B481D" w:rsidP="00566C0A">
      <w:pPr>
        <w:autoSpaceDE w:val="0"/>
        <w:autoSpaceDN w:val="0"/>
        <w:adjustRightInd w:val="0"/>
        <w:outlineLvl w:val="0"/>
      </w:pPr>
      <w:r w:rsidRPr="00566C0A">
        <w:t>Наименование грантополучателя _____________________________________</w:t>
      </w:r>
    </w:p>
    <w:p w:rsidR="002B481D" w:rsidRPr="00566C0A" w:rsidRDefault="002B481D" w:rsidP="00566C0A">
      <w:pPr>
        <w:autoSpaceDE w:val="0"/>
        <w:autoSpaceDN w:val="0"/>
        <w:adjustRightInd w:val="0"/>
        <w:outlineLvl w:val="0"/>
      </w:pPr>
    </w:p>
    <w:p w:rsidR="002B481D" w:rsidRPr="00566C0A" w:rsidRDefault="002B481D" w:rsidP="00566C0A">
      <w:pPr>
        <w:autoSpaceDE w:val="0"/>
        <w:autoSpaceDN w:val="0"/>
        <w:adjustRightInd w:val="0"/>
        <w:outlineLvl w:val="0"/>
      </w:pPr>
      <w:r w:rsidRPr="00566C0A">
        <w:t>ФИО ___________________________    Подпись__________________________</w:t>
      </w:r>
    </w:p>
    <w:p w:rsidR="002B481D" w:rsidRPr="00566C0A" w:rsidRDefault="002B481D" w:rsidP="00566C0A">
      <w:pPr>
        <w:autoSpaceDE w:val="0"/>
        <w:autoSpaceDN w:val="0"/>
        <w:adjustRightInd w:val="0"/>
        <w:outlineLvl w:val="0"/>
      </w:pPr>
    </w:p>
    <w:p w:rsidR="002B481D" w:rsidRPr="00566C0A" w:rsidRDefault="002B481D" w:rsidP="00566C0A">
      <w:pPr>
        <w:autoSpaceDE w:val="0"/>
        <w:autoSpaceDN w:val="0"/>
        <w:adjustRightInd w:val="0"/>
        <w:outlineLvl w:val="0"/>
      </w:pPr>
      <w:r w:rsidRPr="00566C0A">
        <w:t>М.П.</w:t>
      </w:r>
    </w:p>
    <w:p w:rsidR="002B481D" w:rsidRPr="00566C0A" w:rsidRDefault="002B481D" w:rsidP="00566C0A">
      <w:pPr>
        <w:autoSpaceDE w:val="0"/>
        <w:autoSpaceDN w:val="0"/>
        <w:adjustRightInd w:val="0"/>
      </w:pPr>
    </w:p>
    <w:p w:rsidR="002B481D" w:rsidRPr="00566C0A" w:rsidRDefault="002B481D" w:rsidP="00566C0A">
      <w:pPr>
        <w:autoSpaceDE w:val="0"/>
        <w:autoSpaceDN w:val="0"/>
        <w:adjustRightInd w:val="0"/>
        <w:ind w:firstLine="709"/>
        <w:jc w:val="both"/>
        <w:rPr>
          <w:sz w:val="28"/>
          <w:szCs w:val="28"/>
        </w:rPr>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autoSpaceDE w:val="0"/>
        <w:autoSpaceDN w:val="0"/>
        <w:adjustRightInd w:val="0"/>
        <w:ind w:left="5103"/>
        <w:jc w:val="center"/>
        <w:outlineLvl w:val="1"/>
      </w:pPr>
      <w:r w:rsidRPr="00566C0A">
        <w:lastRenderedPageBreak/>
        <w:t xml:space="preserve">Приложение № 4 </w:t>
      </w:r>
    </w:p>
    <w:p w:rsidR="002B481D" w:rsidRPr="00566C0A" w:rsidRDefault="002B481D" w:rsidP="00566C0A">
      <w:pPr>
        <w:autoSpaceDE w:val="0"/>
        <w:autoSpaceDN w:val="0"/>
        <w:adjustRightInd w:val="0"/>
        <w:ind w:left="5103"/>
        <w:jc w:val="center"/>
        <w:outlineLvl w:val="1"/>
      </w:pPr>
      <w:r w:rsidRPr="00566C0A">
        <w:t xml:space="preserve">к Порядку предоставления </w:t>
      </w:r>
    </w:p>
    <w:p w:rsidR="002B481D" w:rsidRPr="00566C0A" w:rsidRDefault="002B481D" w:rsidP="00566C0A">
      <w:pPr>
        <w:autoSpaceDE w:val="0"/>
        <w:autoSpaceDN w:val="0"/>
        <w:adjustRightInd w:val="0"/>
        <w:ind w:left="5103"/>
        <w:jc w:val="center"/>
        <w:outlineLvl w:val="1"/>
      </w:pPr>
      <w:r w:rsidRPr="00566C0A">
        <w:t>государственной поддержки</w:t>
      </w:r>
    </w:p>
    <w:p w:rsidR="002B481D" w:rsidRPr="00566C0A" w:rsidRDefault="002B481D" w:rsidP="00566C0A">
      <w:pPr>
        <w:autoSpaceDE w:val="0"/>
        <w:autoSpaceDN w:val="0"/>
        <w:adjustRightInd w:val="0"/>
        <w:ind w:left="5103"/>
        <w:jc w:val="center"/>
        <w:outlineLvl w:val="1"/>
      </w:pPr>
      <w:r w:rsidRPr="00566C0A">
        <w:t xml:space="preserve">субъектам предпринимательства </w:t>
      </w:r>
    </w:p>
    <w:p w:rsidR="002B481D" w:rsidRPr="00566C0A" w:rsidRDefault="002B481D" w:rsidP="00566C0A">
      <w:pPr>
        <w:autoSpaceDE w:val="0"/>
        <w:autoSpaceDN w:val="0"/>
        <w:adjustRightInd w:val="0"/>
        <w:ind w:left="5103"/>
        <w:jc w:val="center"/>
        <w:outlineLvl w:val="1"/>
      </w:pPr>
      <w:r w:rsidRPr="00566C0A">
        <w:t xml:space="preserve">Республики Тыва, осуществляющим </w:t>
      </w:r>
    </w:p>
    <w:p w:rsidR="002B481D" w:rsidRPr="00566C0A" w:rsidRDefault="002B481D" w:rsidP="00566C0A">
      <w:pPr>
        <w:autoSpaceDE w:val="0"/>
        <w:autoSpaceDN w:val="0"/>
        <w:adjustRightInd w:val="0"/>
        <w:ind w:left="5103"/>
        <w:jc w:val="center"/>
        <w:outlineLvl w:val="1"/>
      </w:pPr>
      <w:r w:rsidRPr="00566C0A">
        <w:t>промышленное рыболовство</w:t>
      </w:r>
    </w:p>
    <w:p w:rsidR="002B481D" w:rsidRPr="00566C0A" w:rsidRDefault="002B481D" w:rsidP="00566C0A">
      <w:pPr>
        <w:autoSpaceDE w:val="0"/>
        <w:autoSpaceDN w:val="0"/>
        <w:adjustRightInd w:val="0"/>
        <w:ind w:left="5103"/>
        <w:jc w:val="center"/>
        <w:outlineLvl w:val="1"/>
      </w:pPr>
      <w:r w:rsidRPr="00566C0A">
        <w:t>и товарное рыбоводство</w:t>
      </w:r>
    </w:p>
    <w:p w:rsidR="002B481D" w:rsidRPr="00566C0A" w:rsidRDefault="002B481D" w:rsidP="00566C0A">
      <w:pPr>
        <w:autoSpaceDE w:val="0"/>
        <w:autoSpaceDN w:val="0"/>
        <w:adjustRightInd w:val="0"/>
        <w:ind w:left="5103"/>
        <w:jc w:val="center"/>
      </w:pPr>
    </w:p>
    <w:p w:rsidR="002B481D" w:rsidRPr="00566C0A" w:rsidRDefault="002B481D" w:rsidP="00566C0A">
      <w:pPr>
        <w:autoSpaceDE w:val="0"/>
        <w:autoSpaceDN w:val="0"/>
        <w:adjustRightInd w:val="0"/>
        <w:ind w:left="5103"/>
        <w:jc w:val="right"/>
      </w:pPr>
      <w:r w:rsidRPr="00566C0A">
        <w:t>Форма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0"/>
      </w:pPr>
      <w:bookmarkStart w:id="233" w:name="Par510"/>
      <w:bookmarkEnd w:id="233"/>
      <w:r w:rsidRPr="00566C0A">
        <w:t>ЕЖЕКВАРТАЛЬНЫЙ ОТЧЕТ</w:t>
      </w:r>
    </w:p>
    <w:p w:rsidR="002B481D" w:rsidRPr="00566C0A" w:rsidRDefault="002B481D" w:rsidP="00566C0A">
      <w:pPr>
        <w:autoSpaceDE w:val="0"/>
        <w:autoSpaceDN w:val="0"/>
        <w:adjustRightInd w:val="0"/>
        <w:jc w:val="center"/>
        <w:outlineLvl w:val="0"/>
      </w:pPr>
      <w:r w:rsidRPr="00566C0A">
        <w:t>о реализации проекта и об использовании</w:t>
      </w:r>
    </w:p>
    <w:p w:rsidR="002B481D" w:rsidRPr="00566C0A" w:rsidRDefault="002B481D" w:rsidP="00566C0A">
      <w:pPr>
        <w:autoSpaceDE w:val="0"/>
        <w:autoSpaceDN w:val="0"/>
        <w:adjustRightInd w:val="0"/>
        <w:jc w:val="center"/>
        <w:outlineLvl w:val="0"/>
      </w:pPr>
      <w:r w:rsidRPr="00566C0A">
        <w:t>полученных средств государственной поддержки</w:t>
      </w:r>
    </w:p>
    <w:p w:rsidR="002B481D" w:rsidRPr="00566C0A" w:rsidRDefault="002B481D" w:rsidP="00566C0A">
      <w:pPr>
        <w:autoSpaceDE w:val="0"/>
        <w:autoSpaceDN w:val="0"/>
        <w:adjustRightInd w:val="0"/>
        <w:jc w:val="center"/>
        <w:outlineLvl w:val="0"/>
      </w:pPr>
      <w:r w:rsidRPr="00566C0A">
        <w:t>____________________________________________</w:t>
      </w:r>
    </w:p>
    <w:p w:rsidR="002B481D" w:rsidRPr="00566C0A" w:rsidRDefault="002B481D" w:rsidP="00566C0A">
      <w:pPr>
        <w:autoSpaceDE w:val="0"/>
        <w:autoSpaceDN w:val="0"/>
        <w:adjustRightInd w:val="0"/>
        <w:jc w:val="center"/>
        <w:outlineLvl w:val="0"/>
      </w:pPr>
      <w:r w:rsidRPr="00566C0A">
        <w:t>(наименование проекта)</w:t>
      </w:r>
    </w:p>
    <w:p w:rsidR="002B481D" w:rsidRPr="00566C0A" w:rsidRDefault="002B481D" w:rsidP="00566C0A">
      <w:pPr>
        <w:autoSpaceDE w:val="0"/>
        <w:autoSpaceDN w:val="0"/>
        <w:adjustRightInd w:val="0"/>
        <w:jc w:val="center"/>
        <w:outlineLvl w:val="0"/>
      </w:pPr>
    </w:p>
    <w:p w:rsidR="002B481D" w:rsidRPr="00566C0A" w:rsidRDefault="002B481D" w:rsidP="00566C0A">
      <w:pPr>
        <w:autoSpaceDE w:val="0"/>
        <w:autoSpaceDN w:val="0"/>
        <w:adjustRightInd w:val="0"/>
        <w:jc w:val="center"/>
        <w:outlineLvl w:val="0"/>
      </w:pPr>
      <w:r w:rsidRPr="00566C0A">
        <w:t>по состоянию на «___» ____________ 20____ г.</w:t>
      </w:r>
    </w:p>
    <w:p w:rsidR="002B481D" w:rsidRPr="00566C0A" w:rsidRDefault="002B481D" w:rsidP="00566C0A">
      <w:pPr>
        <w:autoSpaceDE w:val="0"/>
        <w:autoSpaceDN w:val="0"/>
        <w:adjustRightInd w:val="0"/>
        <w:jc w:val="center"/>
      </w:pPr>
    </w:p>
    <w:tbl>
      <w:tblPr>
        <w:tblW w:w="0" w:type="auto"/>
        <w:jc w:val="center"/>
        <w:tblLayout w:type="fixed"/>
        <w:tblCellMar>
          <w:left w:w="62" w:type="dxa"/>
          <w:right w:w="62" w:type="dxa"/>
        </w:tblCellMar>
        <w:tblLook w:val="0000"/>
      </w:tblPr>
      <w:tblGrid>
        <w:gridCol w:w="1980"/>
        <w:gridCol w:w="1417"/>
        <w:gridCol w:w="1418"/>
        <w:gridCol w:w="992"/>
        <w:gridCol w:w="1559"/>
        <w:gridCol w:w="2552"/>
      </w:tblGrid>
      <w:tr w:rsidR="002B481D" w:rsidRPr="00566C0A" w:rsidTr="00CC3739">
        <w:trPr>
          <w:jc w:val="center"/>
        </w:trPr>
        <w:tc>
          <w:tcPr>
            <w:tcW w:w="1980"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Мероприятия (статьи расходов)</w:t>
            </w:r>
          </w:p>
        </w:tc>
        <w:tc>
          <w:tcPr>
            <w:tcW w:w="3827" w:type="dxa"/>
            <w:gridSpan w:val="3"/>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Запланированные расходы</w:t>
            </w:r>
          </w:p>
        </w:tc>
        <w:tc>
          <w:tcPr>
            <w:tcW w:w="1559"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Фактические расходы</w:t>
            </w:r>
          </w:p>
        </w:tc>
        <w:tc>
          <w:tcPr>
            <w:tcW w:w="2552"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 xml:space="preserve">Основания расходов (номер договора, </w:t>
            </w:r>
          </w:p>
          <w:p w:rsidR="002B481D" w:rsidRPr="00566C0A" w:rsidRDefault="002B481D" w:rsidP="00566C0A">
            <w:pPr>
              <w:autoSpaceDE w:val="0"/>
              <w:autoSpaceDN w:val="0"/>
              <w:adjustRightInd w:val="0"/>
              <w:jc w:val="center"/>
            </w:pPr>
            <w:r w:rsidRPr="00566C0A">
              <w:t xml:space="preserve">платежного поручения, товарного чека, </w:t>
            </w:r>
          </w:p>
          <w:p w:rsidR="002B481D" w:rsidRPr="00566C0A" w:rsidRDefault="002B481D" w:rsidP="00566C0A">
            <w:pPr>
              <w:autoSpaceDE w:val="0"/>
              <w:autoSpaceDN w:val="0"/>
              <w:adjustRightInd w:val="0"/>
              <w:jc w:val="center"/>
            </w:pPr>
            <w:r w:rsidRPr="00566C0A">
              <w:t xml:space="preserve">кассового чека и </w:t>
            </w:r>
          </w:p>
          <w:p w:rsidR="002B481D" w:rsidRPr="00566C0A" w:rsidRDefault="002B481D" w:rsidP="00566C0A">
            <w:pPr>
              <w:autoSpaceDE w:val="0"/>
              <w:autoSpaceDN w:val="0"/>
              <w:adjustRightInd w:val="0"/>
              <w:jc w:val="center"/>
            </w:pPr>
            <w:r w:rsidRPr="00566C0A">
              <w:t>приходный ордер)</w:t>
            </w:r>
          </w:p>
        </w:tc>
      </w:tr>
      <w:tr w:rsidR="002B481D" w:rsidRPr="00566C0A" w:rsidTr="00CC3739">
        <w:trPr>
          <w:jc w:val="center"/>
        </w:trPr>
        <w:tc>
          <w:tcPr>
            <w:tcW w:w="1980"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стоимость (ед.), рублей</w:t>
            </w:r>
          </w:p>
        </w:tc>
        <w:tc>
          <w:tcPr>
            <w:tcW w:w="141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количество, единиц</w:t>
            </w:r>
          </w:p>
        </w:tc>
        <w:tc>
          <w:tcPr>
            <w:tcW w:w="9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r w:rsidRPr="00566C0A">
              <w:t>всего, рублей</w:t>
            </w:r>
          </w:p>
        </w:tc>
        <w:tc>
          <w:tcPr>
            <w:tcW w:w="1559"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2552"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198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5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r w:rsidR="002B481D" w:rsidRPr="00566C0A" w:rsidTr="00CC3739">
        <w:trPr>
          <w:jc w:val="center"/>
        </w:trPr>
        <w:tc>
          <w:tcPr>
            <w:tcW w:w="198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155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autoSpaceDE w:val="0"/>
              <w:autoSpaceDN w:val="0"/>
              <w:adjustRightInd w:val="0"/>
              <w:jc w:val="center"/>
            </w:pPr>
          </w:p>
        </w:tc>
      </w:tr>
    </w:tbl>
    <w:p w:rsidR="002B481D" w:rsidRPr="00566C0A" w:rsidRDefault="002B481D" w:rsidP="00566C0A">
      <w:pPr>
        <w:autoSpaceDE w:val="0"/>
        <w:autoSpaceDN w:val="0"/>
        <w:adjustRightInd w:val="0"/>
        <w:ind w:firstLine="709"/>
        <w:jc w:val="both"/>
      </w:pPr>
    </w:p>
    <w:p w:rsidR="002B481D" w:rsidRPr="00566C0A" w:rsidRDefault="002B481D" w:rsidP="00566C0A">
      <w:pPr>
        <w:autoSpaceDE w:val="0"/>
        <w:autoSpaceDN w:val="0"/>
        <w:adjustRightInd w:val="0"/>
        <w:ind w:firstLine="709"/>
        <w:jc w:val="both"/>
        <w:outlineLvl w:val="0"/>
      </w:pPr>
    </w:p>
    <w:p w:rsidR="002B481D" w:rsidRPr="00566C0A" w:rsidRDefault="002B481D" w:rsidP="00566C0A">
      <w:pPr>
        <w:autoSpaceDE w:val="0"/>
        <w:autoSpaceDN w:val="0"/>
        <w:adjustRightInd w:val="0"/>
        <w:ind w:firstLine="709"/>
        <w:jc w:val="both"/>
        <w:outlineLvl w:val="0"/>
      </w:pPr>
      <w:r w:rsidRPr="00566C0A">
        <w:t>Наименование грантополучателя ____________________________</w:t>
      </w:r>
    </w:p>
    <w:p w:rsidR="002B481D" w:rsidRPr="00566C0A" w:rsidRDefault="002B481D" w:rsidP="00566C0A">
      <w:pPr>
        <w:autoSpaceDE w:val="0"/>
        <w:autoSpaceDN w:val="0"/>
        <w:adjustRightInd w:val="0"/>
        <w:ind w:firstLine="709"/>
        <w:jc w:val="both"/>
        <w:outlineLvl w:val="0"/>
      </w:pPr>
    </w:p>
    <w:p w:rsidR="002B481D" w:rsidRPr="00566C0A" w:rsidRDefault="002B481D" w:rsidP="00566C0A">
      <w:pPr>
        <w:autoSpaceDE w:val="0"/>
        <w:autoSpaceDN w:val="0"/>
        <w:adjustRightInd w:val="0"/>
        <w:ind w:firstLine="709"/>
        <w:jc w:val="both"/>
        <w:outlineLvl w:val="0"/>
      </w:pPr>
      <w:r w:rsidRPr="00566C0A">
        <w:t>ФИО ____________________________ Подпись________________</w:t>
      </w:r>
    </w:p>
    <w:p w:rsidR="002B481D" w:rsidRPr="00566C0A" w:rsidRDefault="002B481D" w:rsidP="00566C0A">
      <w:pPr>
        <w:autoSpaceDE w:val="0"/>
        <w:autoSpaceDN w:val="0"/>
        <w:adjustRightInd w:val="0"/>
        <w:ind w:firstLine="709"/>
        <w:jc w:val="both"/>
        <w:outlineLvl w:val="0"/>
      </w:pPr>
    </w:p>
    <w:p w:rsidR="002B481D" w:rsidRPr="00566C0A" w:rsidRDefault="002B481D" w:rsidP="00566C0A">
      <w:pPr>
        <w:autoSpaceDE w:val="0"/>
        <w:autoSpaceDN w:val="0"/>
        <w:adjustRightInd w:val="0"/>
        <w:ind w:firstLine="709"/>
        <w:jc w:val="both"/>
        <w:outlineLvl w:val="0"/>
        <w:sectPr w:rsidR="002B481D" w:rsidRPr="00566C0A" w:rsidSect="001F4394">
          <w:pgSz w:w="11906" w:h="16838"/>
          <w:pgMar w:top="1134" w:right="567" w:bottom="1134" w:left="1134" w:header="680" w:footer="680" w:gutter="0"/>
          <w:pgNumType w:start="1"/>
          <w:cols w:space="720"/>
          <w:noEndnote/>
          <w:titlePg/>
          <w:docGrid w:linePitch="326"/>
        </w:sectPr>
      </w:pPr>
      <w:r w:rsidRPr="00566C0A">
        <w:t>М.П.»;</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lastRenderedPageBreak/>
        <w:t>23) порядок предоставления субсидий на возмещение (финансовое обеспеч</w:t>
      </w:r>
      <w:r w:rsidRPr="00566C0A">
        <w:rPr>
          <w:sz w:val="28"/>
          <w:szCs w:val="28"/>
        </w:rPr>
        <w:t>е</w:t>
      </w:r>
      <w:r w:rsidRPr="00566C0A">
        <w:rPr>
          <w:sz w:val="28"/>
          <w:szCs w:val="28"/>
        </w:rPr>
        <w:t>ние) производителям зерновых культур части затрат на производство и реализацию зерновых культур, установленный приложением № 35 к государственной программе «Развитие сельского хозяйства и регулирование рынков сельскохозяйственной пр</w:t>
      </w:r>
      <w:r w:rsidRPr="00566C0A">
        <w:rPr>
          <w:sz w:val="28"/>
          <w:szCs w:val="28"/>
        </w:rPr>
        <w:t>о</w:t>
      </w:r>
      <w:r w:rsidRPr="00566C0A">
        <w:rPr>
          <w:sz w:val="28"/>
          <w:szCs w:val="28"/>
        </w:rPr>
        <w:t>дукции, сырья и продовольствия в Республике Тыва» изложить в следующей реда</w:t>
      </w:r>
      <w:r w:rsidRPr="00566C0A">
        <w:rPr>
          <w:sz w:val="28"/>
          <w:szCs w:val="28"/>
        </w:rPr>
        <w:t>к</w:t>
      </w:r>
      <w:r w:rsidRPr="00566C0A">
        <w:rPr>
          <w:sz w:val="28"/>
          <w:szCs w:val="28"/>
        </w:rPr>
        <w:t>ции:</w:t>
      </w: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t>«Приложение № 35</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 xml:space="preserve">П О Р Я Д О К </w:t>
      </w:r>
    </w:p>
    <w:p w:rsidR="002B481D" w:rsidRPr="00566C0A" w:rsidRDefault="002B481D" w:rsidP="00566C0A">
      <w:pPr>
        <w:autoSpaceDE w:val="0"/>
        <w:autoSpaceDN w:val="0"/>
        <w:adjustRightInd w:val="0"/>
        <w:jc w:val="center"/>
        <w:outlineLvl w:val="1"/>
        <w:rPr>
          <w:sz w:val="28"/>
          <w:szCs w:val="28"/>
        </w:rPr>
      </w:pPr>
      <w:r w:rsidRPr="00566C0A">
        <w:rPr>
          <w:sz w:val="28"/>
          <w:szCs w:val="28"/>
        </w:rPr>
        <w:t xml:space="preserve">предоставления субсидий на финансовое обеспечение </w:t>
      </w:r>
    </w:p>
    <w:p w:rsidR="002B481D" w:rsidRPr="00566C0A" w:rsidRDefault="002B481D" w:rsidP="00566C0A">
      <w:pPr>
        <w:autoSpaceDE w:val="0"/>
        <w:autoSpaceDN w:val="0"/>
        <w:adjustRightInd w:val="0"/>
        <w:jc w:val="center"/>
        <w:outlineLvl w:val="1"/>
        <w:rPr>
          <w:sz w:val="28"/>
          <w:szCs w:val="28"/>
        </w:rPr>
      </w:pPr>
      <w:r w:rsidRPr="00566C0A">
        <w:rPr>
          <w:sz w:val="28"/>
          <w:szCs w:val="28"/>
        </w:rPr>
        <w:t xml:space="preserve"> (возмещение) </w:t>
      </w:r>
      <w:bookmarkStart w:id="234" w:name="_Hlk157960356"/>
      <w:r w:rsidRPr="00566C0A">
        <w:rPr>
          <w:sz w:val="28"/>
          <w:szCs w:val="28"/>
        </w:rPr>
        <w:t xml:space="preserve">производителям зерновых культур части затрат </w:t>
      </w:r>
    </w:p>
    <w:p w:rsidR="002B481D" w:rsidRPr="00566C0A" w:rsidRDefault="002B481D" w:rsidP="00566C0A">
      <w:pPr>
        <w:autoSpaceDE w:val="0"/>
        <w:autoSpaceDN w:val="0"/>
        <w:adjustRightInd w:val="0"/>
        <w:jc w:val="center"/>
        <w:outlineLvl w:val="1"/>
        <w:rPr>
          <w:sz w:val="28"/>
          <w:szCs w:val="28"/>
        </w:rPr>
      </w:pPr>
      <w:r w:rsidRPr="00566C0A">
        <w:rPr>
          <w:sz w:val="28"/>
          <w:szCs w:val="28"/>
        </w:rPr>
        <w:t>на производство и реализацию зерновых культур</w:t>
      </w:r>
      <w:bookmarkEnd w:id="234"/>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1. Общие положения</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numPr>
          <w:ilvl w:val="1"/>
          <w:numId w:val="35"/>
        </w:numPr>
        <w:autoSpaceDE w:val="0"/>
        <w:autoSpaceDN w:val="0"/>
        <w:adjustRightInd w:val="0"/>
        <w:ind w:left="0" w:firstLine="709"/>
        <w:jc w:val="both"/>
        <w:rPr>
          <w:sz w:val="28"/>
          <w:szCs w:val="28"/>
        </w:rPr>
      </w:pPr>
      <w:r w:rsidRPr="00566C0A">
        <w:rPr>
          <w:sz w:val="28"/>
          <w:szCs w:val="28"/>
        </w:rPr>
        <w:t xml:space="preserve">Настоящий Порядок </w:t>
      </w:r>
      <w:r w:rsidRPr="00566C0A">
        <w:rPr>
          <w:rFonts w:ascii="Times New Roman CYR" w:hAnsi="Times New Roman CYR" w:cs="Times New Roman CYR"/>
          <w:sz w:val="28"/>
          <w:szCs w:val="28"/>
        </w:rPr>
        <w:t xml:space="preserve">в соответствии с </w:t>
      </w:r>
      <w:r w:rsidRPr="00566C0A">
        <w:rPr>
          <w:sz w:val="28"/>
          <w:szCs w:val="28"/>
        </w:rPr>
        <w:t>Правилами предоставления и ра</w:t>
      </w:r>
      <w:r w:rsidRPr="00566C0A">
        <w:rPr>
          <w:sz w:val="28"/>
          <w:szCs w:val="28"/>
        </w:rPr>
        <w:t>с</w:t>
      </w:r>
      <w:r w:rsidRPr="00566C0A">
        <w:rPr>
          <w:sz w:val="28"/>
          <w:szCs w:val="28"/>
        </w:rPr>
        <w:t xml:space="preserve">пределения субсидий из федерального бюджета бюджетам субъектов Российской Федерации в целях </w:t>
      </w:r>
      <w:proofErr w:type="spellStart"/>
      <w:r w:rsidRPr="00566C0A">
        <w:rPr>
          <w:sz w:val="28"/>
          <w:szCs w:val="28"/>
        </w:rPr>
        <w:t>софинансирования</w:t>
      </w:r>
      <w:proofErr w:type="spellEnd"/>
      <w:r w:rsidRPr="00566C0A">
        <w:rPr>
          <w:sz w:val="28"/>
          <w:szCs w:val="28"/>
        </w:rPr>
        <w:t xml:space="preserve"> расходных обязательств субъектов Росси</w:t>
      </w:r>
      <w:r w:rsidRPr="00566C0A">
        <w:rPr>
          <w:sz w:val="28"/>
          <w:szCs w:val="28"/>
        </w:rPr>
        <w:t>й</w:t>
      </w:r>
      <w:r w:rsidRPr="00566C0A">
        <w:rPr>
          <w:sz w:val="28"/>
          <w:szCs w:val="28"/>
        </w:rPr>
        <w:t>ской Федерации по финансовому обеспечению (возмещению) производителям зе</w:t>
      </w:r>
      <w:r w:rsidRPr="00566C0A">
        <w:rPr>
          <w:sz w:val="28"/>
          <w:szCs w:val="28"/>
        </w:rPr>
        <w:t>р</w:t>
      </w:r>
      <w:r w:rsidRPr="00566C0A">
        <w:rPr>
          <w:sz w:val="28"/>
          <w:szCs w:val="28"/>
        </w:rPr>
        <w:t>новых культур части затрат на производство и реализацию зерновых культур, пр</w:t>
      </w:r>
      <w:r w:rsidRPr="00566C0A">
        <w:rPr>
          <w:sz w:val="28"/>
          <w:szCs w:val="28"/>
        </w:rPr>
        <w:t>е</w:t>
      </w:r>
      <w:r w:rsidRPr="00566C0A">
        <w:rPr>
          <w:sz w:val="28"/>
          <w:szCs w:val="28"/>
        </w:rPr>
        <w:t>дусмотренными приложением № 14 к Государственной программе развития сел</w:t>
      </w:r>
      <w:r w:rsidRPr="00566C0A">
        <w:rPr>
          <w:sz w:val="28"/>
          <w:szCs w:val="28"/>
        </w:rPr>
        <w:t>ь</w:t>
      </w:r>
      <w:r w:rsidRPr="00566C0A">
        <w:rPr>
          <w:sz w:val="28"/>
          <w:szCs w:val="28"/>
        </w:rPr>
        <w:t>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w:t>
      </w:r>
      <w:r w:rsidRPr="00566C0A">
        <w:rPr>
          <w:sz w:val="28"/>
          <w:szCs w:val="28"/>
        </w:rPr>
        <w:t>а</w:t>
      </w:r>
      <w:r w:rsidRPr="00566C0A">
        <w:rPr>
          <w:sz w:val="28"/>
          <w:szCs w:val="28"/>
        </w:rPr>
        <w:t>ции от 14 июля 2012 г. № 717 «О Государственной программе развития сельского хозяйства и регулирования рынков сельскохозяйственной продукции, сырья и пр</w:t>
      </w:r>
      <w:r w:rsidRPr="00566C0A">
        <w:rPr>
          <w:sz w:val="28"/>
          <w:szCs w:val="28"/>
        </w:rPr>
        <w:t>о</w:t>
      </w:r>
      <w:r w:rsidRPr="00566C0A">
        <w:rPr>
          <w:sz w:val="28"/>
          <w:szCs w:val="28"/>
        </w:rPr>
        <w:t>довольствия»,</w:t>
      </w:r>
    </w:p>
    <w:p w:rsidR="002B481D" w:rsidRPr="00566C0A" w:rsidRDefault="002B481D" w:rsidP="00566C0A">
      <w:pPr>
        <w:autoSpaceDE w:val="0"/>
        <w:autoSpaceDN w:val="0"/>
        <w:adjustRightInd w:val="0"/>
        <w:jc w:val="both"/>
        <w:rPr>
          <w:sz w:val="28"/>
          <w:szCs w:val="28"/>
        </w:rPr>
      </w:pPr>
      <w:r w:rsidRPr="00566C0A">
        <w:rPr>
          <w:sz w:val="28"/>
          <w:szCs w:val="28"/>
        </w:rPr>
        <w:t>Общими требованиями к нормативным правовым актам, муниципальным правовым актам, регулирующим предоставление из бюджетов субъектов Российской Федер</w:t>
      </w:r>
      <w:r w:rsidRPr="00566C0A">
        <w:rPr>
          <w:sz w:val="28"/>
          <w:szCs w:val="28"/>
        </w:rPr>
        <w:t>а</w:t>
      </w:r>
      <w:r w:rsidRPr="00566C0A">
        <w:rPr>
          <w:sz w:val="28"/>
          <w:szCs w:val="28"/>
        </w:rPr>
        <w:t>ции, местных бюджетов субсидий, в том числе грантов в форме субсидий, юридич</w:t>
      </w:r>
      <w:r w:rsidRPr="00566C0A">
        <w:rPr>
          <w:sz w:val="28"/>
          <w:szCs w:val="28"/>
        </w:rPr>
        <w:t>е</w:t>
      </w:r>
      <w:r w:rsidRPr="00566C0A">
        <w:rPr>
          <w:sz w:val="28"/>
          <w:szCs w:val="28"/>
        </w:rPr>
        <w:t>ским лицам, индивидуальным предпринимателям, а также физическим лицам – пр</w:t>
      </w:r>
      <w:r w:rsidRPr="00566C0A">
        <w:rPr>
          <w:sz w:val="28"/>
          <w:szCs w:val="28"/>
        </w:rPr>
        <w:t>о</w:t>
      </w:r>
      <w:r w:rsidRPr="00566C0A">
        <w:rPr>
          <w:sz w:val="28"/>
          <w:szCs w:val="28"/>
        </w:rPr>
        <w:t>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«Об утвержд</w:t>
      </w:r>
      <w:r w:rsidRPr="00566C0A">
        <w:rPr>
          <w:sz w:val="28"/>
          <w:szCs w:val="28"/>
        </w:rPr>
        <w:t>е</w:t>
      </w:r>
      <w:r w:rsidRPr="00566C0A">
        <w:rPr>
          <w:sz w:val="28"/>
          <w:szCs w:val="28"/>
        </w:rPr>
        <w:t>нии общих требований к нормативным правовым актам, муниципальным правовым актам, регулирующим предоставление из бюджетов субъектов Российской Федер</w:t>
      </w:r>
      <w:r w:rsidRPr="00566C0A">
        <w:rPr>
          <w:sz w:val="28"/>
          <w:szCs w:val="28"/>
        </w:rPr>
        <w:t>а</w:t>
      </w:r>
      <w:r w:rsidRPr="00566C0A">
        <w:rPr>
          <w:sz w:val="28"/>
          <w:szCs w:val="28"/>
        </w:rPr>
        <w:lastRenderedPageBreak/>
        <w:t>ции, местных бюджетов субсидий, в том числе грантов в форме субсидий, юридич</w:t>
      </w:r>
      <w:r w:rsidRPr="00566C0A">
        <w:rPr>
          <w:sz w:val="28"/>
          <w:szCs w:val="28"/>
        </w:rPr>
        <w:t>е</w:t>
      </w:r>
      <w:r w:rsidRPr="00566C0A">
        <w:rPr>
          <w:sz w:val="28"/>
          <w:szCs w:val="28"/>
        </w:rPr>
        <w:t>ским лицам, индивидуальным предпринимателям, а также физическим лицам – пр</w:t>
      </w:r>
      <w:r w:rsidRPr="00566C0A">
        <w:rPr>
          <w:sz w:val="28"/>
          <w:szCs w:val="28"/>
        </w:rPr>
        <w:t>о</w:t>
      </w:r>
      <w:r w:rsidRPr="00566C0A">
        <w:rPr>
          <w:sz w:val="28"/>
          <w:szCs w:val="28"/>
        </w:rPr>
        <w:t xml:space="preserve">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субсидий производителям зерновых культур части затрат </w:t>
      </w:r>
    </w:p>
    <w:p w:rsidR="002B481D" w:rsidRPr="00566C0A" w:rsidRDefault="002B481D" w:rsidP="00566C0A">
      <w:pPr>
        <w:autoSpaceDE w:val="0"/>
        <w:autoSpaceDN w:val="0"/>
        <w:adjustRightInd w:val="0"/>
        <w:jc w:val="both"/>
        <w:rPr>
          <w:sz w:val="28"/>
          <w:szCs w:val="28"/>
        </w:rPr>
      </w:pPr>
      <w:r w:rsidRPr="00566C0A">
        <w:rPr>
          <w:sz w:val="28"/>
          <w:szCs w:val="28"/>
        </w:rPr>
        <w:t xml:space="preserve">на производство и реализацию зерновых культур </w:t>
      </w:r>
      <w:r w:rsidRPr="00566C0A">
        <w:rPr>
          <w:rFonts w:ascii="Times New Roman CYR" w:hAnsi="Times New Roman CYR" w:cs="Times New Roman CYR"/>
          <w:sz w:val="28"/>
          <w:szCs w:val="28"/>
        </w:rPr>
        <w:t>(далее – Порядок,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1.2. В настоящем Порядке используются следующие понятия:</w:t>
      </w:r>
    </w:p>
    <w:p w:rsidR="002B481D" w:rsidRPr="00566C0A" w:rsidRDefault="002B481D" w:rsidP="00566C0A">
      <w:pPr>
        <w:autoSpaceDE w:val="0"/>
        <w:autoSpaceDN w:val="0"/>
        <w:adjustRightInd w:val="0"/>
        <w:ind w:firstLine="709"/>
        <w:jc w:val="both"/>
        <w:rPr>
          <w:sz w:val="28"/>
          <w:szCs w:val="28"/>
        </w:rPr>
      </w:pPr>
      <w:r w:rsidRPr="00566C0A">
        <w:rPr>
          <w:sz w:val="28"/>
          <w:szCs w:val="28"/>
        </w:rPr>
        <w:t>«зерновые культуры» – пшеница, рожь, кукуруза, ячмень;</w:t>
      </w:r>
    </w:p>
    <w:p w:rsidR="002B481D" w:rsidRPr="00566C0A" w:rsidRDefault="002B481D" w:rsidP="00566C0A">
      <w:pPr>
        <w:autoSpaceDE w:val="0"/>
        <w:autoSpaceDN w:val="0"/>
        <w:adjustRightInd w:val="0"/>
        <w:ind w:firstLine="709"/>
        <w:jc w:val="both"/>
        <w:rPr>
          <w:sz w:val="28"/>
          <w:szCs w:val="28"/>
        </w:rPr>
      </w:pPr>
      <w:r w:rsidRPr="00566C0A">
        <w:rPr>
          <w:sz w:val="28"/>
          <w:szCs w:val="28"/>
        </w:rPr>
        <w:t>«производители зерновых культур» – сельскохозяйственные товаропроизв</w:t>
      </w:r>
      <w:r w:rsidRPr="00566C0A">
        <w:rPr>
          <w:sz w:val="28"/>
          <w:szCs w:val="28"/>
        </w:rPr>
        <w:t>о</w:t>
      </w:r>
      <w:r w:rsidRPr="00566C0A">
        <w:rPr>
          <w:sz w:val="28"/>
          <w:szCs w:val="28"/>
        </w:rPr>
        <w:t>дители (за исключением граждан, ведущих личное подсобное хозяйство, и сельск</w:t>
      </w:r>
      <w:r w:rsidRPr="00566C0A">
        <w:rPr>
          <w:sz w:val="28"/>
          <w:szCs w:val="28"/>
        </w:rPr>
        <w:t>о</w:t>
      </w:r>
      <w:r w:rsidRPr="00566C0A">
        <w:rPr>
          <w:sz w:val="28"/>
          <w:szCs w:val="28"/>
        </w:rPr>
        <w:t>хозяйственных кредитных потребительских кооперативов), зарегистрированные в Федеральной государственной информационной системе прослеживаемости зерна и продуктов переработки зерна (далее - Федеральная система прослеживаемости зе</w:t>
      </w:r>
      <w:r w:rsidRPr="00566C0A">
        <w:rPr>
          <w:sz w:val="28"/>
          <w:szCs w:val="28"/>
        </w:rPr>
        <w:t>р</w:t>
      </w:r>
      <w:r w:rsidRPr="00566C0A">
        <w:rPr>
          <w:sz w:val="28"/>
          <w:szCs w:val="28"/>
        </w:rPr>
        <w:t>на) в соответствии с Правилами создания Федеральной государственной информ</w:t>
      </w:r>
      <w:r w:rsidRPr="00566C0A">
        <w:rPr>
          <w:sz w:val="28"/>
          <w:szCs w:val="28"/>
        </w:rPr>
        <w:t>а</w:t>
      </w:r>
      <w:r w:rsidRPr="00566C0A">
        <w:rPr>
          <w:sz w:val="28"/>
          <w:szCs w:val="28"/>
        </w:rPr>
        <w:t>ционной системы прослеживаемости зерна и продуктов переработки зерна, ее ра</w:t>
      </w:r>
      <w:r w:rsidRPr="00566C0A">
        <w:rPr>
          <w:sz w:val="28"/>
          <w:szCs w:val="28"/>
        </w:rPr>
        <w:t>з</w:t>
      </w:r>
      <w:r w:rsidRPr="00566C0A">
        <w:rPr>
          <w:sz w:val="28"/>
          <w:szCs w:val="28"/>
        </w:rPr>
        <w:t>вития и эксплуатации, включая правила регистрации и представления сведений и информации в Федеральную государственную информационную систему прослеж</w:t>
      </w:r>
      <w:r w:rsidRPr="00566C0A">
        <w:rPr>
          <w:sz w:val="28"/>
          <w:szCs w:val="28"/>
        </w:rPr>
        <w:t>и</w:t>
      </w:r>
      <w:r w:rsidRPr="00566C0A">
        <w:rPr>
          <w:sz w:val="28"/>
          <w:szCs w:val="28"/>
        </w:rPr>
        <w:t>ваемости зерна и продуктов переработки зерна, сроки, формы и форматы предста</w:t>
      </w:r>
      <w:r w:rsidRPr="00566C0A">
        <w:rPr>
          <w:sz w:val="28"/>
          <w:szCs w:val="28"/>
        </w:rPr>
        <w:t>в</w:t>
      </w:r>
      <w:r w:rsidRPr="00566C0A">
        <w:rPr>
          <w:sz w:val="28"/>
          <w:szCs w:val="28"/>
        </w:rPr>
        <w:t>ления сведений и информации, требования к обеспечению доступа к информации, содержащейся в такой системе, а также формы и порядок направления запросов о представлении информации, в том числе с использованием информационно-телекоммуникационных сетей общего пользования, включая сеть «Интернет» и ед</w:t>
      </w:r>
      <w:r w:rsidRPr="00566C0A">
        <w:rPr>
          <w:sz w:val="28"/>
          <w:szCs w:val="28"/>
        </w:rPr>
        <w:t>и</w:t>
      </w:r>
      <w:r w:rsidRPr="00566C0A">
        <w:rPr>
          <w:sz w:val="28"/>
          <w:szCs w:val="28"/>
        </w:rPr>
        <w:t>ный портал государственных и муниципальных услуг, утвержденными постановл</w:t>
      </w:r>
      <w:r w:rsidRPr="00566C0A">
        <w:rPr>
          <w:sz w:val="28"/>
          <w:szCs w:val="28"/>
        </w:rPr>
        <w:t>е</w:t>
      </w:r>
      <w:r w:rsidRPr="00566C0A">
        <w:rPr>
          <w:sz w:val="28"/>
          <w:szCs w:val="28"/>
        </w:rPr>
        <w:t>нием Правительства Российской Федерации от 9 октября 2021 г. № 1722 «О Фед</w:t>
      </w:r>
      <w:r w:rsidRPr="00566C0A">
        <w:rPr>
          <w:sz w:val="28"/>
          <w:szCs w:val="28"/>
        </w:rPr>
        <w:t>е</w:t>
      </w:r>
      <w:r w:rsidRPr="00566C0A">
        <w:rPr>
          <w:sz w:val="28"/>
          <w:szCs w:val="28"/>
        </w:rPr>
        <w:t>ральной государственной информационной системе прослеживаемости зерна и пр</w:t>
      </w:r>
      <w:r w:rsidRPr="00566C0A">
        <w:rPr>
          <w:sz w:val="28"/>
          <w:szCs w:val="28"/>
        </w:rPr>
        <w:t>о</w:t>
      </w:r>
      <w:r w:rsidRPr="00566C0A">
        <w:rPr>
          <w:sz w:val="28"/>
          <w:szCs w:val="28"/>
        </w:rPr>
        <w:t>дуктов переработки зерна», а также научные организации, профессиональные обр</w:t>
      </w:r>
      <w:r w:rsidRPr="00566C0A">
        <w:rPr>
          <w:sz w:val="28"/>
          <w:szCs w:val="28"/>
        </w:rPr>
        <w:t>а</w:t>
      </w:r>
      <w:r w:rsidRPr="00566C0A">
        <w:rPr>
          <w:sz w:val="28"/>
          <w:szCs w:val="28"/>
        </w:rPr>
        <w:t>зовательные организации, образовательные организации высшего образования, к</w:t>
      </w:r>
      <w:r w:rsidRPr="00566C0A">
        <w:rPr>
          <w:sz w:val="28"/>
          <w:szCs w:val="28"/>
        </w:rPr>
        <w:t>о</w:t>
      </w:r>
      <w:r w:rsidRPr="00566C0A">
        <w:rPr>
          <w:sz w:val="28"/>
          <w:szCs w:val="28"/>
        </w:rPr>
        <w:t>торые в процессе научной, научно-технической и (или) образовательной деятельн</w:t>
      </w:r>
      <w:r w:rsidRPr="00566C0A">
        <w:rPr>
          <w:sz w:val="28"/>
          <w:szCs w:val="28"/>
        </w:rPr>
        <w:t>о</w:t>
      </w:r>
      <w:r w:rsidRPr="00566C0A">
        <w:rPr>
          <w:sz w:val="28"/>
          <w:szCs w:val="28"/>
        </w:rPr>
        <w:t>сти осуществляют производство сельскохозяйственной продукции (зерновых кул</w:t>
      </w:r>
      <w:r w:rsidRPr="00566C0A">
        <w:rPr>
          <w:sz w:val="28"/>
          <w:szCs w:val="28"/>
        </w:rPr>
        <w:t>ь</w:t>
      </w:r>
      <w:r w:rsidRPr="00566C0A">
        <w:rPr>
          <w:sz w:val="28"/>
          <w:szCs w:val="28"/>
        </w:rPr>
        <w:t>тур), ее первичную и последующую (промышленную) переработку.</w:t>
      </w:r>
    </w:p>
    <w:p w:rsidR="002B481D" w:rsidRPr="00566C0A" w:rsidRDefault="002B481D" w:rsidP="00566C0A">
      <w:pPr>
        <w:autoSpaceDE w:val="0"/>
        <w:autoSpaceDN w:val="0"/>
        <w:adjustRightInd w:val="0"/>
        <w:ind w:firstLine="709"/>
        <w:jc w:val="both"/>
        <w:rPr>
          <w:sz w:val="28"/>
          <w:szCs w:val="28"/>
        </w:rPr>
      </w:pPr>
      <w:r w:rsidRPr="00566C0A">
        <w:rPr>
          <w:sz w:val="28"/>
          <w:szCs w:val="28"/>
        </w:rPr>
        <w:t>1.3. Субсидии предоставляются в целях оказания государственной поддержки производителям зерновых культур на финансовое обеспечение (возмещение) части затрат на производство и реализацию зерновых культур в текущем финансовом году и (или) возмещение части затрат на производство и реализацию зерновых культур, понесенных получателями средств в текущем финансовом году и (или) в отчетном финансовом году, по ставке на 1 тонну реализованных зерновых культур собстве</w:t>
      </w:r>
      <w:r w:rsidRPr="00566C0A">
        <w:rPr>
          <w:sz w:val="28"/>
          <w:szCs w:val="28"/>
        </w:rPr>
        <w:t>н</w:t>
      </w:r>
      <w:r w:rsidRPr="00566C0A">
        <w:rPr>
          <w:sz w:val="28"/>
          <w:szCs w:val="28"/>
        </w:rPr>
        <w:t>ного производства.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1.4.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sz w:val="28"/>
          <w:szCs w:val="28"/>
        </w:rPr>
        <w:t>с</w:t>
      </w:r>
      <w:r w:rsidRPr="00566C0A">
        <w:rPr>
          <w:sz w:val="28"/>
          <w:szCs w:val="28"/>
        </w:rPr>
        <w:t>порядителя бюджетных средств, до которого в соответствии с бюджетным закон</w:t>
      </w:r>
      <w:r w:rsidRPr="00566C0A">
        <w:rPr>
          <w:sz w:val="28"/>
          <w:szCs w:val="28"/>
        </w:rPr>
        <w:t>о</w:t>
      </w:r>
      <w:r w:rsidRPr="00566C0A">
        <w:rP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sz w:val="28"/>
          <w:szCs w:val="28"/>
        </w:rPr>
        <w:t>и</w:t>
      </w:r>
      <w:r w:rsidRPr="00566C0A">
        <w:rPr>
          <w:sz w:val="28"/>
          <w:szCs w:val="28"/>
        </w:rPr>
        <w:lastRenderedPageBreak/>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1.5. Предоставление субсидий осуществляется в пределах бюджетных асси</w:t>
      </w:r>
      <w:r w:rsidRPr="00566C0A">
        <w:rPr>
          <w:sz w:val="28"/>
          <w:szCs w:val="28"/>
        </w:rPr>
        <w:t>г</w:t>
      </w:r>
      <w:r w:rsidRPr="00566C0A">
        <w:rP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sz w:val="28"/>
          <w:szCs w:val="28"/>
        </w:rPr>
        <w:t>и</w:t>
      </w:r>
      <w:r w:rsidRPr="00566C0A">
        <w:rPr>
          <w:sz w:val="28"/>
          <w:szCs w:val="28"/>
        </w:rPr>
        <w:t>стерства сельского хозяйства и продовольствия Республики Тыва (далее – Мин</w:t>
      </w:r>
      <w:r w:rsidRPr="00566C0A">
        <w:rPr>
          <w:sz w:val="28"/>
          <w:szCs w:val="28"/>
        </w:rPr>
        <w:t>и</w:t>
      </w:r>
      <w:r w:rsidRPr="00566C0A">
        <w:rPr>
          <w:sz w:val="28"/>
          <w:szCs w:val="28"/>
        </w:rPr>
        <w:t>стерство) как до получателя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709"/>
        <w:jc w:val="both"/>
        <w:rPr>
          <w:sz w:val="28"/>
          <w:szCs w:val="28"/>
        </w:rPr>
      </w:pPr>
      <w:r w:rsidRPr="00566C0A">
        <w:rPr>
          <w:sz w:val="28"/>
          <w:szCs w:val="28"/>
        </w:rPr>
        <w:t>1.6. Способ предоставления субсидии – финансовое обеспечение части затрат, возмещение недополученных доходов и (или) возмещение затрат (далее – субс</w:t>
      </w:r>
      <w:r w:rsidRPr="00566C0A">
        <w:rPr>
          <w:sz w:val="28"/>
          <w:szCs w:val="28"/>
        </w:rPr>
        <w:t>и</w:t>
      </w:r>
      <w:r w:rsidRPr="00566C0A">
        <w:rPr>
          <w:sz w:val="28"/>
          <w:szCs w:val="28"/>
        </w:rPr>
        <w:t xml:space="preserve">дии). </w:t>
      </w:r>
    </w:p>
    <w:p w:rsidR="002B481D" w:rsidRPr="00566C0A" w:rsidRDefault="002B481D" w:rsidP="00566C0A">
      <w:pPr>
        <w:autoSpaceDE w:val="0"/>
        <w:autoSpaceDN w:val="0"/>
        <w:adjustRightInd w:val="0"/>
        <w:ind w:firstLine="709"/>
        <w:jc w:val="both"/>
        <w:rPr>
          <w:sz w:val="28"/>
          <w:szCs w:val="28"/>
        </w:rPr>
      </w:pPr>
      <w:r w:rsidRPr="00566C0A">
        <w:rPr>
          <w:sz w:val="28"/>
          <w:szCs w:val="28"/>
        </w:rPr>
        <w:t>Для получателей средств, использующих право на освобождение от исполн</w:t>
      </w:r>
      <w:r w:rsidRPr="00566C0A">
        <w:rPr>
          <w:sz w:val="28"/>
          <w:szCs w:val="28"/>
        </w:rPr>
        <w:t>е</w:t>
      </w:r>
      <w:r w:rsidRPr="00566C0A">
        <w:rPr>
          <w:sz w:val="28"/>
          <w:szCs w:val="28"/>
        </w:rPr>
        <w:t>ния обязанностей налогоплательщика, связанных с исчислением и уплатой налога на добавленную стоимость, финансовое обеспечение (возмещение) части затрат на производство и реализацию зерновых культур осуществляется исходя из суммы расходов на приобретение товаров (работ, услуг), включая сумму налога на доба</w:t>
      </w:r>
      <w:r w:rsidRPr="00566C0A">
        <w:rPr>
          <w:sz w:val="28"/>
          <w:szCs w:val="28"/>
        </w:rPr>
        <w:t>в</w:t>
      </w:r>
      <w:r w:rsidRPr="00566C0A">
        <w:rPr>
          <w:sz w:val="28"/>
          <w:szCs w:val="28"/>
        </w:rPr>
        <w:t>ленную стоимость.</w:t>
      </w:r>
    </w:p>
    <w:p w:rsidR="002B481D" w:rsidRPr="00566C0A" w:rsidRDefault="002B481D" w:rsidP="00566C0A">
      <w:pPr>
        <w:autoSpaceDE w:val="0"/>
        <w:autoSpaceDN w:val="0"/>
        <w:adjustRightInd w:val="0"/>
        <w:ind w:firstLine="709"/>
        <w:jc w:val="both"/>
        <w:rPr>
          <w:sz w:val="28"/>
          <w:szCs w:val="28"/>
        </w:rPr>
      </w:pPr>
      <w:r w:rsidRPr="00566C0A">
        <w:rPr>
          <w:sz w:val="28"/>
          <w:szCs w:val="28"/>
        </w:rPr>
        <w:t>1.7. Субсидии предоставляются следующим категориям получателей средств, соответствующим требованиям производителей зерновых культур:</w:t>
      </w:r>
    </w:p>
    <w:p w:rsidR="002B481D" w:rsidRPr="00566C0A" w:rsidRDefault="002B481D" w:rsidP="00566C0A">
      <w:pPr>
        <w:autoSpaceDE w:val="0"/>
        <w:autoSpaceDN w:val="0"/>
        <w:adjustRightInd w:val="0"/>
        <w:ind w:firstLine="709"/>
        <w:jc w:val="both"/>
        <w:rPr>
          <w:sz w:val="28"/>
          <w:szCs w:val="28"/>
        </w:rPr>
      </w:pPr>
      <w:r w:rsidRPr="00566C0A">
        <w:rPr>
          <w:sz w:val="28"/>
          <w:szCs w:val="28"/>
        </w:rPr>
        <w:t>заявление о предоставлении средств из бюджета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расчет размера причитающихся производителю зерновых культур средств из бюджета Республики Тыва;</w:t>
      </w:r>
    </w:p>
    <w:p w:rsidR="002B481D" w:rsidRPr="00566C0A" w:rsidRDefault="002B481D" w:rsidP="00566C0A">
      <w:pPr>
        <w:autoSpaceDE w:val="0"/>
        <w:autoSpaceDN w:val="0"/>
        <w:adjustRightInd w:val="0"/>
        <w:ind w:firstLine="709"/>
        <w:jc w:val="both"/>
        <w:rPr>
          <w:sz w:val="28"/>
          <w:szCs w:val="28"/>
        </w:rPr>
      </w:pPr>
      <w:r w:rsidRPr="00566C0A">
        <w:rPr>
          <w:sz w:val="28"/>
          <w:szCs w:val="28"/>
        </w:rPr>
        <w:t>сведения из Федеральной системы прослеживаемости зерна об объемах прои</w:t>
      </w:r>
      <w:r w:rsidRPr="00566C0A">
        <w:rPr>
          <w:sz w:val="28"/>
          <w:szCs w:val="28"/>
        </w:rPr>
        <w:t>з</w:t>
      </w:r>
      <w:r w:rsidRPr="00566C0A">
        <w:rPr>
          <w:sz w:val="28"/>
          <w:szCs w:val="28"/>
        </w:rPr>
        <w:t>водства зерновых культур собственного производства;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товаросопроводительные документы на партию зерна или партию продуктов переработки зерна, оформленные в соответствии с Правилами оформления товар</w:t>
      </w:r>
      <w:r w:rsidRPr="00566C0A">
        <w:rPr>
          <w:sz w:val="28"/>
          <w:szCs w:val="28"/>
        </w:rPr>
        <w:t>о</w:t>
      </w:r>
      <w:r w:rsidRPr="00566C0A">
        <w:rPr>
          <w:sz w:val="28"/>
          <w:szCs w:val="28"/>
        </w:rPr>
        <w:t>сопроводительного документа на партию зерна или партию продуктов переработки зерна в Федеральной государственной информационной системе прослеживаемости зерна и продуктов переработки зерна, утвержденными постановлением Правител</w:t>
      </w:r>
      <w:r w:rsidRPr="00566C0A">
        <w:rPr>
          <w:sz w:val="28"/>
          <w:szCs w:val="28"/>
        </w:rPr>
        <w:t>ь</w:t>
      </w:r>
      <w:r w:rsidRPr="00566C0A">
        <w:rPr>
          <w:sz w:val="28"/>
          <w:szCs w:val="28"/>
        </w:rPr>
        <w:t>ства Российской Федерации от 9 октября 2021 г. № 1721 «Об утверждении Правил оформления товаросопроводительного документа на партию зерна или партию пр</w:t>
      </w:r>
      <w:r w:rsidRPr="00566C0A">
        <w:rPr>
          <w:sz w:val="28"/>
          <w:szCs w:val="28"/>
        </w:rPr>
        <w:t>о</w:t>
      </w:r>
      <w:r w:rsidRPr="00566C0A">
        <w:rPr>
          <w:sz w:val="28"/>
          <w:szCs w:val="28"/>
        </w:rPr>
        <w:t>дуктов переработки зерна в Федеральной государственной информационной сист</w:t>
      </w:r>
      <w:r w:rsidRPr="00566C0A">
        <w:rPr>
          <w:sz w:val="28"/>
          <w:szCs w:val="28"/>
        </w:rPr>
        <w:t>е</w:t>
      </w:r>
      <w:r w:rsidRPr="00566C0A">
        <w:rPr>
          <w:sz w:val="28"/>
          <w:szCs w:val="28"/>
        </w:rPr>
        <w:t>ме прослеживаемости зерна и продуктов переработки зерна», подтверждающие факт реализации зерновых культур собственного производства за период, заявленный для предоставления средств (предусматриваются в случае предоставления средств на финансовое обеспечение (возмещение) части затрат на производство и реализацию зерновых культур).</w:t>
      </w:r>
    </w:p>
    <w:p w:rsidR="002B481D" w:rsidRPr="00566C0A" w:rsidRDefault="002B481D" w:rsidP="00566C0A">
      <w:pPr>
        <w:autoSpaceDE w:val="0"/>
        <w:autoSpaceDN w:val="0"/>
        <w:adjustRightInd w:val="0"/>
        <w:ind w:firstLine="708"/>
        <w:jc w:val="both"/>
        <w:rPr>
          <w:sz w:val="28"/>
          <w:szCs w:val="28"/>
        </w:rPr>
      </w:pPr>
      <w:r w:rsidRPr="00566C0A">
        <w:rPr>
          <w:sz w:val="28"/>
          <w:szCs w:val="28"/>
        </w:rPr>
        <w:t>1.8. С 1 января 2025 г. средства предоставляются получателям средств при у</w:t>
      </w:r>
      <w:r w:rsidRPr="00566C0A">
        <w:rPr>
          <w:sz w:val="28"/>
          <w:szCs w:val="28"/>
        </w:rPr>
        <w:t>с</w:t>
      </w:r>
      <w:r w:rsidRPr="00566C0A">
        <w:rPr>
          <w:sz w:val="28"/>
          <w:szCs w:val="28"/>
        </w:rPr>
        <w:t>ловии документального подтверждения наличия у них прав пользования земельн</w:t>
      </w:r>
      <w:r w:rsidRPr="00566C0A">
        <w:rPr>
          <w:sz w:val="28"/>
          <w:szCs w:val="28"/>
        </w:rPr>
        <w:t>ы</w:t>
      </w:r>
      <w:r w:rsidRPr="00566C0A">
        <w:rPr>
          <w:sz w:val="28"/>
          <w:szCs w:val="28"/>
        </w:rPr>
        <w:t>ми участками, на которых осуществляется или планируется осуществлять произво</w:t>
      </w:r>
      <w:r w:rsidRPr="00566C0A">
        <w:rPr>
          <w:sz w:val="28"/>
          <w:szCs w:val="28"/>
        </w:rPr>
        <w:t>д</w:t>
      </w:r>
      <w:r w:rsidRPr="00566C0A">
        <w:rPr>
          <w:sz w:val="28"/>
          <w:szCs w:val="28"/>
        </w:rPr>
        <w:lastRenderedPageBreak/>
        <w:t>ство зерновых культур, в целях финансового обеспечения (возмещения) части затрат на производство и реализацию которых предоставляется субсидия.</w:t>
      </w:r>
    </w:p>
    <w:p w:rsidR="002B481D" w:rsidRPr="00566C0A" w:rsidRDefault="002B481D" w:rsidP="00566C0A">
      <w:pPr>
        <w:autoSpaceDE w:val="0"/>
        <w:autoSpaceDN w:val="0"/>
        <w:adjustRightInd w:val="0"/>
        <w:ind w:firstLine="709"/>
        <w:jc w:val="both"/>
        <w:rPr>
          <w:sz w:val="28"/>
          <w:szCs w:val="28"/>
        </w:rPr>
      </w:pPr>
      <w:r w:rsidRPr="00566C0A">
        <w:rPr>
          <w:sz w:val="28"/>
          <w:szCs w:val="28"/>
        </w:rPr>
        <w:t>1.9. Совокупный объем государственной поддержки, предоставляемой прои</w:t>
      </w:r>
      <w:r w:rsidRPr="00566C0A">
        <w:rPr>
          <w:sz w:val="28"/>
          <w:szCs w:val="28"/>
        </w:rPr>
        <w:t>з</w:t>
      </w:r>
      <w:r w:rsidRPr="00566C0A">
        <w:rPr>
          <w:sz w:val="28"/>
          <w:szCs w:val="28"/>
        </w:rPr>
        <w:t>водителям зерновых культур на финансовое обеспечение (возмещение) части затрат на производство и реализацию зерновых культур, не может составлять более 50 процентов объема таких затрат.</w:t>
      </w:r>
    </w:p>
    <w:p w:rsidR="002B481D" w:rsidRPr="00566C0A" w:rsidRDefault="002B481D" w:rsidP="00566C0A">
      <w:pPr>
        <w:autoSpaceDE w:val="0"/>
        <w:autoSpaceDN w:val="0"/>
        <w:adjustRightInd w:val="0"/>
        <w:ind w:firstLine="708"/>
        <w:jc w:val="both"/>
        <w:rPr>
          <w:sz w:val="28"/>
          <w:szCs w:val="28"/>
        </w:rPr>
      </w:pPr>
      <w:r w:rsidRPr="00566C0A">
        <w:rPr>
          <w:sz w:val="28"/>
          <w:szCs w:val="28"/>
        </w:rPr>
        <w:t>Размер ставки на 1 тонну реализованных зерновых культур собственного пр</w:t>
      </w:r>
      <w:r w:rsidRPr="00566C0A">
        <w:rPr>
          <w:sz w:val="28"/>
          <w:szCs w:val="28"/>
        </w:rPr>
        <w:t>о</w:t>
      </w:r>
      <w:r w:rsidRPr="00566C0A">
        <w:rPr>
          <w:sz w:val="28"/>
          <w:szCs w:val="28"/>
        </w:rPr>
        <w:t>изводства определяется Министерством (далее - уполномоченный орган), исходя из необходимости достижения результата использования субсидии, установления э</w:t>
      </w:r>
      <w:r w:rsidRPr="00566C0A">
        <w:rPr>
          <w:sz w:val="28"/>
          <w:szCs w:val="28"/>
        </w:rPr>
        <w:t>ф</w:t>
      </w:r>
      <w:r w:rsidRPr="00566C0A">
        <w:rPr>
          <w:sz w:val="28"/>
          <w:szCs w:val="28"/>
        </w:rPr>
        <w:t>фективности использования субсидий, предусмотренного пунктом 16 настоящего Порядка. В случае если при производстве конкретной зерновой культуры, в целях компенсации части затрат на производство и реализацию которой предоставляются средства, не осуществлялось сельскохозяйственное страхование с государственной поддержкой имущественных интересов, связанных с риском утраты (гибели) урожая такой зерновой культуры, при расчете размера ставок, указанных в пункте 1.3 н</w:t>
      </w:r>
      <w:r w:rsidRPr="00566C0A">
        <w:rPr>
          <w:sz w:val="28"/>
          <w:szCs w:val="28"/>
        </w:rPr>
        <w:t>а</w:t>
      </w:r>
      <w:r w:rsidRPr="00566C0A">
        <w:rPr>
          <w:sz w:val="28"/>
          <w:szCs w:val="28"/>
        </w:rPr>
        <w:t>стоящего Порядка, применяется коэффициент 0,5.</w:t>
      </w:r>
    </w:p>
    <w:p w:rsidR="002B481D" w:rsidRPr="00566C0A" w:rsidRDefault="002B481D" w:rsidP="00566C0A">
      <w:pPr>
        <w:autoSpaceDE w:val="0"/>
        <w:autoSpaceDN w:val="0"/>
        <w:adjustRightInd w:val="0"/>
        <w:ind w:firstLine="709"/>
        <w:jc w:val="both"/>
        <w:rPr>
          <w:sz w:val="28"/>
          <w:szCs w:val="28"/>
        </w:rPr>
      </w:pPr>
      <w:r w:rsidRPr="00566C0A">
        <w:rPr>
          <w:sz w:val="28"/>
          <w:szCs w:val="28"/>
        </w:rPr>
        <w:t>1.10. Направления затрат, на финансовое обеспечение (возмещение) которых предоставляется субсидия, в случае неполучения субсидии на поддержку по сл</w:t>
      </w:r>
      <w:r w:rsidRPr="00566C0A">
        <w:rPr>
          <w:sz w:val="28"/>
          <w:szCs w:val="28"/>
        </w:rPr>
        <w:t>е</w:t>
      </w:r>
      <w:r w:rsidRPr="00566C0A">
        <w:rPr>
          <w:sz w:val="28"/>
          <w:szCs w:val="28"/>
        </w:rPr>
        <w:t>дующим направлениям в году, предшествующем году предоставления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t>оплата труда наемных работников с начислениями на выплаты по оплате тр</w:t>
      </w:r>
      <w:r w:rsidRPr="00566C0A">
        <w:rPr>
          <w:sz w:val="28"/>
          <w:szCs w:val="28"/>
        </w:rPr>
        <w:t>у</w:t>
      </w:r>
      <w:r w:rsidRPr="00566C0A">
        <w:rPr>
          <w:sz w:val="28"/>
          <w:szCs w:val="28"/>
        </w:rPr>
        <w:t>да, занятых в производстве и (или) реализации зерновых культур;</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семенной материал (собственного производства и (или) приобр</w:t>
      </w:r>
      <w:r w:rsidRPr="00566C0A">
        <w:rPr>
          <w:sz w:val="28"/>
          <w:szCs w:val="28"/>
        </w:rPr>
        <w:t>е</w:t>
      </w:r>
      <w:r w:rsidRPr="00566C0A">
        <w:rPr>
          <w:sz w:val="28"/>
          <w:szCs w:val="28"/>
        </w:rPr>
        <w:t>тенный);</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элитные семена (собственного производства и (или) приобрете</w:t>
      </w:r>
      <w:r w:rsidRPr="00566C0A">
        <w:rPr>
          <w:sz w:val="28"/>
          <w:szCs w:val="28"/>
        </w:rPr>
        <w:t>н</w:t>
      </w:r>
      <w:r w:rsidRPr="00566C0A">
        <w:rPr>
          <w:sz w:val="28"/>
          <w:szCs w:val="28"/>
        </w:rPr>
        <w:t>ные);</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приобретение минеральных и органических удобрений, бактер</w:t>
      </w:r>
      <w:r w:rsidRPr="00566C0A">
        <w:rPr>
          <w:sz w:val="28"/>
          <w:szCs w:val="28"/>
        </w:rPr>
        <w:t>и</w:t>
      </w:r>
      <w:r w:rsidRPr="00566C0A">
        <w:rPr>
          <w:sz w:val="28"/>
          <w:szCs w:val="28"/>
        </w:rPr>
        <w:t>альных и других препаратов, за исключением фосфорсодержащих удобрений;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приобретение и внесение фосфорсодержащих удобрений под пар и (или) зябь в случае неполучения субсидии на возмещение части затрат на приобр</w:t>
      </w:r>
      <w:r w:rsidRPr="00566C0A">
        <w:rPr>
          <w:sz w:val="28"/>
          <w:szCs w:val="28"/>
        </w:rPr>
        <w:t>е</w:t>
      </w:r>
      <w:r w:rsidRPr="00566C0A">
        <w:rPr>
          <w:sz w:val="28"/>
          <w:szCs w:val="28"/>
        </w:rPr>
        <w:t>тение и внесение фосфорсодержащих удобрений под пар и (или) зябь в году, пре</w:t>
      </w:r>
      <w:r w:rsidRPr="00566C0A">
        <w:rPr>
          <w:sz w:val="28"/>
          <w:szCs w:val="28"/>
        </w:rPr>
        <w:t>д</w:t>
      </w:r>
      <w:r w:rsidRPr="00566C0A">
        <w:rPr>
          <w:sz w:val="28"/>
          <w:szCs w:val="28"/>
        </w:rPr>
        <w:t>шествующем году предоставления субсидии, и (или) в году предоставления субс</w:t>
      </w:r>
      <w:r w:rsidRPr="00566C0A">
        <w:rPr>
          <w:sz w:val="28"/>
          <w:szCs w:val="28"/>
        </w:rPr>
        <w:t>и</w:t>
      </w:r>
      <w:r w:rsidRPr="00566C0A">
        <w:rPr>
          <w:sz w:val="28"/>
          <w:szCs w:val="28"/>
        </w:rPr>
        <w:t>дии соответственно;</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приобретение средств защиты растений;</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приобретение горюче-смазочных материалов, используемых на ц</w:t>
      </w:r>
      <w:r w:rsidRPr="00566C0A">
        <w:rPr>
          <w:sz w:val="28"/>
          <w:szCs w:val="28"/>
        </w:rPr>
        <w:t>е</w:t>
      </w:r>
      <w:r w:rsidRPr="00566C0A">
        <w:rPr>
          <w:sz w:val="28"/>
          <w:szCs w:val="28"/>
        </w:rPr>
        <w:t>ли производства и (или) реализации зерновых культур;</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по оплате услуг по подаче воды для орошения и (или) затрат на опл</w:t>
      </w:r>
      <w:r w:rsidRPr="00566C0A">
        <w:rPr>
          <w:sz w:val="28"/>
          <w:szCs w:val="28"/>
        </w:rPr>
        <w:t>а</w:t>
      </w:r>
      <w:r w:rsidRPr="00566C0A">
        <w:rPr>
          <w:sz w:val="28"/>
          <w:szCs w:val="28"/>
        </w:rPr>
        <w:t>ту электроэнергии, потребляемой внутрихозяйственными насосными станциями при подаче воды для орошения сельскохозяйственных культур, в случае неполучения субсидии на возмещение части затрат на оплату услуг по подаче воды для орошения и (или) затрат на оплату электроэнергии, потребляемой внутрихозяйственными н</w:t>
      </w:r>
      <w:r w:rsidRPr="00566C0A">
        <w:rPr>
          <w:sz w:val="28"/>
          <w:szCs w:val="28"/>
        </w:rPr>
        <w:t>а</w:t>
      </w:r>
      <w:r w:rsidRPr="00566C0A">
        <w:rPr>
          <w:sz w:val="28"/>
          <w:szCs w:val="28"/>
        </w:rPr>
        <w:t>сосными станциями при подаче воды для орошения сельскохозяйственных культур, в году, предшествующем году предоставления субсидии, и (или) в году предоста</w:t>
      </w:r>
      <w:r w:rsidRPr="00566C0A">
        <w:rPr>
          <w:sz w:val="28"/>
          <w:szCs w:val="28"/>
        </w:rPr>
        <w:t>в</w:t>
      </w:r>
      <w:r w:rsidRPr="00566C0A">
        <w:rPr>
          <w:sz w:val="28"/>
          <w:szCs w:val="28"/>
        </w:rPr>
        <w:t>ления субсидии соответственно;</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затраты на компенсацию части стоимости агрохимического обследования пашни в случае неполучения субсидии на возмещение части затрат на агрохимич</w:t>
      </w:r>
      <w:r w:rsidRPr="00566C0A">
        <w:rPr>
          <w:sz w:val="28"/>
          <w:szCs w:val="28"/>
        </w:rPr>
        <w:t>е</w:t>
      </w:r>
      <w:r w:rsidRPr="00566C0A">
        <w:rPr>
          <w:sz w:val="28"/>
          <w:szCs w:val="28"/>
        </w:rPr>
        <w:t>ское обследование пашни в году, предшествующем году предоставления субсидии, и (или) в году предоставления субсидии соответственно;</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уплату страховых премий, начисленных по договорам сельскох</w:t>
      </w:r>
      <w:r w:rsidRPr="00566C0A">
        <w:rPr>
          <w:sz w:val="28"/>
          <w:szCs w:val="28"/>
        </w:rPr>
        <w:t>о</w:t>
      </w:r>
      <w:r w:rsidRPr="00566C0A">
        <w:rPr>
          <w:sz w:val="28"/>
          <w:szCs w:val="28"/>
        </w:rPr>
        <w:t>зяйственного страхования в области растениеводства, в случае неполучения субс</w:t>
      </w:r>
      <w:r w:rsidRPr="00566C0A">
        <w:rPr>
          <w:sz w:val="28"/>
          <w:szCs w:val="28"/>
        </w:rPr>
        <w:t>и</w:t>
      </w:r>
      <w:r w:rsidRPr="00566C0A">
        <w:rPr>
          <w:sz w:val="28"/>
          <w:szCs w:val="28"/>
        </w:rPr>
        <w:t>дии на возмещение части затрат на уплату страховых премий, начисленных по дог</w:t>
      </w:r>
      <w:r w:rsidRPr="00566C0A">
        <w:rPr>
          <w:sz w:val="28"/>
          <w:szCs w:val="28"/>
        </w:rPr>
        <w:t>о</w:t>
      </w:r>
      <w:r w:rsidRPr="00566C0A">
        <w:rPr>
          <w:sz w:val="28"/>
          <w:szCs w:val="28"/>
        </w:rPr>
        <w:t>ворам сельскохозяйственного страхования в области растениеводства, в году, пре</w:t>
      </w:r>
      <w:r w:rsidRPr="00566C0A">
        <w:rPr>
          <w:sz w:val="28"/>
          <w:szCs w:val="28"/>
        </w:rPr>
        <w:t>д</w:t>
      </w:r>
      <w:r w:rsidRPr="00566C0A">
        <w:rPr>
          <w:sz w:val="28"/>
          <w:szCs w:val="28"/>
        </w:rPr>
        <w:t>шествующем году предоставления субсидии, и (или) в году предоставления субс</w:t>
      </w:r>
      <w:r w:rsidRPr="00566C0A">
        <w:rPr>
          <w:sz w:val="28"/>
          <w:szCs w:val="28"/>
        </w:rPr>
        <w:t>и</w:t>
      </w:r>
      <w:r w:rsidRPr="00566C0A">
        <w:rPr>
          <w:sz w:val="28"/>
          <w:szCs w:val="28"/>
        </w:rPr>
        <w:t>дии соответственно;</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по аренде земель в отчетном и текущем годах, на которых выращив</w:t>
      </w:r>
      <w:r w:rsidRPr="00566C0A">
        <w:rPr>
          <w:sz w:val="28"/>
          <w:szCs w:val="28"/>
        </w:rPr>
        <w:t>а</w:t>
      </w:r>
      <w:r w:rsidRPr="00566C0A">
        <w:rPr>
          <w:sz w:val="28"/>
          <w:szCs w:val="28"/>
        </w:rPr>
        <w:t>лись зерновые культуры;</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обработку полей сторонними организациями;</w:t>
      </w:r>
    </w:p>
    <w:p w:rsidR="002B481D" w:rsidRPr="00566C0A" w:rsidRDefault="002B481D" w:rsidP="00566C0A">
      <w:pPr>
        <w:autoSpaceDE w:val="0"/>
        <w:autoSpaceDN w:val="0"/>
        <w:adjustRightInd w:val="0"/>
        <w:ind w:firstLine="709"/>
        <w:jc w:val="both"/>
        <w:rPr>
          <w:sz w:val="28"/>
          <w:szCs w:val="28"/>
        </w:rPr>
      </w:pPr>
      <w:r w:rsidRPr="00566C0A">
        <w:rPr>
          <w:sz w:val="28"/>
          <w:szCs w:val="28"/>
        </w:rPr>
        <w:t>затраты на реализацию зерновых культур (транспортировку и (или) оформл</w:t>
      </w:r>
      <w:r w:rsidRPr="00566C0A">
        <w:rPr>
          <w:sz w:val="28"/>
          <w:szCs w:val="28"/>
        </w:rPr>
        <w:t>е</w:t>
      </w:r>
      <w:r w:rsidRPr="00566C0A">
        <w:rPr>
          <w:sz w:val="28"/>
          <w:szCs w:val="28"/>
        </w:rPr>
        <w:t>ние сопроводительных документов: сертификатов и (или) деклараций, и (или) док</w:t>
      </w:r>
      <w:r w:rsidRPr="00566C0A">
        <w:rPr>
          <w:sz w:val="28"/>
          <w:szCs w:val="28"/>
        </w:rPr>
        <w:t>у</w:t>
      </w:r>
      <w:r w:rsidRPr="00566C0A">
        <w:rPr>
          <w:sz w:val="28"/>
          <w:szCs w:val="28"/>
        </w:rPr>
        <w:t>ментов по таможенному оформлению).</w:t>
      </w:r>
    </w:p>
    <w:p w:rsidR="002B481D" w:rsidRPr="00566C0A" w:rsidRDefault="002B481D" w:rsidP="00566C0A">
      <w:pPr>
        <w:autoSpaceDE w:val="0"/>
        <w:autoSpaceDN w:val="0"/>
        <w:adjustRightInd w:val="0"/>
        <w:ind w:firstLine="709"/>
        <w:jc w:val="both"/>
        <w:rPr>
          <w:sz w:val="28"/>
          <w:szCs w:val="28"/>
        </w:rPr>
      </w:pPr>
      <w:r w:rsidRPr="00566C0A">
        <w:rPr>
          <w:sz w:val="28"/>
          <w:szCs w:val="28"/>
        </w:rPr>
        <w:t>1.11. Сведения о субсидии размещаются на едином портале бюджетной сист</w:t>
      </w:r>
      <w:r w:rsidRPr="00566C0A">
        <w:rPr>
          <w:sz w:val="28"/>
          <w:szCs w:val="28"/>
        </w:rPr>
        <w:t>е</w:t>
      </w:r>
      <w:r w:rsidRPr="00566C0A">
        <w:rPr>
          <w:sz w:val="28"/>
          <w:szCs w:val="28"/>
        </w:rPr>
        <w:t>мы Российской Федерации в информационно-телекоммуникационной сети «Инте</w:t>
      </w:r>
      <w:r w:rsidRPr="00566C0A">
        <w:rPr>
          <w:sz w:val="28"/>
          <w:szCs w:val="28"/>
        </w:rPr>
        <w:t>р</w:t>
      </w:r>
      <w:r w:rsidRPr="00566C0A">
        <w:rPr>
          <w:sz w:val="28"/>
          <w:szCs w:val="28"/>
        </w:rPr>
        <w:t>нет» (далее – единый портал) (в разделе единого портала) не позднее 15-го рабочего дня, следующего за днем принятия закона (решения) о бюджете (закона (решения) о внесении изменений в закон (решение) о бюджете).</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1.12. </w:t>
      </w:r>
      <w:r w:rsidRPr="00566C0A">
        <w:rPr>
          <w:rFonts w:ascii="Times New Roman CYR" w:hAnsi="Times New Roman CYR" w:cs="Times New Roman CYR"/>
          <w:sz w:val="28"/>
          <w:szCs w:val="28"/>
        </w:rPr>
        <w:t>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2. Порядок проведения отбора для предоставления субсидий</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получателей субсидий осуществляется на конкурентной основе способом запроса предложений, исходя из соответствия участников отбора катег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риям и (или) критериям и очередности поступления предложений (заявок) на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стие в отборе получателей субсидий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 дата начала подачи и окончания приема заявок участников отбора, при этом </w:t>
      </w:r>
      <w:r w:rsidRPr="00566C0A">
        <w:rPr>
          <w:rFonts w:ascii="Times New Roman CYR" w:hAnsi="Times New Roman CYR" w:cs="Times New Roman CYR"/>
          <w:sz w:val="28"/>
          <w:szCs w:val="28"/>
        </w:rPr>
        <w:lastRenderedPageBreak/>
        <w:t>дата окончания приема заявок не может быть ранее: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10-го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имеется информация о количестве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и (или) критерии участников отбора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 xml:space="preserve">ках реализации полномочий, предусмотренных главой VII Устава ООН, Советом </w:t>
      </w:r>
      <w:r w:rsidRPr="00566C0A">
        <w:rPr>
          <w:rFonts w:ascii="Times New Roman CYR" w:hAnsi="Times New Roman CYR" w:cs="Times New Roman CYR"/>
          <w:sz w:val="28"/>
          <w:szCs w:val="28"/>
        </w:rPr>
        <w:lastRenderedPageBreak/>
        <w:t>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отсутствует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сети «Интернет» информации о заявителе, подаваемой заявителем зая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ке, иной информации о заявителе, связанной с проведением отбора, а также на обр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ботку персональных данных, их передачу и обработку в соответствии с законод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получатель субсидии (участник отбора) зарегистрирован в установленном законодательством порядке и осуществляет производственную деятельность на 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ритории Республики Тыва;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получатель субсидии (участник отбора) состоит на налоговом учете в 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риториальном налоговом органе в Республике Тыва;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н) </w:t>
      </w:r>
      <w:bookmarkStart w:id="235" w:name="_Hlk157963648"/>
      <w:bookmarkStart w:id="236" w:name="_Hlk157962161"/>
      <w:r w:rsidRPr="00566C0A">
        <w:rPr>
          <w:rFonts w:ascii="Times New Roman CYR" w:hAnsi="Times New Roman CYR" w:cs="Times New Roman CYR"/>
          <w:sz w:val="28"/>
          <w:szCs w:val="28"/>
        </w:rPr>
        <w:t xml:space="preserve">у получателя субсидии (участника отбора) имеются в наличии </w:t>
      </w:r>
      <w:bookmarkEnd w:id="235"/>
      <w:r w:rsidRPr="00566C0A">
        <w:rPr>
          <w:rFonts w:ascii="Times New Roman CYR" w:hAnsi="Times New Roman CYR" w:cs="Times New Roman CYR"/>
          <w:sz w:val="28"/>
          <w:szCs w:val="28"/>
        </w:rPr>
        <w:t>на террит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рии Республики Тыва посевные площади </w:t>
      </w:r>
      <w:bookmarkEnd w:id="236"/>
      <w:r w:rsidRPr="00566C0A">
        <w:rPr>
          <w:rFonts w:ascii="Times New Roman CYR" w:hAnsi="Times New Roman CYR" w:cs="Times New Roman CYR"/>
          <w:sz w:val="28"/>
          <w:szCs w:val="28"/>
        </w:rPr>
        <w:t>под урожай текущего финансового года, занятых зерновыми, зернобобовыми, кормовыми сельскохозяйственными культур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ми;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получатель субсидии (участник отбора), осуществляющий производство зерновых культур, подтверждает факт их реализации;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 </w:t>
      </w:r>
      <w:bookmarkStart w:id="237" w:name="_Hlk157962177"/>
      <w:r w:rsidRPr="00566C0A">
        <w:rPr>
          <w:rFonts w:ascii="Times New Roman CYR" w:hAnsi="Times New Roman CYR" w:cs="Times New Roman CYR"/>
          <w:sz w:val="28"/>
          <w:szCs w:val="28"/>
        </w:rPr>
        <w:t>получатель субсидии (участник отбора) юридическое лицо, в состав учр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дителей которого не входят органы государственной власти и органы местного с</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моуправления, государственные и муниципальные учреждения и предприятия</w:t>
      </w:r>
      <w:bookmarkEnd w:id="237"/>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получатель субсидии (участник отбора) соглашается на передачу и обрабо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ку его персональных данных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у получателя субсидии (участник отбора) отсутствует в году, предшес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вующем году получения субсидии, случаев привлечения к ответственности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средств за несоблюдение запрета на выжигание сухой травянистой растител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ма в Российской Федерации, утвержденными постановлением Правительства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от 16 сентября 2020 г. № 1479 «Об утверждении Правил прот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дата постановки на учет в налоговом органе (для физических лиц, в том числе </w:t>
      </w:r>
      <w:r w:rsidRPr="00566C0A">
        <w:rPr>
          <w:rFonts w:ascii="Times New Roman CYR" w:hAnsi="Times New Roman CYR" w:cs="Times New Roman CYR"/>
          <w:sz w:val="28"/>
          <w:szCs w:val="28"/>
        </w:rPr>
        <w:lastRenderedPageBreak/>
        <w:t>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требованиям, установленным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получателей субсидий и результатом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подаваемое посредством заполнения соответствующих э</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согласие получателя субсидии,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ля в соответствии со </w:t>
      </w:r>
      <w:hyperlink r:id="rId83" w:history="1">
        <w:r w:rsidRPr="00566C0A">
          <w:rPr>
            <w:rFonts w:ascii="Times New Roman CYR" w:hAnsi="Times New Roman CYR" w:cs="Times New Roman CYR"/>
            <w:sz w:val="28"/>
            <w:szCs w:val="28"/>
          </w:rPr>
          <w:t>статьями 268.1</w:t>
        </w:r>
      </w:hyperlink>
      <w:r w:rsidRPr="00566C0A">
        <w:rPr>
          <w:rFonts w:ascii="Times New Roman CYR" w:hAnsi="Times New Roman CYR" w:cs="Times New Roman CYR"/>
          <w:sz w:val="28"/>
          <w:szCs w:val="28"/>
        </w:rPr>
        <w:t xml:space="preserve"> и </w:t>
      </w:r>
      <w:hyperlink r:id="rId84" w:history="1">
        <w:r w:rsidRPr="00566C0A">
          <w:rPr>
            <w:rFonts w:ascii="Times New Roman CYR" w:hAnsi="Times New Roman CYR" w:cs="Times New Roman CYR"/>
            <w:sz w:val="28"/>
            <w:szCs w:val="28"/>
          </w:rPr>
          <w:t>269.2</w:t>
        </w:r>
      </w:hyperlink>
      <w:r w:rsidRPr="00566C0A">
        <w:rPr>
          <w:rFonts w:ascii="Times New Roman CYR" w:hAnsi="Times New Roman CYR" w:cs="Times New Roman CYR"/>
          <w:sz w:val="28"/>
          <w:szCs w:val="28"/>
        </w:rPr>
        <w:t xml:space="preserve"> Бюджетного кодекса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и на включение таких положений в соглашение, в случае направления заявки участником отбора на получение субсидии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г. № ЕД-7-19/1085@;</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20"/>
        <w:jc w:val="both"/>
        <w:rPr>
          <w:sz w:val="28"/>
          <w:szCs w:val="28"/>
        </w:rPr>
      </w:pPr>
      <w:r w:rsidRPr="00566C0A">
        <w:rPr>
          <w:sz w:val="28"/>
          <w:szCs w:val="28"/>
        </w:rPr>
        <w:t>справка-расчет причитающихся субсидий по устанавливаемой Министерством форме;</w:t>
      </w:r>
    </w:p>
    <w:p w:rsidR="002B481D" w:rsidRPr="00566C0A" w:rsidRDefault="002B481D" w:rsidP="00566C0A">
      <w:pPr>
        <w:autoSpaceDE w:val="0"/>
        <w:autoSpaceDN w:val="0"/>
        <w:adjustRightInd w:val="0"/>
        <w:ind w:firstLine="709"/>
        <w:jc w:val="both"/>
        <w:rPr>
          <w:sz w:val="28"/>
          <w:szCs w:val="28"/>
        </w:rPr>
      </w:pPr>
      <w:r w:rsidRPr="00566C0A">
        <w:rPr>
          <w:sz w:val="28"/>
          <w:szCs w:val="28"/>
        </w:rPr>
        <w:t xml:space="preserve">заверенные получателем субсидии копии форм федерального статистического наблюдения </w:t>
      </w:r>
      <w:hyperlink r:id="rId85" w:history="1">
        <w:r w:rsidRPr="00566C0A">
          <w:rPr>
            <w:sz w:val="28"/>
            <w:szCs w:val="28"/>
          </w:rPr>
          <w:t>№ 29-СХ</w:t>
        </w:r>
      </w:hyperlink>
      <w:r w:rsidRPr="00566C0A">
        <w:rPr>
          <w:sz w:val="28"/>
          <w:szCs w:val="28"/>
        </w:rPr>
        <w:t xml:space="preserve"> «Сведения о сборе урожая сельскохозяйственных культур» или </w:t>
      </w:r>
      <w:hyperlink r:id="rId86" w:history="1">
        <w:r w:rsidRPr="00566C0A">
          <w:rPr>
            <w:sz w:val="28"/>
            <w:szCs w:val="28"/>
          </w:rPr>
          <w:t>№ 2-фермер</w:t>
        </w:r>
      </w:hyperlink>
      <w:r w:rsidRPr="00566C0A">
        <w:rPr>
          <w:sz w:val="28"/>
          <w:szCs w:val="28"/>
        </w:rPr>
        <w:t xml:space="preserve"> «Сведения о сборе урожая сельскохозяйственных культур» в зав</w:t>
      </w:r>
      <w:r w:rsidRPr="00566C0A">
        <w:rPr>
          <w:sz w:val="28"/>
          <w:szCs w:val="28"/>
        </w:rPr>
        <w:t>и</w:t>
      </w:r>
      <w:r w:rsidRPr="00566C0A">
        <w:rPr>
          <w:sz w:val="28"/>
          <w:szCs w:val="28"/>
        </w:rPr>
        <w:t>симости от формы собственности сельхозтоваропроизводителя за предыдущий о</w:t>
      </w:r>
      <w:r w:rsidRPr="00566C0A">
        <w:rPr>
          <w:sz w:val="28"/>
          <w:szCs w:val="28"/>
        </w:rPr>
        <w:t>т</w:t>
      </w:r>
      <w:r w:rsidRPr="00566C0A">
        <w:rPr>
          <w:sz w:val="28"/>
          <w:szCs w:val="28"/>
        </w:rPr>
        <w:t>четный год;</w:t>
      </w:r>
    </w:p>
    <w:p w:rsidR="002B481D" w:rsidRPr="00566C0A" w:rsidRDefault="002B481D" w:rsidP="00566C0A">
      <w:pPr>
        <w:autoSpaceDE w:val="0"/>
        <w:autoSpaceDN w:val="0"/>
        <w:adjustRightInd w:val="0"/>
        <w:ind w:firstLine="709"/>
        <w:jc w:val="both"/>
        <w:rPr>
          <w:sz w:val="28"/>
          <w:szCs w:val="28"/>
        </w:rPr>
      </w:pPr>
      <w:r w:rsidRPr="00566C0A">
        <w:rPr>
          <w:sz w:val="28"/>
          <w:szCs w:val="28"/>
        </w:rPr>
        <w:t>копии заключенных договоров: на приобретение удобрений; на приобретение семян с приложением документов, удостоверяющих сортовые и посадочные качес</w:t>
      </w:r>
      <w:r w:rsidRPr="00566C0A">
        <w:rPr>
          <w:sz w:val="28"/>
          <w:szCs w:val="28"/>
        </w:rPr>
        <w:t>т</w:t>
      </w:r>
      <w:r w:rsidRPr="00566C0A">
        <w:rPr>
          <w:sz w:val="28"/>
          <w:szCs w:val="28"/>
        </w:rPr>
        <w:t>ва посадочного материала;</w:t>
      </w:r>
    </w:p>
    <w:p w:rsidR="002B481D" w:rsidRPr="00566C0A" w:rsidRDefault="002B481D" w:rsidP="00566C0A">
      <w:pPr>
        <w:autoSpaceDE w:val="0"/>
        <w:autoSpaceDN w:val="0"/>
        <w:adjustRightInd w:val="0"/>
        <w:ind w:firstLine="709"/>
        <w:jc w:val="both"/>
        <w:rPr>
          <w:sz w:val="28"/>
          <w:szCs w:val="28"/>
        </w:rPr>
      </w:pPr>
      <w:r w:rsidRPr="00566C0A">
        <w:rPr>
          <w:sz w:val="28"/>
          <w:szCs w:val="28"/>
        </w:rPr>
        <w:t>в случае приобретения получателем субсидии расходных материалов для в</w:t>
      </w:r>
      <w:r w:rsidRPr="00566C0A">
        <w:rPr>
          <w:sz w:val="28"/>
          <w:szCs w:val="28"/>
        </w:rPr>
        <w:t>ы</w:t>
      </w:r>
      <w:r w:rsidRPr="00566C0A">
        <w:rPr>
          <w:sz w:val="28"/>
          <w:szCs w:val="28"/>
        </w:rPr>
        <w:t>полнения работ – копии заключенных договоров;</w:t>
      </w:r>
    </w:p>
    <w:p w:rsidR="002B481D" w:rsidRPr="00566C0A" w:rsidRDefault="002B481D" w:rsidP="00566C0A">
      <w:pPr>
        <w:autoSpaceDE w:val="0"/>
        <w:autoSpaceDN w:val="0"/>
        <w:adjustRightInd w:val="0"/>
        <w:ind w:firstLine="709"/>
        <w:jc w:val="both"/>
        <w:rPr>
          <w:sz w:val="28"/>
          <w:szCs w:val="28"/>
        </w:rPr>
      </w:pPr>
      <w:r w:rsidRPr="00566C0A">
        <w:rPr>
          <w:sz w:val="28"/>
          <w:szCs w:val="28"/>
        </w:rPr>
        <w:t>заверенные получателем субсидии копии документов, подтверждающих ре</w:t>
      </w:r>
      <w:r w:rsidRPr="00566C0A">
        <w:rPr>
          <w:sz w:val="28"/>
          <w:szCs w:val="28"/>
        </w:rPr>
        <w:t>а</w:t>
      </w:r>
      <w:r w:rsidRPr="00566C0A">
        <w:rPr>
          <w:sz w:val="28"/>
          <w:szCs w:val="28"/>
        </w:rPr>
        <w:t>лизацию зерновых культур собственного производства за период, заявленный для предоставления средств;</w:t>
      </w:r>
    </w:p>
    <w:p w:rsidR="002B481D" w:rsidRPr="00566C0A" w:rsidRDefault="002B481D" w:rsidP="00566C0A">
      <w:pPr>
        <w:autoSpaceDE w:val="0"/>
        <w:autoSpaceDN w:val="0"/>
        <w:adjustRightInd w:val="0"/>
        <w:ind w:firstLine="709"/>
        <w:jc w:val="both"/>
        <w:rPr>
          <w:sz w:val="28"/>
          <w:szCs w:val="28"/>
        </w:rPr>
      </w:pPr>
      <w:r w:rsidRPr="00566C0A">
        <w:rPr>
          <w:sz w:val="28"/>
          <w:szCs w:val="28"/>
        </w:rPr>
        <w:t>2.9. Участник отбора вправе подать не более одной заявки на участие в отборе на получение субсидии на очередной финансовый год.</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2.10. Требовать от участника отбора представления документов и информации в целях подтверждения соответствия участника отбора требованиям, определенным подпунктами «а» - «и» пункта 2.7 настоящего Порядка, запрещается, при наличии соответствующей информации в государственных информационных системах,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туп к которым у главного распорядителя бюджетных средств имеется в рамках ме</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ведомственного электронного взаимодействия, за исключением случая, если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готов представить указанные документы и информацию главному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порядителю бюджетных средств по собственной инициативе.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2.11.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Заявка подписывается: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2.15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Министерство до размещения объявления в целях проведения отбора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lastRenderedPageBreak/>
        <w:t>сия), которым утверждается состав комиссии и его председатель, назначается 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ственное лицо за проведение отбора, за проверку полноты и достоверности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Проверка участника отбора на соответствие требованиям, указанным в пункте 2.7. настоящего Порядка, осуществляется автоматически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по данным государственных информационных систем,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с использованием единой системы межведомственного электронного взаимоде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ствия (при наличии технической возможности автоматической проверки).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2.23. Подтверждение соответствия участника отбора требованиям, указанным в подпунктах «а» - «и» пункта 2.7 настоящего Порядка, в случае отсутствия техн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ческой возможности осуществления автоматической проверки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производится путем проставления в электронном виде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отметок о соответствии указанным требованиям посредством заполн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3. Порядок к рассмотрению заявок, 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в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Главным распорядителем бюджетных средств может быть определена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до окончания срока подачи заявок, после наступления которой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и (или) комиссии открывается доступ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системе к поданным участниками отбора заявкам.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Протокол вскрытия заявок формируется автоматически и подписывается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(председателя комиссии и членов комиссии), в случае принятия решения о ее создании в целях проведения отбора, в государственной информационной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Министерство и (или) Комиссия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получателей субсидий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3.6. Основаниями для принятия решения об отклонении заявки, отказа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чателю субсидии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1.7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Признанные надлежащими заявки в соответствии с пунктом 3.5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15 рабочих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включающий информацию о количестве поступивших и рассмотренных заявок, а также информацию по каждому участнику отбора о признании его заявки надл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3.8. Протокол рассмотрения заявок формируется автоматически на основании результатов рассмотрения заявок и подписывается усиленной квалифицированной </w:t>
      </w:r>
      <w:r w:rsidRPr="00566C0A">
        <w:rPr>
          <w:rFonts w:ascii="Times New Roman CYR" w:hAnsi="Times New Roman CYR" w:cs="Times New Roman CYR"/>
          <w:sz w:val="28"/>
          <w:szCs w:val="28"/>
        </w:rPr>
        <w:lastRenderedPageBreak/>
        <w:t>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или рассмотрения заявки необходимо получение информации и документов от участника отбора для разъяснений по представленным им документам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главным распорядителем бюджетных средств осуществляется запрос у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запросе, указанном в пункте 3.9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3.9.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3.10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В случае если участник отбора в ответ на запрос, указанный в пункте 3.9 настоящего Порядка, не представил запрашиваемые документы и информацию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Ранжирование поступивших заявок осуществляется исходя из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участников отбора требованиям, установленным настоящим Порядком, и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редности их поступления.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распределяемой субсидии,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Отбор получателей субсидий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При указании в протоколе подведения итогов отбора размера субсидии,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или комиссия могут скорректировать размер субсидии,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Отбор получателей субсидий считается отмененным со дня размещения объявления о его отмене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3.24.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получателей субсидий только в случае возникновения обстоятельств непр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одолимой силы в соответствии с пунктом 3 статьи 401 Гражданского кодекса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субсидии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4.6.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митов бюджетных обязательств на предоставление субсидии в пределах текущего </w:t>
      </w:r>
      <w:r w:rsidRPr="00566C0A">
        <w:rPr>
          <w:rFonts w:ascii="Times New Roman CYR" w:hAnsi="Times New Roman CYR" w:cs="Times New Roman CYR"/>
          <w:sz w:val="28"/>
          <w:szCs w:val="28"/>
        </w:rPr>
        <w:lastRenderedPageBreak/>
        <w:t>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получателей субсидий и не признанных победителями отбора по причине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ний или конкурса) или признанных победителями отбора, заявки которых в части запрашиваемого размера субсидии не были удовлетворены в полном объеме (в сл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чае если получатель субсидии определяется по результатам запроса предложений), субсидия может распределяться без повторного проведения отбора с учетом присв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енного ранее номера в рейтинге или по решению главного распорядителя бюдже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средств может направляться победителям отбора предложение об увеличении размера субсидии и значения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субсидии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предоставления субсидии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8"/>
        <w:jc w:val="both"/>
        <w:rPr>
          <w:rFonts w:eastAsia="Calibri"/>
          <w:sz w:val="28"/>
          <w:szCs w:val="28"/>
        </w:rPr>
      </w:pPr>
      <w:r w:rsidRPr="00566C0A">
        <w:rPr>
          <w:rFonts w:eastAsia="Calibri"/>
          <w:sz w:val="28"/>
          <w:szCs w:val="28"/>
        </w:rPr>
        <w:t>если победитель отбора не подписал соглашение в течение указанного в об</w:t>
      </w:r>
      <w:r w:rsidRPr="00566C0A">
        <w:rPr>
          <w:rFonts w:eastAsia="Calibri"/>
          <w:sz w:val="28"/>
          <w:szCs w:val="28"/>
        </w:rPr>
        <w:t>ъ</w:t>
      </w:r>
      <w:r w:rsidRPr="00566C0A">
        <w:rPr>
          <w:rFonts w:eastAsia="Calibri"/>
          <w:sz w:val="28"/>
          <w:szCs w:val="28"/>
        </w:rPr>
        <w:t>явлении о проведении отбора количества рабочих дней со дня определения побед</w:t>
      </w:r>
      <w:r w:rsidRPr="00566C0A">
        <w:rPr>
          <w:rFonts w:eastAsia="Calibri"/>
          <w:sz w:val="28"/>
          <w:szCs w:val="28"/>
        </w:rPr>
        <w:t>и</w:t>
      </w:r>
      <w:r w:rsidRPr="00566C0A">
        <w:rPr>
          <w:rFonts w:eastAsia="Calibri"/>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8"/>
        <w:jc w:val="both"/>
        <w:rPr>
          <w:rFonts w:eastAsia="Calibri"/>
          <w:sz w:val="28"/>
          <w:szCs w:val="28"/>
        </w:rPr>
      </w:pPr>
      <w:r w:rsidRPr="00566C0A">
        <w:rPr>
          <w:rFonts w:eastAsia="Calibri"/>
          <w:sz w:val="28"/>
          <w:szCs w:val="28"/>
        </w:rPr>
        <w:t>если победитель отбора не подписал соглашение в течение указанного в об</w:t>
      </w:r>
      <w:r w:rsidRPr="00566C0A">
        <w:rPr>
          <w:rFonts w:eastAsia="Calibri"/>
          <w:sz w:val="28"/>
          <w:szCs w:val="28"/>
        </w:rPr>
        <w:t>ъ</w:t>
      </w:r>
      <w:r w:rsidRPr="00566C0A">
        <w:rPr>
          <w:rFonts w:eastAsia="Calibri"/>
          <w:sz w:val="28"/>
          <w:szCs w:val="28"/>
        </w:rPr>
        <w:t>явлении о проведении отбора количества рабочих дней со дня поступления согл</w:t>
      </w:r>
      <w:r w:rsidRPr="00566C0A">
        <w:rPr>
          <w:rFonts w:eastAsia="Calibri"/>
          <w:sz w:val="28"/>
          <w:szCs w:val="28"/>
        </w:rPr>
        <w:t>а</w:t>
      </w:r>
      <w:r w:rsidRPr="00566C0A">
        <w:rPr>
          <w:rFonts w:eastAsia="Calibri"/>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4.12.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получателем субсидии обязательствах,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которых является субсидия, и возврате неиспользованного остатка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При прекращении деятельности получателя субсидии, являющегося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янском (фермерском) хозяйстве», в соглашение вносятся изменения путем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дополнительного соглашения к соглашению в части перемены лица в обязател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стве с указанием стороны в соглашении иного лица, являющегося правопреемником.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autoSpaceDE w:val="0"/>
        <w:autoSpaceDN w:val="0"/>
        <w:adjustRightInd w:val="0"/>
        <w:jc w:val="center"/>
        <w:outlineLvl w:val="1"/>
        <w:rPr>
          <w:sz w:val="28"/>
          <w:szCs w:val="28"/>
        </w:rPr>
      </w:pPr>
      <w:r w:rsidRPr="00566C0A">
        <w:rPr>
          <w:sz w:val="28"/>
          <w:szCs w:val="28"/>
        </w:rPr>
        <w:t>5. Условия и порядок предоставления субсидии</w:t>
      </w:r>
    </w:p>
    <w:p w:rsidR="002B481D" w:rsidRPr="00566C0A" w:rsidRDefault="002B481D" w:rsidP="00566C0A">
      <w:pPr>
        <w:autoSpaceDE w:val="0"/>
        <w:autoSpaceDN w:val="0"/>
        <w:adjustRightInd w:val="0"/>
        <w:jc w:val="center"/>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5.1. Субсидии предоставляются по ставкам, утверждаемым Министерством.</w:t>
      </w:r>
    </w:p>
    <w:p w:rsidR="002B481D" w:rsidRPr="00566C0A" w:rsidRDefault="002B481D" w:rsidP="00566C0A">
      <w:pPr>
        <w:autoSpaceDE w:val="0"/>
        <w:autoSpaceDN w:val="0"/>
        <w:adjustRightInd w:val="0"/>
        <w:ind w:firstLine="709"/>
        <w:jc w:val="both"/>
        <w:rPr>
          <w:sz w:val="28"/>
          <w:szCs w:val="28"/>
        </w:rPr>
      </w:pPr>
      <w:r w:rsidRPr="00566C0A">
        <w:rPr>
          <w:sz w:val="28"/>
          <w:szCs w:val="28"/>
        </w:rPr>
        <w:t>5.2. Размер субсидии рассчитывается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W = S x Q,</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W – размер субсидии, предоставляемой сельскохозяйственным товаропрои</w:t>
      </w:r>
      <w:r w:rsidRPr="00566C0A">
        <w:rPr>
          <w:sz w:val="28"/>
          <w:szCs w:val="28"/>
        </w:rPr>
        <w:t>з</w:t>
      </w:r>
      <w:r w:rsidRPr="00566C0A">
        <w:rPr>
          <w:sz w:val="28"/>
          <w:szCs w:val="28"/>
        </w:rPr>
        <w:t>водителям, рублей;</w:t>
      </w:r>
    </w:p>
    <w:p w:rsidR="002B481D" w:rsidRPr="00566C0A" w:rsidRDefault="002B481D" w:rsidP="00566C0A">
      <w:pPr>
        <w:autoSpaceDE w:val="0"/>
        <w:autoSpaceDN w:val="0"/>
        <w:adjustRightInd w:val="0"/>
        <w:ind w:firstLine="709"/>
        <w:jc w:val="both"/>
        <w:rPr>
          <w:sz w:val="28"/>
          <w:szCs w:val="28"/>
        </w:rPr>
      </w:pPr>
      <w:r w:rsidRPr="00566C0A">
        <w:rPr>
          <w:sz w:val="28"/>
          <w:szCs w:val="28"/>
        </w:rPr>
        <w:t>S – ставка на 1 тонну реализованных зерновых культур, рублей;</w:t>
      </w:r>
    </w:p>
    <w:p w:rsidR="002B481D" w:rsidRPr="00566C0A" w:rsidRDefault="002B481D" w:rsidP="00566C0A">
      <w:pPr>
        <w:autoSpaceDE w:val="0"/>
        <w:autoSpaceDN w:val="0"/>
        <w:adjustRightInd w:val="0"/>
        <w:ind w:firstLine="709"/>
        <w:jc w:val="both"/>
        <w:rPr>
          <w:sz w:val="28"/>
          <w:szCs w:val="28"/>
        </w:rPr>
      </w:pPr>
      <w:r w:rsidRPr="00566C0A">
        <w:rPr>
          <w:sz w:val="28"/>
          <w:szCs w:val="28"/>
        </w:rPr>
        <w:t>Q – объем реализованных зерновых культур,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Ставка субсидии утверждается приказом Министерства (далее – Приказ), к</w:t>
      </w:r>
      <w:r w:rsidRPr="00566C0A">
        <w:rPr>
          <w:sz w:val="28"/>
          <w:szCs w:val="28"/>
        </w:rPr>
        <w:t>о</w:t>
      </w:r>
      <w:r w:rsidRPr="00566C0A">
        <w:rPr>
          <w:sz w:val="28"/>
          <w:szCs w:val="28"/>
        </w:rPr>
        <w:t>торый размещается на сайте Министерства.</w:t>
      </w:r>
    </w:p>
    <w:p w:rsidR="002B481D" w:rsidRPr="00566C0A" w:rsidRDefault="002B481D" w:rsidP="00566C0A">
      <w:pPr>
        <w:autoSpaceDE w:val="0"/>
        <w:autoSpaceDN w:val="0"/>
        <w:adjustRightInd w:val="0"/>
        <w:ind w:firstLine="709"/>
        <w:jc w:val="both"/>
        <w:rPr>
          <w:sz w:val="28"/>
          <w:szCs w:val="28"/>
        </w:rPr>
      </w:pPr>
      <w:r w:rsidRPr="00566C0A">
        <w:rPr>
          <w:sz w:val="28"/>
          <w:szCs w:val="28"/>
        </w:rPr>
        <w:t>5.3. Перечисление субсидий, осуществляется Министерством в порядке, уст</w:t>
      </w:r>
      <w:r w:rsidRPr="00566C0A">
        <w:rPr>
          <w:sz w:val="28"/>
          <w:szCs w:val="28"/>
        </w:rPr>
        <w:t>а</w:t>
      </w:r>
      <w:r w:rsidRPr="00566C0A">
        <w:rPr>
          <w:sz w:val="28"/>
          <w:szCs w:val="28"/>
        </w:rPr>
        <w:t>новленном Министерством финансов Республики Тыва, на указанные в соглашен</w:t>
      </w:r>
      <w:r w:rsidRPr="00566C0A">
        <w:rPr>
          <w:sz w:val="28"/>
          <w:szCs w:val="28"/>
        </w:rPr>
        <w:t>и</w:t>
      </w:r>
      <w:r w:rsidRPr="00566C0A">
        <w:rP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sz w:val="28"/>
          <w:szCs w:val="28"/>
        </w:rPr>
        <w:t>а</w:t>
      </w:r>
      <w:r w:rsidRPr="00566C0A">
        <w:rP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w:t>
      </w:r>
      <w:r w:rsidRPr="00566C0A">
        <w:rPr>
          <w:sz w:val="28"/>
          <w:szCs w:val="28"/>
        </w:rPr>
        <w:t>е</w:t>
      </w:r>
      <w:r w:rsidRPr="00566C0A">
        <w:rPr>
          <w:sz w:val="28"/>
          <w:szCs w:val="28"/>
        </w:rPr>
        <w:t>доставлении субсидии.</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5.4. Получателями субсидий – юридическими лицами, а также иными юрид</w:t>
      </w:r>
      <w:r w:rsidRPr="00566C0A">
        <w:rPr>
          <w:sz w:val="28"/>
          <w:szCs w:val="28"/>
        </w:rPr>
        <w:t>и</w:t>
      </w:r>
      <w:r w:rsidRPr="00566C0A">
        <w:rP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sz w:val="28"/>
          <w:szCs w:val="28"/>
        </w:rPr>
        <w:t>е</w:t>
      </w:r>
      <w:r w:rsidRPr="00566C0A">
        <w:rPr>
          <w:sz w:val="28"/>
          <w:szCs w:val="28"/>
        </w:rPr>
        <w:t>чения затрат запрещается приобретение иностранной валюты, за исключением оп</w:t>
      </w:r>
      <w:r w:rsidRPr="00566C0A">
        <w:rPr>
          <w:sz w:val="28"/>
          <w:szCs w:val="28"/>
        </w:rPr>
        <w:t>е</w:t>
      </w:r>
      <w:r w:rsidRPr="00566C0A">
        <w:rP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sz w:val="28"/>
          <w:szCs w:val="28"/>
        </w:rPr>
        <w:t>а</w:t>
      </w:r>
      <w:r w:rsidRPr="00566C0A">
        <w:rPr>
          <w:sz w:val="28"/>
          <w:szCs w:val="28"/>
        </w:rPr>
        <w:t>ния, сырья и комплектующих изделий, а также связанных с достижением результ</w:t>
      </w:r>
      <w:r w:rsidRPr="00566C0A">
        <w:rPr>
          <w:sz w:val="28"/>
          <w:szCs w:val="28"/>
        </w:rPr>
        <w:t>а</w:t>
      </w:r>
      <w:r w:rsidRPr="00566C0A">
        <w:rPr>
          <w:sz w:val="28"/>
          <w:szCs w:val="28"/>
        </w:rPr>
        <w:t>тов предоставления этих средств иных операций, определенных настоящим Поря</w:t>
      </w:r>
      <w:r w:rsidRPr="00566C0A">
        <w:rPr>
          <w:sz w:val="28"/>
          <w:szCs w:val="28"/>
        </w:rPr>
        <w:t>д</w:t>
      </w:r>
      <w:r w:rsidRPr="00566C0A">
        <w:rPr>
          <w:sz w:val="28"/>
          <w:szCs w:val="28"/>
        </w:rPr>
        <w:t>ком.</w:t>
      </w:r>
    </w:p>
    <w:p w:rsidR="002B481D" w:rsidRPr="00566C0A" w:rsidRDefault="002B481D" w:rsidP="00566C0A">
      <w:pPr>
        <w:autoSpaceDE w:val="0"/>
        <w:autoSpaceDN w:val="0"/>
        <w:adjustRightInd w:val="0"/>
        <w:ind w:firstLine="709"/>
        <w:jc w:val="both"/>
        <w:rPr>
          <w:sz w:val="28"/>
          <w:szCs w:val="28"/>
        </w:rPr>
      </w:pPr>
      <w:r w:rsidRPr="00566C0A">
        <w:rPr>
          <w:sz w:val="28"/>
          <w:szCs w:val="28"/>
        </w:rPr>
        <w:t>5.5. Результатом предоставления субсидии является - объема реализованных зерновых культур собственного производства в текущем финансовом году и (или) с 1 августа отчетного финансового года (тыс. тонн).</w:t>
      </w:r>
    </w:p>
    <w:p w:rsidR="002B481D" w:rsidRPr="00566C0A" w:rsidRDefault="002B481D" w:rsidP="00566C0A">
      <w:pPr>
        <w:autoSpaceDE w:val="0"/>
        <w:autoSpaceDN w:val="0"/>
        <w:adjustRightInd w:val="0"/>
        <w:ind w:firstLine="709"/>
        <w:jc w:val="both"/>
        <w:rPr>
          <w:sz w:val="28"/>
          <w:szCs w:val="28"/>
        </w:rPr>
      </w:pPr>
      <w:r w:rsidRPr="00566C0A">
        <w:rPr>
          <w:sz w:val="28"/>
          <w:szCs w:val="28"/>
        </w:rPr>
        <w:t>Значение результата предоставления субсидии устанавливается в соглашении.</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6.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6.6. </w:t>
      </w:r>
      <w:r w:rsidRPr="00566C0A">
        <w:rPr>
          <w:rFonts w:ascii="Times New Roman CYR" w:eastAsia="Calibri" w:hAnsi="Times New Roman CYR" w:cs="Times New Roman CYR"/>
          <w:sz w:val="28"/>
          <w:szCs w:val="28"/>
        </w:rPr>
        <w:t>Министерство и орган государственного финансового контроля осущес</w:t>
      </w:r>
      <w:r w:rsidRPr="00566C0A">
        <w:rPr>
          <w:rFonts w:ascii="Times New Roman CYR" w:eastAsia="Calibri" w:hAnsi="Times New Roman CYR" w:cs="Times New Roman CYR"/>
          <w:sz w:val="28"/>
          <w:szCs w:val="28"/>
        </w:rPr>
        <w:t>т</w:t>
      </w:r>
      <w:r w:rsidRPr="00566C0A">
        <w:rPr>
          <w:rFonts w:ascii="Times New Roman CYR" w:eastAsia="Calibri"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eastAsia="Calibri" w:hAnsi="Times New Roman CYR" w:cs="Times New Roman CYR"/>
          <w:sz w:val="28"/>
          <w:szCs w:val="28"/>
        </w:rPr>
        <w:t>в</w:t>
      </w:r>
      <w:r w:rsidRPr="00566C0A">
        <w:rPr>
          <w:rFonts w:ascii="Times New Roman CYR" w:eastAsia="Calibri" w:hAnsi="Times New Roman CYR" w:cs="Times New Roman CYR"/>
          <w:sz w:val="28"/>
          <w:szCs w:val="28"/>
        </w:rPr>
        <w:lastRenderedPageBreak/>
        <w:t>ления субсидии, в том числе в части достижения результата предоставления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6.7. В случае выявления фактов нарушения получателем субсидии условий и порядка предоставления субсидии, в том числе</w:t>
      </w:r>
      <w:r w:rsidRPr="00566C0A">
        <w:rPr>
          <w:rFonts w:ascii="Times New Roman CYR" w:eastAsia="Calibri" w:hAnsi="Times New Roman CYR" w:cs="Times New Roman CYR"/>
          <w:sz w:val="28"/>
          <w:szCs w:val="28"/>
        </w:rPr>
        <w:t xml:space="preserve"> недостижения результатов предо</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 xml:space="preserve">тавления субсидий, </w:t>
      </w:r>
      <w:r w:rsidRPr="00566C0A">
        <w:rPr>
          <w:rFonts w:ascii="Times New Roman CYR" w:hAnsi="Times New Roman CYR" w:cs="Times New Roman CYR"/>
          <w:sz w:val="28"/>
          <w:szCs w:val="28"/>
        </w:rPr>
        <w:t>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6.9. Возврату в республиканский бюджет Республики Тыва подлежат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случае выявления фактов нарушения, предусмотренным пунктом 6.7 насто</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щего Порядка, которые могут быть рассчитаны в следующих размерах:</w:t>
      </w:r>
    </w:p>
    <w:p w:rsidR="002B481D" w:rsidRPr="00566C0A" w:rsidRDefault="002B481D" w:rsidP="00566C0A">
      <w:pPr>
        <w:autoSpaceDE w:val="0"/>
        <w:autoSpaceDN w:val="0"/>
        <w:adjustRightInd w:val="0"/>
        <w:ind w:firstLine="709"/>
        <w:jc w:val="both"/>
        <w:rPr>
          <w:sz w:val="28"/>
          <w:szCs w:val="28"/>
        </w:rPr>
      </w:pPr>
      <w:r w:rsidRPr="00566C0A">
        <w:rPr>
          <w:sz w:val="28"/>
          <w:szCs w:val="28"/>
        </w:rPr>
        <w:t>1) при недостижении значения результата предоставления субсидии объем средств, подлежащих возврату в бюджет Республики Тыва (</w:t>
      </w:r>
      <w:proofErr w:type="spellStart"/>
      <w:r w:rsidRPr="00566C0A">
        <w:rPr>
          <w:sz w:val="28"/>
          <w:szCs w:val="28"/>
        </w:rPr>
        <w:t>V</w:t>
      </w:r>
      <w:r w:rsidRPr="00566C0A">
        <w:rPr>
          <w:sz w:val="28"/>
          <w:szCs w:val="28"/>
          <w:vertAlign w:val="subscript"/>
        </w:rPr>
        <w:t>возврата</w:t>
      </w:r>
      <w:proofErr w:type="spellEnd"/>
      <w:r w:rsidRPr="00566C0A">
        <w:rPr>
          <w:sz w:val="28"/>
          <w:szCs w:val="28"/>
        </w:rPr>
        <w:t>), рассчитывается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proofErr w:type="spellStart"/>
      <w:r w:rsidRPr="00566C0A">
        <w:rPr>
          <w:sz w:val="28"/>
          <w:szCs w:val="28"/>
        </w:rPr>
        <w:t>Vвозврата</w:t>
      </w:r>
      <w:proofErr w:type="spellEnd"/>
      <w:r w:rsidRPr="00566C0A">
        <w:rPr>
          <w:sz w:val="28"/>
          <w:szCs w:val="28"/>
        </w:rPr>
        <w:t xml:space="preserve"> = (</w:t>
      </w:r>
      <w:proofErr w:type="spellStart"/>
      <w:r w:rsidRPr="00566C0A">
        <w:rPr>
          <w:sz w:val="28"/>
          <w:szCs w:val="28"/>
        </w:rPr>
        <w:t>Sсубсидии</w:t>
      </w:r>
      <w:proofErr w:type="spellEnd"/>
      <w:r w:rsidRPr="00566C0A">
        <w:rPr>
          <w:sz w:val="28"/>
          <w:szCs w:val="28"/>
        </w:rPr>
        <w:t xml:space="preserve"> </w:t>
      </w:r>
      <w:proofErr w:type="spellStart"/>
      <w:r w:rsidRPr="00566C0A">
        <w:rPr>
          <w:sz w:val="28"/>
          <w:szCs w:val="28"/>
        </w:rPr>
        <w:t>x</w:t>
      </w:r>
      <w:proofErr w:type="spellEnd"/>
      <w:r w:rsidRPr="00566C0A">
        <w:rPr>
          <w:sz w:val="28"/>
          <w:szCs w:val="28"/>
        </w:rPr>
        <w:t xml:space="preserve"> D),</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Sсубсидии</w:t>
      </w:r>
      <w:proofErr w:type="spellEnd"/>
      <w:r w:rsidRPr="00566C0A">
        <w:rPr>
          <w:sz w:val="28"/>
          <w:szCs w:val="28"/>
        </w:rPr>
        <w:t xml:space="preserve"> – сумма субсидии, предоставленной сельскохозяйственному тов</w:t>
      </w:r>
      <w:r w:rsidRPr="00566C0A">
        <w:rPr>
          <w:sz w:val="28"/>
          <w:szCs w:val="28"/>
        </w:rPr>
        <w:t>а</w:t>
      </w:r>
      <w:r w:rsidRPr="00566C0A">
        <w:rPr>
          <w:sz w:val="28"/>
          <w:szCs w:val="28"/>
        </w:rPr>
        <w:t>ропроизводителю в отчетном финансовом году;</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D – индекс, отражающий уровень недостижения значения результата предо</w:t>
      </w:r>
      <w:r w:rsidRPr="00566C0A">
        <w:rPr>
          <w:sz w:val="28"/>
          <w:szCs w:val="28"/>
        </w:rPr>
        <w:t>с</w:t>
      </w:r>
      <w:r w:rsidRPr="00566C0A">
        <w:rPr>
          <w:sz w:val="28"/>
          <w:szCs w:val="28"/>
        </w:rPr>
        <w:t>тавления субсидии, который рассчитывается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r w:rsidRPr="00566C0A">
        <w:rPr>
          <w:sz w:val="28"/>
          <w:szCs w:val="28"/>
        </w:rPr>
        <w:t>D = 1 - F / P,</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F – фактически достигнутое значение результата предоставления субсидии на отчетную дату;</w:t>
      </w:r>
    </w:p>
    <w:p w:rsidR="002B481D" w:rsidRPr="00566C0A" w:rsidRDefault="002B481D" w:rsidP="00566C0A">
      <w:pPr>
        <w:autoSpaceDE w:val="0"/>
        <w:autoSpaceDN w:val="0"/>
        <w:adjustRightInd w:val="0"/>
        <w:ind w:firstLine="709"/>
        <w:jc w:val="both"/>
        <w:rPr>
          <w:sz w:val="28"/>
          <w:szCs w:val="28"/>
        </w:rPr>
      </w:pPr>
      <w:r w:rsidRPr="00566C0A">
        <w:rPr>
          <w:sz w:val="28"/>
          <w:szCs w:val="28"/>
        </w:rPr>
        <w:t>P – плановое значение результата предоставления субсидии, установленное соглашением;</w:t>
      </w:r>
    </w:p>
    <w:p w:rsidR="002B481D" w:rsidRPr="00566C0A" w:rsidRDefault="002B481D" w:rsidP="00566C0A">
      <w:pPr>
        <w:autoSpaceDE w:val="0"/>
        <w:autoSpaceDN w:val="0"/>
        <w:adjustRightInd w:val="0"/>
        <w:ind w:firstLine="709"/>
        <w:jc w:val="both"/>
        <w:rPr>
          <w:sz w:val="28"/>
          <w:szCs w:val="28"/>
        </w:rPr>
      </w:pPr>
      <w:bookmarkStart w:id="238" w:name="Par219"/>
      <w:bookmarkEnd w:id="238"/>
      <w:r w:rsidRPr="00566C0A">
        <w:rPr>
          <w:sz w:val="28"/>
          <w:szCs w:val="28"/>
        </w:rPr>
        <w:t>2) при недостижении значения показателя, необходимого для достижения р</w:t>
      </w:r>
      <w:r w:rsidRPr="00566C0A">
        <w:rPr>
          <w:sz w:val="28"/>
          <w:szCs w:val="28"/>
        </w:rPr>
        <w:t>е</w:t>
      </w:r>
      <w:r w:rsidRPr="00566C0A">
        <w:rPr>
          <w:sz w:val="28"/>
          <w:szCs w:val="28"/>
        </w:rPr>
        <w:t>зультатов предоставления субсидий, объем средств, подлежащих возврату в бюджет Республики Тыва (</w:t>
      </w:r>
      <w:proofErr w:type="spellStart"/>
      <w:r w:rsidRPr="00566C0A">
        <w:rPr>
          <w:sz w:val="28"/>
          <w:szCs w:val="28"/>
        </w:rPr>
        <w:t>Viвозврата</w:t>
      </w:r>
      <w:proofErr w:type="spellEnd"/>
      <w:r w:rsidRPr="00566C0A">
        <w:rPr>
          <w:sz w:val="28"/>
          <w:szCs w:val="28"/>
        </w:rPr>
        <w:t>), рассчитывается по формуле:</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jc w:val="center"/>
        <w:rPr>
          <w:sz w:val="28"/>
          <w:szCs w:val="28"/>
        </w:rPr>
      </w:pPr>
      <w:proofErr w:type="spellStart"/>
      <w:r w:rsidRPr="00566C0A">
        <w:rPr>
          <w:sz w:val="28"/>
          <w:szCs w:val="28"/>
        </w:rPr>
        <w:t>Viвозврата</w:t>
      </w:r>
      <w:proofErr w:type="spellEnd"/>
      <w:r w:rsidRPr="00566C0A">
        <w:rPr>
          <w:sz w:val="28"/>
          <w:szCs w:val="28"/>
        </w:rPr>
        <w:t xml:space="preserve"> = (</w:t>
      </w:r>
      <w:proofErr w:type="spellStart"/>
      <w:r w:rsidRPr="00566C0A">
        <w:rPr>
          <w:sz w:val="28"/>
          <w:szCs w:val="28"/>
        </w:rPr>
        <w:t>Siсубсидии</w:t>
      </w:r>
      <w:proofErr w:type="spellEnd"/>
      <w:r w:rsidRPr="00566C0A">
        <w:rPr>
          <w:sz w:val="28"/>
          <w:szCs w:val="28"/>
        </w:rPr>
        <w:t xml:space="preserve"> </w:t>
      </w:r>
      <w:proofErr w:type="spellStart"/>
      <w:r w:rsidRPr="00566C0A">
        <w:rPr>
          <w:sz w:val="28"/>
          <w:szCs w:val="28"/>
        </w:rPr>
        <w:t>x</w:t>
      </w:r>
      <w:proofErr w:type="spellEnd"/>
      <w:r w:rsidRPr="00566C0A">
        <w:rPr>
          <w:sz w:val="28"/>
          <w:szCs w:val="28"/>
        </w:rPr>
        <w:t xml:space="preserve"> </w:t>
      </w:r>
      <w:proofErr w:type="spellStart"/>
      <w:r w:rsidRPr="00566C0A">
        <w:rPr>
          <w:sz w:val="28"/>
          <w:szCs w:val="28"/>
        </w:rPr>
        <w:t>Di</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Siсубсидии</w:t>
      </w:r>
      <w:proofErr w:type="spellEnd"/>
      <w:r w:rsidRPr="00566C0A">
        <w:rPr>
          <w:sz w:val="28"/>
          <w:szCs w:val="28"/>
        </w:rPr>
        <w:t xml:space="preserve"> – сумма субсидии, предоставленной сельскохозяйственному тов</w:t>
      </w:r>
      <w:r w:rsidRPr="00566C0A">
        <w:rPr>
          <w:sz w:val="28"/>
          <w:szCs w:val="28"/>
        </w:rPr>
        <w:t>а</w:t>
      </w:r>
      <w:r w:rsidRPr="00566C0A">
        <w:rPr>
          <w:sz w:val="28"/>
          <w:szCs w:val="28"/>
        </w:rPr>
        <w:t>ропроизводителю в отчетном финансовом году;</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Di</w:t>
      </w:r>
      <w:proofErr w:type="spellEnd"/>
      <w:r w:rsidRPr="00566C0A">
        <w:rPr>
          <w:sz w:val="28"/>
          <w:szCs w:val="28"/>
        </w:rPr>
        <w:t xml:space="preserve"> – индекс, отражающий уровень недостижения значения показателя, нео</w:t>
      </w:r>
      <w:r w:rsidRPr="00566C0A">
        <w:rPr>
          <w:sz w:val="28"/>
          <w:szCs w:val="28"/>
        </w:rPr>
        <w:t>б</w:t>
      </w:r>
      <w:r w:rsidRPr="00566C0A">
        <w:rPr>
          <w:sz w:val="28"/>
          <w:szCs w:val="28"/>
        </w:rPr>
        <w:t>ходимого для достижения результатов предоставления субсидий, который рассч</w:t>
      </w:r>
      <w:r w:rsidRPr="00566C0A">
        <w:rPr>
          <w:sz w:val="28"/>
          <w:szCs w:val="28"/>
        </w:rPr>
        <w:t>и</w:t>
      </w:r>
      <w:r w:rsidRPr="00566C0A">
        <w:rPr>
          <w:sz w:val="28"/>
          <w:szCs w:val="28"/>
        </w:rPr>
        <w:t>тывается по формуле:</w:t>
      </w:r>
    </w:p>
    <w:p w:rsidR="002B481D" w:rsidRPr="00566C0A" w:rsidRDefault="002B481D" w:rsidP="00566C0A">
      <w:pPr>
        <w:autoSpaceDE w:val="0"/>
        <w:autoSpaceDN w:val="0"/>
        <w:adjustRightInd w:val="0"/>
        <w:jc w:val="center"/>
        <w:rPr>
          <w:sz w:val="28"/>
          <w:szCs w:val="28"/>
        </w:rPr>
      </w:pPr>
      <w:proofErr w:type="spellStart"/>
      <w:r w:rsidRPr="00566C0A">
        <w:rPr>
          <w:sz w:val="28"/>
          <w:szCs w:val="28"/>
        </w:rPr>
        <w:t>Di</w:t>
      </w:r>
      <w:proofErr w:type="spellEnd"/>
      <w:r w:rsidRPr="00566C0A">
        <w:rPr>
          <w:sz w:val="28"/>
          <w:szCs w:val="28"/>
        </w:rPr>
        <w:t xml:space="preserve"> = 1 - </w:t>
      </w:r>
      <w:proofErr w:type="spellStart"/>
      <w:r w:rsidRPr="00566C0A">
        <w:rPr>
          <w:sz w:val="28"/>
          <w:szCs w:val="28"/>
        </w:rPr>
        <w:t>Fi</w:t>
      </w:r>
      <w:proofErr w:type="spellEnd"/>
      <w:r w:rsidRPr="00566C0A">
        <w:rPr>
          <w:sz w:val="28"/>
          <w:szCs w:val="28"/>
        </w:rPr>
        <w:t xml:space="preserve"> / </w:t>
      </w:r>
      <w:proofErr w:type="spellStart"/>
      <w:r w:rsidRPr="00566C0A">
        <w:rPr>
          <w:sz w:val="28"/>
          <w:szCs w:val="28"/>
        </w:rPr>
        <w:t>Pi</w:t>
      </w:r>
      <w:proofErr w:type="spellEnd"/>
      <w:r w:rsidRPr="00566C0A">
        <w:rPr>
          <w:sz w:val="28"/>
          <w:szCs w:val="28"/>
        </w:rPr>
        <w:t>,</w:t>
      </w:r>
    </w:p>
    <w:p w:rsidR="002B481D" w:rsidRPr="00566C0A" w:rsidRDefault="002B481D" w:rsidP="00566C0A">
      <w:pPr>
        <w:autoSpaceDE w:val="0"/>
        <w:autoSpaceDN w:val="0"/>
        <w:adjustRightInd w:val="0"/>
        <w:ind w:firstLine="709"/>
        <w:jc w:val="both"/>
        <w:rPr>
          <w:sz w:val="28"/>
          <w:szCs w:val="28"/>
        </w:rPr>
      </w:pPr>
    </w:p>
    <w:p w:rsidR="002B481D" w:rsidRPr="00566C0A" w:rsidRDefault="002B481D" w:rsidP="00566C0A">
      <w:pPr>
        <w:autoSpaceDE w:val="0"/>
        <w:autoSpaceDN w:val="0"/>
        <w:adjustRightInd w:val="0"/>
        <w:ind w:firstLine="709"/>
        <w:jc w:val="both"/>
        <w:rPr>
          <w:sz w:val="28"/>
          <w:szCs w:val="28"/>
        </w:rPr>
      </w:pPr>
      <w:r w:rsidRPr="00566C0A">
        <w:rPr>
          <w:sz w:val="28"/>
          <w:szCs w:val="28"/>
        </w:rPr>
        <w:t>где:</w:t>
      </w:r>
    </w:p>
    <w:p w:rsidR="002B481D" w:rsidRPr="00566C0A" w:rsidRDefault="002B481D" w:rsidP="00566C0A">
      <w:pPr>
        <w:autoSpaceDE w:val="0"/>
        <w:autoSpaceDN w:val="0"/>
        <w:adjustRightInd w:val="0"/>
        <w:ind w:firstLine="709"/>
        <w:jc w:val="both"/>
        <w:rPr>
          <w:sz w:val="28"/>
          <w:szCs w:val="28"/>
        </w:rPr>
      </w:pPr>
      <w:r w:rsidRPr="00566C0A">
        <w:rPr>
          <w:sz w:val="28"/>
          <w:szCs w:val="28"/>
        </w:rPr>
        <w:t>Fi – фактически достигнутое значение показателя, необходимого для достиж</w:t>
      </w:r>
      <w:r w:rsidRPr="00566C0A">
        <w:rPr>
          <w:sz w:val="28"/>
          <w:szCs w:val="28"/>
        </w:rPr>
        <w:t>е</w:t>
      </w:r>
      <w:r w:rsidRPr="00566C0A">
        <w:rPr>
          <w:sz w:val="28"/>
          <w:szCs w:val="28"/>
        </w:rPr>
        <w:t>ния результатов предоставления субсидий, на отчетную дату;</w:t>
      </w:r>
    </w:p>
    <w:p w:rsidR="002B481D" w:rsidRPr="00566C0A" w:rsidRDefault="002B481D" w:rsidP="00566C0A">
      <w:pPr>
        <w:autoSpaceDE w:val="0"/>
        <w:autoSpaceDN w:val="0"/>
        <w:adjustRightInd w:val="0"/>
        <w:ind w:firstLine="709"/>
        <w:jc w:val="both"/>
        <w:rPr>
          <w:sz w:val="28"/>
          <w:szCs w:val="28"/>
        </w:rPr>
      </w:pPr>
      <w:proofErr w:type="spellStart"/>
      <w:r w:rsidRPr="00566C0A">
        <w:rPr>
          <w:sz w:val="28"/>
          <w:szCs w:val="28"/>
        </w:rPr>
        <w:t>Pi</w:t>
      </w:r>
      <w:proofErr w:type="spellEnd"/>
      <w:r w:rsidRPr="00566C0A">
        <w:rPr>
          <w:sz w:val="28"/>
          <w:szCs w:val="28"/>
        </w:rPr>
        <w:t xml:space="preserve"> – плановое значение показателя, необходимого для достижения результатов предоставления субсидий, установленное соглашением.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6.10.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6.11.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24) дополнить приложением № 17 следующего содержания:</w:t>
      </w: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tabs>
          <w:tab w:val="left" w:pos="4962"/>
        </w:tabs>
        <w:autoSpaceDE w:val="0"/>
        <w:autoSpaceDN w:val="0"/>
        <w:adjustRightInd w:val="0"/>
        <w:ind w:left="4962"/>
        <w:jc w:val="center"/>
        <w:outlineLvl w:val="1"/>
        <w:rPr>
          <w:sz w:val="28"/>
          <w:szCs w:val="28"/>
        </w:rPr>
      </w:pPr>
      <w:r w:rsidRPr="00566C0A">
        <w:rPr>
          <w:sz w:val="28"/>
          <w:szCs w:val="28"/>
        </w:rPr>
        <w:t>«Приложение № 17</w:t>
      </w:r>
    </w:p>
    <w:p w:rsidR="002B481D" w:rsidRPr="00566C0A" w:rsidRDefault="002B481D" w:rsidP="00566C0A">
      <w:pPr>
        <w:tabs>
          <w:tab w:val="left" w:pos="4962"/>
        </w:tabs>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tabs>
          <w:tab w:val="left" w:pos="4962"/>
        </w:tabs>
        <w:ind w:left="4962"/>
        <w:jc w:val="center"/>
        <w:rPr>
          <w:sz w:val="28"/>
          <w:szCs w:val="28"/>
        </w:rPr>
      </w:pPr>
      <w:r w:rsidRPr="00566C0A">
        <w:rPr>
          <w:sz w:val="28"/>
          <w:szCs w:val="28"/>
        </w:rPr>
        <w:t xml:space="preserve">Республики Тыва «Развитие </w:t>
      </w:r>
    </w:p>
    <w:p w:rsidR="002B481D" w:rsidRPr="00566C0A" w:rsidRDefault="002B481D" w:rsidP="00566C0A">
      <w:pPr>
        <w:tabs>
          <w:tab w:val="left" w:pos="4962"/>
        </w:tabs>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tabs>
          <w:tab w:val="left" w:pos="4962"/>
        </w:tabs>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tabs>
          <w:tab w:val="left" w:pos="4962"/>
        </w:tabs>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tabs>
          <w:tab w:val="left" w:pos="4962"/>
        </w:tabs>
        <w:ind w:left="4962"/>
        <w:jc w:val="center"/>
        <w:rPr>
          <w:sz w:val="28"/>
          <w:szCs w:val="28"/>
        </w:rPr>
      </w:pPr>
      <w:r w:rsidRPr="00566C0A">
        <w:rPr>
          <w:sz w:val="28"/>
          <w:szCs w:val="28"/>
        </w:rPr>
        <w:t>в Республике Тыва»</w:t>
      </w:r>
    </w:p>
    <w:p w:rsidR="002B481D" w:rsidRPr="00566C0A" w:rsidRDefault="002B481D" w:rsidP="00566C0A">
      <w:pPr>
        <w:autoSpaceDE w:val="0"/>
        <w:autoSpaceDN w:val="0"/>
        <w:adjustRightInd w:val="0"/>
        <w:jc w:val="center"/>
        <w:outlineLvl w:val="1"/>
        <w:rPr>
          <w:rFonts w:ascii="Times New Roman CYR" w:hAnsi="Times New Roman CYR" w:cs="Times New Roman CYR"/>
          <w:sz w:val="28"/>
          <w:szCs w:val="28"/>
        </w:rPr>
      </w:pPr>
    </w:p>
    <w:p w:rsidR="002B481D" w:rsidRPr="00566C0A" w:rsidRDefault="002B481D" w:rsidP="00566C0A">
      <w:pPr>
        <w:keepNext/>
        <w:keepLines/>
        <w:jc w:val="center"/>
        <w:outlineLvl w:val="0"/>
        <w:rPr>
          <w:rFonts w:ascii="Times New Roman CYR" w:hAnsi="Times New Roman CYR" w:cs="Times New Roman CYR"/>
          <w:sz w:val="28"/>
          <w:szCs w:val="28"/>
        </w:rPr>
      </w:pPr>
    </w:p>
    <w:p w:rsidR="002B481D" w:rsidRPr="00566C0A" w:rsidRDefault="002B481D" w:rsidP="00566C0A">
      <w:pPr>
        <w:keepNext/>
        <w:keepLines/>
        <w:ind w:firstLine="709"/>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sz w:val="28"/>
          <w:szCs w:val="28"/>
        </w:rPr>
        <w:br/>
        <w:t xml:space="preserve">предоставления гранта «Агростартап» </w:t>
      </w:r>
      <w:r w:rsidRPr="00566C0A">
        <w:rPr>
          <w:rFonts w:ascii="Times New Roman CYR" w:hAnsi="Times New Roman CYR" w:cs="Times New Roman CYR"/>
          <w:sz w:val="28"/>
          <w:szCs w:val="28"/>
        </w:rPr>
        <w:br/>
      </w:r>
    </w:p>
    <w:p w:rsidR="002B481D" w:rsidRPr="00566C0A" w:rsidRDefault="002B481D" w:rsidP="00566C0A">
      <w:pPr>
        <w:widowControl w:val="0"/>
        <w:autoSpaceDE w:val="0"/>
        <w:autoSpaceDN w:val="0"/>
        <w:adjustRightInd w:val="0"/>
        <w:spacing w:before="108" w:after="108"/>
        <w:ind w:firstLine="709"/>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1. Общие положения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гранта из федерального бюджета бюджетам субъектов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на создание системы поддержки фермеров и развитие сельской кооперации, установленными приложением № 6 государственной программы разв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 xml:space="preserve">ского хозяйства и регулирования рынков сельскохозяйственной продукции, сырья и </w:t>
      </w:r>
      <w:r w:rsidRPr="00566C0A">
        <w:rPr>
          <w:rFonts w:ascii="Times New Roman CYR" w:hAnsi="Times New Roman CYR" w:cs="Times New Roman CYR"/>
          <w:sz w:val="28"/>
          <w:szCs w:val="28"/>
        </w:rPr>
        <w:lastRenderedPageBreak/>
        <w:t>продовольствия», Общими требованиями к нормативным правовым актам, муниц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лицам – производителям товаров, работ, услуг и проведение отборов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чателей указанных субсидий, в том числе грантов в форме субсидий, утвержденн</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ми постановлением Правительства Российской Федерации от 25 октября 2023 г. № 1782 «Об утверждении общих требований к нормативным правовым актам, муниц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лицам – производителям товаров, работ, услуг и проведение отборов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 xml:space="preserve">чателей указанных субсидий, в том числе грантов в форме субсидий», и определяет общие положения, требования и условия предоставления </w:t>
      </w:r>
      <w:r w:rsidRPr="00566C0A">
        <w:rPr>
          <w:sz w:val="28"/>
          <w:szCs w:val="28"/>
        </w:rPr>
        <w:t>из республиканского бю</w:t>
      </w:r>
      <w:r w:rsidRPr="00566C0A">
        <w:rPr>
          <w:sz w:val="28"/>
          <w:szCs w:val="28"/>
        </w:rPr>
        <w:t>д</w:t>
      </w:r>
      <w:r w:rsidRPr="00566C0A">
        <w:rPr>
          <w:sz w:val="28"/>
          <w:szCs w:val="28"/>
        </w:rPr>
        <w:t xml:space="preserve">жета Республики Тыва гранта «Агростартап» </w:t>
      </w:r>
      <w:r w:rsidRPr="00566C0A">
        <w:rPr>
          <w:rFonts w:ascii="Times New Roman CYR" w:hAnsi="Times New Roman CYR" w:cs="Times New Roman CYR"/>
          <w:sz w:val="28"/>
          <w:szCs w:val="28"/>
        </w:rPr>
        <w:t>на создание системы поддержки фе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 xml:space="preserve">меров </w:t>
      </w:r>
      <w:r w:rsidRPr="00566C0A">
        <w:rPr>
          <w:sz w:val="28"/>
          <w:szCs w:val="28"/>
        </w:rPr>
        <w:t>(далее соответственно – Порядок, грант, грант «Агростартап»).</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1.2. Для целей реализации настоящего Порядка используются следующие п</w:t>
      </w:r>
      <w:r w:rsidRPr="00566C0A">
        <w:rPr>
          <w:sz w:val="28"/>
          <w:szCs w:val="28"/>
        </w:rPr>
        <w:t>о</w:t>
      </w:r>
      <w:r w:rsidRPr="00566C0A">
        <w:rPr>
          <w:sz w:val="28"/>
          <w:szCs w:val="28"/>
        </w:rPr>
        <w:t>нятия:</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w:t>
      </w:r>
      <w:proofErr w:type="spellStart"/>
      <w:r w:rsidRPr="00566C0A">
        <w:rPr>
          <w:sz w:val="28"/>
          <w:szCs w:val="28"/>
        </w:rPr>
        <w:t>агроконтракт</w:t>
      </w:r>
      <w:proofErr w:type="spellEnd"/>
      <w:r w:rsidRPr="00566C0A">
        <w:rPr>
          <w:sz w:val="28"/>
          <w:szCs w:val="28"/>
        </w:rPr>
        <w:t>» – договор (соглашение), заключаемый между переработчиком и гражданином, ведущим личное подсобное хозяйство, предусматривающий пер</w:t>
      </w:r>
      <w:r w:rsidRPr="00566C0A">
        <w:rPr>
          <w:sz w:val="28"/>
          <w:szCs w:val="28"/>
        </w:rPr>
        <w:t>е</w:t>
      </w:r>
      <w:r w:rsidRPr="00566C0A">
        <w:rPr>
          <w:sz w:val="28"/>
          <w:szCs w:val="28"/>
        </w:rPr>
        <w:t>дачу переработчиком семенного материала овощей, картофеля, посадочного мат</w:t>
      </w:r>
      <w:r w:rsidRPr="00566C0A">
        <w:rPr>
          <w:sz w:val="28"/>
          <w:szCs w:val="28"/>
        </w:rPr>
        <w:t>е</w:t>
      </w:r>
      <w:r w:rsidRPr="00566C0A">
        <w:rPr>
          <w:sz w:val="28"/>
          <w:szCs w:val="28"/>
        </w:rPr>
        <w:t>риала ягодных культур, а также молодняка крупного рогатого скота, овец и коз в пользу указанного гражданина за поставляемые овощи открытого грунта, карт</w:t>
      </w:r>
      <w:r w:rsidRPr="00566C0A">
        <w:rPr>
          <w:sz w:val="28"/>
          <w:szCs w:val="28"/>
        </w:rPr>
        <w:t>о</w:t>
      </w:r>
      <w:r w:rsidRPr="00566C0A">
        <w:rPr>
          <w:sz w:val="28"/>
          <w:szCs w:val="28"/>
        </w:rPr>
        <w:t>фель, ягоды, молоко, мясо, а также крупного рогатого скота, овец и коз на убой в соответствии с условиями, установленными данным договором (соглашением);</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«гражданин, ведущий личное подсобное хозяйство» – гражданин, осущест</w:t>
      </w:r>
      <w:r w:rsidRPr="00566C0A">
        <w:rPr>
          <w:sz w:val="28"/>
          <w:szCs w:val="28"/>
        </w:rPr>
        <w:t>в</w:t>
      </w:r>
      <w:r w:rsidRPr="00566C0A">
        <w:rPr>
          <w:sz w:val="28"/>
          <w:szCs w:val="28"/>
        </w:rPr>
        <w:t>ляющий ведение личного подсобного хозяйства в соответствии с Федеральным з</w:t>
      </w:r>
      <w:r w:rsidRPr="00566C0A">
        <w:rPr>
          <w:sz w:val="28"/>
          <w:szCs w:val="28"/>
        </w:rPr>
        <w:t>а</w:t>
      </w:r>
      <w:r w:rsidRPr="00566C0A">
        <w:rPr>
          <w:sz w:val="28"/>
          <w:szCs w:val="28"/>
        </w:rPr>
        <w:t>коном «О личном подсобном хозяйстве», применяющий специальный налоговый режим «Налог на профессиональный доход»;</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«грант «Агростартап»» – средства, перечисляемые из бюджета субъекта Ро</w:t>
      </w:r>
      <w:r w:rsidRPr="00566C0A">
        <w:rPr>
          <w:sz w:val="28"/>
          <w:szCs w:val="28"/>
        </w:rPr>
        <w:t>с</w:t>
      </w:r>
      <w:r w:rsidRPr="00566C0A">
        <w:rPr>
          <w:sz w:val="28"/>
          <w:szCs w:val="28"/>
        </w:rPr>
        <w:t>сийской Федерации грантополучателю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 представляемого заявит</w:t>
      </w:r>
      <w:r w:rsidRPr="00566C0A">
        <w:rPr>
          <w:sz w:val="28"/>
          <w:szCs w:val="28"/>
        </w:rPr>
        <w:t>е</w:t>
      </w:r>
      <w:r w:rsidRPr="00566C0A">
        <w:rPr>
          <w:sz w:val="28"/>
          <w:szCs w:val="28"/>
        </w:rPr>
        <w:t>лем в региональную конкурсную комиссию;</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«грантополучатель» – заявитель, отобранный региональной конкурсной к</w:t>
      </w:r>
      <w:r w:rsidRPr="00566C0A">
        <w:rPr>
          <w:sz w:val="28"/>
          <w:szCs w:val="28"/>
        </w:rPr>
        <w:t>о</w:t>
      </w:r>
      <w:r w:rsidRPr="00566C0A">
        <w:rPr>
          <w:sz w:val="28"/>
          <w:szCs w:val="28"/>
        </w:rPr>
        <w:t>миссией для предоставления гранта «Агростартап», зарегистрированный в качестве крестьянского (фермерского) хозяйства или индивидуального предпринимателя в соответствии с Федеральным законом «О государственной регистрации юридич</w:t>
      </w:r>
      <w:r w:rsidRPr="00566C0A">
        <w:rPr>
          <w:sz w:val="28"/>
          <w:szCs w:val="28"/>
        </w:rPr>
        <w:t>е</w:t>
      </w:r>
      <w:r w:rsidRPr="00566C0A">
        <w:rPr>
          <w:sz w:val="28"/>
          <w:szCs w:val="28"/>
        </w:rPr>
        <w:t>ских лиц и индивидуальных предпринимателей»;</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«заявитель» – крестьянское (фермерское) хозяйство или индивидуальный предприниматель, являющийся главой крестьянского (фермерского) хозяйства, о</w:t>
      </w:r>
      <w:r w:rsidRPr="00566C0A">
        <w:rPr>
          <w:sz w:val="28"/>
          <w:szCs w:val="28"/>
        </w:rPr>
        <w:t>с</w:t>
      </w:r>
      <w:r w:rsidRPr="00566C0A">
        <w:rPr>
          <w:sz w:val="28"/>
          <w:szCs w:val="28"/>
        </w:rPr>
        <w:t xml:space="preserve">новными видами деятельности которых являются производство и (или) переработка сельскохозяйственной продукции, зарегистрированные на сельской территории или </w:t>
      </w:r>
      <w:r w:rsidRPr="00566C0A">
        <w:rPr>
          <w:sz w:val="28"/>
          <w:szCs w:val="28"/>
        </w:rPr>
        <w:lastRenderedPageBreak/>
        <w:t>на территории сельской агломерации субъекта Российской Федерации в текущем финансовом году, которые обязуются осуществлять деятельность на сельской те</w:t>
      </w:r>
      <w:r w:rsidRPr="00566C0A">
        <w:rPr>
          <w:sz w:val="28"/>
          <w:szCs w:val="28"/>
        </w:rPr>
        <w:t>р</w:t>
      </w:r>
      <w:r w:rsidRPr="00566C0A">
        <w:rPr>
          <w:sz w:val="28"/>
          <w:szCs w:val="28"/>
        </w:rPr>
        <w:t>ритории или на территории сельской агломерации в течение не менее 5 лет со дня получения средств и достигнуть показателей деятельности, предусмотренных пр</w:t>
      </w:r>
      <w:r w:rsidRPr="00566C0A">
        <w:rPr>
          <w:sz w:val="28"/>
          <w:szCs w:val="28"/>
        </w:rPr>
        <w:t>о</w:t>
      </w:r>
      <w:r w:rsidRPr="00566C0A">
        <w:rPr>
          <w:sz w:val="28"/>
          <w:szCs w:val="28"/>
        </w:rPr>
        <w:t>ектом создания и (или) развития хозяйства, и не являются или ранее не являлись п</w:t>
      </w:r>
      <w:r w:rsidRPr="00566C0A">
        <w:rPr>
          <w:sz w:val="28"/>
          <w:szCs w:val="28"/>
        </w:rPr>
        <w:t>о</w:t>
      </w:r>
      <w:r w:rsidRPr="00566C0A">
        <w:rPr>
          <w:sz w:val="28"/>
          <w:szCs w:val="28"/>
        </w:rPr>
        <w:t>лучателями средств финансовой поддержки (за исключением социальных выплат и выплат на организацию начального этапа предпринимательской деятельности, гра</w:t>
      </w:r>
      <w:r w:rsidRPr="00566C0A">
        <w:rPr>
          <w:sz w:val="28"/>
          <w:szCs w:val="28"/>
        </w:rPr>
        <w:t>н</w:t>
      </w:r>
      <w:r w:rsidRPr="00566C0A">
        <w:rPr>
          <w:sz w:val="28"/>
          <w:szCs w:val="28"/>
        </w:rPr>
        <w:t>та, предоставляемых гражданам, ведущим личные подсобные хозяйства, в соотве</w:t>
      </w:r>
      <w:r w:rsidRPr="00566C0A">
        <w:rPr>
          <w:sz w:val="28"/>
          <w:szCs w:val="28"/>
        </w:rPr>
        <w:t>т</w:t>
      </w:r>
      <w:r w:rsidRPr="00566C0A">
        <w:rPr>
          <w:sz w:val="28"/>
          <w:szCs w:val="28"/>
        </w:rPr>
        <w:t>ствии с приложением № 8 к Государственной программе развития сельского хозя</w:t>
      </w:r>
      <w:r w:rsidRPr="00566C0A">
        <w:rPr>
          <w:sz w:val="28"/>
          <w:szCs w:val="28"/>
        </w:rPr>
        <w:t>й</w:t>
      </w:r>
      <w:r w:rsidRPr="00566C0A">
        <w:rPr>
          <w:sz w:val="28"/>
          <w:szCs w:val="28"/>
        </w:rPr>
        <w:t>ства и регулирования рынков сельскохозяйственной продукции, сырья и продовол</w:t>
      </w:r>
      <w:r w:rsidRPr="00566C0A">
        <w:rPr>
          <w:sz w:val="28"/>
          <w:szCs w:val="28"/>
        </w:rPr>
        <w:t>ь</w:t>
      </w:r>
      <w:r w:rsidRPr="00566C0A">
        <w:rPr>
          <w:sz w:val="28"/>
          <w:szCs w:val="28"/>
        </w:rPr>
        <w:t>ствия, утвержденной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гранта или грантов, а также гранта на поддержку начинающего фермера в рамках указанной Государственной программы (далее - грант на поддержку начинающего фермера). Заявители, осуществляющие деятельность в субъектах Российской Фед</w:t>
      </w:r>
      <w:r w:rsidRPr="00566C0A">
        <w:rPr>
          <w:sz w:val="28"/>
          <w:szCs w:val="28"/>
        </w:rPr>
        <w:t>е</w:t>
      </w:r>
      <w:r w:rsidRPr="00566C0A">
        <w:rPr>
          <w:sz w:val="28"/>
          <w:szCs w:val="28"/>
        </w:rPr>
        <w:t>рации, относящихся к районам Крайнего Севера и приравненным к ним местностям, предусмотренным постановлением Правительства Российской Федерации от 16 н</w:t>
      </w:r>
      <w:r w:rsidRPr="00566C0A">
        <w:rPr>
          <w:sz w:val="28"/>
          <w:szCs w:val="28"/>
        </w:rPr>
        <w:t>о</w:t>
      </w:r>
      <w:r w:rsidRPr="00566C0A">
        <w:rPr>
          <w:sz w:val="28"/>
          <w:szCs w:val="28"/>
        </w:rPr>
        <w:t>ября 2021 г. № 1946 «Об утверждении перечня районов Крайнего Севера и местн</w:t>
      </w:r>
      <w:r w:rsidRPr="00566C0A">
        <w:rPr>
          <w:sz w:val="28"/>
          <w:szCs w:val="28"/>
        </w:rPr>
        <w:t>о</w:t>
      </w:r>
      <w:r w:rsidRPr="00566C0A">
        <w:rPr>
          <w:sz w:val="28"/>
          <w:szCs w:val="28"/>
        </w:rPr>
        <w:t>стей, приравненных к районам Крайнего Севера, в целях предоставления государс</w:t>
      </w:r>
      <w:r w:rsidRPr="00566C0A">
        <w:rPr>
          <w:sz w:val="28"/>
          <w:szCs w:val="28"/>
        </w:rPr>
        <w:t>т</w:t>
      </w:r>
      <w:r w:rsidRPr="00566C0A">
        <w:rPr>
          <w:sz w:val="28"/>
          <w:szCs w:val="28"/>
        </w:rPr>
        <w:t>венных гарантий и компенсаций для лиц, работающих и проживающих в этих ра</w:t>
      </w:r>
      <w:r w:rsidRPr="00566C0A">
        <w:rPr>
          <w:sz w:val="28"/>
          <w:szCs w:val="28"/>
        </w:rPr>
        <w:t>й</w:t>
      </w:r>
      <w:r w:rsidRPr="00566C0A">
        <w:rPr>
          <w:sz w:val="28"/>
          <w:szCs w:val="28"/>
        </w:rPr>
        <w:t>онах и местностях, признании утратившими силу некоторых актов Правительства Российской Федерации и признании не действующими на территории Российской Федерации некоторых актов Совета Министров СССР», в субъектах Дальневосто</w:t>
      </w:r>
      <w:r w:rsidRPr="00566C0A">
        <w:rPr>
          <w:sz w:val="28"/>
          <w:szCs w:val="28"/>
        </w:rPr>
        <w:t>ч</w:t>
      </w:r>
      <w:r w:rsidRPr="00566C0A">
        <w:rPr>
          <w:sz w:val="28"/>
          <w:szCs w:val="28"/>
        </w:rPr>
        <w:t>ного федерального округа, могут быть зарегистрированы на территориях городов и поселков городского типа с численностью населения не более 100 тыс. человек.</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К понятию «заявитель» также относится гражданин Российской Федерации, обязующийся в срок, не превышающий 30 календарных дней с даты принятия реш</w:t>
      </w:r>
      <w:r w:rsidRPr="00566C0A">
        <w:rPr>
          <w:sz w:val="28"/>
          <w:szCs w:val="28"/>
        </w:rPr>
        <w:t>е</w:t>
      </w:r>
      <w:r w:rsidRPr="00566C0A">
        <w:rPr>
          <w:sz w:val="28"/>
          <w:szCs w:val="28"/>
        </w:rPr>
        <w:t>ния региональной конкурсной комиссии о предоставлении ему гранта «Агроста</w:t>
      </w:r>
      <w:r w:rsidRPr="00566C0A">
        <w:rPr>
          <w:sz w:val="28"/>
          <w:szCs w:val="28"/>
        </w:rPr>
        <w:t>р</w:t>
      </w:r>
      <w:r w:rsidRPr="00566C0A">
        <w:rPr>
          <w:sz w:val="28"/>
          <w:szCs w:val="28"/>
        </w:rPr>
        <w:t>тап», осуществить государственную регистрацию крестьянского (фермерского) х</w:t>
      </w:r>
      <w:r w:rsidRPr="00566C0A">
        <w:rPr>
          <w:sz w:val="28"/>
          <w:szCs w:val="28"/>
        </w:rPr>
        <w:t>о</w:t>
      </w:r>
      <w:r w:rsidRPr="00566C0A">
        <w:rPr>
          <w:sz w:val="28"/>
          <w:szCs w:val="28"/>
        </w:rPr>
        <w:t>зяйства или зарегистрироваться в качестве индивидуального предпринимателя, к</w:t>
      </w:r>
      <w:r w:rsidRPr="00566C0A">
        <w:rPr>
          <w:sz w:val="28"/>
          <w:szCs w:val="28"/>
        </w:rPr>
        <w:t>о</w:t>
      </w:r>
      <w:r w:rsidRPr="00566C0A">
        <w:rPr>
          <w:sz w:val="28"/>
          <w:szCs w:val="28"/>
        </w:rPr>
        <w:t>торые отвечают условиям, предусмотренным абзацем пятым настоящего пункта, в органах Федеральной налоговой службы;</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«переработчик» – сельскохозяйственный товаропроизводитель (за исключен</w:t>
      </w:r>
      <w:r w:rsidRPr="00566C0A">
        <w:rPr>
          <w:sz w:val="28"/>
          <w:szCs w:val="28"/>
        </w:rPr>
        <w:t>и</w:t>
      </w:r>
      <w:r w:rsidRPr="00566C0A">
        <w:rPr>
          <w:sz w:val="28"/>
          <w:szCs w:val="28"/>
        </w:rPr>
        <w:t>ем граждан, ведущих личное подсобное хозяйство, и сельскохозяйственного кр</w:t>
      </w:r>
      <w:r w:rsidRPr="00566C0A">
        <w:rPr>
          <w:sz w:val="28"/>
          <w:szCs w:val="28"/>
        </w:rPr>
        <w:t>е</w:t>
      </w:r>
      <w:r w:rsidRPr="00566C0A">
        <w:rPr>
          <w:sz w:val="28"/>
          <w:szCs w:val="28"/>
        </w:rPr>
        <w:t>дитного потребительского кооператива), осуществляющий хранение, первичную и (или) последующую (промышленную) переработку сельскохозяйственной проду</w:t>
      </w:r>
      <w:r w:rsidRPr="00566C0A">
        <w:rPr>
          <w:sz w:val="28"/>
          <w:szCs w:val="28"/>
        </w:rPr>
        <w:t>к</w:t>
      </w:r>
      <w:r w:rsidRPr="00566C0A">
        <w:rPr>
          <w:sz w:val="28"/>
          <w:szCs w:val="28"/>
        </w:rPr>
        <w:t>ции в соответствии с перечнями, утверждаемыми Правительством Российской Ф</w:t>
      </w:r>
      <w:r w:rsidRPr="00566C0A">
        <w:rPr>
          <w:sz w:val="28"/>
          <w:szCs w:val="28"/>
        </w:rPr>
        <w:t>е</w:t>
      </w:r>
      <w:r w:rsidRPr="00566C0A">
        <w:rPr>
          <w:sz w:val="28"/>
          <w:szCs w:val="28"/>
        </w:rPr>
        <w:t>дерации в соответствии с частью 1 статьи 3 и (или) частью 1 статьи 7 Федерального закона «О развитии сельского хозяйства» (в том числе на арендованных основных средствах);</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«плановые показатели деятельности» – производственные и экономические показатели, предусмотренные проектом создания и (или) развития хозяйства. В с</w:t>
      </w:r>
      <w:r w:rsidRPr="00566C0A">
        <w:rPr>
          <w:sz w:val="28"/>
          <w:szCs w:val="28"/>
        </w:rPr>
        <w:t>о</w:t>
      </w:r>
      <w:r w:rsidRPr="00566C0A">
        <w:rPr>
          <w:sz w:val="28"/>
          <w:szCs w:val="28"/>
        </w:rPr>
        <w:lastRenderedPageBreak/>
        <w:t>став плановых показателей деятельности включаются в том числе количество пр</w:t>
      </w:r>
      <w:r w:rsidRPr="00566C0A">
        <w:rPr>
          <w:sz w:val="28"/>
          <w:szCs w:val="28"/>
        </w:rPr>
        <w:t>и</w:t>
      </w:r>
      <w:r w:rsidRPr="00566C0A">
        <w:rPr>
          <w:sz w:val="28"/>
          <w:szCs w:val="28"/>
        </w:rPr>
        <w:t>нятых новых постоянных работников, сведения о которых подтверждаются спра</w:t>
      </w:r>
      <w:r w:rsidRPr="00566C0A">
        <w:rPr>
          <w:sz w:val="28"/>
          <w:szCs w:val="28"/>
        </w:rPr>
        <w:t>в</w:t>
      </w:r>
      <w:r w:rsidRPr="00566C0A">
        <w:rPr>
          <w:sz w:val="28"/>
          <w:szCs w:val="28"/>
        </w:rPr>
        <w:t>кой налогового органа, и объем производства и реализации сельскохозяйственной продукции, выраженный в натуральных и денежных показателях;</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«проект создания и (или) развития хозяйства» – документ (бизнес-план), с</w:t>
      </w:r>
      <w:r w:rsidRPr="00566C0A">
        <w:rPr>
          <w:sz w:val="28"/>
          <w:szCs w:val="28"/>
        </w:rPr>
        <w:t>о</w:t>
      </w:r>
      <w:r w:rsidRPr="00566C0A">
        <w:rPr>
          <w:sz w:val="28"/>
          <w:szCs w:val="28"/>
        </w:rPr>
        <w:t>ставленный в произвольной форме, в который включаются в том числе направления расходования гранта «Агростартап», обязательство по принятию в срок, определя</w:t>
      </w:r>
      <w:r w:rsidRPr="00566C0A">
        <w:rPr>
          <w:sz w:val="28"/>
          <w:szCs w:val="28"/>
        </w:rPr>
        <w:t>е</w:t>
      </w:r>
      <w:r w:rsidRPr="00566C0A">
        <w:rPr>
          <w:sz w:val="28"/>
          <w:szCs w:val="28"/>
        </w:rPr>
        <w:t>мый Министерством, но не позднее срока использования гранта, не менее 2 новых постоянных работников, если сумма гранта составляет 2 млн. рублей или более, и не менее 1 нового постоянного работника, если сумма гранта составляет менее 2 млн. рублей (при этом глава крестьянского (фермерского) хозяйства и (или) индивид</w:t>
      </w:r>
      <w:r w:rsidRPr="00566C0A">
        <w:rPr>
          <w:sz w:val="28"/>
          <w:szCs w:val="28"/>
        </w:rPr>
        <w:t>у</w:t>
      </w:r>
      <w:r w:rsidRPr="00566C0A">
        <w:rPr>
          <w:sz w:val="28"/>
          <w:szCs w:val="28"/>
        </w:rPr>
        <w:t>альный предприниматель учитываются в качестве новых постоянных работников), а также обязательство по сохранению созданных новых постоянных рабочих мест в течение 5 лет с даты получения гранта и по достижению плановых показателей де</w:t>
      </w:r>
      <w:r w:rsidRPr="00566C0A">
        <w:rPr>
          <w:sz w:val="28"/>
          <w:szCs w:val="28"/>
        </w:rPr>
        <w:t>я</w:t>
      </w:r>
      <w:r w:rsidRPr="00566C0A">
        <w:rPr>
          <w:sz w:val="28"/>
          <w:szCs w:val="28"/>
        </w:rPr>
        <w:t>тельности, предусмотренных соглашением о предоставлении средств, заключаемым между грантополучателем и Министерством. Проект создания и (или) развития х</w:t>
      </w:r>
      <w:r w:rsidRPr="00566C0A">
        <w:rPr>
          <w:sz w:val="28"/>
          <w:szCs w:val="28"/>
        </w:rPr>
        <w:t>о</w:t>
      </w:r>
      <w:r w:rsidRPr="00566C0A">
        <w:rPr>
          <w:sz w:val="28"/>
          <w:szCs w:val="28"/>
        </w:rPr>
        <w:t>зяйства может быть направлен в Министерство в электронном виде в порядке, уст</w:t>
      </w:r>
      <w:r w:rsidRPr="00566C0A">
        <w:rPr>
          <w:sz w:val="28"/>
          <w:szCs w:val="28"/>
        </w:rPr>
        <w:t>а</w:t>
      </w:r>
      <w:r w:rsidRPr="00566C0A">
        <w:rPr>
          <w:sz w:val="28"/>
          <w:szCs w:val="28"/>
        </w:rPr>
        <w:t>новленном Министерством сельского хозяйства Российской Федерации;</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«конкурсная комиссия» – конкурсная комиссия, создаваемая уполномоченным органом, не менее 50 процентов членов которой составляют члены, не являющиеся государственными или муниципальными служащими, осуществляющая отбор за</w:t>
      </w:r>
      <w:r w:rsidRPr="00566C0A">
        <w:rPr>
          <w:sz w:val="28"/>
          <w:szCs w:val="28"/>
        </w:rPr>
        <w:t>я</w:t>
      </w:r>
      <w:r w:rsidRPr="00566C0A">
        <w:rPr>
          <w:sz w:val="28"/>
          <w:szCs w:val="28"/>
        </w:rPr>
        <w:t>вителей для предоставления им гранта «Агростартап», в том числе в форме очного собеседования и (или) видео-конференц-связи. Приоритетность рассмотрения пр</w:t>
      </w:r>
      <w:r w:rsidRPr="00566C0A">
        <w:rPr>
          <w:sz w:val="28"/>
          <w:szCs w:val="28"/>
        </w:rPr>
        <w:t>о</w:t>
      </w:r>
      <w:r w:rsidRPr="00566C0A">
        <w:rPr>
          <w:sz w:val="28"/>
          <w:szCs w:val="28"/>
        </w:rPr>
        <w:t>ектов создания и (или) развития хозяйства определяется уполномоченным органом;</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«сельские агломерации» – примыкающие друг к другу сельские территории и граничащие с сельскими территориями поселки городского типа и (или) малые г</w:t>
      </w:r>
      <w:r w:rsidRPr="00566C0A">
        <w:rPr>
          <w:sz w:val="28"/>
          <w:szCs w:val="28"/>
        </w:rPr>
        <w:t>о</w:t>
      </w:r>
      <w:r w:rsidRPr="00566C0A">
        <w:rPr>
          <w:sz w:val="28"/>
          <w:szCs w:val="28"/>
        </w:rPr>
        <w:t>рода. Численность населения, постоянно проживающего на территории каждого н</w:t>
      </w:r>
      <w:r w:rsidRPr="00566C0A">
        <w:rPr>
          <w:sz w:val="28"/>
          <w:szCs w:val="28"/>
        </w:rPr>
        <w:t>а</w:t>
      </w:r>
      <w:r w:rsidRPr="00566C0A">
        <w:rPr>
          <w:sz w:val="28"/>
          <w:szCs w:val="28"/>
        </w:rPr>
        <w:t>селенного пункта, входящего в состав сельской агломерации, не может превышать 30 тыс. человек. Под примыкающими друг к другу сельскими территориями пон</w:t>
      </w:r>
      <w:r w:rsidRPr="00566C0A">
        <w:rPr>
          <w:sz w:val="28"/>
          <w:szCs w:val="28"/>
        </w:rPr>
        <w:t>и</w:t>
      </w:r>
      <w:r w:rsidRPr="00566C0A">
        <w:rPr>
          <w:sz w:val="28"/>
          <w:szCs w:val="28"/>
        </w:rPr>
        <w:t>маются сельские территории, имеющие смежные границы муниципальных образ</w:t>
      </w:r>
      <w:r w:rsidRPr="00566C0A">
        <w:rPr>
          <w:sz w:val="28"/>
          <w:szCs w:val="28"/>
        </w:rPr>
        <w:t>о</w:t>
      </w:r>
      <w:r w:rsidRPr="00566C0A">
        <w:rPr>
          <w:sz w:val="28"/>
          <w:szCs w:val="28"/>
        </w:rPr>
        <w:t>ваний. Перечень сельских агломераций на территории Республики Тыва утвержден постановлением Правительства Республики Тыва от 14 марта 2023 г. № 156 «Об у</w:t>
      </w:r>
      <w:r w:rsidRPr="00566C0A">
        <w:rPr>
          <w:sz w:val="28"/>
          <w:szCs w:val="28"/>
        </w:rPr>
        <w:t>т</w:t>
      </w:r>
      <w:r w:rsidRPr="00566C0A">
        <w:rPr>
          <w:sz w:val="28"/>
          <w:szCs w:val="28"/>
        </w:rPr>
        <w:t>верждении перечня сельских территорий, опорных населенных пунктов, прилега</w:t>
      </w:r>
      <w:r w:rsidRPr="00566C0A">
        <w:rPr>
          <w:sz w:val="28"/>
          <w:szCs w:val="28"/>
        </w:rPr>
        <w:t>ю</w:t>
      </w:r>
      <w:r w:rsidRPr="00566C0A">
        <w:rPr>
          <w:sz w:val="28"/>
          <w:szCs w:val="28"/>
        </w:rPr>
        <w:t>щих населенных пунктов и сельских агломераций Республики Тыва»;</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«сельские территории» – сельские поселения или сельские поселения и ме</w:t>
      </w:r>
      <w:r w:rsidRPr="00566C0A">
        <w:rPr>
          <w:sz w:val="28"/>
          <w:szCs w:val="28"/>
        </w:rPr>
        <w:t>ж</w:t>
      </w:r>
      <w:r w:rsidRPr="00566C0A">
        <w:rPr>
          <w:sz w:val="28"/>
          <w:szCs w:val="28"/>
        </w:rPr>
        <w:t>селенные территории, объединенные общей территорией в границах муниципальн</w:t>
      </w:r>
      <w:r w:rsidRPr="00566C0A">
        <w:rPr>
          <w:sz w:val="28"/>
          <w:szCs w:val="28"/>
        </w:rPr>
        <w:t>о</w:t>
      </w:r>
      <w:r w:rsidRPr="00566C0A">
        <w:rPr>
          <w:sz w:val="28"/>
          <w:szCs w:val="28"/>
        </w:rPr>
        <w:t>го района, сельские населенные пункты, входящие в состав городских поселений, муниципальных округов, городских округов (за исключением городских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w:t>
      </w:r>
      <w:r w:rsidRPr="00566C0A">
        <w:rPr>
          <w:sz w:val="28"/>
          <w:szCs w:val="28"/>
        </w:rPr>
        <w:t>у</w:t>
      </w:r>
      <w:r w:rsidRPr="00566C0A">
        <w:rPr>
          <w:sz w:val="28"/>
          <w:szCs w:val="28"/>
        </w:rPr>
        <w:t xml:space="preserve">ниципальных образований г. Севастополя, рабочие поселки, наделенные статусом городских поселений, рабочие поселки, входящие в состав городских поселений, муниципальных округов, городских округов (за исключением городских округов, на </w:t>
      </w:r>
      <w:r w:rsidRPr="00566C0A">
        <w:rPr>
          <w:sz w:val="28"/>
          <w:szCs w:val="28"/>
        </w:rPr>
        <w:lastRenderedPageBreak/>
        <w:t>территориях которых находятся административные центры субъектов Российской Федерации). Перечень таких сельских населенных пунктов установлен Законом Республики Тыва от 24 декабря 2010 г. № 268 ВХ-1 «О статусе муниципальных о</w:t>
      </w:r>
      <w:r w:rsidRPr="00566C0A">
        <w:rPr>
          <w:sz w:val="28"/>
          <w:szCs w:val="28"/>
        </w:rPr>
        <w:t>б</w:t>
      </w:r>
      <w:r w:rsidRPr="00566C0A">
        <w:rPr>
          <w:sz w:val="28"/>
          <w:szCs w:val="28"/>
        </w:rPr>
        <w:t>разований Республики Тыва»,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 xml:space="preserve"> «сельскохозяйственный потребительский кооператив» – юридическое лицо, являющееся субъектом малого и среднего предпринимательства в соответствии с Федеральным законом «О развитии малого и среднего предпринимательства в Ро</w:t>
      </w:r>
      <w:r w:rsidRPr="00566C0A">
        <w:rPr>
          <w:sz w:val="28"/>
          <w:szCs w:val="28"/>
        </w:rPr>
        <w:t>с</w:t>
      </w:r>
      <w:r w:rsidRPr="00566C0A">
        <w:rPr>
          <w:sz w:val="28"/>
          <w:szCs w:val="28"/>
        </w:rPr>
        <w:t>сийской Федерации», созданное в соответствии с Федеральным законом «О сел</w:t>
      </w:r>
      <w:r w:rsidRPr="00566C0A">
        <w:rPr>
          <w:sz w:val="28"/>
          <w:szCs w:val="28"/>
        </w:rPr>
        <w:t>ь</w:t>
      </w:r>
      <w:r w:rsidRPr="00566C0A">
        <w:rPr>
          <w:sz w:val="28"/>
          <w:szCs w:val="28"/>
        </w:rPr>
        <w:t>скохозяйственной кооперации» в форме сельскохозяйственного потребительского кооператива (за исключением сельскохозяйственного кредитного потребительского кооператива), зарегистрированное на сельской территории или на территории сел</w:t>
      </w:r>
      <w:r w:rsidRPr="00566C0A">
        <w:rPr>
          <w:sz w:val="28"/>
          <w:szCs w:val="28"/>
        </w:rPr>
        <w:t>ь</w:t>
      </w:r>
      <w:r w:rsidRPr="00566C0A">
        <w:rPr>
          <w:sz w:val="28"/>
          <w:szCs w:val="28"/>
        </w:rPr>
        <w:t>ской агломерации, осуществляющее деятельность по заготовке, хранению, подр</w:t>
      </w:r>
      <w:r w:rsidRPr="00566C0A">
        <w:rPr>
          <w:sz w:val="28"/>
          <w:szCs w:val="28"/>
        </w:rPr>
        <w:t>а</w:t>
      </w:r>
      <w:r w:rsidRPr="00566C0A">
        <w:rPr>
          <w:sz w:val="28"/>
          <w:szCs w:val="28"/>
        </w:rPr>
        <w:t>ботке, переработке, сортировке, убою, первичной переработке, охлаждению, подг</w:t>
      </w:r>
      <w:r w:rsidRPr="00566C0A">
        <w:rPr>
          <w:sz w:val="28"/>
          <w:szCs w:val="28"/>
        </w:rPr>
        <w:t>о</w:t>
      </w:r>
      <w:r w:rsidRPr="00566C0A">
        <w:rPr>
          <w:sz w:val="28"/>
          <w:szCs w:val="28"/>
        </w:rPr>
        <w:t>товке к реализации, транспортировке и реализации сельскохозяйственной проду</w:t>
      </w:r>
      <w:r w:rsidRPr="00566C0A">
        <w:rPr>
          <w:sz w:val="28"/>
          <w:szCs w:val="28"/>
        </w:rPr>
        <w:t>к</w:t>
      </w:r>
      <w:r w:rsidRPr="00566C0A">
        <w:rPr>
          <w:sz w:val="28"/>
          <w:szCs w:val="28"/>
        </w:rPr>
        <w:t>ции, дикорастущих пищевых ресурсов, а также продуктов переработки указанной продукции, объединяющее не менее 5 граждан Российской Федерации и (или) 3 сельскохозяйственных товаропроизводителей (кроме ассоциированных членов). Члены сельскохозяйственного потребительского кооператива из числа сельскох</w:t>
      </w:r>
      <w:r w:rsidRPr="00566C0A">
        <w:rPr>
          <w:sz w:val="28"/>
          <w:szCs w:val="28"/>
        </w:rPr>
        <w:t>о</w:t>
      </w:r>
      <w:r w:rsidRPr="00566C0A">
        <w:rPr>
          <w:sz w:val="28"/>
          <w:szCs w:val="28"/>
        </w:rPr>
        <w:t>зяйственных товаропроизводителей должны относиться к микропредприятиям или малым предприятиям в соответствии с условиями, установленными Федеральным законом «О развитии малого и среднего предпринимательства в Российской Фед</w:t>
      </w:r>
      <w:r w:rsidRPr="00566C0A">
        <w:rPr>
          <w:sz w:val="28"/>
          <w:szCs w:val="28"/>
        </w:rPr>
        <w:t>е</w:t>
      </w:r>
      <w:r w:rsidRPr="00566C0A">
        <w:rPr>
          <w:sz w:val="28"/>
          <w:szCs w:val="28"/>
        </w:rPr>
        <w:t>рации». Неделимый фонд сельскохозяйственного потребительского кооператива может быть сформирован в том числе за счет части гранта «Агростартап», предо</w:t>
      </w:r>
      <w:r w:rsidRPr="00566C0A">
        <w:rPr>
          <w:sz w:val="28"/>
          <w:szCs w:val="28"/>
        </w:rPr>
        <w:t>с</w:t>
      </w:r>
      <w:r w:rsidRPr="00566C0A">
        <w:rPr>
          <w:sz w:val="28"/>
          <w:szCs w:val="28"/>
        </w:rPr>
        <w:t xml:space="preserve">тавленного </w:t>
      </w:r>
      <w:proofErr w:type="spellStart"/>
      <w:r w:rsidRPr="00566C0A">
        <w:rPr>
          <w:sz w:val="28"/>
          <w:szCs w:val="28"/>
        </w:rPr>
        <w:t>грантополучателю</w:t>
      </w:r>
      <w:proofErr w:type="spellEnd"/>
      <w:r w:rsidRPr="00566C0A">
        <w:rPr>
          <w:sz w:val="28"/>
          <w:szCs w:val="28"/>
        </w:rPr>
        <w:t>, который является членом этого сельскохозяйстве</w:t>
      </w:r>
      <w:r w:rsidRPr="00566C0A">
        <w:rPr>
          <w:sz w:val="28"/>
          <w:szCs w:val="28"/>
        </w:rPr>
        <w:t>н</w:t>
      </w:r>
      <w:r w:rsidRPr="00566C0A">
        <w:rPr>
          <w:sz w:val="28"/>
          <w:szCs w:val="28"/>
        </w:rPr>
        <w:t>ного потребительского кооператива.</w:t>
      </w:r>
    </w:p>
    <w:p w:rsidR="002B481D" w:rsidRPr="00566C0A" w:rsidRDefault="002B481D" w:rsidP="00566C0A">
      <w:pPr>
        <w:widowControl w:val="0"/>
        <w:autoSpaceDE w:val="0"/>
        <w:autoSpaceDN w:val="0"/>
        <w:adjustRightInd w:val="0"/>
        <w:ind w:firstLine="709"/>
        <w:jc w:val="both"/>
        <w:rPr>
          <w:sz w:val="28"/>
          <w:szCs w:val="28"/>
        </w:rPr>
      </w:pPr>
      <w:r w:rsidRPr="00566C0A">
        <w:rPr>
          <w:rFonts w:ascii="Times New Roman CYR" w:hAnsi="Times New Roman CYR" w:cs="Times New Roman CYR"/>
          <w:sz w:val="28"/>
          <w:szCs w:val="28"/>
        </w:rPr>
        <w:t xml:space="preserve">1.3. </w:t>
      </w:r>
      <w:r w:rsidRPr="00566C0A">
        <w:rPr>
          <w:sz w:val="28"/>
          <w:szCs w:val="28"/>
        </w:rPr>
        <w:t xml:space="preserve">Грант «Агростартап» </w:t>
      </w:r>
      <w:r w:rsidRPr="00566C0A">
        <w:rPr>
          <w:rFonts w:ascii="Times New Roman CYR" w:hAnsi="Times New Roman CYR" w:cs="Times New Roman CYR"/>
          <w:sz w:val="28"/>
          <w:szCs w:val="28"/>
        </w:rPr>
        <w:t>предоставляется в целях создания новых субъектов малого предпринимательства в агропромышленном комплексе, и поддержки ферм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ров </w:t>
      </w:r>
      <w:r w:rsidRPr="00566C0A">
        <w:rPr>
          <w:sz w:val="28"/>
          <w:szCs w:val="28"/>
        </w:rPr>
        <w:t>путем предоставления средств из республиканского бюджета Республики Тыва.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1.4.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гранта на соответствующий финансовый год (соответствующий финансовый год и план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вый период) (далее – главный распорядитель бюджетных средств) на цели,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ные в пункте 1.3 настоящего Порядка.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1.5. Предоставление гранта осуществляется в пределах бюджетных ассигнов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ний, предусмотренных в законе Республики Тыва о республиканском бюджете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 на соответствующий финансовый год и на плановый период, и лим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тов бюджетных обязательств, доведенных в установленном порядке до Министерс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 xml:space="preserve">ва сельского хозяйства и продовольствия Республики Тыва (далее - Министерство)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1.3</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1.6. Размер гранта «Агростартап», предоставляемого конкретному </w:t>
      </w:r>
      <w:proofErr w:type="spellStart"/>
      <w:r w:rsidRPr="00566C0A">
        <w:rPr>
          <w:rFonts w:ascii="Times New Roman CYR" w:hAnsi="Times New Roman CYR" w:cs="Times New Roman CYR"/>
          <w:sz w:val="28"/>
          <w:szCs w:val="28"/>
        </w:rPr>
        <w:t>грантоп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лучателю</w:t>
      </w:r>
      <w:proofErr w:type="spellEnd"/>
      <w:r w:rsidRPr="00566C0A">
        <w:rPr>
          <w:rFonts w:ascii="Times New Roman CYR" w:hAnsi="Times New Roman CYR" w:cs="Times New Roman CYR"/>
          <w:sz w:val="28"/>
          <w:szCs w:val="28"/>
        </w:rPr>
        <w:t>, определяется решением конкурсной комиссии с учетом размера собс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средств грантополучателя, направляемых на реализацию проекта создания и (или) развития хозяйства. Размер гранта не может быть менее 1,5 млн. рублей. В случае если заявителем на рассмотрение конкурсной комиссии представлен проект создания и (или) развития хозяйства стоимостью менее 1,5 млн. рублей, такой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ект создания и (или) развития хозяйства региональной конкурсной комиссией не рассматривается.</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1.7. Максимальный размер гранта «Агростартап» утверждается Министерс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вом. В случае если Министерство утверждает максимальный размер гранта в разм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ре, превышающем размер, указанный в пункте 1.10 настоящего Порядка, расходные обязательства Республики Тыва по выплате такого гранта в сумме, которые </w:t>
      </w:r>
      <w:proofErr w:type="spellStart"/>
      <w:r w:rsidRPr="00566C0A">
        <w:rPr>
          <w:rFonts w:ascii="Times New Roman CYR" w:hAnsi="Times New Roman CYR" w:cs="Times New Roman CYR"/>
          <w:sz w:val="28"/>
          <w:szCs w:val="28"/>
        </w:rPr>
        <w:t>соф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нансируются</w:t>
      </w:r>
      <w:proofErr w:type="spellEnd"/>
      <w:r w:rsidRPr="00566C0A">
        <w:rPr>
          <w:rFonts w:ascii="Times New Roman CYR" w:hAnsi="Times New Roman CYR" w:cs="Times New Roman CYR"/>
          <w:sz w:val="28"/>
          <w:szCs w:val="28"/>
        </w:rPr>
        <w:t xml:space="preserve"> из федерального бюджета, превышающая разница размера гранта обеспечивается из республиканского бюджета.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1.8. </w:t>
      </w:r>
      <w:bookmarkStart w:id="239" w:name="_Hlk157610826"/>
      <w:r w:rsidRPr="00566C0A">
        <w:rPr>
          <w:rFonts w:ascii="Times New Roman CYR" w:hAnsi="Times New Roman CYR" w:cs="Times New Roman CYR"/>
          <w:sz w:val="28"/>
          <w:szCs w:val="28"/>
        </w:rPr>
        <w:t>Способы предоставления гранта «Агростартап» – финансовое обеспечение затрат.</w:t>
      </w:r>
    </w:p>
    <w:bookmarkEnd w:id="239"/>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1.9. Грант «Агростартап» предоставляется категориям получателей средств, соответствующий понятию «заявитель», определенному настоящим Порядком.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1.10. Средства гранта «Агростартап» направляются на осуществление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дующих расходов и в размере: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 разведению крупного рогатого скота мясного или молочного направлений продуктивности – в размере, не превышающем 7 млн. рублей, но не более 90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центов затрат;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 разведению крупного рогатого скота мясного или молочного направлений продуктивности, в случае если предусмотрено использование части гранта на цели формирования неделимого фонда сельскохозяйственного потребительского кооп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ратива, членом которого является грантополучатель, </w:t>
      </w:r>
      <w:r w:rsidRPr="00566C0A">
        <w:rPr>
          <w:sz w:val="28"/>
          <w:szCs w:val="28"/>
        </w:rPr>
        <w:t>–</w:t>
      </w:r>
      <w:r w:rsidRPr="00566C0A">
        <w:rPr>
          <w:rFonts w:ascii="Times New Roman CYR" w:hAnsi="Times New Roman CYR" w:cs="Times New Roman CYR"/>
          <w:sz w:val="28"/>
          <w:szCs w:val="28"/>
        </w:rPr>
        <w:t xml:space="preserve"> в размере, не превышающем 8 млн. рублей, но не более 90 процентов затрат;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 иным направлениям проекта создания и (или) развития хозяйства </w:t>
      </w:r>
      <w:r w:rsidRPr="00566C0A">
        <w:rPr>
          <w:sz w:val="28"/>
          <w:szCs w:val="28"/>
        </w:rPr>
        <w:t>–</w:t>
      </w:r>
      <w:r w:rsidRPr="00566C0A">
        <w:rPr>
          <w:rFonts w:ascii="Times New Roman CYR" w:hAnsi="Times New Roman CYR" w:cs="Times New Roman CYR"/>
          <w:sz w:val="28"/>
          <w:szCs w:val="28"/>
        </w:rPr>
        <w:t xml:space="preserve"> в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мере, не превышающем 5 млн. рублей, но не более 90 процентов затрат;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 иным направлениям проекта создания и (или) развития хозяйства, в случае если предусмотрено использование части гранта на цели формирования неделимого фонда сельскохозяйственного потребительского кооператива, членом которого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 xml:space="preserve">ляется грантополучатель, </w:t>
      </w:r>
      <w:r w:rsidRPr="00566C0A">
        <w:rPr>
          <w:sz w:val="28"/>
          <w:szCs w:val="28"/>
        </w:rPr>
        <w:t>–</w:t>
      </w:r>
      <w:r w:rsidRPr="00566C0A">
        <w:rPr>
          <w:rFonts w:ascii="Times New Roman CYR" w:hAnsi="Times New Roman CYR" w:cs="Times New Roman CYR"/>
          <w:sz w:val="28"/>
          <w:szCs w:val="28"/>
        </w:rPr>
        <w:t xml:space="preserve"> в размере, не превышающем 6 млн. рублей, но не более 90 процентов затрат.</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1.11. Перечень затрат, финансовое обеспечение которых допускается осущес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влять за счет гранта «Агростартап»:</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земельных участков из земель сельскохозяйственного назнач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для осуществления деятельности с целью производства и (или) переработки </w:t>
      </w:r>
      <w:r w:rsidRPr="00566C0A">
        <w:rPr>
          <w:rFonts w:ascii="Times New Roman CYR" w:hAnsi="Times New Roman CYR" w:cs="Times New Roman CYR"/>
          <w:sz w:val="28"/>
          <w:szCs w:val="28"/>
        </w:rPr>
        <w:lastRenderedPageBreak/>
        <w:t>сельскохозяйственной продукции в рамках реализации проекта создания и (или) развития хозяйства;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разработка проектной документации для строительства или реконструкции производственных и складских зданий, объектов, предназначенных для производс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ва, хранения и переработки сельскохозяйственной продукции;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строительство, ремонт, модернизация и (или) переустройство производственных и складских зданий, помещений, пристроек и сооружений, нео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ходимых для производства, хранения и переработки сельскохозяйственной проду</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включая ограждения, предусмотренные для выпаса и выгула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животных, и ограждения плодово-ягодных насаждений;</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подключение производственных и складских зданий, помещений, пристроек и (или) сооружений, необходимых для производства, хранения и переработки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скохозяйственной продукции, к электрическим, водо-, газо- и теплопроводным с</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тям, в том числе автономным;</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сельскохозяйственных животных (кроме свиней) и птицы;</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рыбопосадочного материала;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bookmarkStart w:id="240" w:name="Par6"/>
      <w:bookmarkEnd w:id="240"/>
      <w:r w:rsidRPr="00566C0A">
        <w:rPr>
          <w:rFonts w:ascii="Times New Roman CYR" w:hAnsi="Times New Roman CYR" w:cs="Times New Roman CYR"/>
          <w:sz w:val="28"/>
          <w:szCs w:val="28"/>
        </w:rPr>
        <w:t>приобретение тары деревянной, оборудования для измерений, изделий упак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вочных пластмассовых, механических готовых, машин и оборудования, средств 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тотранспортных, прицепов и полуприцепов, мебели для торговли, соответствующих кодам Общероссийского классификатора продукции по видам экономической де</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тельности ОК 034-2014 (КПЕС 2008) (далее - Общероссийский классификатор): 16.24.12.111, 22.22.19, 25.21.11.140 - 25.21.13, 25.29.11, 25.30.11, 25.30.12, 25.91.12, 25.92.12, 26.51.53.120, 26.51.53.130, 26.51.53.190, 26.51.61.110, 26.70.22.150, 27.11.1 - 27.11.4, 27.11.6, 27.51.26, 27.52.14, 28.12.13, 28.13.11.110 - 28.13.11.130, 28.13.12 - 28.13.14, 28.13.21.190, 28.13.22, 28.13.23, 28.13.26, 28.13.28, 28.21.13.120 - 28.21.13.124, 28.21.13.129, 28.22.14.150, 28.22.14.159 - 28.22.14.162, 28.22.14.169, 28.22.15.110, 28.22.15.120, 28.22.17.190, 28.22.18.110, 28.22.18.210 - 28.22.18.269, 28.22.18.310, 28.22.18.314, 28.22.18.320, 28.22.18.390, 28.25.12 - 28.25.13.112, 28.25.13.115, 28.25.2, 28.25.3, 28.29.12.110, 28.29.21, 28.29.31, 28.29.39, 28.30.2 - 28.30.8 (за исключением машин и оборудования для лесного хозяйства и кроме кода 28.30.4), 28.30.91 - 28.30.93, 28.92.25, 28.92.50.000, 28.93.1 - 28.93.3 (за исключением оборудования для производства табачных изделий и кодов 28.93.19, 28.93.33), 29.10.41.110 - 29.10.41.122 (за исключением кода 29.10.41.113), 29.10.42.111, 29.10.42.121, 29.10.44.000, 29.10.59.240, 29.10.59.280, 29.10.59.390, 29.20.23.120, 29.20.23.130, 31.01.13.000.</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bookmarkStart w:id="241" w:name="Par7"/>
      <w:bookmarkEnd w:id="241"/>
      <w:r w:rsidRPr="00566C0A">
        <w:rPr>
          <w:rFonts w:ascii="Times New Roman CYR" w:hAnsi="Times New Roman CYR" w:cs="Times New Roman CYR"/>
          <w:sz w:val="28"/>
          <w:szCs w:val="28"/>
        </w:rPr>
        <w:t>приобретение средств транспортных снегоходных, соответствующих коду 29.10.52.110 Общероссийского классификатора, в случае если крестьянское (фе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мерское) хозяйство или индивидуальный предприниматель осуществляет деятел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ность по развитию оленеводства и (или) мараловодства в субъектах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относящихся к районам Крайнего Севера и приравненным к ним местн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стям в соответствии с перечнем районов Крайнего Севера и местностей, приравне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 xml:space="preserve">ных к районам Крайнего Севера, в целях предоставления государственных гарантий и компенсаций для лиц, работающих и проживающих в этих районах и местностях, </w:t>
      </w:r>
      <w:r w:rsidRPr="00566C0A">
        <w:rPr>
          <w:rFonts w:ascii="Times New Roman CYR" w:hAnsi="Times New Roman CYR" w:cs="Times New Roman CYR"/>
          <w:sz w:val="28"/>
          <w:szCs w:val="28"/>
        </w:rPr>
        <w:lastRenderedPageBreak/>
        <w:t>утвержденным постановлением Правительства Российской Федерации от 16 ноября 2021 г. № 1946 (далее - районы Крайнего Севера и приравненные к ним местности);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приобретение посадочного материала для закладки многолетних насаждений, в том числе земляники;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внесение не менее 25%, но не более 50% средств гранта в неделимый фонд сельскохозяйственного потребительского кооператива, членом которого является данное крестьянское (фермерское) хозяйство или индивидуальный предприним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погашение основного долга по кредитам, полученным в российских креди</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организациях, или займов, полученных в сельскохозяйственных потребител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ских кредитных кооперативах, в течение срока освоения гранта на цели, указанные в абзацах втором, четвертом, восьмом и девятом настоящего пункта, но не более 20% стоимости проекта создания и (или) развития хозяйства.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доставка и монтаж оборудования, техники и транспорта, указанных в абзацах восьмом и девятом настоящего пункта, в случае если крестьянское (фермерское) 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зяйство или индивидуальный предприниматель осуществляет деятельность в суб</w:t>
      </w:r>
      <w:r w:rsidRPr="00566C0A">
        <w:rPr>
          <w:rFonts w:ascii="Times New Roman CYR" w:hAnsi="Times New Roman CYR" w:cs="Times New Roman CYR"/>
          <w:sz w:val="28"/>
          <w:szCs w:val="28"/>
        </w:rPr>
        <w:t>ъ</w:t>
      </w:r>
      <w:r w:rsidRPr="00566C0A">
        <w:rPr>
          <w:rFonts w:ascii="Times New Roman CYR" w:hAnsi="Times New Roman CYR" w:cs="Times New Roman CYR"/>
          <w:sz w:val="28"/>
          <w:szCs w:val="28"/>
        </w:rPr>
        <w:t>ектах Российской Федерации, относящихся к районам Крайнего Севера и прира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ненным к ним местностям.</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1.12. Грант «Агростартап» </w:t>
      </w:r>
      <w:bookmarkStart w:id="242" w:name="_Hlk158138687"/>
      <w:r w:rsidRPr="00566C0A">
        <w:rPr>
          <w:rFonts w:ascii="Times New Roman CYR" w:hAnsi="Times New Roman CYR" w:cs="Times New Roman CYR"/>
          <w:sz w:val="28"/>
          <w:szCs w:val="28"/>
        </w:rPr>
        <w:t>предоставляется однократно на основании решения конкурсной комиссии по результатам конкурсного отбора заявителей, повторное получение заявителем гранта не допускается.</w:t>
      </w:r>
    </w:p>
    <w:bookmarkEnd w:id="242"/>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1.13. Эффективность предоставления гранта оценивается по следующим пок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зателям результативности использования гранта: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прирост объема производства сельскохозяйственной продукции в крестья</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ских (фермерских) хозяйствах, включая индивидуальных предпринимателей,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чивших государственную поддержку, за отчетный год по отношению к среднему за 2 года, предшествующих текущему финансовому году (тонн). Для вновь созданных сельхозтоваропроизводителей прирост объема производства сельскохозяйственной продукции рассчитывается с года начала деятельности;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создание новых постоянных рабочих мест и их сохранение в течение 5 лет с года начала реализации проекта;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объем налоговых и неналоговых поступлений в бюджеты всех уровней.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эффективности использования гранта по результатам осуществляется на основании отчета об эффективности использования средств грантовой поддержки по форме и в срок, которые устанавливаются Министерством.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1.14. Результатом предоставления гранта является развитие на сельских терр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ториях и на территориях сельских агломераций Республики Тыва малого и среднего предпринимательства, реализации проекта грантополучателя и трудоустройства на постоянную работу новых работников.</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1.15. Информация о гранте «Агростартап» размещается на едином портале предоставления мер финансовой государственной поддержки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вом финансов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1.16. Грант «Агростартап» предоставляются в текущем финансовом году по результатам проведения отбора на получение гранта.</w:t>
      </w:r>
    </w:p>
    <w:p w:rsidR="002B481D" w:rsidRPr="00566C0A" w:rsidRDefault="002B481D" w:rsidP="00566C0A">
      <w:pPr>
        <w:widowControl w:val="0"/>
        <w:autoSpaceDE w:val="0"/>
        <w:autoSpaceDN w:val="0"/>
        <w:adjustRightInd w:val="0"/>
        <w:ind w:firstLine="709"/>
        <w:jc w:val="center"/>
        <w:outlineLvl w:val="0"/>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spacing w:before="108" w:after="108"/>
        <w:ind w:firstLine="709"/>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 Порядок формирования и размещения объявления проведения отбора </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грантополучателей «Агростартап» осуществляется на конкурен</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ной основе способом конкурса, исходя из наилучших условий достижения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субсидий участниками отбора на получение гранта (далее –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на получение гранта «Агростартап» обеспечивается в государственной интегрированной информационной системе управления общес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венными финансами «Электронный бюджет» (далее – государственная информац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онная система).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размещения объявления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гранта, а также характеристику (х</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получателей субсидий и критерии оценки, показатели критериев оценки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порядок оценки заявок, включающий критерии оценки, показатели крит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риев оценки (при необходимости), и их весовое значение в общей оценке, необх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необходимости), сроки оценки заявок, а также информацию об участии или неучастии комиссии и экспертов (экспертных организаций) в оценке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 объем распределяемого гранта в рамках отбора, порядок расчета размера гранта, установленный настоящим Порядком, правила распределения гранта по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зультатам отбора, которые могут включать максимальный, минимальный размер гранта, предоставляемой победителю (победителям) отбора, а также предельное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личество победителей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т)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2.7. Грантополучатель (заявитель) должен соответствовать на дату подачи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явки, рассмотрения заявки и заключения соглашения, следующим требованиям: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грантополучатель (заявитель) не является иностранным юридическим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цом, в том числе местом регистрации которого является государство или террит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торгах в Российской Федерации, а также косвенное участие офшорных комп</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грантополучатель (заявитель) не находится в перечне организаций и физ</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ческих лиц, в отношении которых имеются сведения об их причастности к экстр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грантополучатель (заявитель) не находится в составляемых в рамках реал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полномочий, предусмотренных главой VII Устава ООН, Советом Безопасн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 ООН или органами, специально созданными решениями Совета Безопасности ООН, перечнях организаций и физических лиц, связанных с террористическими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ганизациями и террористами или с распространением оружия массового уничтож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грантополучатель (заявитель) не получает средства из республиканского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грантополучатель (заявитель) не является иностранным агентом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Федеральным законом «О контроле за деятельностью лиц, находящихся под иностранным влиянием»;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грантополучателя (заявителя) на едином налоговом счете отсутствует или не превышает размер, определенный пунктом 3 статьи 47 Налогового кодекса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задолженность по уплате налогов, сборов и страховых взносов в бюджеты бюджетной системы Российской Федерации, т.е. отсутствия неиспо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lastRenderedPageBreak/>
        <w:t>ненных обязательств по уплате налогов, сборов, страховых взносов, пеней, штр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фов, процентов, подлежащих уплате в соответствии с законодательством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о налогах и сборах, в сумме, превышающей 10 тыс. рублей;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грантополучателя (заявителя) отсутствует просроченная задолженность по возврату в республиканский бюджет Республики Тыва (местный бюджет), из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планируется предоставление гранта в соответствии с правовым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из бюджета которого планируется предоставление гранта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(за исключением случаев, установленных соответственно высшим 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деятельность грантополучателя (заявителя) не приостановлена в порядке, предусмотренном законодательством Российской Федерации, а грантополучатель (участник отбора), являющийся индивидуальным предпринимателем, не прекратил деятельность в качестве индивидуального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об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альном предпринимателе и о физическом лице – производителе товаров, работ,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луг, являющихся грантополучателями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 грантополучатель (заявитель) имеет среднее специальное или высшее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скохозяйственное образование или получил дополнительное профессиональное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разование по сельскохозяйственной специальности, или имеет трудовой стаж в сельском хозяйстве не менее трех лет, или осуществлял ведение или совместное 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дение хозяйства в течение не менее трех лет;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л) хозяйство, главой которого является заявитель, подпадает под критерии микропредприятия, установленные Федеральным законом от 24 июля 2007 г. № 209-ФЗ «О развитии малого и среднего предпринимательства в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 грантополучатель (заявитель) имеет проект создания и (или) развития 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зяйства, а также план расходов гранта с указанием наименований приобретаемого имущества, выполняемых работ, оказываемых услуг, их количества, цены, источн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ков финансирования;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 грантополучатель (заявитель) обязуется оплачивать за счет собственных и (или) заемных средств не менее 10 процентов стоимости каждого направления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хода на реализацию проекта в соответствии с планом расходов, представляемым в составе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о) </w:t>
      </w:r>
      <w:bookmarkStart w:id="243" w:name="_Hlk158139002"/>
      <w:r w:rsidRPr="00566C0A">
        <w:rPr>
          <w:rFonts w:ascii="Times New Roman CYR" w:hAnsi="Times New Roman CYR" w:cs="Times New Roman CYR"/>
          <w:sz w:val="28"/>
          <w:szCs w:val="28"/>
        </w:rPr>
        <w:t>грантополучатель (заявитель) соглашается на передачу и обработку его пе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сональных данных в соответствии с законодательством Российской Федерации;</w:t>
      </w:r>
      <w:bookmarkEnd w:id="243"/>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 грантополучатель (</w:t>
      </w:r>
      <w:bookmarkStart w:id="244" w:name="_Hlk158139100"/>
      <w:r w:rsidRPr="00566C0A">
        <w:rPr>
          <w:rFonts w:ascii="Times New Roman CYR" w:hAnsi="Times New Roman CYR" w:cs="Times New Roman CYR"/>
          <w:sz w:val="28"/>
          <w:szCs w:val="28"/>
        </w:rPr>
        <w:t>заявитель</w:t>
      </w:r>
      <w:bookmarkEnd w:id="244"/>
      <w:r w:rsidRPr="00566C0A">
        <w:rPr>
          <w:rFonts w:ascii="Times New Roman CYR" w:hAnsi="Times New Roman CYR" w:cs="Times New Roman CYR"/>
          <w:sz w:val="28"/>
          <w:szCs w:val="28"/>
        </w:rPr>
        <w:t>) является крестьянским (фермерским) 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ством или индивидуальным предпринимателем, является главой крестьянского (фермерского) хозяйства, основными видами деятельности которых являются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изводство и (или) переработка сельскохозяйственной продукции, зарегистрирова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ные на сельской территории или на территории сельской агломерации Республики Тыва в текущем финансовом году;</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р) грантополучатель (заявитель) обязуется осуществлять деятельность на сельской территории или на территории сельской агломерации в течение не менее 5 лет со дня получения средств и достигнуть показателей деятельности, предусмо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ренных проектом создания и (или) развития хозяйства;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 грантополучатель (заявитель) не является или ранее не являлся получателем средств финансовой поддержки (за исключением социальных выплат и выплат на организацию начального этапа предпринимательской деятельности, субсидий,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доставляемых гражданам, ведущим личные подсобные хозяйства, в соответствии с приложением № 8 к Государственной программе развития сельского хозяйства и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гулирования рынков сельскохозяйственной продукции, сырья и продовольствия, у</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вержденной постановлением Правительства Российской Федерации от 14 июля 2012 г. № 717 «О Государственной программе развития сельского хозяйства и регулир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 рынков сельскохозяйственной продукции, сырья и продовольствия»),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или грантов, а также гранта на поддержку начинающего фермера в рамках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занной Государственной программы.</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т) грантополучатель (заявитель) обязуется не позднее срока использования гранта создать не менее 2 новых постоянных работников, если сумма гранта соста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ляет 2 млн. рублей или более, и не менее 1 нового постоянного работника, если сумма гранта составляет менее 2 млн. рублей (при этом глава крестьянского (фе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мерского) хозяйства и (или) индивидуальный предприниматель учитываются в 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честве новых постоянных работников), а также обязательство по сохранению со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данных новых постоянных рабочих мест в течение 5 лет с даты получения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 регистрация получателей грантов, осуществляющих деятельность в районах Крайнего Севера и приравненных к ним местностях, на территориях городов и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селков городского типа с численностью населения не более 100 тыс. человек (для соответствующих грантополучателей (участников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 грантополучатель (заявитель) обязуется использовать грант в течение 18 месяцев со дня его получения;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х) грантополучатель (заявитель) соглашается на публикацию (размещение)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ц) грантополучатель (заявитель) соглашается на раскрытие информации об уплате налогов, предусмотренных в рамках применяемого получателем гранта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жима налогообложения;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ч) у грантополучателя (участник отбора) отсутствует в году, предшествующем году получения гранта,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режима в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утвержденными постановлением Правительства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рации от 16 сентября 2020 г. № 1479 «Об утверждении Правил противопожарного </w:t>
      </w:r>
      <w:r w:rsidRPr="00566C0A">
        <w:rPr>
          <w:rFonts w:ascii="Times New Roman CYR" w:hAnsi="Times New Roman CYR" w:cs="Times New Roman CYR"/>
          <w:sz w:val="28"/>
          <w:szCs w:val="28"/>
        </w:rPr>
        <w:lastRenderedPageBreak/>
        <w:t>режима в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 заявителе: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заявителя (для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заявитель вправе осуществлять в соответствии с учредительными документами организации (для юридических лиц) или в соответствии со сведениями единого государственного реестра индивидуальных предпринимателей (для индивидуальных предпринимат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гранта, а также о лице, уполномоченном на подписание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заявителя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новленным в объявлении о проведении отбора требованиям, предусмотренным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на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чение гранта в процессе документооборота: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гранта, лиц, получающих средства на основании догов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ров, заключенных с получателями гранта (за исключением государственных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унитарных предприятий, хозяйственных товариществ и обществ с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гранта, в том числе в части достижения результатов предоставления гранта,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на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чение гранта, о подаваемой участником отбора на получение гранта заявке, а также иной информации об участнике отбора на получение гранта, связанной с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вующим отбором грантополучателей и результатом предоставления гранта,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ваемое посредством заполнения соответствующих экранных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паспорта гражданина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документа о государственной регистрации крестьянского (фермерского) хозяйства или индивидуального предпринимателя (при наличии у заявителя);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уведомления Федеральной службы государственной статистики (при наличии у заявителя);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паспорта заявителя по форме согласно приложению № 1 к настоящему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ку (при наличии у заявителя);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документа, подтверждающего наличие у заявителя среднего специал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или высшего сельскохозяйственного образования или получение дополнител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профессионального образования по сельскохозяйственной специальности, или наличие трудового стажа в сельском хозяйстве не менее трех лет, или подтвержд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наличия личного подсобного хозяйства в виде справки по форме согласно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ложению № 2 к настоящему Порядку;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план расходов по форме согласно приложению № 3 к настоящему Порядку;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проект создания и (или) развития хозяйства и проект развития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ственного потребительского кооператива (в случае подачи документов на перечи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ление части гранта на цели формирования неделимого фонда данного кооператива, членом которого он является);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налогового органа об отсутствии неисполненных обязанностей по у</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рах, в сумме, превышающей 10 тыс. рублей, по состоянию на дату не ранее чем за один календарный месяц до дня подачи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выписка из текущего (расчетного) счета и (или) одобренный кредит банка, подтверждающие наличие собственных и (или) заемных денежных средств в разм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 не менее 10 процентов стоимости расходов на реализацию проекта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планом расходов по состоянию на дату не ранее чем за один календарный 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сяц до дня подачи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документа, подтверждающего наличие земельного участка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зяйственного назначения на праве собственности или по договору аренды,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ченного на срок не менее 5 лет на момент подачи заявления (при наличии у заявит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предлагаемые заявителем значение результата предоставления гранта,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ного в подпункте «д» пункта 2.3 настоящих Правил, значение запрашиваемого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стником отбора размера гранта, который не может быть выше (ниже) максимальн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(минимального) размера, установленного в объявлении о проведении отбора на получение гранта (если установлено);</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 а также те, которые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лучатель гранта (заявитель), посчитает, что они могут повлиять на решение ко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курсной комиссии.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заявителя представления документов и информации в целях подтверждения соответствия участника отбора требованиям, определенным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пунктами «а» - «и» пункта 2.7 настоящего Порядка, запрещается, при наличии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ветствующей информации в государственных информационных системах, доступ к которым у главного распорядителя бюджетных средств имеется в рамках межв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домственного электронного взаимодействия, за исключением случая, если участник отбора готов представить указанные документы и информацию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по собственной инициативе.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заявителями осуществляется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заявителями в электронной форме посредством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полнения соответствующих экранных форм информационной системы и предста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в систему электронных копий документов (документов на бумажном носит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 преобразованных в электронную форму путем сканирования) и материалов,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заяв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теля или уполномоченного им лица (для юридических лиц и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заяв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тель на получение гранта в соответствии с законодательством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заявителем заявки считаются дата и время подписания заявителем указанной заявки с присвоением ей регистрационного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заявит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лем в порядке, аналогичном порядку формирования заявки </w:t>
      </w:r>
      <w:bookmarkStart w:id="245" w:name="_Hlk158139692"/>
      <w:r w:rsidRPr="00566C0A">
        <w:rPr>
          <w:rFonts w:ascii="Times New Roman CYR" w:hAnsi="Times New Roman CYR" w:cs="Times New Roman CYR"/>
          <w:sz w:val="28"/>
          <w:szCs w:val="28"/>
        </w:rPr>
        <w:t>заявителем</w:t>
      </w:r>
      <w:bookmarkEnd w:id="245"/>
      <w:r w:rsidRPr="00566C0A">
        <w:rPr>
          <w:rFonts w:ascii="Times New Roman CYR" w:hAnsi="Times New Roman CYR" w:cs="Times New Roman CYR"/>
          <w:sz w:val="28"/>
          <w:szCs w:val="28"/>
        </w:rPr>
        <w:t xml:space="preserve"> на получение гранта,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о проведении отбора на 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ном портале в целях проведения отбора принимает решение о коллегиальном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смотрении заявок участников отбора в составе комиссии, создаваемой в целях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ведения отбора на получение гранта (далее – комиссия), которым утверждается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ждает содержание объявления о проведении отбора, форму заявки, форму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для расчета гранта, справки-расчета размера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Объявление о проведении отбора размещается на едином портале, а также на </w:t>
      </w:r>
      <w:r w:rsidRPr="00566C0A">
        <w:rPr>
          <w:rFonts w:ascii="Times New Roman CYR" w:hAnsi="Times New Roman CYR" w:cs="Times New Roman CYR"/>
          <w:sz w:val="28"/>
          <w:szCs w:val="28"/>
        </w:rPr>
        <w:lastRenderedPageBreak/>
        <w:t>официальном сайте Министерства в сети «Интернет». Данное решение принимается в форме правового акта и размещается на едином портале, и включается в объявл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заявителями на получение гранта не допускаются до рассмотрения заявок, поданных такими участниками, и отстраняются от их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2.21. Проверка </w:t>
      </w:r>
      <w:bookmarkStart w:id="246" w:name="_Hlk158142085"/>
      <w:r w:rsidRPr="00566C0A">
        <w:rPr>
          <w:rFonts w:ascii="Times New Roman CYR" w:hAnsi="Times New Roman CYR" w:cs="Times New Roman CYR"/>
          <w:sz w:val="28"/>
          <w:szCs w:val="28"/>
        </w:rPr>
        <w:t>заявителя</w:t>
      </w:r>
      <w:bookmarkEnd w:id="246"/>
      <w:r w:rsidRPr="00566C0A">
        <w:rPr>
          <w:rFonts w:ascii="Times New Roman CYR" w:hAnsi="Times New Roman CYR" w:cs="Times New Roman CYR"/>
          <w:sz w:val="28"/>
          <w:szCs w:val="28"/>
        </w:rPr>
        <w:t xml:space="preserve"> на соответствие требованиям, указанным в подпун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тах «а» - «и» пункта 2.7 настоящего Порядка, осуществляется автоматически в си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теме «Электронный бюджет» по данным государственных информационных систем, в том числе с использованием единой системы межведомственного электронного взаимодействия (при наличии технической возможности автоматической проверки).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заявителя требованиям, указанным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пунктах «а» - «и» пункта 2.7 настоящего Порядка, в случае отсутствия технической возможности осуществления автоматической проверки в системе «Электронный бюджет» производится путем проставления в электронном виде заявителем отметок о соответствии указанным требованиям посредством заполнения соответствующих экранных форм веб-интерфейса системы «Электронный бюджет».</w:t>
      </w: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Порядок к рассмотрению заявок, </w:t>
      </w: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а также определения грантополучателей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заявителями на получение гранта «Агростартап» заявкам для их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и оценки в государственной информационной системе открывается не поз</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нее одного рабочего дня, следующего за днем окончания срока подачи заявок,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новленного в объявлении о проведении отбора получателей гранта, а также в случае принятия решения, указанного в пункте 2.19 настоящего Порядка, комиссии для их рассмотрения и оценки.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Вскрытие заявок, рассмотрение заявок является первым этапом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заявок, определение победителя (победителей) является вторым эт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На первом этапе протокол вскрытия заявок формируется автоматически и подписывается усиленной квалифицированной электронной подписью руководителя главного распорядителя бюджетных средств (уполномоченного им лица) и (или) или председателя комиссии (председателя комиссии и членов комиссии), в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венной информационной системе, а также размещается на едином портале не поз</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Министерство и (или) комиссия не позднее одного рабочего дня, следу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щего за днем вскрытия заявок, установленного в объявлении о проведении отбора, подписывает протокол вскрытия заявок, содержащий следующую информацию о поступивших для участия в отборе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фамилия,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регистрации;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заявителем размер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заявителем информации и документов,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данных в составе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Основаниями для принятия решения об отклонении заявки, отказа заяв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телю в предоставлении гранта являются: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заявителя требованиям, установленным в соответствии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заявителем заявок и (или) документов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 предусмотренных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представленных заявителем в целях подтверждения соответствия установленным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 требованиям;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заявителем заявки после даты и (или) времени, определенных для подачи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заявителя к категории, установленной в пункте 1.9 насто</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3.6. Признанные надлежащими заявки в соответствии с пунктом 3.4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10 рабочих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включающий информацию о количестве поступивших и рассмотренных заявок, а также информацию по каждому заявителю о признании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информационной системе, а также размещ</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ется на едином портале не позднее рабочего дня, следующего за днем его подпис</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На втором этапе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рения заявки Министерство и (или) комиссия вправе привлечь экспертов (экспер</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организаций) в целях проведения экспертизы заявок, порядок взаимодействия, допуск к заявкам для проведения экспертизы указанных заявок определяется в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нимаемых комиссией решениях, или соглашениях.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На втором этапе в срок не более 10 рабочих дней со дня завершения пе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вого этапа осуществляется очное собеседование с заявителем, который презентует свой проект конкурсной комиссии с обоснованием основных экономических показ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 xml:space="preserve">телей. Собеседование по заявлению может быть проведено посредством </w:t>
      </w:r>
      <w:r w:rsidRPr="00566C0A">
        <w:rPr>
          <w:sz w:val="28"/>
          <w:szCs w:val="28"/>
        </w:rPr>
        <w:t>видео-конференц-связи с учетом приоритетности рассмотрения проектов</w:t>
      </w:r>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случае если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заявки необходимо получение информации и документов от заявителя для разъяснений по представленным им документам и информации,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осуществляется запрос у заявителя разъяснения 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ношении документов и информации с использованием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направляемый при необходимости в равной мере всем заявителям на получение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В запросе, указанном в пункте 3.10.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заявителем разъя</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Заявитель формирует и представляет в государственную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ную систему информацию и документы, запрашиваемые в соответствии с пунктом 3.10 настоящего Порядка, в сроки, установленные соответствующим запросом с учетом положений пункта 3.11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В случае если заявитель в ответ на запрос, указанный в пункте 3.11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не представил запрашиваемые документы и информацию в срок, установленный соответствующим запросом с учетом положений пункта 3.12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информация об этом включается в протокол подведения итогов отбора на получение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Оценка заявок заявителей, представленных на конкурсный отбор,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на заседании конкурсной комиссии по критериям, указанным в прилож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 4 к настоящему Порядку.</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Ранжирование поступивших заявок осуществляется по мере уменьшения полученных баллов по итогам оценки заявок и очередности поступления заявок в случае равенства количества полученных баллов.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Победителями отбора на получение гранта «Агростартап» признаются заявители, включенные в рейтинг, сформированный главным распорядителем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по результатам ранжирования поступивших заявок до достижения предельного количества победителей отбора на получение гранта, указанного в об</w:t>
      </w:r>
      <w:r w:rsidRPr="00566C0A">
        <w:rPr>
          <w:rFonts w:ascii="Times New Roman CYR" w:hAnsi="Times New Roman CYR" w:cs="Times New Roman CYR"/>
          <w:sz w:val="28"/>
          <w:szCs w:val="28"/>
        </w:rPr>
        <w:t>ъ</w:t>
      </w:r>
      <w:r w:rsidRPr="00566C0A">
        <w:rPr>
          <w:rFonts w:ascii="Times New Roman CYR" w:hAnsi="Times New Roman CYR" w:cs="Times New Roman CYR"/>
          <w:sz w:val="28"/>
          <w:szCs w:val="28"/>
        </w:rPr>
        <w:t>явлении о проведении отбора на получение гранта (в случае его установления), и в пределах объема распределяемой гранта, указанного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на получение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Результатом второго этапа конкурсного отбора является определение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бедителей конкурсного отбора и утверждение им плана расходов, а также суммы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заявителях,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заявителях, заявки которых были отклонены, с указанием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чин их отклонения, в том числе положений объявления о проведении отбора,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гранта,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Отбор на получение гранта «Агростартап»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 на получение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Соглашение заключается с заявителем, признанного несостоявшимся, в случае по результатам рассмотрения заявок единственная заявка признана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При указании в протоколе подведения итогов отбора размера гранта, предусмотренной для предоставления заявителю в соответствии с пунктом 3.18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 в случае несоответствия запрашиваемого им размера гранта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рядку расчета размера гранта, установленному решением о порядке предоставления гранта, главный распорядитель бюджетных средств или комиссия могут скоррект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ровать размер гранта, предусмотренной для предоставления такому заявителю,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На основании протокола подведения итогов отбора распределение гранта между ее получателями утверждается актами главного распорядителя бюджетных средств, которые размещаются на едином портале не позднее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3.24.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3.25. Заявители, подавшие заявки, информируются об отмене проведения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3.26.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3.27.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на получение гранта «Агростартап» с победителем (победителями) отбора заключается соглашение в государственной интегрирова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системе управления общественными финансами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бюджет» в соответствии с типовыми формами, установленными Министерс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гранта, а также о лице, уполномоченном на подписание соглашения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4.3. Перечисление гранта осуществляется Министерством в порядке,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ленном Министерством финансов Республики Тыва, на указанные в соглашениях о предоставлении гранта расчетные счета грантополучателей, открытые в учрежден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Центрального банка Российской Федерации или кредитных организациях, не позднее 10-го рабочего дня, следующего за днем принятия по результатам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и проверки документов, указанных в пункте 2.8 настоящего Порядка, в сроки, установленные пунктами 3.6 - 3.18  настоящего Порядка, решения о предоставлении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4.5. Получателями гранта – юридическими  лицами, а также иными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лицами, получающими средства на основании договоров, заключенных с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лучателями гранта, за счет полученных средств в порядке финансового обеспечения затрат запрещается приобретение иностранной валюты, за исключением операций, осуществляемых в соответствии с валютным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при закупке (поставке) высокотехнологичного импортного оборудования, с</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lastRenderedPageBreak/>
        <w:t>рья и комплектующих изделий, а также связанных с достижением результатов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этих средств иных операций, определенных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4.6.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«с»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заявителям, признанным победителями отбора, заявки которых в части запрашиваемого размера гранта не были удовлетворены в полном объеме, предложение об увеличении размера гранта и результатов ее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4.8. В случаях наличия по результатам проведения отбора остатка лимитов бюджетных обязательств на предоставление гранта на соответствующий финанс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гранта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отбора на получение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4.9.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гранта в пределах текущего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года, отказа победителя отбора от заключения соглашения, расторжения соглашения с получателем гранта и наличия заявителей, прошедших отбор грант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получателей и не признанных победителями отбора по причине недостаточности лимитов бюджетных обязательств на предоставление гранта или признанных поб</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дителями отбора, заявки которых в части запрашиваемого размера гранта не были удовлетворены в полном объеме, субсидия может распределяться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направляться победителям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предложение об увеличении размера гранта и значения результата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гранта.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4.10. В случае уменьшения главному распорядителю бюджетных средств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нее доведенных лимитов бюджетных обязательств, приводящего к невозможности предоставления гранта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гранта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4.11. По решению главного распорядителя бюджетных средств в случае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возможности предоставления гранта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заявителю, соответствующему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 указанным в объявлении о проведении отбора, при его согласии в проток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ле подведения итогов отбора может указываться размер гранта на очередной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и плановый период без изменения срока достижения результата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дней со дня определения победителей о</w:t>
      </w:r>
      <w:r w:rsidRPr="00566C0A">
        <w:rPr>
          <w:sz w:val="28"/>
          <w:szCs w:val="28"/>
        </w:rPr>
        <w:t>т</w:t>
      </w:r>
      <w:r w:rsidRPr="00566C0A">
        <w:rPr>
          <w:sz w:val="28"/>
          <w:szCs w:val="28"/>
        </w:rPr>
        <w:t>бора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дней со дня поступления соглашения на подписание в систему «Электронный бюджет» и не направил возражения по прое</w:t>
      </w:r>
      <w:r w:rsidRPr="00566C0A">
        <w:rPr>
          <w:sz w:val="28"/>
          <w:szCs w:val="28"/>
        </w:rPr>
        <w:t>к</w:t>
      </w:r>
      <w:r w:rsidRPr="00566C0A">
        <w:rPr>
          <w:sz w:val="28"/>
          <w:szCs w:val="28"/>
        </w:rPr>
        <w:t>ту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4.13. Соглашением устанавливается результат предоставления гранта, под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торым понимается результат деятельности (действий) получателя гранта, который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4.14. В процессе реализации проекта грантополучателя допускается смена гл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вы крестьянского (фермерского) хозяйства по решению членов такого крестьянск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(прекращения) статуса крестья</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(фермерского) хозяйства в качестве получателя гранта «Агростартап». При этом Министерство осуществляет замену главы такого крестьянского (фермерского) хозяйства в соглашении, заключенном между Министерством и получателем гранта, а новый глава крестьянского (фермерского) хозяйства осуществляет дальнейшую реализацию проекта грантополучателя в соответствии с указанным соглашением. В таком случае в соглашение вносятся изменения путем заключения дополнительного соглашения к соглашению в части перемены лица в обязательстве с указанием ст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роны в соглашении иного лица, являющегося правопреемником.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4.15. Действие пункта 4.14 настоящего Порядка распространяется в том числе на лиц, получивших средства гранта на поддержку начинающего фермера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Государственной программой в 2019 - 2020 годах.</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4.16. Срок использования гранта может быть продлен по решению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ства, но не более чем на 6 месяцев. Основаниями для принятия Министерства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 продлении срока использования гранта является документальное подтвержд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грантополучателем наступления обстоятельств непреодолимой силы, препятс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вующих использованию средств гранта в установленный срок, а также введение в 2023 году в субъекте Российской Федерации среднего уровня реагирования в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 xml:space="preserve">ветствии с </w:t>
      </w:r>
      <w:hyperlink r:id="rId87" w:history="1">
        <w:r w:rsidRPr="00566C0A">
          <w:rPr>
            <w:rFonts w:ascii="Times New Roman CYR" w:hAnsi="Times New Roman CYR" w:cs="Times New Roman CYR"/>
            <w:sz w:val="28"/>
            <w:szCs w:val="28"/>
            <w:u w:val="single"/>
          </w:rPr>
          <w:t>Указом</w:t>
        </w:r>
      </w:hyperlink>
      <w:r w:rsidRPr="00566C0A">
        <w:rPr>
          <w:rFonts w:ascii="Times New Roman CYR" w:hAnsi="Times New Roman CYR" w:cs="Times New Roman CYR"/>
          <w:sz w:val="28"/>
          <w:szCs w:val="28"/>
        </w:rPr>
        <w:t xml:space="preserve"> Президента Российской Федерации от 19 октября 2022 г. № 757 </w:t>
      </w:r>
      <w:r w:rsidRPr="00566C0A">
        <w:rPr>
          <w:rFonts w:ascii="Times New Roman CYR" w:hAnsi="Times New Roman CYR" w:cs="Times New Roman CYR"/>
          <w:sz w:val="28"/>
          <w:szCs w:val="28"/>
        </w:rPr>
        <w:lastRenderedPageBreak/>
        <w:t>«О мерах, осуществляемых в субъектах Российской Федерации в связи с Указом Президента Российской Федерации от 19 октября 2022 г. № 756» (далее – средний уровень реагирования).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5. Требования к отчетности, осуществления контроля </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(мониторинга) за соблюдением условий и порядка </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предоставления гранта и ответственность за их нарушение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5.1. Для подтверждения достижения значения результата предоставления гранта «Агростартап» </w:t>
      </w:r>
      <w:proofErr w:type="spellStart"/>
      <w:r w:rsidRPr="00566C0A">
        <w:rPr>
          <w:rFonts w:ascii="Times New Roman CYR" w:hAnsi="Times New Roman CYR" w:cs="Times New Roman CYR"/>
          <w:sz w:val="28"/>
          <w:szCs w:val="28"/>
        </w:rPr>
        <w:t>грантополучатель</w:t>
      </w:r>
      <w:proofErr w:type="spellEnd"/>
      <w:r w:rsidRPr="00566C0A">
        <w:rPr>
          <w:rFonts w:ascii="Times New Roman CYR" w:hAnsi="Times New Roman CYR" w:cs="Times New Roman CYR"/>
          <w:sz w:val="28"/>
          <w:szCs w:val="28"/>
        </w:rPr>
        <w:t xml:space="preserve"> представляет в Министерство отчет о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тижении значения результата предоставления гранта, по формам, определенным 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повыми формами соглашений, установленным Министерством финансов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 состоянию на 1 число месяца, следующего за отчетным кварталом, – в срок не позднее 20 рабочего дня месяца, следующего за отчетным кварталом отчета об осуществлении расходов, источником финансового обеспечения которых являе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грант.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5.2. Отчетность грантополучателями предоставляется по формам, предусмо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ренным типовыми формами, установленными Министерством финансов Российской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5.3. Министерство вправе устанавливать в соглашении о предоставлении гра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та сроки и формы представления получателем гранта дополнительной отчетности.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5.4. Грантополучатели несут персональную ответственность за нецелевое 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пользование гранта и недостоверность представленных сведений в соответствии с законодательством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5.5. Представленная грантополучателями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гранта.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5.6. Мониторинг достижения результатов предоставления гранта проводится исходя из достижения значений результатов предоставления гранта, определенных соглашением, и событий, отражающих факт завершения соответствующего мер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приятия по получению результатов предоставления гранта (контрольная точка), в порядке и по формам, которые установлены Министерством финансов Российской Федерации.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5.7. Министерство и орган государственного финансового контроля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ляют проверки соблюдения грантополучателями порядка и условий предоставления гранта, в том числе в части достижения результата предоставления гранта,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ствия получателя гранта информации и документам, представленным в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для предоставления гранта,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5.8. В случае выявления фактов нарушения грантополучателем условий и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предоставления гранта, в том числе недостижения результатов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гранта, выявления в документах, представленных грантополучателем недост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верных сведений, к нему применяются следующие меры ответственности: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возврат средств гранта в бюджет бюджетной системы Российской Федерации, из которого предоставлен грант, в случае нарушения получателем гранта условий, установленных при предоставлении гранта,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тижения значений результатов предоставления гранта;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уплата получателем гранта пени в случае недостижения в установленные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глашением сроки значения результата предоставления гранта в размере одной </w:t>
      </w:r>
      <w:proofErr w:type="spellStart"/>
      <w:r w:rsidRPr="00566C0A">
        <w:rPr>
          <w:rFonts w:ascii="Times New Roman CYR" w:hAnsi="Times New Roman CYR" w:cs="Times New Roman CYR"/>
          <w:sz w:val="28"/>
          <w:szCs w:val="28"/>
        </w:rPr>
        <w:t>тре</w:t>
      </w:r>
      <w:r w:rsidRPr="00566C0A">
        <w:rPr>
          <w:rFonts w:ascii="Times New Roman CYR" w:hAnsi="Times New Roman CYR" w:cs="Times New Roman CYR"/>
          <w:sz w:val="28"/>
          <w:szCs w:val="28"/>
        </w:rPr>
        <w:t>х</w:t>
      </w:r>
      <w:r w:rsidRPr="00566C0A">
        <w:rPr>
          <w:rFonts w:ascii="Times New Roman CYR" w:hAnsi="Times New Roman CYR" w:cs="Times New Roman CYR"/>
          <w:sz w:val="28"/>
          <w:szCs w:val="28"/>
        </w:rPr>
        <w:t>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ствующей на дату начала начисления пени, от суммы гранта, подлежащей возврату, за каждый день просрочки (с первого дня, следующего за плановой датой достиж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результата предоставления гранта до дня возврата гранта (части гранта) в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ветствующий бюджет) (при необходимости).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5.9. К грантополучателю в случае нарушения получателем гранта условий,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тановленных при предоставлении гранта, выявленного в том числе по фактам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верок, проведенных главным распорядителем бюджетных средств и органами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дарственного (муниципального) финансового контроля (за исключением случая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достижения значения результата предоставления гранта) могут быть применены штрафные санкции.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гранта, размер штрафных санкций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навливается в размере предоставленной получателю гранта.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5.10. Грантополучатель обязан осуществить возврат предоставленной гранта в республиканский бюджет Республики Тыва в течение 30 календарных дней со дня получения требования о возврате гранта в республиканский бюджет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гранта в течение 30 календарных дней со дня получения требования о возврате гранта в республиканский бюджет Республики Тыва бюджетных средств, указанных в пункте 5.8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5.11.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гранта, в том числе исполнение обяз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тельств по достижению значения результата предоставления гранта, является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можным, и предусматривается положение о неприменении требований, предусмо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ренных пунктами 5.8 и 5.9 настоящего Порядка и возможного продления сроков достижения значений результатов, могут быть: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б) землетрясение на территории муниципального образования Республики </w:t>
      </w:r>
      <w:r w:rsidRPr="00566C0A">
        <w:rPr>
          <w:rFonts w:ascii="Times New Roman CYR" w:hAnsi="Times New Roman CYR" w:cs="Times New Roman CYR"/>
          <w:sz w:val="28"/>
          <w:szCs w:val="28"/>
        </w:rPr>
        <w:lastRenderedPageBreak/>
        <w:t>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гранта,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твержденный справкой или заверенной в установленном порядке копией справки,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гранта.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5.12. В случае призыва получателя гранта на военную службу по мобилизации в Вооруженные Силы Российской Федерации в соответствии с пунктом 2 Указа Президента Российской Федерации от 21 сентября 2022 г. № 647 «Об объявлении частичной мобилизации в Российской Федерации» (далее – призыв на военную службу) или введения в Республике Тыва в 2023 году среднего уровня реагирования уполномоченный орган принимает одно из следующих решений: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признание проекта грантополучателя завершенным, в случае если средства гранта использованы в полном объеме, а в отношении грантополучателя в связи с призывом на военную службу осуществлена государственная регистрация прекр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щения деятельности в качестве индивидуального предпринимателя или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венная регистрация прекращения крестьянского (фермерского) хозяйства. При этом грантополучатель освобождается от ответственности за недостижение плановых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казателей деятельности;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обеспечение возврата средств гранта в республиканский бюджет Республики Тыва, из которого были перечислены соответствующие средства, в объеме неи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пользованных средств гранта, в случае если средства гранта не использованы или использованы не в полном объеме, а в отношении грантополучателя в связи с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зывом на военную службу осуществлена государственная регистрация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грантополучателя признается завершенным, а грантополучатель освобождается от ответственности за недостижение плановых показателей деятельности.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Указанные в абзацах втором и третьем настоящего пункта решения приним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ются Министерством по заявлению грантополучателя при представлении ими док</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мента, подтверждающего призыв на военную службу, и (или) в соответствии с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лученными от призывной комиссии по мобилизации Республики Тыва (муниц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пального образования), которой грантополучатель призывались на военную службу, сведениями об их призыве на военную службу.</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Грантополучатель, пострадавший в результате обстрелов со стороны воор</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женных формирований Украины и (или) террористических актов, освобождается от ответственности за недостижение плановых показателей деятельности в порядке, определяемом уполномоченным органом, при условии документального подтве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lastRenderedPageBreak/>
        <w:t>ждения факта причинения ущерба имуществу, которое используется для произво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ства, первичной и (или) последующей (промышленной) переработки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ственной продукции, в результате обстрелов со стороны вооруженных формиров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ний Украины и (или) террористических актов.</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sectPr w:rsidR="002B481D" w:rsidRPr="00566C0A" w:rsidSect="002071A8">
          <w:pgSz w:w="11906" w:h="16838"/>
          <w:pgMar w:top="1134" w:right="567" w:bottom="1134" w:left="1134" w:header="708" w:footer="708" w:gutter="0"/>
          <w:cols w:space="708"/>
          <w:docGrid w:linePitch="360"/>
        </w:sectPr>
      </w:pPr>
    </w:p>
    <w:p w:rsidR="002B481D" w:rsidRPr="00566C0A" w:rsidRDefault="002B481D" w:rsidP="00566C0A">
      <w:pPr>
        <w:widowControl w:val="0"/>
        <w:autoSpaceDE w:val="0"/>
        <w:autoSpaceDN w:val="0"/>
        <w:adjustRightInd w:val="0"/>
        <w:ind w:left="5812"/>
        <w:jc w:val="center"/>
        <w:outlineLvl w:val="1"/>
      </w:pPr>
      <w:bookmarkStart w:id="247" w:name="_Hlk157675742"/>
      <w:r w:rsidRPr="00566C0A">
        <w:lastRenderedPageBreak/>
        <w:t>Приложение № 1</w:t>
      </w:r>
    </w:p>
    <w:p w:rsidR="002B481D" w:rsidRPr="00566C0A" w:rsidRDefault="002B481D" w:rsidP="00566C0A">
      <w:pPr>
        <w:widowControl w:val="0"/>
        <w:autoSpaceDE w:val="0"/>
        <w:autoSpaceDN w:val="0"/>
        <w:adjustRightInd w:val="0"/>
        <w:ind w:left="5812"/>
        <w:jc w:val="center"/>
      </w:pPr>
      <w:r w:rsidRPr="00566C0A">
        <w:t>К Порядку предоставления</w:t>
      </w:r>
    </w:p>
    <w:p w:rsidR="002B481D" w:rsidRPr="00566C0A" w:rsidRDefault="002B481D" w:rsidP="00566C0A">
      <w:pPr>
        <w:widowControl w:val="0"/>
        <w:autoSpaceDE w:val="0"/>
        <w:autoSpaceDN w:val="0"/>
        <w:adjustRightInd w:val="0"/>
        <w:ind w:left="5812"/>
        <w:jc w:val="center"/>
      </w:pPr>
      <w:r w:rsidRPr="00566C0A">
        <w:t>гранта «Агростартап»</w:t>
      </w:r>
    </w:p>
    <w:bookmarkEnd w:id="247"/>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center"/>
      </w:pPr>
    </w:p>
    <w:p w:rsidR="002B481D" w:rsidRPr="00566C0A" w:rsidRDefault="002B481D" w:rsidP="00566C0A">
      <w:pPr>
        <w:widowControl w:val="0"/>
        <w:autoSpaceDE w:val="0"/>
        <w:autoSpaceDN w:val="0"/>
        <w:adjustRightInd w:val="0"/>
        <w:jc w:val="center"/>
      </w:pPr>
      <w:r w:rsidRPr="00566C0A">
        <w:t xml:space="preserve">ПАСПОРТ ЗАЯВИТЕЛЯ </w:t>
      </w:r>
    </w:p>
    <w:p w:rsidR="002B481D" w:rsidRPr="00566C0A" w:rsidRDefault="002B481D" w:rsidP="00566C0A">
      <w:pPr>
        <w:widowControl w:val="0"/>
        <w:autoSpaceDE w:val="0"/>
        <w:autoSpaceDN w:val="0"/>
        <w:adjustRightInd w:val="0"/>
        <w:jc w:val="both"/>
      </w:pPr>
    </w:p>
    <w:tbl>
      <w:tblPr>
        <w:tblW w:w="0" w:type="auto"/>
        <w:jc w:val="center"/>
        <w:tblLayout w:type="fixed"/>
        <w:tblCellMar>
          <w:top w:w="102" w:type="dxa"/>
          <w:left w:w="62" w:type="dxa"/>
          <w:bottom w:w="102" w:type="dxa"/>
          <w:right w:w="62" w:type="dxa"/>
        </w:tblCellMar>
        <w:tblLook w:val="0000"/>
      </w:tblPr>
      <w:tblGrid>
        <w:gridCol w:w="6941"/>
        <w:gridCol w:w="3061"/>
      </w:tblGrid>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Участник отбора</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фамилия</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имя</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отчество</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пол</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дата рождения</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Образование главы заявителя (базовое сельскохозяйственное (среднее специальное/высшее) или дополнительное професси</w:t>
            </w:r>
            <w:r w:rsidRPr="00566C0A">
              <w:t>о</w:t>
            </w:r>
            <w:r w:rsidRPr="00566C0A">
              <w:t>нальное)</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специальность</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Трудовой стаж заявителя в сельском хозяйстве</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Место регистрации заявителя</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Место жительства заявителя</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Дата регистрации заявителя, указание о преобразовании из ЛПХ (в случае преобразования из ЛПХ)</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Идентификационный номер налогоплательщика (ИНН)</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Адрес (место нахождения) заявителя</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Контактный телефон (факс), </w:t>
            </w:r>
            <w:proofErr w:type="spellStart"/>
            <w:r w:rsidRPr="00566C0A">
              <w:t>e-mail</w:t>
            </w:r>
            <w:proofErr w:type="spellEnd"/>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Количество членов КФХ (указать Ф.И.О. полностью)</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Наличие земли (га) (собственность, аренда сроком не менее чем на пять лет на момент подачи заявки) (до конкурса)</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Наличие средств производства (до конкурса):</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сельскохозяйственная техника</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сельскохозяйственные животные (из них племенные)</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животноводческие помещения</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lastRenderedPageBreak/>
              <w:t>Количество постоянных рабочих мест (до конкурса)</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Основной вид деятельности с указанием кода по ОКВЭД и пре</w:t>
            </w:r>
            <w:r w:rsidRPr="00566C0A">
              <w:t>д</w:t>
            </w:r>
            <w:r w:rsidRPr="00566C0A">
              <w:t>полагаемых объемов реализации основной продукции</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Осуществлял (не осуществлял) предпринимательскую деятел</w:t>
            </w:r>
            <w:r w:rsidRPr="00566C0A">
              <w:t>ь</w:t>
            </w:r>
            <w:r w:rsidRPr="00566C0A">
              <w:t>ность в течение трех последних лет</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rPr>
          <w:jc w:val="center"/>
        </w:trPr>
        <w:tc>
          <w:tcPr>
            <w:tcW w:w="694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Ранее являлся (не являлся) получателем грантов на развитие м</w:t>
            </w:r>
            <w:r w:rsidRPr="00566C0A">
              <w:t>а</w:t>
            </w:r>
            <w:r w:rsidRPr="00566C0A">
              <w:t>лого и среднего предпринимательства, в том числе гранта на со</w:t>
            </w:r>
            <w:r w:rsidRPr="00566C0A">
              <w:t>з</w:t>
            </w:r>
            <w:r w:rsidRPr="00566C0A">
              <w:t>дание и развитие крестьянского (фермерского) хозяйства, грантов на развитие семейных животноводческих ферм, выплат, получе</w:t>
            </w:r>
            <w:r w:rsidRPr="00566C0A">
              <w:t>н</w:t>
            </w:r>
            <w:r w:rsidRPr="00566C0A">
              <w:t>ных на содействие самозанятости безработных граждан, средств финансовой поддержки в виде субсидий, полученных в соотве</w:t>
            </w:r>
            <w:r w:rsidRPr="00566C0A">
              <w:t>т</w:t>
            </w:r>
            <w:r w:rsidRPr="00566C0A">
              <w:t xml:space="preserve">ствии с Федеральным </w:t>
            </w:r>
            <w:hyperlink r:id="rId88" w:history="1">
              <w:r w:rsidRPr="00566C0A">
                <w:rPr>
                  <w:u w:val="single"/>
                </w:rPr>
                <w:t>законом</w:t>
              </w:r>
            </w:hyperlink>
            <w:r w:rsidRPr="00566C0A">
              <w:t xml:space="preserve"> «О развитии малого и среднего предпринимательства в Российской Федерации», а также един</w:t>
            </w:r>
            <w:r w:rsidRPr="00566C0A">
              <w:t>о</w:t>
            </w:r>
            <w:r w:rsidRPr="00566C0A">
              <w:t>временной помощи на бытовое обустройство</w:t>
            </w:r>
          </w:p>
        </w:tc>
        <w:tc>
          <w:tcPr>
            <w:tcW w:w="30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 xml:space="preserve">    Достоверность представленных сведений гарантирую.</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 xml:space="preserve">    Заявитель:</w:t>
      </w:r>
    </w:p>
    <w:p w:rsidR="002B481D" w:rsidRPr="00566C0A" w:rsidRDefault="002B481D" w:rsidP="00566C0A">
      <w:pPr>
        <w:widowControl w:val="0"/>
        <w:autoSpaceDE w:val="0"/>
        <w:autoSpaceDN w:val="0"/>
        <w:adjustRightInd w:val="0"/>
        <w:jc w:val="both"/>
      </w:pPr>
      <w:r w:rsidRPr="00566C0A">
        <w:t>____________________ ____________________________________________</w:t>
      </w:r>
    </w:p>
    <w:p w:rsidR="002B481D" w:rsidRPr="00566C0A" w:rsidRDefault="002B481D" w:rsidP="00566C0A">
      <w:pPr>
        <w:widowControl w:val="0"/>
        <w:autoSpaceDE w:val="0"/>
        <w:autoSpaceDN w:val="0"/>
        <w:adjustRightInd w:val="0"/>
        <w:jc w:val="both"/>
      </w:pPr>
      <w:r w:rsidRPr="00566C0A">
        <w:t xml:space="preserve">       (подпись)                     (Ф.И.О. полностью)</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М.П.</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 xml:space="preserve"> «____» _______________ 20____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sectPr w:rsidR="002B481D" w:rsidRPr="00566C0A" w:rsidSect="002071A8">
          <w:pgSz w:w="11906" w:h="16838"/>
          <w:pgMar w:top="1134" w:right="567" w:bottom="1134" w:left="1134" w:header="708" w:footer="708" w:gutter="0"/>
          <w:cols w:space="708"/>
          <w:docGrid w:linePitch="360"/>
        </w:sectPr>
      </w:pPr>
    </w:p>
    <w:p w:rsidR="002B481D" w:rsidRPr="00566C0A" w:rsidRDefault="002B481D" w:rsidP="00566C0A">
      <w:pPr>
        <w:widowControl w:val="0"/>
        <w:tabs>
          <w:tab w:val="left" w:pos="5670"/>
        </w:tabs>
        <w:autoSpaceDE w:val="0"/>
        <w:autoSpaceDN w:val="0"/>
        <w:adjustRightInd w:val="0"/>
        <w:ind w:left="6237"/>
        <w:jc w:val="center"/>
        <w:outlineLvl w:val="1"/>
      </w:pPr>
      <w:r w:rsidRPr="00566C0A">
        <w:lastRenderedPageBreak/>
        <w:t>Приложение № 2</w:t>
      </w:r>
    </w:p>
    <w:p w:rsidR="002B481D" w:rsidRPr="00566C0A" w:rsidRDefault="002B481D" w:rsidP="00566C0A">
      <w:pPr>
        <w:widowControl w:val="0"/>
        <w:tabs>
          <w:tab w:val="left" w:pos="5670"/>
        </w:tabs>
        <w:autoSpaceDE w:val="0"/>
        <w:autoSpaceDN w:val="0"/>
        <w:adjustRightInd w:val="0"/>
        <w:ind w:left="6237"/>
        <w:jc w:val="center"/>
      </w:pPr>
      <w:r w:rsidRPr="00566C0A">
        <w:t>К Порядку предоставления</w:t>
      </w:r>
    </w:p>
    <w:p w:rsidR="002B481D" w:rsidRPr="00566C0A" w:rsidRDefault="002B481D" w:rsidP="00566C0A">
      <w:pPr>
        <w:widowControl w:val="0"/>
        <w:tabs>
          <w:tab w:val="left" w:pos="5670"/>
        </w:tabs>
        <w:autoSpaceDE w:val="0"/>
        <w:autoSpaceDN w:val="0"/>
        <w:adjustRightInd w:val="0"/>
        <w:ind w:left="6237"/>
        <w:jc w:val="center"/>
      </w:pPr>
      <w:r w:rsidRPr="00566C0A">
        <w:t>гранта «Агростартап»</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r w:rsidRPr="00566C0A">
        <w:t>Фирменный бланк</w:t>
      </w:r>
    </w:p>
    <w:p w:rsidR="002B481D" w:rsidRPr="00566C0A" w:rsidRDefault="002B481D" w:rsidP="00566C0A">
      <w:pPr>
        <w:widowControl w:val="0"/>
        <w:autoSpaceDE w:val="0"/>
        <w:autoSpaceDN w:val="0"/>
        <w:adjustRightInd w:val="0"/>
        <w:jc w:val="right"/>
      </w:pPr>
      <w:r w:rsidRPr="00566C0A">
        <w:t xml:space="preserve">                    администрации муниципального района</w:t>
      </w:r>
    </w:p>
    <w:p w:rsidR="002B481D" w:rsidRPr="00566C0A" w:rsidRDefault="002B481D" w:rsidP="00566C0A">
      <w:pPr>
        <w:widowControl w:val="0"/>
        <w:autoSpaceDE w:val="0"/>
        <w:autoSpaceDN w:val="0"/>
        <w:adjustRightInd w:val="0"/>
        <w:jc w:val="center"/>
      </w:pPr>
    </w:p>
    <w:p w:rsidR="002B481D" w:rsidRPr="00566C0A" w:rsidRDefault="002B481D" w:rsidP="00566C0A">
      <w:pPr>
        <w:widowControl w:val="0"/>
        <w:autoSpaceDE w:val="0"/>
        <w:autoSpaceDN w:val="0"/>
        <w:adjustRightInd w:val="0"/>
        <w:jc w:val="center"/>
      </w:pPr>
      <w:bookmarkStart w:id="248" w:name="Par647"/>
      <w:bookmarkEnd w:id="248"/>
    </w:p>
    <w:p w:rsidR="002B481D" w:rsidRPr="00566C0A" w:rsidRDefault="002B481D" w:rsidP="00566C0A">
      <w:pPr>
        <w:widowControl w:val="0"/>
        <w:autoSpaceDE w:val="0"/>
        <w:autoSpaceDN w:val="0"/>
        <w:adjustRightInd w:val="0"/>
        <w:jc w:val="center"/>
      </w:pPr>
      <w:r w:rsidRPr="00566C0A">
        <w:t>СПРАВКА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Глава крестьянского (фермерского) хозяйства ________________</w:t>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t>_______________________</w:t>
      </w:r>
    </w:p>
    <w:p w:rsidR="002B481D" w:rsidRPr="00566C0A" w:rsidRDefault="002B481D" w:rsidP="00566C0A">
      <w:pPr>
        <w:widowControl w:val="0"/>
        <w:autoSpaceDE w:val="0"/>
        <w:autoSpaceDN w:val="0"/>
        <w:adjustRightInd w:val="0"/>
        <w:jc w:val="both"/>
      </w:pPr>
      <w:r w:rsidRPr="00566C0A">
        <w:t>_____________________________________________________________________________________</w:t>
      </w:r>
    </w:p>
    <w:p w:rsidR="002B481D" w:rsidRPr="00566C0A" w:rsidRDefault="002B481D" w:rsidP="00566C0A">
      <w:pPr>
        <w:widowControl w:val="0"/>
        <w:autoSpaceDE w:val="0"/>
        <w:autoSpaceDN w:val="0"/>
        <w:adjustRightInd w:val="0"/>
        <w:jc w:val="both"/>
        <w:rPr>
          <w:sz w:val="20"/>
          <w:szCs w:val="20"/>
        </w:rPr>
      </w:pPr>
      <w:r w:rsidRPr="00566C0A">
        <w:rPr>
          <w:sz w:val="20"/>
          <w:szCs w:val="20"/>
        </w:rPr>
        <w:t xml:space="preserve"> (фамилия, имя, отчество (при наличии)</w:t>
      </w:r>
    </w:p>
    <w:p w:rsidR="002B481D" w:rsidRPr="00566C0A" w:rsidRDefault="002B481D" w:rsidP="00566C0A">
      <w:pPr>
        <w:widowControl w:val="0"/>
        <w:autoSpaceDE w:val="0"/>
        <w:autoSpaceDN w:val="0"/>
        <w:adjustRightInd w:val="0"/>
        <w:jc w:val="both"/>
      </w:pPr>
      <w:r w:rsidRPr="00566C0A">
        <w:t>занимается 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_____________________________________________________________________________________</w:t>
      </w:r>
    </w:p>
    <w:p w:rsidR="002B481D" w:rsidRPr="00566C0A" w:rsidRDefault="002B481D" w:rsidP="00566C0A">
      <w:pPr>
        <w:widowControl w:val="0"/>
        <w:autoSpaceDE w:val="0"/>
        <w:autoSpaceDN w:val="0"/>
        <w:adjustRightInd w:val="0"/>
        <w:jc w:val="center"/>
        <w:rPr>
          <w:sz w:val="20"/>
          <w:szCs w:val="20"/>
        </w:rPr>
      </w:pPr>
      <w:r w:rsidRPr="00566C0A">
        <w:rPr>
          <w:sz w:val="20"/>
          <w:szCs w:val="20"/>
        </w:rPr>
        <w:t>(наименование вида деятельности в сфере сельского хозяйства)</w:t>
      </w:r>
    </w:p>
    <w:p w:rsidR="002B481D" w:rsidRPr="00566C0A" w:rsidRDefault="002B481D" w:rsidP="00566C0A">
      <w:pPr>
        <w:widowControl w:val="0"/>
        <w:autoSpaceDE w:val="0"/>
        <w:autoSpaceDN w:val="0"/>
        <w:adjustRightInd w:val="0"/>
        <w:jc w:val="both"/>
      </w:pPr>
      <w:r w:rsidRPr="00566C0A">
        <w:t>начиная с ______ года.</w:t>
      </w:r>
    </w:p>
    <w:p w:rsidR="002B481D" w:rsidRPr="00566C0A" w:rsidRDefault="002B481D" w:rsidP="00566C0A">
      <w:pPr>
        <w:widowControl w:val="0"/>
        <w:autoSpaceDE w:val="0"/>
        <w:autoSpaceDN w:val="0"/>
        <w:adjustRightInd w:val="0"/>
        <w:jc w:val="both"/>
      </w:pPr>
      <w:r w:rsidRPr="00566C0A">
        <w:t>Крестьянское (фермерское) хозяйство расположено в _________________________________</w:t>
      </w:r>
    </w:p>
    <w:p w:rsidR="002B481D" w:rsidRPr="00566C0A" w:rsidRDefault="002B481D" w:rsidP="00566C0A">
      <w:pPr>
        <w:widowControl w:val="0"/>
        <w:autoSpaceDE w:val="0"/>
        <w:autoSpaceDN w:val="0"/>
        <w:adjustRightInd w:val="0"/>
        <w:jc w:val="both"/>
      </w:pPr>
      <w:r w:rsidRPr="00566C0A">
        <w:t>____________________________________________________________________________________.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(наименование места расположения фермерского хозяйства (адресные ориентиры)</w:t>
      </w:r>
    </w:p>
    <w:p w:rsidR="002B481D" w:rsidRPr="00566C0A" w:rsidRDefault="002B481D" w:rsidP="00566C0A">
      <w:pPr>
        <w:widowControl w:val="0"/>
        <w:autoSpaceDE w:val="0"/>
        <w:autoSpaceDN w:val="0"/>
        <w:adjustRightInd w:val="0"/>
        <w:jc w:val="both"/>
      </w:pPr>
      <w:r w:rsidRPr="00566C0A">
        <w:t>За хозяйством закреплены на праве ________________________________________________</w:t>
      </w:r>
    </w:p>
    <w:p w:rsidR="002B481D" w:rsidRPr="00566C0A" w:rsidRDefault="002B481D" w:rsidP="00566C0A">
      <w:pPr>
        <w:widowControl w:val="0"/>
        <w:autoSpaceDE w:val="0"/>
        <w:autoSpaceDN w:val="0"/>
        <w:adjustRightInd w:val="0"/>
        <w:jc w:val="both"/>
        <w:rPr>
          <w:sz w:val="20"/>
          <w:szCs w:val="20"/>
        </w:rPr>
      </w:pPr>
      <w:r w:rsidRPr="00566C0A">
        <w:rPr>
          <w:sz w:val="20"/>
          <w:szCs w:val="20"/>
        </w:rPr>
        <w:t>(аренды, собственности)</w:t>
      </w:r>
    </w:p>
    <w:p w:rsidR="002B481D" w:rsidRPr="00566C0A" w:rsidRDefault="002B481D" w:rsidP="00566C0A">
      <w:pPr>
        <w:widowControl w:val="0"/>
        <w:autoSpaceDE w:val="0"/>
        <w:autoSpaceDN w:val="0"/>
        <w:adjustRightInd w:val="0"/>
        <w:jc w:val="both"/>
      </w:pPr>
      <w:r w:rsidRPr="00566C0A">
        <w:t>земельные участки сельскохозяйственного назначения &lt;</w:t>
      </w:r>
      <w:hyperlink w:anchor="Par680" w:tooltip="&lt;*&gt; Перечень закрепленных земельных участков сельскохозяйственного назначения (в собственности или со сроком аренды не менее 5 лет на момент подачи заявления)." w:history="1">
        <w:r w:rsidRPr="00566C0A">
          <w:rPr>
            <w:u w:val="single"/>
          </w:rPr>
          <w:t>*</w:t>
        </w:r>
      </w:hyperlink>
      <w:r w:rsidRPr="00566C0A">
        <w:t>&gt;:</w:t>
      </w:r>
    </w:p>
    <w:p w:rsidR="002B481D" w:rsidRPr="00566C0A" w:rsidRDefault="002B481D" w:rsidP="00566C0A">
      <w:pPr>
        <w:widowControl w:val="0"/>
        <w:autoSpaceDE w:val="0"/>
        <w:autoSpaceDN w:val="0"/>
        <w:adjustRightInd w:val="0"/>
        <w:jc w:val="both"/>
      </w:pPr>
      <w:r w:rsidRPr="00566C0A">
        <w:tab/>
        <w:t>1. ____________________________________________________________________________;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ab/>
        <w:t>2. ____________________________________________________________________________.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 xml:space="preserve">Согласно данным </w:t>
      </w:r>
      <w:proofErr w:type="spellStart"/>
      <w:r w:rsidRPr="00566C0A">
        <w:t>похозяйственной</w:t>
      </w:r>
      <w:proofErr w:type="spellEnd"/>
      <w:r w:rsidRPr="00566C0A">
        <w:t xml:space="preserve"> книги, имеется следующее поголовье сельскохозяйственных животных:</w:t>
      </w:r>
    </w:p>
    <w:p w:rsidR="002B481D" w:rsidRPr="00566C0A" w:rsidRDefault="002B481D" w:rsidP="00566C0A">
      <w:pPr>
        <w:widowControl w:val="0"/>
        <w:autoSpaceDE w:val="0"/>
        <w:autoSpaceDN w:val="0"/>
        <w:adjustRightInd w:val="0"/>
        <w:jc w:val="both"/>
      </w:pPr>
      <w:r w:rsidRPr="00566C0A">
        <w:tab/>
        <w:t>1.____________________________________________________________________________;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ab/>
        <w:t>2.____________________________________________________________________________.</w:t>
      </w:r>
    </w:p>
    <w:p w:rsidR="002B481D" w:rsidRPr="00566C0A" w:rsidRDefault="002B481D" w:rsidP="00566C0A">
      <w:pPr>
        <w:widowControl w:val="0"/>
        <w:autoSpaceDE w:val="0"/>
        <w:autoSpaceDN w:val="0"/>
        <w:adjustRightInd w:val="0"/>
        <w:jc w:val="center"/>
        <w:rPr>
          <w:sz w:val="20"/>
          <w:szCs w:val="20"/>
        </w:rPr>
      </w:pPr>
      <w:r w:rsidRPr="00566C0A">
        <w:rPr>
          <w:sz w:val="20"/>
          <w:szCs w:val="20"/>
        </w:rPr>
        <w:t>(вид и количество)</w:t>
      </w:r>
    </w:p>
    <w:p w:rsidR="002B481D" w:rsidRPr="00566C0A" w:rsidRDefault="002B481D" w:rsidP="00566C0A">
      <w:pPr>
        <w:widowControl w:val="0"/>
        <w:autoSpaceDE w:val="0"/>
        <w:autoSpaceDN w:val="0"/>
        <w:adjustRightInd w:val="0"/>
        <w:jc w:val="both"/>
      </w:pPr>
      <w:r w:rsidRPr="00566C0A">
        <w:tab/>
        <w:t>В   отчетном (текущем) году имеется посевная площадь следующих сельскохозяйственных культур:</w:t>
      </w:r>
    </w:p>
    <w:p w:rsidR="002B481D" w:rsidRPr="00566C0A" w:rsidRDefault="002B481D" w:rsidP="00566C0A">
      <w:pPr>
        <w:widowControl w:val="0"/>
        <w:autoSpaceDE w:val="0"/>
        <w:autoSpaceDN w:val="0"/>
        <w:adjustRightInd w:val="0"/>
        <w:jc w:val="both"/>
      </w:pPr>
      <w:r w:rsidRPr="00566C0A">
        <w:tab/>
        <w:t>1. ___________________________________________________________________________;</w:t>
      </w:r>
    </w:p>
    <w:p w:rsidR="002B481D" w:rsidRPr="00566C0A" w:rsidRDefault="002B481D" w:rsidP="00566C0A">
      <w:pPr>
        <w:widowControl w:val="0"/>
        <w:autoSpaceDE w:val="0"/>
        <w:autoSpaceDN w:val="0"/>
        <w:adjustRightInd w:val="0"/>
        <w:jc w:val="both"/>
      </w:pPr>
      <w:r w:rsidRPr="00566C0A">
        <w:tab/>
        <w:t>2. ___________________________________________________________________________.</w:t>
      </w:r>
    </w:p>
    <w:p w:rsidR="002B481D" w:rsidRPr="00566C0A" w:rsidRDefault="002B481D" w:rsidP="00566C0A">
      <w:pPr>
        <w:widowControl w:val="0"/>
        <w:autoSpaceDE w:val="0"/>
        <w:autoSpaceDN w:val="0"/>
        <w:adjustRightInd w:val="0"/>
        <w:jc w:val="center"/>
      </w:pPr>
      <w:r w:rsidRPr="00566C0A">
        <w:t>(вид и количество)</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 xml:space="preserve">    Председатель администрации</w:t>
      </w:r>
    </w:p>
    <w:p w:rsidR="002B481D" w:rsidRPr="00566C0A" w:rsidRDefault="002B481D" w:rsidP="00566C0A">
      <w:pPr>
        <w:widowControl w:val="0"/>
        <w:autoSpaceDE w:val="0"/>
        <w:autoSpaceDN w:val="0"/>
        <w:adjustRightInd w:val="0"/>
        <w:jc w:val="both"/>
      </w:pPr>
      <w:r w:rsidRPr="00566C0A">
        <w:t xml:space="preserve">    муниципального района                   ___________________        ______________________</w:t>
      </w:r>
    </w:p>
    <w:p w:rsidR="002B481D" w:rsidRPr="00566C0A" w:rsidRDefault="002B481D" w:rsidP="00566C0A">
      <w:pPr>
        <w:widowControl w:val="0"/>
        <w:autoSpaceDE w:val="0"/>
        <w:autoSpaceDN w:val="0"/>
        <w:adjustRightInd w:val="0"/>
        <w:jc w:val="both"/>
      </w:pPr>
      <w:r w:rsidRPr="00566C0A">
        <w:t xml:space="preserve">                                                                           (подпись)                                  (ФИО)</w:t>
      </w:r>
    </w:p>
    <w:p w:rsidR="002B481D" w:rsidRPr="00566C0A" w:rsidRDefault="002B481D" w:rsidP="00566C0A">
      <w:pPr>
        <w:widowControl w:val="0"/>
        <w:autoSpaceDE w:val="0"/>
        <w:autoSpaceDN w:val="0"/>
        <w:adjustRightInd w:val="0"/>
        <w:jc w:val="both"/>
      </w:pPr>
      <w:r w:rsidRPr="00566C0A">
        <w:t>--------------------------------</w:t>
      </w:r>
    </w:p>
    <w:p w:rsidR="002B481D" w:rsidRPr="00566C0A" w:rsidRDefault="002B481D" w:rsidP="00566C0A">
      <w:pPr>
        <w:widowControl w:val="0"/>
        <w:autoSpaceDE w:val="0"/>
        <w:autoSpaceDN w:val="0"/>
        <w:adjustRightInd w:val="0"/>
        <w:ind w:firstLine="708"/>
        <w:jc w:val="both"/>
        <w:rPr>
          <w:sz w:val="20"/>
          <w:szCs w:val="20"/>
        </w:rPr>
      </w:pPr>
      <w:bookmarkStart w:id="249" w:name="Par680"/>
      <w:bookmarkEnd w:id="249"/>
      <w:r w:rsidRPr="00566C0A">
        <w:rPr>
          <w:sz w:val="20"/>
          <w:szCs w:val="20"/>
        </w:rPr>
        <w:t>&lt;*&gt; Перечень закрепленных земельных участков сельскохозяйственного назначения (в собственности или со сроком аренды не менее 5 лет на момент подачи заявления).</w:t>
      </w: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center"/>
        <w:outlineLvl w:val="1"/>
        <w:sectPr w:rsidR="002B481D" w:rsidRPr="00566C0A" w:rsidSect="002071A8">
          <w:pgSz w:w="11906" w:h="16838"/>
          <w:pgMar w:top="1134" w:right="567" w:bottom="1134" w:left="1134" w:header="708" w:footer="708" w:gutter="0"/>
          <w:cols w:space="708"/>
          <w:docGrid w:linePitch="360"/>
        </w:sectPr>
      </w:pPr>
    </w:p>
    <w:p w:rsidR="002B481D" w:rsidRPr="00566C0A" w:rsidRDefault="002B481D" w:rsidP="00566C0A">
      <w:pPr>
        <w:widowControl w:val="0"/>
        <w:tabs>
          <w:tab w:val="left" w:pos="5529"/>
        </w:tabs>
        <w:autoSpaceDE w:val="0"/>
        <w:autoSpaceDN w:val="0"/>
        <w:adjustRightInd w:val="0"/>
        <w:ind w:left="5670"/>
        <w:jc w:val="center"/>
        <w:outlineLvl w:val="1"/>
      </w:pPr>
      <w:r w:rsidRPr="00566C0A">
        <w:lastRenderedPageBreak/>
        <w:t>Приложение № 3</w:t>
      </w:r>
    </w:p>
    <w:p w:rsidR="002B481D" w:rsidRPr="00566C0A" w:rsidRDefault="002B481D" w:rsidP="00566C0A">
      <w:pPr>
        <w:widowControl w:val="0"/>
        <w:tabs>
          <w:tab w:val="left" w:pos="5529"/>
        </w:tabs>
        <w:autoSpaceDE w:val="0"/>
        <w:autoSpaceDN w:val="0"/>
        <w:adjustRightInd w:val="0"/>
        <w:ind w:left="5670"/>
        <w:jc w:val="center"/>
      </w:pPr>
      <w:r w:rsidRPr="00566C0A">
        <w:t>К Порядку предоставления</w:t>
      </w:r>
    </w:p>
    <w:p w:rsidR="002B481D" w:rsidRPr="00566C0A" w:rsidRDefault="002B481D" w:rsidP="00566C0A">
      <w:pPr>
        <w:widowControl w:val="0"/>
        <w:tabs>
          <w:tab w:val="left" w:pos="5529"/>
        </w:tabs>
        <w:autoSpaceDE w:val="0"/>
        <w:autoSpaceDN w:val="0"/>
        <w:adjustRightInd w:val="0"/>
        <w:ind w:left="5670"/>
        <w:jc w:val="center"/>
      </w:pPr>
      <w:r w:rsidRPr="00566C0A">
        <w:t>гранта «Агростартап»</w:t>
      </w:r>
    </w:p>
    <w:p w:rsidR="002B481D" w:rsidRPr="00566C0A" w:rsidRDefault="002B481D" w:rsidP="00566C0A">
      <w:pPr>
        <w:widowControl w:val="0"/>
        <w:autoSpaceDE w:val="0"/>
        <w:autoSpaceDN w:val="0"/>
        <w:adjustRightInd w:val="0"/>
        <w:jc w:val="right"/>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Утвержден протоколом</w:t>
      </w:r>
    </w:p>
    <w:p w:rsidR="002B481D" w:rsidRPr="00566C0A" w:rsidRDefault="002B481D" w:rsidP="00566C0A">
      <w:pPr>
        <w:widowControl w:val="0"/>
        <w:autoSpaceDE w:val="0"/>
        <w:autoSpaceDN w:val="0"/>
        <w:adjustRightInd w:val="0"/>
        <w:jc w:val="both"/>
      </w:pPr>
      <w:r w:rsidRPr="00566C0A">
        <w:t>конкурсной комиссии</w:t>
      </w:r>
    </w:p>
    <w:p w:rsidR="002B481D" w:rsidRPr="00566C0A" w:rsidRDefault="002B481D" w:rsidP="00566C0A">
      <w:pPr>
        <w:widowControl w:val="0"/>
        <w:autoSpaceDE w:val="0"/>
        <w:autoSpaceDN w:val="0"/>
        <w:adjustRightInd w:val="0"/>
        <w:jc w:val="both"/>
      </w:pPr>
      <w:r w:rsidRPr="00566C0A">
        <w:t>от «___» _________ 20__ г. № ___</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bookmarkStart w:id="250" w:name="Par699"/>
      <w:bookmarkEnd w:id="250"/>
    </w:p>
    <w:p w:rsidR="002B481D" w:rsidRPr="00566C0A" w:rsidRDefault="002B481D" w:rsidP="00566C0A">
      <w:pPr>
        <w:widowControl w:val="0"/>
        <w:autoSpaceDE w:val="0"/>
        <w:autoSpaceDN w:val="0"/>
        <w:adjustRightInd w:val="0"/>
        <w:jc w:val="center"/>
      </w:pPr>
      <w:r w:rsidRPr="00566C0A">
        <w:t>ПЛАН РАСХОДОВ</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Ф.И.О. главы КФХ ____________________________________________________________</w:t>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r>
      <w:r w:rsidRPr="00566C0A">
        <w:softHyphen/>
        <w:t>_____</w:t>
      </w:r>
    </w:p>
    <w:p w:rsidR="002B481D" w:rsidRPr="00566C0A" w:rsidRDefault="002B481D" w:rsidP="00566C0A">
      <w:pPr>
        <w:widowControl w:val="0"/>
        <w:autoSpaceDE w:val="0"/>
        <w:autoSpaceDN w:val="0"/>
        <w:adjustRightInd w:val="0"/>
        <w:jc w:val="both"/>
      </w:pPr>
      <w:r w:rsidRPr="00566C0A">
        <w:t>Сумма гранта ________________________________________________________________ рублей.</w:t>
      </w:r>
    </w:p>
    <w:p w:rsidR="002B481D" w:rsidRPr="00566C0A" w:rsidRDefault="002B481D" w:rsidP="00566C0A">
      <w:pPr>
        <w:widowControl w:val="0"/>
        <w:autoSpaceDE w:val="0"/>
        <w:autoSpaceDN w:val="0"/>
        <w:adjustRightInd w:val="0"/>
        <w:jc w:val="both"/>
      </w:pPr>
      <w:r w:rsidRPr="00566C0A">
        <w:t>Сумма собственных денежных средств __________________________________________ рублей.</w:t>
      </w:r>
    </w:p>
    <w:p w:rsidR="002B481D" w:rsidRPr="00566C0A" w:rsidRDefault="002B481D" w:rsidP="00566C0A">
      <w:pPr>
        <w:widowControl w:val="0"/>
        <w:autoSpaceDE w:val="0"/>
        <w:autoSpaceDN w:val="0"/>
        <w:adjustRightInd w:val="0"/>
        <w:jc w:val="both"/>
      </w:pPr>
    </w:p>
    <w:tbl>
      <w:tblPr>
        <w:tblW w:w="0" w:type="auto"/>
        <w:tblLayout w:type="fixed"/>
        <w:tblCellMar>
          <w:top w:w="102" w:type="dxa"/>
          <w:left w:w="62" w:type="dxa"/>
          <w:bottom w:w="102" w:type="dxa"/>
          <w:right w:w="62" w:type="dxa"/>
        </w:tblCellMar>
        <w:tblLook w:val="0000"/>
      </w:tblPr>
      <w:tblGrid>
        <w:gridCol w:w="2405"/>
        <w:gridCol w:w="992"/>
        <w:gridCol w:w="1264"/>
        <w:gridCol w:w="1417"/>
        <w:gridCol w:w="1079"/>
        <w:gridCol w:w="2761"/>
      </w:tblGrid>
      <w:tr w:rsidR="002B481D" w:rsidRPr="00566C0A" w:rsidTr="00CC3739">
        <w:tc>
          <w:tcPr>
            <w:tcW w:w="2405"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Наименование расх</w:t>
            </w:r>
            <w:r w:rsidRPr="00566C0A">
              <w:t>о</w:t>
            </w:r>
            <w:r w:rsidRPr="00566C0A">
              <w:t>дов (имущество, р</w:t>
            </w:r>
            <w:r w:rsidRPr="00566C0A">
              <w:t>а</w:t>
            </w:r>
            <w:r w:rsidRPr="00566C0A">
              <w:t>боты, услуги)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Колич</w:t>
            </w:r>
            <w:r w:rsidRPr="00566C0A">
              <w:t>е</w:t>
            </w:r>
            <w:r w:rsidRPr="00566C0A">
              <w:t>ство</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Цена за единицу, рублей</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Общая стоимость, рублей</w:t>
            </w:r>
          </w:p>
        </w:tc>
        <w:tc>
          <w:tcPr>
            <w:tcW w:w="3840" w:type="dxa"/>
            <w:gridSpan w:val="2"/>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Объем и источник финансирования,</w:t>
            </w:r>
          </w:p>
          <w:p w:rsidR="002B481D" w:rsidRPr="00566C0A" w:rsidRDefault="002B481D" w:rsidP="00566C0A">
            <w:pPr>
              <w:widowControl w:val="0"/>
              <w:autoSpaceDE w:val="0"/>
              <w:autoSpaceDN w:val="0"/>
              <w:adjustRightInd w:val="0"/>
              <w:jc w:val="both"/>
            </w:pPr>
            <w:r w:rsidRPr="00566C0A">
              <w:t>рублей</w:t>
            </w:r>
          </w:p>
        </w:tc>
      </w:tr>
      <w:tr w:rsidR="002B481D" w:rsidRPr="00566C0A" w:rsidTr="00CC3739">
        <w:tc>
          <w:tcPr>
            <w:tcW w:w="2405"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992"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264"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79"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средства гранта</w:t>
            </w:r>
          </w:p>
        </w:tc>
        <w:tc>
          <w:tcPr>
            <w:tcW w:w="2761"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both"/>
            </w:pPr>
            <w:r w:rsidRPr="00566C0A">
              <w:t>собственные средства</w:t>
            </w:r>
          </w:p>
        </w:tc>
      </w:tr>
      <w:tr w:rsidR="002B481D" w:rsidRPr="00566C0A" w:rsidTr="00CC3739">
        <w:tc>
          <w:tcPr>
            <w:tcW w:w="9918" w:type="dxa"/>
            <w:gridSpan w:val="6"/>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 Направление расходов на реализацию проекта по созданию и развитию хозяйства</w:t>
            </w: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2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7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2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7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2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7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9918" w:type="dxa"/>
            <w:gridSpan w:val="6"/>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2. Направление расходов на цели формирования неделимого фонда сельскохозяйственного п</w:t>
            </w:r>
            <w:r w:rsidRPr="00566C0A">
              <w:t>о</w:t>
            </w:r>
            <w:r w:rsidRPr="00566C0A">
              <w:t>требительского кооператива, членом которого является хозяйство</w:t>
            </w: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2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7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2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7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26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107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2761"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 xml:space="preserve">    Заявитель:</w:t>
      </w:r>
    </w:p>
    <w:p w:rsidR="002B481D" w:rsidRPr="00566C0A" w:rsidRDefault="002B481D" w:rsidP="00566C0A">
      <w:pPr>
        <w:widowControl w:val="0"/>
        <w:autoSpaceDE w:val="0"/>
        <w:autoSpaceDN w:val="0"/>
        <w:adjustRightInd w:val="0"/>
        <w:jc w:val="both"/>
      </w:pPr>
      <w:r w:rsidRPr="00566C0A">
        <w:t>____________________ ____________________________________________</w:t>
      </w:r>
    </w:p>
    <w:p w:rsidR="002B481D" w:rsidRPr="00566C0A" w:rsidRDefault="002B481D" w:rsidP="00566C0A">
      <w:pPr>
        <w:widowControl w:val="0"/>
        <w:autoSpaceDE w:val="0"/>
        <w:autoSpaceDN w:val="0"/>
        <w:adjustRightInd w:val="0"/>
        <w:jc w:val="both"/>
      </w:pPr>
      <w:r w:rsidRPr="00566C0A">
        <w:t xml:space="preserve">            (подпись)                       (Ф.И.О. полностью)</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М.П.</w:t>
      </w:r>
    </w:p>
    <w:p w:rsidR="002B481D" w:rsidRPr="00566C0A" w:rsidRDefault="002B481D" w:rsidP="00566C0A">
      <w:pPr>
        <w:widowControl w:val="0"/>
        <w:autoSpaceDE w:val="0"/>
        <w:autoSpaceDN w:val="0"/>
        <w:adjustRightInd w:val="0"/>
        <w:jc w:val="both"/>
      </w:pPr>
      <w:r w:rsidRPr="00566C0A">
        <w:t xml:space="preserve">   «____» _______________ 20____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____________________/ _______________________________</w:t>
      </w:r>
    </w:p>
    <w:p w:rsidR="002B481D" w:rsidRPr="00566C0A" w:rsidRDefault="002B481D" w:rsidP="00566C0A">
      <w:pPr>
        <w:widowControl w:val="0"/>
        <w:autoSpaceDE w:val="0"/>
        <w:autoSpaceDN w:val="0"/>
        <w:adjustRightInd w:val="0"/>
        <w:jc w:val="both"/>
        <w:rPr>
          <w:sz w:val="20"/>
          <w:szCs w:val="20"/>
        </w:rPr>
      </w:pPr>
      <w:r w:rsidRPr="00566C0A">
        <w:t xml:space="preserve">          (</w:t>
      </w:r>
      <w:r w:rsidRPr="00566C0A">
        <w:rPr>
          <w:sz w:val="20"/>
          <w:szCs w:val="20"/>
        </w:rPr>
        <w:t>подпись)                                    (ФИО полностью)</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lastRenderedPageBreak/>
        <w:t xml:space="preserve">    М.П.</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sectPr w:rsidR="002B481D" w:rsidRPr="00566C0A" w:rsidSect="002071A8">
          <w:pgSz w:w="11906" w:h="16838"/>
          <w:pgMar w:top="1134" w:right="567" w:bottom="1134" w:left="1134" w:header="708" w:footer="708" w:gutter="0"/>
          <w:cols w:space="708"/>
          <w:docGrid w:linePitch="360"/>
        </w:sectPr>
      </w:pPr>
      <w:r w:rsidRPr="00566C0A">
        <w:t>«___» __________ 20___ г.</w:t>
      </w:r>
    </w:p>
    <w:p w:rsidR="002B481D" w:rsidRPr="00566C0A" w:rsidRDefault="002B481D" w:rsidP="00566C0A">
      <w:pPr>
        <w:widowControl w:val="0"/>
        <w:autoSpaceDE w:val="0"/>
        <w:autoSpaceDN w:val="0"/>
        <w:adjustRightInd w:val="0"/>
        <w:ind w:left="5670"/>
        <w:jc w:val="center"/>
        <w:outlineLvl w:val="1"/>
      </w:pPr>
      <w:r w:rsidRPr="00566C0A">
        <w:lastRenderedPageBreak/>
        <w:t>Приложение № 4</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гранта «Агростартап»</w:t>
      </w:r>
    </w:p>
    <w:p w:rsidR="002B481D" w:rsidRPr="00566C0A" w:rsidRDefault="002B481D" w:rsidP="00566C0A">
      <w:pPr>
        <w:widowControl w:val="0"/>
        <w:autoSpaceDE w:val="0"/>
        <w:autoSpaceDN w:val="0"/>
        <w:adjustRightInd w:val="0"/>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r w:rsidRPr="00566C0A">
        <w:t>КРИТЕРИИ</w:t>
      </w:r>
    </w:p>
    <w:p w:rsidR="002B481D" w:rsidRPr="00566C0A" w:rsidRDefault="002B481D" w:rsidP="00566C0A">
      <w:pPr>
        <w:widowControl w:val="0"/>
        <w:autoSpaceDE w:val="0"/>
        <w:autoSpaceDN w:val="0"/>
        <w:adjustRightInd w:val="0"/>
        <w:jc w:val="center"/>
      </w:pPr>
      <w:r w:rsidRPr="00566C0A">
        <w:t>ДЛЯ ОЦЕНКИ ЗАЯВОК НА ЗАСЕДАНИИ КОНКУРСНОЙ КОМИССИИ</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tbl>
      <w:tblPr>
        <w:tblW w:w="0" w:type="auto"/>
        <w:tblLayout w:type="fixed"/>
        <w:tblCellMar>
          <w:top w:w="102" w:type="dxa"/>
          <w:left w:w="62" w:type="dxa"/>
          <w:bottom w:w="102" w:type="dxa"/>
          <w:right w:w="62" w:type="dxa"/>
        </w:tblCellMar>
        <w:tblLook w:val="0000"/>
      </w:tblPr>
      <w:tblGrid>
        <w:gridCol w:w="4106"/>
        <w:gridCol w:w="4469"/>
        <w:gridCol w:w="1524"/>
      </w:tblGrid>
      <w:tr w:rsidR="002B481D" w:rsidRPr="00566C0A" w:rsidTr="00CC3739">
        <w:tc>
          <w:tcPr>
            <w:tcW w:w="410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Наименование критерия оценки пре</w:t>
            </w:r>
            <w:r w:rsidRPr="00566C0A">
              <w:t>д</w:t>
            </w:r>
            <w:r w:rsidRPr="00566C0A">
              <w:t>ложения (заявки)</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Показатели</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Оценка</w:t>
            </w:r>
          </w:p>
        </w:tc>
      </w:tr>
      <w:tr w:rsidR="002B481D" w:rsidRPr="00566C0A" w:rsidTr="00CC3739">
        <w:trPr>
          <w:trHeight w:val="210"/>
        </w:trPr>
        <w:tc>
          <w:tcPr>
            <w:tcW w:w="4106"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w:t>
            </w:r>
          </w:p>
        </w:tc>
      </w:tr>
      <w:tr w:rsidR="002B481D" w:rsidRPr="00566C0A" w:rsidTr="00CC3739">
        <w:tc>
          <w:tcPr>
            <w:tcW w:w="4106"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1. Основное направление хозяйстве</w:t>
            </w:r>
            <w:r w:rsidRPr="00566C0A">
              <w:t>н</w:t>
            </w:r>
            <w:r w:rsidRPr="00566C0A">
              <w:t>ной деятельности в соответствии с проектом создания и (или) развития хозяйства</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разведение крупного рогатого скота мя</w:t>
            </w:r>
            <w:r w:rsidRPr="00566C0A">
              <w:t>с</w:t>
            </w:r>
            <w:r w:rsidRPr="00566C0A">
              <w:t>ного или молочного направлений проду</w:t>
            </w:r>
            <w:r w:rsidRPr="00566C0A">
              <w:t>к</w:t>
            </w:r>
            <w:r w:rsidRPr="00566C0A">
              <w:t>тивности</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переработка сельскохозяйственной пр</w:t>
            </w:r>
            <w:r w:rsidRPr="00566C0A">
              <w:t>о</w:t>
            </w:r>
            <w:r w:rsidRPr="00566C0A">
              <w:t>дукции</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овцеводство, козоводство, растениево</w:t>
            </w:r>
            <w:r w:rsidRPr="00566C0A">
              <w:t>д</w:t>
            </w:r>
            <w:r w:rsidRPr="00566C0A">
              <w:t>ство, садоводство, овощеводство, птиц</w:t>
            </w:r>
            <w:r w:rsidRPr="00566C0A">
              <w:t>е</w:t>
            </w:r>
            <w:r w:rsidRPr="00566C0A">
              <w:t>водство</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15</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рыбоводство</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прочие направления хозяйственной де</w:t>
            </w:r>
            <w:r w:rsidRPr="00566C0A">
              <w:t>я</w:t>
            </w:r>
            <w:r w:rsidRPr="00566C0A">
              <w:t>тельности</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w:t>
            </w:r>
          </w:p>
        </w:tc>
      </w:tr>
      <w:tr w:rsidR="002B481D" w:rsidRPr="00566C0A" w:rsidTr="00CC3739">
        <w:tc>
          <w:tcPr>
            <w:tcW w:w="4106"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2. Наличие поголовья скота, птицы, пчелосемей &lt;*&gt;</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свыше 10 условных голов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до 10 условных голов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нет поголовья скота</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w:t>
            </w:r>
          </w:p>
        </w:tc>
      </w:tr>
      <w:tr w:rsidR="002B481D" w:rsidRPr="00566C0A" w:rsidTr="00CC3739">
        <w:tc>
          <w:tcPr>
            <w:tcW w:w="4106"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3. Наличие в собственности или до</w:t>
            </w:r>
            <w:r w:rsidRPr="00566C0A">
              <w:t>л</w:t>
            </w:r>
            <w:r w:rsidRPr="00566C0A">
              <w:t>госрочной аренде (на срок не менее 5 лет) земельных участков с видом ра</w:t>
            </w:r>
            <w:r w:rsidRPr="00566C0A">
              <w:t>з</w:t>
            </w:r>
            <w:r w:rsidRPr="00566C0A">
              <w:t>решенного использования, пред</w:t>
            </w:r>
            <w:r w:rsidRPr="00566C0A">
              <w:t>у</w:t>
            </w:r>
            <w:r w:rsidRPr="00566C0A">
              <w:t>сматривающим возможность осущ</w:t>
            </w:r>
            <w:r w:rsidRPr="00566C0A">
              <w:t>е</w:t>
            </w:r>
            <w:r w:rsidRPr="00566C0A">
              <w:t>ствления на нем хозяйственной де</w:t>
            </w:r>
            <w:r w:rsidRPr="00566C0A">
              <w:t>я</w:t>
            </w:r>
            <w:r w:rsidRPr="00566C0A">
              <w:t>тельности в соответствии с проектом создания и (или) развития хозяйства</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свыше 10 га</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до 10 га</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нет земельных участков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w:t>
            </w:r>
          </w:p>
        </w:tc>
      </w:tr>
      <w:tr w:rsidR="002B481D" w:rsidRPr="00566C0A" w:rsidTr="00CC3739">
        <w:tc>
          <w:tcPr>
            <w:tcW w:w="4106"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4. Наличие в собственности самохо</w:t>
            </w:r>
            <w:r w:rsidRPr="00566C0A">
              <w:t>д</w:t>
            </w:r>
            <w:r w:rsidRPr="00566C0A">
              <w:t>ной техники, подлежащей в соотве</w:t>
            </w:r>
            <w:r w:rsidRPr="00566C0A">
              <w:t>т</w:t>
            </w:r>
            <w:r w:rsidRPr="00566C0A">
              <w:t>ствии с законодательством Росси</w:t>
            </w:r>
            <w:r w:rsidRPr="00566C0A">
              <w:t>й</w:t>
            </w:r>
            <w:r w:rsidRPr="00566C0A">
              <w:t>ской Федерации государственной р</w:t>
            </w:r>
            <w:r w:rsidRPr="00566C0A">
              <w:t>е</w:t>
            </w:r>
            <w:r w:rsidRPr="00566C0A">
              <w:t>гистрации в органах Гостехнадзора, и транспортных средств сельскохозя</w:t>
            </w:r>
            <w:r w:rsidRPr="00566C0A">
              <w:t>й</w:t>
            </w:r>
            <w:r w:rsidRPr="00566C0A">
              <w:t>ственного назначения</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3 единицы и более</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до 3 единиц</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нет самоходной техники транспортных средств сельскохозяйственного назнач</w:t>
            </w:r>
            <w:r w:rsidRPr="00566C0A">
              <w:t>е</w:t>
            </w:r>
            <w:r w:rsidRPr="00566C0A">
              <w:t>ния</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w:t>
            </w:r>
          </w:p>
        </w:tc>
      </w:tr>
      <w:tr w:rsidR="002B481D" w:rsidRPr="00566C0A" w:rsidTr="00CC3739">
        <w:tc>
          <w:tcPr>
            <w:tcW w:w="4106"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lastRenderedPageBreak/>
              <w:t>5. Участник отбора является членом сельскохозяйственного потребител</w:t>
            </w:r>
            <w:r w:rsidRPr="00566C0A">
              <w:t>ь</w:t>
            </w:r>
            <w:r w:rsidRPr="00566C0A">
              <w:t>ского кооператива</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да</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нет</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w:t>
            </w:r>
          </w:p>
        </w:tc>
      </w:tr>
      <w:tr w:rsidR="002B481D" w:rsidRPr="00566C0A" w:rsidTr="00CC3739">
        <w:tc>
          <w:tcPr>
            <w:tcW w:w="4106"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6. Заключение члена региональной конкурсной комиссии в отношении проекта создания и (или) развития х</w:t>
            </w:r>
            <w:r w:rsidRPr="00566C0A">
              <w:t>о</w:t>
            </w:r>
            <w:r w:rsidRPr="00566C0A">
              <w:t>зяйства &lt;**&gt;</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отлично</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хорошо</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15</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удовлетворительно</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10</w:t>
            </w:r>
          </w:p>
        </w:tc>
      </w:tr>
      <w:tr w:rsidR="002B481D" w:rsidRPr="00566C0A" w:rsidTr="00CC3739">
        <w:tc>
          <w:tcPr>
            <w:tcW w:w="4106"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7. Опыт работы в сельском хозяйстве</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граждане с личными подсобными хозя</w:t>
            </w:r>
            <w:r w:rsidRPr="00566C0A">
              <w:t>й</w:t>
            </w:r>
            <w:r w:rsidRPr="00566C0A">
              <w:t>ствами или лица, имеющие трудовой стаж в сельском хозяйстве более 3-х лет и наличие высшего, среднего или дополн</w:t>
            </w:r>
            <w:r w:rsidRPr="00566C0A">
              <w:t>и</w:t>
            </w:r>
            <w:r w:rsidRPr="00566C0A">
              <w:t>тельного образования по сельскохозяйс</w:t>
            </w:r>
            <w:r w:rsidRPr="00566C0A">
              <w:t>т</w:t>
            </w:r>
            <w:r w:rsidRPr="00566C0A">
              <w:t>венной специальности</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граждане с личными подсобными хозя</w:t>
            </w:r>
            <w:r w:rsidRPr="00566C0A">
              <w:t>й</w:t>
            </w:r>
            <w:r w:rsidRPr="00566C0A">
              <w:t>ствами или лица, имеющие трудовой стаж в сельском хозяйстве более 3-х лет</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15</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наличие высшего сельскохозяйственного или среднего специального образования</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10</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наличие дополнительного професси</w:t>
            </w:r>
            <w:r w:rsidRPr="00566C0A">
              <w:t>о</w:t>
            </w:r>
            <w:r w:rsidRPr="00566C0A">
              <w:t>нального образования по сельскохозяйс</w:t>
            </w:r>
            <w:r w:rsidRPr="00566C0A">
              <w:t>т</w:t>
            </w:r>
            <w:r w:rsidRPr="00566C0A">
              <w:t>венной специальности</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w:t>
            </w:r>
          </w:p>
        </w:tc>
      </w:tr>
      <w:tr w:rsidR="002B481D" w:rsidRPr="00566C0A" w:rsidTr="00CC3739">
        <w:tc>
          <w:tcPr>
            <w:tcW w:w="4106"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8. Презентационные материалы</w:t>
            </w: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наличие презентации в очном собесед</w:t>
            </w:r>
            <w:r w:rsidRPr="00566C0A">
              <w:t>о</w:t>
            </w:r>
            <w:r w:rsidRPr="00566C0A">
              <w:t>вании</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5</w:t>
            </w:r>
          </w:p>
        </w:tc>
      </w:tr>
      <w:tr w:rsidR="002B481D" w:rsidRPr="00566C0A" w:rsidTr="00CC3739">
        <w:tc>
          <w:tcPr>
            <w:tcW w:w="4106"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446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отсутствие презентационного материала</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0</w:t>
            </w: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ind w:firstLine="708"/>
        <w:jc w:val="both"/>
        <w:rPr>
          <w:sz w:val="20"/>
          <w:szCs w:val="20"/>
        </w:rPr>
      </w:pPr>
      <w:r w:rsidRPr="00566C0A">
        <w:rPr>
          <w:sz w:val="20"/>
          <w:szCs w:val="20"/>
        </w:rPr>
        <w:t>Примечания:</w:t>
      </w:r>
    </w:p>
    <w:p w:rsidR="002B481D" w:rsidRPr="00566C0A" w:rsidRDefault="002B481D" w:rsidP="00566C0A">
      <w:pPr>
        <w:widowControl w:val="0"/>
        <w:autoSpaceDE w:val="0"/>
        <w:autoSpaceDN w:val="0"/>
        <w:adjustRightInd w:val="0"/>
        <w:ind w:firstLine="708"/>
        <w:jc w:val="both"/>
        <w:rPr>
          <w:sz w:val="20"/>
          <w:szCs w:val="20"/>
        </w:rPr>
      </w:pPr>
      <w:bookmarkStart w:id="251" w:name="Par235"/>
      <w:bookmarkEnd w:id="251"/>
      <w:r w:rsidRPr="00566C0A">
        <w:rPr>
          <w:sz w:val="20"/>
          <w:szCs w:val="20"/>
        </w:rPr>
        <w:t xml:space="preserve">&lt;*&gt; при расчете значения показателя, указанного в строке 2 таблицы, применяются </w:t>
      </w:r>
      <w:hyperlink r:id="rId89" w:history="1">
        <w:r w:rsidRPr="00566C0A">
          <w:rPr>
            <w:sz w:val="20"/>
            <w:szCs w:val="20"/>
            <w:u w:val="single"/>
          </w:rPr>
          <w:t>коэффициенты</w:t>
        </w:r>
      </w:hyperlink>
      <w:r w:rsidRPr="00566C0A">
        <w:rPr>
          <w:sz w:val="20"/>
          <w:szCs w:val="20"/>
        </w:rPr>
        <w:t xml:space="preserve"> перевода скота и птицы в условные головы, утвержденные приказом Министерства сельского хозяйства Российской Федерации от 11.09.2023 № 715;</w:t>
      </w:r>
    </w:p>
    <w:p w:rsidR="002B481D" w:rsidRPr="00566C0A" w:rsidRDefault="002B481D" w:rsidP="00566C0A">
      <w:pPr>
        <w:widowControl w:val="0"/>
        <w:autoSpaceDE w:val="0"/>
        <w:autoSpaceDN w:val="0"/>
        <w:adjustRightInd w:val="0"/>
        <w:ind w:firstLine="708"/>
        <w:jc w:val="both"/>
        <w:rPr>
          <w:sz w:val="20"/>
          <w:szCs w:val="20"/>
        </w:rPr>
      </w:pPr>
      <w:bookmarkStart w:id="252" w:name="Par236"/>
      <w:bookmarkEnd w:id="252"/>
      <w:r w:rsidRPr="00566C0A">
        <w:rPr>
          <w:sz w:val="20"/>
          <w:szCs w:val="20"/>
        </w:rPr>
        <w:t>&lt;**&gt; значение показателя определяется как среднее арифметическое баллов всех присутствовавших членов конкурсной комиссии.</w:t>
      </w:r>
    </w:p>
    <w:p w:rsidR="002B481D" w:rsidRPr="00566C0A" w:rsidRDefault="002B481D" w:rsidP="00566C0A">
      <w:pPr>
        <w:widowControl w:val="0"/>
        <w:autoSpaceDE w:val="0"/>
        <w:autoSpaceDN w:val="0"/>
        <w:adjustRightInd w:val="0"/>
        <w:spacing w:line="276" w:lineRule="auto"/>
        <w:ind w:firstLine="708"/>
        <w:jc w:val="both"/>
        <w:rPr>
          <w:sz w:val="20"/>
          <w:szCs w:val="20"/>
        </w:rPr>
      </w:pPr>
      <w:r w:rsidRPr="00566C0A">
        <w:rPr>
          <w:sz w:val="20"/>
          <w:szCs w:val="20"/>
        </w:rPr>
        <w:t>Оценка заявки осуществляется путем суммирования всех баллов.</w:t>
      </w:r>
    </w:p>
    <w:p w:rsidR="002B481D" w:rsidRPr="00566C0A" w:rsidRDefault="002B481D" w:rsidP="00566C0A">
      <w:pPr>
        <w:widowControl w:val="0"/>
        <w:autoSpaceDE w:val="0"/>
        <w:autoSpaceDN w:val="0"/>
        <w:adjustRightInd w:val="0"/>
        <w:ind w:firstLine="708"/>
        <w:jc w:val="both"/>
        <w:rPr>
          <w:sz w:val="20"/>
          <w:szCs w:val="20"/>
        </w:rPr>
      </w:pPr>
      <w:r w:rsidRPr="00566C0A">
        <w:rPr>
          <w:sz w:val="20"/>
          <w:szCs w:val="20"/>
        </w:rPr>
        <w:t>По результатам оценки заявок участников отбора каждой заявке присваивается порядковый номер в порядке убывания суммарной оценки заявки.</w:t>
      </w:r>
    </w:p>
    <w:p w:rsidR="002B481D" w:rsidRPr="00566C0A" w:rsidRDefault="002B481D" w:rsidP="00566C0A">
      <w:pPr>
        <w:widowControl w:val="0"/>
        <w:autoSpaceDE w:val="0"/>
        <w:autoSpaceDN w:val="0"/>
        <w:adjustRightInd w:val="0"/>
        <w:spacing w:line="276" w:lineRule="auto"/>
        <w:ind w:firstLine="708"/>
        <w:jc w:val="both"/>
        <w:rPr>
          <w:sz w:val="20"/>
          <w:szCs w:val="20"/>
        </w:rPr>
      </w:pPr>
      <w:r w:rsidRPr="00566C0A">
        <w:rPr>
          <w:sz w:val="20"/>
          <w:szCs w:val="20"/>
        </w:rPr>
        <w:t>Заявка не может быть признана победителем в случае, если суммарная оценка проекта конкурсной комиссией составляет менее 75 баллов (включительно).</w:t>
      </w:r>
    </w:p>
    <w:p w:rsidR="002B481D" w:rsidRPr="00566C0A" w:rsidRDefault="002B481D" w:rsidP="00566C0A">
      <w:pPr>
        <w:widowControl w:val="0"/>
        <w:autoSpaceDE w:val="0"/>
        <w:autoSpaceDN w:val="0"/>
        <w:adjustRightInd w:val="0"/>
        <w:spacing w:line="276" w:lineRule="auto"/>
        <w:ind w:firstLine="708"/>
        <w:jc w:val="both"/>
        <w:rPr>
          <w:sz w:val="20"/>
          <w:szCs w:val="20"/>
        </w:rPr>
      </w:pPr>
      <w:r w:rsidRPr="00566C0A">
        <w:rPr>
          <w:sz w:val="20"/>
          <w:szCs w:val="20"/>
        </w:rPr>
        <w:t>Заявки, набравшие более 75 баллов (включительно), становятся победителями конкурсного отбора»;</w:t>
      </w:r>
    </w:p>
    <w:p w:rsidR="002B481D" w:rsidRPr="00566C0A" w:rsidRDefault="002B481D" w:rsidP="00566C0A">
      <w:pPr>
        <w:widowControl w:val="0"/>
        <w:autoSpaceDE w:val="0"/>
        <w:autoSpaceDN w:val="0"/>
        <w:adjustRightInd w:val="0"/>
        <w:spacing w:line="276" w:lineRule="auto"/>
        <w:jc w:val="both"/>
        <w:rPr>
          <w:sz w:val="20"/>
          <w:szCs w:val="20"/>
        </w:rPr>
      </w:pPr>
    </w:p>
    <w:p w:rsidR="002B481D" w:rsidRPr="00566C0A" w:rsidRDefault="002B481D" w:rsidP="00566C0A">
      <w:pPr>
        <w:widowControl w:val="0"/>
        <w:autoSpaceDE w:val="0"/>
        <w:autoSpaceDN w:val="0"/>
        <w:adjustRightInd w:val="0"/>
        <w:spacing w:line="276" w:lineRule="auto"/>
        <w:jc w:val="both"/>
        <w:rPr>
          <w:sz w:val="20"/>
          <w:szCs w:val="20"/>
        </w:rPr>
        <w:sectPr w:rsidR="002B481D" w:rsidRPr="00566C0A" w:rsidSect="0007652D">
          <w:pgSz w:w="11906" w:h="16838"/>
          <w:pgMar w:top="1134" w:right="567" w:bottom="1134" w:left="1134" w:header="709" w:footer="709" w:gutter="0"/>
          <w:cols w:space="708"/>
          <w:docGrid w:linePitch="360"/>
        </w:sectPr>
      </w:pP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lastRenderedPageBreak/>
        <w:t>25) дополнить приложением № 18 следующего содержания:</w:t>
      </w: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tabs>
          <w:tab w:val="left" w:pos="4962"/>
        </w:tabs>
        <w:autoSpaceDE w:val="0"/>
        <w:autoSpaceDN w:val="0"/>
        <w:adjustRightInd w:val="0"/>
        <w:ind w:left="4962"/>
        <w:jc w:val="center"/>
        <w:outlineLvl w:val="1"/>
        <w:rPr>
          <w:sz w:val="28"/>
          <w:szCs w:val="28"/>
        </w:rPr>
      </w:pPr>
      <w:bookmarkStart w:id="253" w:name="_Hlk158224251"/>
      <w:r w:rsidRPr="00566C0A">
        <w:rPr>
          <w:sz w:val="28"/>
          <w:szCs w:val="28"/>
        </w:rPr>
        <w:t>«Приложение № 18</w:t>
      </w:r>
    </w:p>
    <w:p w:rsidR="002B481D" w:rsidRPr="00566C0A" w:rsidRDefault="002B481D" w:rsidP="00566C0A">
      <w:pPr>
        <w:tabs>
          <w:tab w:val="left" w:pos="4962"/>
        </w:tabs>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tabs>
          <w:tab w:val="left" w:pos="4962"/>
        </w:tabs>
        <w:ind w:left="4962"/>
        <w:jc w:val="center"/>
        <w:rPr>
          <w:sz w:val="28"/>
          <w:szCs w:val="28"/>
        </w:rPr>
      </w:pPr>
      <w:r w:rsidRPr="00566C0A">
        <w:rPr>
          <w:sz w:val="28"/>
          <w:szCs w:val="28"/>
        </w:rPr>
        <w:t xml:space="preserve">Республики Тыва «Развитие </w:t>
      </w:r>
    </w:p>
    <w:p w:rsidR="002B481D" w:rsidRPr="00566C0A" w:rsidRDefault="002B481D" w:rsidP="00566C0A">
      <w:pPr>
        <w:tabs>
          <w:tab w:val="left" w:pos="4962"/>
        </w:tabs>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tabs>
          <w:tab w:val="left" w:pos="4962"/>
        </w:tabs>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tabs>
          <w:tab w:val="left" w:pos="4962"/>
        </w:tabs>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tabs>
          <w:tab w:val="left" w:pos="4962"/>
        </w:tabs>
        <w:ind w:left="4962"/>
        <w:jc w:val="center"/>
        <w:rPr>
          <w:sz w:val="28"/>
          <w:szCs w:val="28"/>
        </w:rPr>
      </w:pPr>
      <w:r w:rsidRPr="00566C0A">
        <w:rPr>
          <w:sz w:val="28"/>
          <w:szCs w:val="28"/>
        </w:rPr>
        <w:t>в Республике Тыва»</w:t>
      </w:r>
    </w:p>
    <w:p w:rsidR="002B481D" w:rsidRPr="00566C0A" w:rsidRDefault="002B481D" w:rsidP="00566C0A">
      <w:pPr>
        <w:autoSpaceDE w:val="0"/>
        <w:autoSpaceDN w:val="0"/>
        <w:adjustRightInd w:val="0"/>
        <w:jc w:val="center"/>
        <w:outlineLvl w:val="1"/>
        <w:rPr>
          <w:rFonts w:ascii="Times New Roman CYR" w:hAnsi="Times New Roman CYR" w:cs="Times New Roman CYR"/>
          <w:sz w:val="28"/>
          <w:szCs w:val="28"/>
        </w:rPr>
      </w:pPr>
    </w:p>
    <w:p w:rsidR="002B481D" w:rsidRPr="00566C0A" w:rsidRDefault="002B481D" w:rsidP="00566C0A">
      <w:pPr>
        <w:keepNext/>
        <w:keepLines/>
        <w:jc w:val="center"/>
        <w:outlineLvl w:val="0"/>
        <w:rPr>
          <w:rFonts w:ascii="Times New Roman CYR" w:hAnsi="Times New Roman CYR" w:cs="Times New Roman CYR"/>
          <w:sz w:val="28"/>
          <w:szCs w:val="28"/>
        </w:rPr>
      </w:pPr>
    </w:p>
    <w:p w:rsidR="002B481D" w:rsidRPr="00566C0A" w:rsidRDefault="002B481D" w:rsidP="00566C0A">
      <w:pPr>
        <w:keepNext/>
        <w:keepLines/>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sz w:val="28"/>
          <w:szCs w:val="28"/>
        </w:rPr>
        <w:br/>
        <w:t xml:space="preserve">предоставления субсидий на развитие сельской кооперации </w:t>
      </w:r>
      <w:r w:rsidRPr="00566C0A">
        <w:rPr>
          <w:rFonts w:ascii="Times New Roman CYR" w:hAnsi="Times New Roman CYR" w:cs="Times New Roman CYR"/>
          <w:sz w:val="28"/>
          <w:szCs w:val="28"/>
        </w:rPr>
        <w:br/>
      </w: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1. Общие положения</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создание системы поддержки фермеров и развитие сельской кооперации, установленными приложением № 6 государственной программы разв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ского хозяйства и регулирования рынков сельскохозяйственной продукции, сырья и продовольствия», Общими требованиями к нормативным правовым актам, муниц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лицам - производителям товаров, работ, услуг и проведение отборов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указанных субсидий, в том числе грантов в форме субсидий, утвержденными постановлением Правительства Российской Федерации от 25 октября 2023 г. № 1782 «Об утверждении общих требований к нормативным правовым актам, муниципал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ным правовым актам, регулирующим предоставление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субсидий, в том числе грантов в форме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юридическим лицам, индивидуальным предпринимателям, а также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лицам – производителям товаров, работ, услуг и проведение отборов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 xml:space="preserve">телей указанных субсидий, в том числе грантов в форме субсидий», и определяет общие положения, требования и условия предоставления </w:t>
      </w:r>
      <w:r w:rsidRPr="00566C0A">
        <w:rPr>
          <w:sz w:val="28"/>
          <w:szCs w:val="28"/>
        </w:rPr>
        <w:t>из республиканского бю</w:t>
      </w:r>
      <w:r w:rsidRPr="00566C0A">
        <w:rPr>
          <w:sz w:val="28"/>
          <w:szCs w:val="28"/>
        </w:rPr>
        <w:t>д</w:t>
      </w:r>
      <w:r w:rsidRPr="00566C0A">
        <w:rPr>
          <w:sz w:val="28"/>
          <w:szCs w:val="28"/>
        </w:rPr>
        <w:t xml:space="preserve">жета Республики Тыва субсидий на </w:t>
      </w:r>
      <w:r w:rsidRPr="00566C0A">
        <w:rPr>
          <w:rFonts w:ascii="Times New Roman CYR" w:hAnsi="Times New Roman CYR" w:cs="Times New Roman CYR"/>
          <w:sz w:val="28"/>
          <w:szCs w:val="28"/>
        </w:rPr>
        <w:t>развитие сельской кооперации</w:t>
      </w:r>
      <w:r w:rsidRPr="00566C0A">
        <w:rPr>
          <w:sz w:val="28"/>
          <w:szCs w:val="28"/>
        </w:rPr>
        <w:t xml:space="preserve"> (далее соответс</w:t>
      </w:r>
      <w:r w:rsidRPr="00566C0A">
        <w:rPr>
          <w:sz w:val="28"/>
          <w:szCs w:val="28"/>
        </w:rPr>
        <w:t>т</w:t>
      </w:r>
      <w:r w:rsidRPr="00566C0A">
        <w:rPr>
          <w:sz w:val="28"/>
          <w:szCs w:val="28"/>
        </w:rPr>
        <w:t>венно – Порядок, субсидии).</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1.2. Для целей реализации настоящего Порядка используются следующие п</w:t>
      </w:r>
      <w:r w:rsidRPr="00566C0A">
        <w:rPr>
          <w:sz w:val="28"/>
          <w:szCs w:val="28"/>
        </w:rPr>
        <w:t>о</w:t>
      </w:r>
      <w:r w:rsidRPr="00566C0A">
        <w:rPr>
          <w:sz w:val="28"/>
          <w:szCs w:val="28"/>
        </w:rPr>
        <w:t>нятия:</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lastRenderedPageBreak/>
        <w:t>«</w:t>
      </w:r>
      <w:proofErr w:type="spellStart"/>
      <w:r w:rsidRPr="00566C0A">
        <w:rPr>
          <w:sz w:val="28"/>
          <w:szCs w:val="28"/>
        </w:rPr>
        <w:t>агроконтракт</w:t>
      </w:r>
      <w:proofErr w:type="spellEnd"/>
      <w:r w:rsidRPr="00566C0A">
        <w:rPr>
          <w:sz w:val="28"/>
          <w:szCs w:val="28"/>
        </w:rPr>
        <w:t>» – договор (соглашение), заключаемый между переработчиком и гражданином, ведущим личное подсобное хозяйство, предусматривающий пер</w:t>
      </w:r>
      <w:r w:rsidRPr="00566C0A">
        <w:rPr>
          <w:sz w:val="28"/>
          <w:szCs w:val="28"/>
        </w:rPr>
        <w:t>е</w:t>
      </w:r>
      <w:r w:rsidRPr="00566C0A">
        <w:rPr>
          <w:sz w:val="28"/>
          <w:szCs w:val="28"/>
        </w:rPr>
        <w:t>дачу переработчиком семенного материала овощей, картофеля, посадочного мат</w:t>
      </w:r>
      <w:r w:rsidRPr="00566C0A">
        <w:rPr>
          <w:sz w:val="28"/>
          <w:szCs w:val="28"/>
        </w:rPr>
        <w:t>е</w:t>
      </w:r>
      <w:r w:rsidRPr="00566C0A">
        <w:rPr>
          <w:sz w:val="28"/>
          <w:szCs w:val="28"/>
        </w:rPr>
        <w:t>риала ягодных культур, а также молодняка крупного рогатого скота, овец и коз в пользу указанного гражданина за поставляемые овощи открытого грунта, карт</w:t>
      </w:r>
      <w:r w:rsidRPr="00566C0A">
        <w:rPr>
          <w:sz w:val="28"/>
          <w:szCs w:val="28"/>
        </w:rPr>
        <w:t>о</w:t>
      </w:r>
      <w:r w:rsidRPr="00566C0A">
        <w:rPr>
          <w:sz w:val="28"/>
          <w:szCs w:val="28"/>
        </w:rPr>
        <w:t>фель, ягоды, молоко, мясо, а также крупного рогатого скота, овец и коз на убой в соответствии с условиями, установленными данным договором (соглашением);</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«затраты сельскохозяйственного потребительского кооператива» – средства, уплаченные сельскохозяйственным потребительским кооперативом своим членам за произведенную ими сельскохозяйственную продукцию или собранные пищевые лесные ресурсы (дикорастущие плоды, ягоды, орехи, грибы, семена и подобные лесные ресурсы) (далее - дикорастущие пищевые ресурсы) в целях их дальнейшей реализации или переработки с последующей реализацией;</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«переработчик» – сельскохозяйственный товаропроизводитель (за исключен</w:t>
      </w:r>
      <w:r w:rsidRPr="00566C0A">
        <w:rPr>
          <w:sz w:val="28"/>
          <w:szCs w:val="28"/>
        </w:rPr>
        <w:t>и</w:t>
      </w:r>
      <w:r w:rsidRPr="00566C0A">
        <w:rPr>
          <w:sz w:val="28"/>
          <w:szCs w:val="28"/>
        </w:rPr>
        <w:t>ем граждан, ведущих личное подсобное хозяйство, и сельскохозяйственного кр</w:t>
      </w:r>
      <w:r w:rsidRPr="00566C0A">
        <w:rPr>
          <w:sz w:val="28"/>
          <w:szCs w:val="28"/>
        </w:rPr>
        <w:t>е</w:t>
      </w:r>
      <w:r w:rsidRPr="00566C0A">
        <w:rPr>
          <w:sz w:val="28"/>
          <w:szCs w:val="28"/>
        </w:rPr>
        <w:t>дитного потребительского кооператива), осуществляющий хранение, первичную и (или) последующую (промышленную) переработку сельскохозяйственной проду</w:t>
      </w:r>
      <w:r w:rsidRPr="00566C0A">
        <w:rPr>
          <w:sz w:val="28"/>
          <w:szCs w:val="28"/>
        </w:rPr>
        <w:t>к</w:t>
      </w:r>
      <w:r w:rsidRPr="00566C0A">
        <w:rPr>
          <w:sz w:val="28"/>
          <w:szCs w:val="28"/>
        </w:rPr>
        <w:t>ции в соответствии с перечнями, утверждаемыми Правительством Российской Ф</w:t>
      </w:r>
      <w:r w:rsidRPr="00566C0A">
        <w:rPr>
          <w:sz w:val="28"/>
          <w:szCs w:val="28"/>
        </w:rPr>
        <w:t>е</w:t>
      </w:r>
      <w:r w:rsidRPr="00566C0A">
        <w:rPr>
          <w:sz w:val="28"/>
          <w:szCs w:val="28"/>
        </w:rPr>
        <w:t>дерации в соответствии с частью 1 статьи 3 и (или) частью 1 статьи 7 Федерального закона «О развитии сельского хозяйства» (в том числе на арендованных основных средствах);</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«плановые показатели деятельности» – производственные и экономические показатели, предусмотренные проектом создания и (или) развития хозяйства. В с</w:t>
      </w:r>
      <w:r w:rsidRPr="00566C0A">
        <w:rPr>
          <w:sz w:val="28"/>
          <w:szCs w:val="28"/>
        </w:rPr>
        <w:t>о</w:t>
      </w:r>
      <w:r w:rsidRPr="00566C0A">
        <w:rPr>
          <w:sz w:val="28"/>
          <w:szCs w:val="28"/>
        </w:rPr>
        <w:t>став плановых показателей деятельности включаются в том числе количество пр</w:t>
      </w:r>
      <w:r w:rsidRPr="00566C0A">
        <w:rPr>
          <w:sz w:val="28"/>
          <w:szCs w:val="28"/>
        </w:rPr>
        <w:t>и</w:t>
      </w:r>
      <w:r w:rsidRPr="00566C0A">
        <w:rPr>
          <w:sz w:val="28"/>
          <w:szCs w:val="28"/>
        </w:rPr>
        <w:t>нятых новых постоянных работников, сведения о которых подтверждаются спра</w:t>
      </w:r>
      <w:r w:rsidRPr="00566C0A">
        <w:rPr>
          <w:sz w:val="28"/>
          <w:szCs w:val="28"/>
        </w:rPr>
        <w:t>в</w:t>
      </w:r>
      <w:r w:rsidRPr="00566C0A">
        <w:rPr>
          <w:sz w:val="28"/>
          <w:szCs w:val="28"/>
        </w:rPr>
        <w:t>кой налогового органа, и объем производства и реализации сельскохозяйственной продукции, выраженный в натуральных и денежных показателях;</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«платежные документы» – документы, подтверждающие оплату товаров, р</w:t>
      </w:r>
      <w:r w:rsidRPr="00566C0A">
        <w:rPr>
          <w:sz w:val="28"/>
          <w:szCs w:val="28"/>
        </w:rPr>
        <w:t>а</w:t>
      </w:r>
      <w:r w:rsidRPr="00566C0A">
        <w:rPr>
          <w:sz w:val="28"/>
          <w:szCs w:val="28"/>
        </w:rPr>
        <w:t>бот, услуг или иных расходов заявителя в валюте Российской Федерации, в том чи</w:t>
      </w:r>
      <w:r w:rsidRPr="00566C0A">
        <w:rPr>
          <w:sz w:val="28"/>
          <w:szCs w:val="28"/>
        </w:rPr>
        <w:t>с</w:t>
      </w:r>
      <w:r w:rsidRPr="00566C0A">
        <w:rPr>
          <w:sz w:val="28"/>
          <w:szCs w:val="28"/>
        </w:rPr>
        <w:t>ле при:</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безналичном переводе денежных средств в валюте Российской Федерации – платежное поручение, иной документ в рамках расчетов по аккредитиву, в форме перевода электронных денежных средств;</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оплате наличными денежными средствами – кассовый чек или бланк строгой отчётности на сумму не более 100 000 (ста тысяч рублей) в рамках одного договора в соответствии с требованиями законодательства Российской Федерации о нали</w:t>
      </w:r>
      <w:r w:rsidRPr="00566C0A">
        <w:rPr>
          <w:sz w:val="28"/>
          <w:szCs w:val="28"/>
        </w:rPr>
        <w:t>ч</w:t>
      </w:r>
      <w:r w:rsidRPr="00566C0A">
        <w:rPr>
          <w:sz w:val="28"/>
          <w:szCs w:val="28"/>
        </w:rPr>
        <w:t>ных расчётах и применении контрольно-кассовой техники. (</w:t>
      </w:r>
      <w:proofErr w:type="spellStart"/>
      <w:r w:rsidRPr="00566C0A">
        <w:rPr>
          <w:sz w:val="28"/>
          <w:szCs w:val="28"/>
        </w:rPr>
        <w:t>Справочно</w:t>
      </w:r>
      <w:proofErr w:type="spellEnd"/>
      <w:r w:rsidRPr="00566C0A">
        <w:rPr>
          <w:sz w:val="28"/>
          <w:szCs w:val="28"/>
        </w:rPr>
        <w:t xml:space="preserve">: Статьей 15.1 </w:t>
      </w:r>
      <w:proofErr w:type="spellStart"/>
      <w:r w:rsidRPr="00566C0A">
        <w:rPr>
          <w:sz w:val="28"/>
          <w:szCs w:val="28"/>
        </w:rPr>
        <w:t>КоАП</w:t>
      </w:r>
      <w:proofErr w:type="spellEnd"/>
      <w:r w:rsidRPr="00566C0A">
        <w:rPr>
          <w:sz w:val="28"/>
          <w:szCs w:val="28"/>
        </w:rPr>
        <w:t xml:space="preserve"> РФ установлена ответственность в виде штрафа за нарушение порядка работы с денежной наличностью и порядка ведения кассовых операций, вырази</w:t>
      </w:r>
      <w:r w:rsidRPr="00566C0A">
        <w:rPr>
          <w:sz w:val="28"/>
          <w:szCs w:val="28"/>
        </w:rPr>
        <w:t>в</w:t>
      </w:r>
      <w:r w:rsidRPr="00566C0A">
        <w:rPr>
          <w:sz w:val="28"/>
          <w:szCs w:val="28"/>
        </w:rPr>
        <w:t>шееся в осуществлении расчётов наличными деньгами с другими организациями сверх установленных размеров);</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 xml:space="preserve"> «получатели средств» – получатели субсидий, сельскохозяйственные потр</w:t>
      </w:r>
      <w:r w:rsidRPr="00566C0A">
        <w:rPr>
          <w:sz w:val="28"/>
          <w:szCs w:val="28"/>
        </w:rPr>
        <w:t>е</w:t>
      </w:r>
      <w:r w:rsidRPr="00566C0A">
        <w:rPr>
          <w:sz w:val="28"/>
          <w:szCs w:val="28"/>
        </w:rPr>
        <w:t>бительские кооперативы;</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lastRenderedPageBreak/>
        <w:t>«конкурсная комиссия» – конкурсная комиссия, создаваемая уполномоченным органом, не менее 50 процентов членов которой составляют члены, не являющиеся государственными или муниципальными служащими, осуществляющая отбор за</w:t>
      </w:r>
      <w:r w:rsidRPr="00566C0A">
        <w:rPr>
          <w:sz w:val="28"/>
          <w:szCs w:val="28"/>
        </w:rPr>
        <w:t>я</w:t>
      </w:r>
      <w:r w:rsidRPr="00566C0A">
        <w:rPr>
          <w:sz w:val="28"/>
          <w:szCs w:val="28"/>
        </w:rPr>
        <w:t>вителей для предоставления им субсидий на развитие сельской кооперации, в том числе в форме очного собеседования и (или) видео-конференц-связи. Приорите</w:t>
      </w:r>
      <w:r w:rsidRPr="00566C0A">
        <w:rPr>
          <w:sz w:val="28"/>
          <w:szCs w:val="28"/>
        </w:rPr>
        <w:t>т</w:t>
      </w:r>
      <w:r w:rsidRPr="00566C0A">
        <w:rPr>
          <w:sz w:val="28"/>
          <w:szCs w:val="28"/>
        </w:rPr>
        <w:t>ность рассмотрения заявок определяется уполномоченным органом;</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«сельские агломерации» – примыкающие друг к другу сельские территории и граничащие с сельскими территориями поселки городского типа и (или) малые г</w:t>
      </w:r>
      <w:r w:rsidRPr="00566C0A">
        <w:rPr>
          <w:sz w:val="28"/>
          <w:szCs w:val="28"/>
        </w:rPr>
        <w:t>о</w:t>
      </w:r>
      <w:r w:rsidRPr="00566C0A">
        <w:rPr>
          <w:sz w:val="28"/>
          <w:szCs w:val="28"/>
        </w:rPr>
        <w:t>рода. Численность населения, постоянно проживающего на территории каждого н</w:t>
      </w:r>
      <w:r w:rsidRPr="00566C0A">
        <w:rPr>
          <w:sz w:val="28"/>
          <w:szCs w:val="28"/>
        </w:rPr>
        <w:t>а</w:t>
      </w:r>
      <w:r w:rsidRPr="00566C0A">
        <w:rPr>
          <w:sz w:val="28"/>
          <w:szCs w:val="28"/>
        </w:rPr>
        <w:t>селенного пункта, входящего в состав сельской агломерации, не может превышать 30 тыс. человек. Под примыкающими друг к другу сельскими территориями пон</w:t>
      </w:r>
      <w:r w:rsidRPr="00566C0A">
        <w:rPr>
          <w:sz w:val="28"/>
          <w:szCs w:val="28"/>
        </w:rPr>
        <w:t>и</w:t>
      </w:r>
      <w:r w:rsidRPr="00566C0A">
        <w:rPr>
          <w:sz w:val="28"/>
          <w:szCs w:val="28"/>
        </w:rPr>
        <w:t>маются сельские территории, имеющие смежные границы муниципальных образ</w:t>
      </w:r>
      <w:r w:rsidRPr="00566C0A">
        <w:rPr>
          <w:sz w:val="28"/>
          <w:szCs w:val="28"/>
        </w:rPr>
        <w:t>о</w:t>
      </w:r>
      <w:r w:rsidRPr="00566C0A">
        <w:rPr>
          <w:sz w:val="28"/>
          <w:szCs w:val="28"/>
        </w:rPr>
        <w:t>ваний. Перечень сельских агломераций на территории Республики Тыва утвержден постановлением Правительства Республики Тыва от 14 марта 2023 г. № 156 «Об у</w:t>
      </w:r>
      <w:r w:rsidRPr="00566C0A">
        <w:rPr>
          <w:sz w:val="28"/>
          <w:szCs w:val="28"/>
        </w:rPr>
        <w:t>т</w:t>
      </w:r>
      <w:r w:rsidRPr="00566C0A">
        <w:rPr>
          <w:sz w:val="28"/>
          <w:szCs w:val="28"/>
        </w:rPr>
        <w:t>верждении перечня сельских территорий, опорных населенных пунктов, прилега</w:t>
      </w:r>
      <w:r w:rsidRPr="00566C0A">
        <w:rPr>
          <w:sz w:val="28"/>
          <w:szCs w:val="28"/>
        </w:rPr>
        <w:t>ю</w:t>
      </w:r>
      <w:r w:rsidRPr="00566C0A">
        <w:rPr>
          <w:sz w:val="28"/>
          <w:szCs w:val="28"/>
        </w:rPr>
        <w:t>щих населенных пунктов и сельских агломераций Республики Тыва»;</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«сельские территории» – сельские поселения или сельские поселения и ме</w:t>
      </w:r>
      <w:r w:rsidRPr="00566C0A">
        <w:rPr>
          <w:sz w:val="28"/>
          <w:szCs w:val="28"/>
        </w:rPr>
        <w:t>ж</w:t>
      </w:r>
      <w:r w:rsidRPr="00566C0A">
        <w:rPr>
          <w:sz w:val="28"/>
          <w:szCs w:val="28"/>
        </w:rPr>
        <w:t>селенные территории, объединенные общей территорией в границах муниципальн</w:t>
      </w:r>
      <w:r w:rsidRPr="00566C0A">
        <w:rPr>
          <w:sz w:val="28"/>
          <w:szCs w:val="28"/>
        </w:rPr>
        <w:t>о</w:t>
      </w:r>
      <w:r w:rsidRPr="00566C0A">
        <w:rPr>
          <w:sz w:val="28"/>
          <w:szCs w:val="28"/>
        </w:rPr>
        <w:t>го района, сельские населенные пункты, входящие в состав городских поселений, муниципальных округов, городских округов (за исключением городских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w:t>
      </w:r>
      <w:r w:rsidRPr="00566C0A">
        <w:rPr>
          <w:sz w:val="28"/>
          <w:szCs w:val="28"/>
        </w:rPr>
        <w:t>у</w:t>
      </w:r>
      <w:r w:rsidRPr="00566C0A">
        <w:rPr>
          <w:sz w:val="28"/>
          <w:szCs w:val="28"/>
        </w:rPr>
        <w:t>ниципальных образований г. Севастополя, рабочие поселки, наделенные статусом городских поселений, рабочие поселки, входящие в состав городских поселений, муниципальных округов, городских округов (за исключением городских округов, на территориях которых находятся административные центры субъектов Российской Федерации). Перечень таких сельских населенных пунктов установлен Законом Республики Тыва от 24 декабря 2010 г. № 268 ВХ-1 «О статусе муниципальных о</w:t>
      </w:r>
      <w:r w:rsidRPr="00566C0A">
        <w:rPr>
          <w:sz w:val="28"/>
          <w:szCs w:val="28"/>
        </w:rPr>
        <w:t>б</w:t>
      </w:r>
      <w:r w:rsidRPr="00566C0A">
        <w:rPr>
          <w:sz w:val="28"/>
          <w:szCs w:val="28"/>
        </w:rPr>
        <w:t>разований Республики Тыва»,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rsidR="002B481D" w:rsidRPr="00566C0A" w:rsidRDefault="002B481D" w:rsidP="00566C0A">
      <w:pPr>
        <w:widowControl w:val="0"/>
        <w:autoSpaceDE w:val="0"/>
        <w:autoSpaceDN w:val="0"/>
        <w:adjustRightInd w:val="0"/>
        <w:ind w:firstLine="709"/>
        <w:jc w:val="both"/>
        <w:rPr>
          <w:sz w:val="28"/>
          <w:szCs w:val="28"/>
        </w:rPr>
      </w:pPr>
      <w:r w:rsidRPr="00566C0A">
        <w:rPr>
          <w:sz w:val="28"/>
          <w:szCs w:val="28"/>
        </w:rPr>
        <w:t xml:space="preserve"> «сельскохозяйственный потребительский кооператив» – юридическое лицо, являющееся субъектом малого и среднего предпринимательства в соответствии с Федеральным законом «О развитии малого и среднего предпринимательства в Ро</w:t>
      </w:r>
      <w:r w:rsidRPr="00566C0A">
        <w:rPr>
          <w:sz w:val="28"/>
          <w:szCs w:val="28"/>
        </w:rPr>
        <w:t>с</w:t>
      </w:r>
      <w:r w:rsidRPr="00566C0A">
        <w:rPr>
          <w:sz w:val="28"/>
          <w:szCs w:val="28"/>
        </w:rPr>
        <w:t>сийской Федерации», созданное в соответствии с Федеральным законом «О сел</w:t>
      </w:r>
      <w:r w:rsidRPr="00566C0A">
        <w:rPr>
          <w:sz w:val="28"/>
          <w:szCs w:val="28"/>
        </w:rPr>
        <w:t>ь</w:t>
      </w:r>
      <w:r w:rsidRPr="00566C0A">
        <w:rPr>
          <w:sz w:val="28"/>
          <w:szCs w:val="28"/>
        </w:rPr>
        <w:t>скохозяйственной кооперации» в форме сельскохозяйственного потребительского кооператива (за исключением сельскохозяйственного кредитного потребительского кооператива), зарегистрированное на сельской территории или на территории сел</w:t>
      </w:r>
      <w:r w:rsidRPr="00566C0A">
        <w:rPr>
          <w:sz w:val="28"/>
          <w:szCs w:val="28"/>
        </w:rPr>
        <w:t>ь</w:t>
      </w:r>
      <w:r w:rsidRPr="00566C0A">
        <w:rPr>
          <w:sz w:val="28"/>
          <w:szCs w:val="28"/>
        </w:rPr>
        <w:t>ской агломерации, осуществляющее деятельность по заготовке, хранению, подр</w:t>
      </w:r>
      <w:r w:rsidRPr="00566C0A">
        <w:rPr>
          <w:sz w:val="28"/>
          <w:szCs w:val="28"/>
        </w:rPr>
        <w:t>а</w:t>
      </w:r>
      <w:r w:rsidRPr="00566C0A">
        <w:rPr>
          <w:sz w:val="28"/>
          <w:szCs w:val="28"/>
        </w:rPr>
        <w:t>ботке, переработке, сортировке, убою, первичной переработке, охлаждению, подг</w:t>
      </w:r>
      <w:r w:rsidRPr="00566C0A">
        <w:rPr>
          <w:sz w:val="28"/>
          <w:szCs w:val="28"/>
        </w:rPr>
        <w:t>о</w:t>
      </w:r>
      <w:r w:rsidRPr="00566C0A">
        <w:rPr>
          <w:sz w:val="28"/>
          <w:szCs w:val="28"/>
        </w:rPr>
        <w:t>товке к реализации, транспортировке и реализации сельскохозяйственной проду</w:t>
      </w:r>
      <w:r w:rsidRPr="00566C0A">
        <w:rPr>
          <w:sz w:val="28"/>
          <w:szCs w:val="28"/>
        </w:rPr>
        <w:t>к</w:t>
      </w:r>
      <w:r w:rsidRPr="00566C0A">
        <w:rPr>
          <w:sz w:val="28"/>
          <w:szCs w:val="28"/>
        </w:rPr>
        <w:t xml:space="preserve">ции, дикорастущих пищевых ресурсов, а также продуктов переработки указанной </w:t>
      </w:r>
      <w:r w:rsidRPr="00566C0A">
        <w:rPr>
          <w:sz w:val="28"/>
          <w:szCs w:val="28"/>
        </w:rPr>
        <w:lastRenderedPageBreak/>
        <w:t>продукции, объединяющее не менее 5 граждан Российской Федерации и (или) 3 сельскохозяйственных товаропроизводителей (кроме ассоциированных членов). Члены сельскохозяйственного потребительского кооператива из числа сельскох</w:t>
      </w:r>
      <w:r w:rsidRPr="00566C0A">
        <w:rPr>
          <w:sz w:val="28"/>
          <w:szCs w:val="28"/>
        </w:rPr>
        <w:t>о</w:t>
      </w:r>
      <w:r w:rsidRPr="00566C0A">
        <w:rPr>
          <w:sz w:val="28"/>
          <w:szCs w:val="28"/>
        </w:rPr>
        <w:t>зяйственных товаропроизводителей должны относиться к микропредприятиям или малым предприятиям в соответствии с условиями, установленными Федеральным законом «О развитии малого и среднего предпринимательства в Российской Фед</w:t>
      </w:r>
      <w:r w:rsidRPr="00566C0A">
        <w:rPr>
          <w:sz w:val="28"/>
          <w:szCs w:val="28"/>
        </w:rPr>
        <w:t>е</w:t>
      </w:r>
      <w:r w:rsidRPr="00566C0A">
        <w:rPr>
          <w:sz w:val="28"/>
          <w:szCs w:val="28"/>
        </w:rPr>
        <w:t>рации». Неделимый фонд сельскохозяйственного потребительского кооператива может быть сформирован в том числе за счет части субсидий на развитие сельской кооперации, предоставленного получателю субсидии, который является членом эт</w:t>
      </w:r>
      <w:r w:rsidRPr="00566C0A">
        <w:rPr>
          <w:sz w:val="28"/>
          <w:szCs w:val="28"/>
        </w:rPr>
        <w:t>о</w:t>
      </w:r>
      <w:r w:rsidRPr="00566C0A">
        <w:rPr>
          <w:sz w:val="28"/>
          <w:szCs w:val="28"/>
        </w:rPr>
        <w:t>го сельскохозяйственного потребительского кооператива.</w:t>
      </w:r>
    </w:p>
    <w:p w:rsidR="002B481D" w:rsidRPr="00566C0A" w:rsidRDefault="002B481D" w:rsidP="00566C0A">
      <w:pPr>
        <w:widowControl w:val="0"/>
        <w:autoSpaceDE w:val="0"/>
        <w:autoSpaceDN w:val="0"/>
        <w:adjustRightInd w:val="0"/>
        <w:ind w:firstLine="709"/>
        <w:jc w:val="both"/>
        <w:rPr>
          <w:sz w:val="28"/>
          <w:szCs w:val="28"/>
        </w:rPr>
      </w:pPr>
      <w:r w:rsidRPr="00566C0A">
        <w:rPr>
          <w:rFonts w:ascii="Times New Roman CYR" w:hAnsi="Times New Roman CYR" w:cs="Times New Roman CYR"/>
          <w:sz w:val="28"/>
          <w:szCs w:val="28"/>
        </w:rPr>
        <w:t xml:space="preserve">1.3. </w:t>
      </w:r>
      <w:r w:rsidRPr="00566C0A">
        <w:rPr>
          <w:sz w:val="28"/>
          <w:szCs w:val="28"/>
        </w:rPr>
        <w:t xml:space="preserve">Субсидии на развитие сельской кооперации </w:t>
      </w:r>
      <w:r w:rsidRPr="00566C0A">
        <w:rPr>
          <w:rFonts w:ascii="Times New Roman CYR" w:hAnsi="Times New Roman CYR" w:cs="Times New Roman CYR"/>
          <w:sz w:val="28"/>
          <w:szCs w:val="28"/>
        </w:rPr>
        <w:t xml:space="preserve">предоставляется в целях </w:t>
      </w:r>
      <w:proofErr w:type="spellStart"/>
      <w:r w:rsidRPr="00566C0A">
        <w:rPr>
          <w:sz w:val="28"/>
          <w:szCs w:val="28"/>
        </w:rPr>
        <w:t>с</w:t>
      </w:r>
      <w:r w:rsidRPr="00566C0A">
        <w:rPr>
          <w:sz w:val="28"/>
          <w:szCs w:val="28"/>
        </w:rPr>
        <w:t>о</w:t>
      </w:r>
      <w:r w:rsidRPr="00566C0A">
        <w:rPr>
          <w:sz w:val="28"/>
          <w:szCs w:val="28"/>
        </w:rPr>
        <w:t>финансирования</w:t>
      </w:r>
      <w:proofErr w:type="spellEnd"/>
      <w:r w:rsidRPr="00566C0A">
        <w:rPr>
          <w:sz w:val="28"/>
          <w:szCs w:val="28"/>
        </w:rPr>
        <w:t xml:space="preserve"> понесенных затрат получателей субсидий, возникающих при ре</w:t>
      </w:r>
      <w:r w:rsidRPr="00566C0A">
        <w:rPr>
          <w:sz w:val="28"/>
          <w:szCs w:val="28"/>
        </w:rPr>
        <w:t>а</w:t>
      </w:r>
      <w:r w:rsidRPr="00566C0A">
        <w:rPr>
          <w:sz w:val="28"/>
          <w:szCs w:val="28"/>
        </w:rPr>
        <w:t>лизации мероприятий, направленных на развитие малого и среднего предприним</w:t>
      </w:r>
      <w:r w:rsidRPr="00566C0A">
        <w:rPr>
          <w:sz w:val="28"/>
          <w:szCs w:val="28"/>
        </w:rPr>
        <w:t>а</w:t>
      </w:r>
      <w:r w:rsidRPr="00566C0A">
        <w:rPr>
          <w:sz w:val="28"/>
          <w:szCs w:val="28"/>
        </w:rPr>
        <w:t>тельства в агропромышленном комплексе, и поддержки сельскохозяйственных п</w:t>
      </w:r>
      <w:r w:rsidRPr="00566C0A">
        <w:rPr>
          <w:sz w:val="28"/>
          <w:szCs w:val="28"/>
        </w:rPr>
        <w:t>о</w:t>
      </w:r>
      <w:r w:rsidRPr="00566C0A">
        <w:rPr>
          <w:sz w:val="28"/>
          <w:szCs w:val="28"/>
        </w:rPr>
        <w:t>требительских кооперативов путем предоставления средств из республиканского бюджета Республики Тыва.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1.4.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дий на соответствующий финансовый год (соответствующий финансовый год и плановый период) (далее </w:t>
      </w:r>
      <w:r w:rsidRPr="00566C0A">
        <w:rPr>
          <w:sz w:val="28"/>
          <w:szCs w:val="28"/>
        </w:rPr>
        <w:t>–</w:t>
      </w:r>
      <w:r w:rsidRPr="00566C0A">
        <w:rPr>
          <w:rFonts w:ascii="Times New Roman CYR" w:hAnsi="Times New Roman CYR" w:cs="Times New Roman CYR"/>
          <w:sz w:val="28"/>
          <w:szCs w:val="28"/>
        </w:rPr>
        <w:t xml:space="preserve"> главный распорядитель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1.5.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стерства сельского хозяйства и продовольствия Республики Тыва (далее </w:t>
      </w:r>
      <w:r w:rsidRPr="00566C0A">
        <w:rPr>
          <w:sz w:val="28"/>
          <w:szCs w:val="28"/>
        </w:rPr>
        <w:t>–</w:t>
      </w:r>
      <w:r w:rsidRPr="00566C0A">
        <w:rPr>
          <w:rFonts w:ascii="Times New Roman CYR" w:hAnsi="Times New Roman CYR" w:cs="Times New Roman CYR"/>
          <w:sz w:val="28"/>
          <w:szCs w:val="28"/>
        </w:rPr>
        <w:t xml:space="preserve">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1.3</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1.6. Размер субсидий на развитие сельской кооперации, предоставляемого конкретному получателю субсидии, определяется решением конкурсной комиссии с учетом приоритетности и оценки заявок.</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1.7. Максимальный размер субсидий на развитие сельской кооперации утве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 xml:space="preserve">ждается Министерством. В случае если Министерство утверждает максимальный размер субсидий на развитие сельской кооперации в размере, превышающем размер, указанный в пункте 1.10 настоящего Порядка, расходные обязательства Республики Тыва по выплате такого субсидий в сумме, которые </w:t>
      </w:r>
      <w:proofErr w:type="spellStart"/>
      <w:r w:rsidRPr="00566C0A">
        <w:rPr>
          <w:rFonts w:ascii="Times New Roman CYR" w:hAnsi="Times New Roman CYR" w:cs="Times New Roman CYR"/>
          <w:sz w:val="28"/>
          <w:szCs w:val="28"/>
        </w:rPr>
        <w:t>софинансируются</w:t>
      </w:r>
      <w:proofErr w:type="spellEnd"/>
      <w:r w:rsidRPr="00566C0A">
        <w:rPr>
          <w:rFonts w:ascii="Times New Roman CYR" w:hAnsi="Times New Roman CYR" w:cs="Times New Roman CYR"/>
          <w:sz w:val="28"/>
          <w:szCs w:val="28"/>
        </w:rPr>
        <w:t xml:space="preserve"> из федерал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бюджета, превышающая разница размера субсидий обеспечивается из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ликанского бюджета.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1.8. Способы предоставления субсидий на развитие сельской кооперации – возмещение части затрат;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1.9. Субсидии на развитие сельской кооперации предоставляется категориям получателей средств, являющимся сельскохозяйственными потребительскими ко</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перативами, определенным настоящим Порядком.</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1.10. Средства субсидий на развитие сельской кооперации направляются на возмещение части понесенных в текущем финансовом году затрат и в размере:</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связанных с приобретением имущества в целях последующей передачи (реализации) приобретенного имущества в собственность членов (кроме ассоциир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ванных членов) сельскохозяйственного потребительского кооператива, </w:t>
      </w:r>
      <w:r w:rsidRPr="00566C0A">
        <w:rPr>
          <w:sz w:val="28"/>
          <w:szCs w:val="28"/>
        </w:rPr>
        <w:t>–</w:t>
      </w:r>
      <w:r w:rsidRPr="00566C0A">
        <w:rPr>
          <w:rFonts w:ascii="Times New Roman CYR" w:hAnsi="Times New Roman CYR" w:cs="Times New Roman CYR"/>
          <w:sz w:val="28"/>
          <w:szCs w:val="28"/>
        </w:rPr>
        <w:t xml:space="preserve"> в размере, не превышающем 50 процентов затрат, но не более 3 млн. рублей из расчета на один сельскохозяйственный потребительский кооператив. Перечень такого имущества определен в пункте 1.11 настоящего Порядка. Стоимость такого имущества, перед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ваемого (реализуемого) в собственность одного члена сельскохозяйственного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требительского кооператива, не может превышать 30 процентов общей стоимости этого имущества;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связанных с приобретением крупного рогатого скота в целях замены кру</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ного рогатого скота, больного или инфицированного лейкозом, принадлежащего членам (кроме ассоциированных членов) указанного сельскохозяйственного потр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бительского кооператива на праве собственности, </w:t>
      </w:r>
      <w:r w:rsidRPr="00566C0A">
        <w:rPr>
          <w:sz w:val="28"/>
          <w:szCs w:val="28"/>
        </w:rPr>
        <w:t>–</w:t>
      </w:r>
      <w:r w:rsidRPr="00566C0A">
        <w:rPr>
          <w:rFonts w:ascii="Times New Roman CYR" w:hAnsi="Times New Roman CYR" w:cs="Times New Roman CYR"/>
          <w:sz w:val="28"/>
          <w:szCs w:val="28"/>
        </w:rPr>
        <w:t xml:space="preserve"> в размере, не превышающем 50 процентов затрат, но не более 10 млн. рублей из расчета на один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потребительский кооператив. Стоимость крупного рогатого скота, передава</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мого (реализуемого) в собственность одного члена сельскохозяйственного потреб</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тельского кооператива, не может превышать 30 процентов общей стоимости прио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ретаемого поголовья. Возраст приобретаемого крупного рогатого скота не должен превышать 2 года. Порядок замены крупного рогатого скота, больного или инфиц</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рованного лейкозом, принадлежащего членам (кроме ассоциированных членов) сельскохозяйственного потребительского кооператива, устанавливается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ством;</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 связанных с приобретением и последующим внесением в неделимый фонд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и мобильных торговых объектов для оказания услуг членам сельскохозяйственного потребительского кооператива, </w:t>
      </w:r>
      <w:r w:rsidRPr="00566C0A">
        <w:rPr>
          <w:sz w:val="28"/>
          <w:szCs w:val="28"/>
        </w:rPr>
        <w:t>–</w:t>
      </w:r>
      <w:r w:rsidRPr="00566C0A">
        <w:rPr>
          <w:rFonts w:ascii="Times New Roman CYR" w:hAnsi="Times New Roman CYR" w:cs="Times New Roman CYR"/>
          <w:sz w:val="28"/>
          <w:szCs w:val="28"/>
        </w:rPr>
        <w:t xml:space="preserve"> в размере, не превышающем 60 процентов затрат, но не более 10 млн. рублей из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чета на один сельскохозяйственный потребительский кооператив. Перечень таких техники, транспорта, оборудования и объектов определяется нормативным прав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вым актом Министерства. Срок эксплуатации таких техники, транспорта, оборуд</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 и объектов в году получения средств не должен превышать 3 года с года их производства. При этом источником возмещения затрат сельскохозяйственного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требительского кооператива, предусмотренных настоящим пунктом, не может быть грант «Агростартап» полученный </w:t>
      </w:r>
      <w:proofErr w:type="spellStart"/>
      <w:r w:rsidRPr="00566C0A">
        <w:rPr>
          <w:rFonts w:ascii="Times New Roman CYR" w:hAnsi="Times New Roman CYR" w:cs="Times New Roman CYR"/>
          <w:sz w:val="28"/>
          <w:szCs w:val="28"/>
        </w:rPr>
        <w:t>грантополучателем</w:t>
      </w:r>
      <w:proofErr w:type="spellEnd"/>
      <w:r w:rsidRPr="00566C0A">
        <w:rPr>
          <w:rFonts w:ascii="Times New Roman CYR" w:hAnsi="Times New Roman CYR" w:cs="Times New Roman CYR"/>
          <w:sz w:val="28"/>
          <w:szCs w:val="28"/>
        </w:rPr>
        <w:t>.</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источником затрат сельскохозяйственного потребительского кооператива, предусмотренных настоящим подпунктом, являются кредитные 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 xml:space="preserve">ства российских кредитных организаций, допускается внесение в неделимый фонд </w:t>
      </w:r>
      <w:r w:rsidRPr="00566C0A">
        <w:rPr>
          <w:rFonts w:ascii="Times New Roman CYR" w:hAnsi="Times New Roman CYR" w:cs="Times New Roman CYR"/>
          <w:sz w:val="28"/>
          <w:szCs w:val="28"/>
        </w:rPr>
        <w:lastRenderedPageBreak/>
        <w:t>приобретенного имущества после полного погашения обязательств,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кредитным договором, связанных с приобретением указанных в абзаце первом настоящего подпункта техники, транспорта, оборудования и объектов;</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связанных с закупкой сельскохозяйственной продукции (кроме мяса свиней и свиней на убой) и (или) дикорастущих пищевых ресурсов у членов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 xml:space="preserve">ственного потребительского кооператива (кроме ассоциированных членов) и (или) у граждан, ведущих личные подсобные хозяйства, не являющихся членами этого сельскохозяйственного потребительского кооператива, </w:t>
      </w:r>
      <w:r w:rsidRPr="00566C0A">
        <w:rPr>
          <w:sz w:val="28"/>
          <w:szCs w:val="28"/>
        </w:rPr>
        <w:t>–</w:t>
      </w:r>
      <w:r w:rsidRPr="00566C0A">
        <w:rPr>
          <w:rFonts w:ascii="Times New Roman CYR" w:hAnsi="Times New Roman CYR" w:cs="Times New Roman CYR"/>
          <w:sz w:val="28"/>
          <w:szCs w:val="28"/>
        </w:rPr>
        <w:t xml:space="preserve"> в размере, не превыша</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щем:</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10 процентов затрат, </w:t>
      </w:r>
      <w:r w:rsidRPr="00566C0A">
        <w:rPr>
          <w:sz w:val="28"/>
          <w:szCs w:val="28"/>
        </w:rPr>
        <w:t>–</w:t>
      </w:r>
      <w:r w:rsidRPr="00566C0A">
        <w:rPr>
          <w:rFonts w:ascii="Times New Roman CYR" w:hAnsi="Times New Roman CYR" w:cs="Times New Roman CYR"/>
          <w:sz w:val="28"/>
          <w:szCs w:val="28"/>
        </w:rPr>
        <w:t xml:space="preserve"> если выручка от реализации продукции и (или) дик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растущих пищевых ресурсов, закупленной у членов сельскохозяйственного потр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бительского кооператива и (или) у граждан, ведущих личные подсобные хозяйства, не являющихся членами этого сельскохозяйственного потребительского кооперат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ва, по итогам отчетного бухгалтерского периода (квартала) текущего финансового года, за который предоставляется возмещение части затрат, составляет от 100 тыс. рублей до 5000 тыс. рублей включительно;</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12 процентов затрат, </w:t>
      </w:r>
      <w:r w:rsidRPr="00566C0A">
        <w:rPr>
          <w:sz w:val="28"/>
          <w:szCs w:val="28"/>
        </w:rPr>
        <w:t>–</w:t>
      </w:r>
      <w:r w:rsidRPr="00566C0A">
        <w:rPr>
          <w:rFonts w:ascii="Times New Roman CYR" w:hAnsi="Times New Roman CYR" w:cs="Times New Roman CYR"/>
          <w:sz w:val="28"/>
          <w:szCs w:val="28"/>
        </w:rPr>
        <w:t xml:space="preserve"> если выручка от реализации продукции и (или) дик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растущих пищевых ресурсов, закупленной у членов сельскохозяйственного потр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бительского кооператива и (или) у граждан, ведущих личные подсобные хозяйства, не являющихся членами этого сельскохозяйственного потребительского кооперат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ва, по итогам отчетного бухгалтерского периода (квартала) текущего финансового года, за который предоставляется возмещение части затрат, составляет от 5001 тыс. рублей до 25000 тыс. рублей включительно;</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15 процентов затрат, но не более 20 млн. рублей из расчета на один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зяйственный потребительский кооператив, </w:t>
      </w:r>
      <w:r w:rsidRPr="00566C0A">
        <w:rPr>
          <w:sz w:val="28"/>
          <w:szCs w:val="28"/>
        </w:rPr>
        <w:t>–</w:t>
      </w:r>
      <w:r w:rsidRPr="00566C0A">
        <w:rPr>
          <w:rFonts w:ascii="Times New Roman CYR" w:hAnsi="Times New Roman CYR" w:cs="Times New Roman CYR"/>
          <w:sz w:val="28"/>
          <w:szCs w:val="28"/>
        </w:rPr>
        <w:t xml:space="preserve"> если выручка от реализации продукции и (или) дикорастущих пищевых ресурсов, закупленной у членов сельскохозяйстве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ного потребительского кооператива и (или) у граждан, ведущих личные подсобные хозяйства, не являющихся членами этого сельскохозяйственного потребительского кооператива, по итогам отчетного бухгалтерского периода (квартала) текущего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года, за который предоставляется возмещение части затрат, составляет более 25000 тыс. рублей;</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Выручка от реализации продукции и (или) дикорастущих пищевых ресурсов, закупленных у членов сельскохозяйственного потребительского кооператива и (или) у граждан, ведущих личные подсобные хозяйства, не являющихся членами этого сельскохозяйственного потребительского кооператива, в целях предоставления средств, предусмотренных настоящим подпунктом, рассчитывается по тому виду продукции или виду дикорастущих пищевых ресурсов, которые закуплены данным сельскохозяйственным потребительским кооперативом у своих членов и (или) у граждан, ведущих личные подсобные хозяйства, не являющихся членами этого сельскохозяйственного потребительского кооператива;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связанных с уплатой лизинговых платежей за приобретенные в лизинг об</w:t>
      </w:r>
      <w:r w:rsidRPr="00566C0A">
        <w:rPr>
          <w:rFonts w:ascii="Times New Roman CYR" w:hAnsi="Times New Roman CYR" w:cs="Times New Roman CYR"/>
          <w:sz w:val="28"/>
          <w:szCs w:val="28"/>
        </w:rPr>
        <w:t>ъ</w:t>
      </w:r>
      <w:r w:rsidRPr="00566C0A">
        <w:rPr>
          <w:rFonts w:ascii="Times New Roman CYR" w:hAnsi="Times New Roman CYR" w:cs="Times New Roman CYR"/>
          <w:sz w:val="28"/>
          <w:szCs w:val="28"/>
        </w:rPr>
        <w:t xml:space="preserve">екты для организации хранения, переработки, упаковки, маркировки и реализации сельскохозяйственной продукции, а также оборудования для их комплектации, - в </w:t>
      </w:r>
      <w:r w:rsidRPr="00566C0A">
        <w:rPr>
          <w:rFonts w:ascii="Times New Roman CYR" w:hAnsi="Times New Roman CYR" w:cs="Times New Roman CYR"/>
          <w:sz w:val="28"/>
          <w:szCs w:val="28"/>
        </w:rPr>
        <w:lastRenderedPageBreak/>
        <w:t>размере, не превышающем 20 процентов затрат, но не более 5 млн. рублей, из расч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та на один сельскохозяйственный потребительский кооператив. Перечень таких объектов и оборудования определяется нормативным правовым актом высшего 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полнительного органа субъекта Российской Федерации или уполномоченного орг</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1.11. Перечень затрат, возмещение части которых допускается осуществлять за счет субсидий на развитие сельской кооперации: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сельскохозяйственные животные (кроме свиней) и птица;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рыбопосадочный материал;</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специализированный инвентарь, материалы и оборудование, средства автом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тизации, предназначенные и используемые для производства сельскохозяйственной продукции (кроме свиноводческой продукции), включая поливные (оросительные) системы, дождевальные системы и оборудование для полива сельскохозяйственных культур;</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средства автоматизации, оборудование и материалы, включая конструкции, предназначенные для возведения мини-теплиц площадью до 1 га;</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посадочный материал для закладки многолетних насаждений, в том числе 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ноградных и земляники;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племенная продукция (материал), за исключением племенной продукции (м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териала) племенных свиней.</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1.12. Субсидии на развитие сельской кооперации предоставляется однократно на основании решения конкурсной комиссии по результатам конкурсного отбора заявителей, повторное получение заявителем субсидий в текущем финансовом году (как вариант: в течении последующих 3-х лет) не допускается.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1.13. Эффективность предоставления субсидий оценивается по следующим показателям результативности использования субсидий: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а) </w:t>
      </w:r>
      <w:bookmarkStart w:id="254" w:name="_Hlk158188232"/>
      <w:r w:rsidRPr="00566C0A">
        <w:rPr>
          <w:rFonts w:ascii="Times New Roman CYR" w:hAnsi="Times New Roman CYR" w:cs="Times New Roman CYR"/>
          <w:sz w:val="28"/>
          <w:szCs w:val="28"/>
        </w:rPr>
        <w:t>прирост объема производства сельскохозяйственной продукции в сельск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хозяйственных потребительских кооперативах, получивших государственную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держку</w:t>
      </w:r>
      <w:bookmarkEnd w:id="254"/>
      <w:r w:rsidRPr="00566C0A">
        <w:rPr>
          <w:rFonts w:ascii="Times New Roman CYR" w:hAnsi="Times New Roman CYR" w:cs="Times New Roman CYR"/>
          <w:sz w:val="28"/>
          <w:szCs w:val="28"/>
        </w:rPr>
        <w:t>, за отчетный год по отношению к среднему за 2 года, предшествующих 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кущему финансовому году (тонн). Для вновь созданных сельхозтоваропроизводит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лей прирост объема производства сельскохозяйственной продукции рассчитывается с года начала деятельности;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б) </w:t>
      </w:r>
      <w:bookmarkStart w:id="255" w:name="_Hlk158188811"/>
      <w:r w:rsidRPr="00566C0A">
        <w:rPr>
          <w:rFonts w:ascii="Times New Roman CYR" w:hAnsi="Times New Roman CYR" w:cs="Times New Roman CYR"/>
          <w:sz w:val="28"/>
          <w:szCs w:val="28"/>
        </w:rPr>
        <w:t>количество созданных постоянных рабочих мест, на основе отчетных 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количество планируемых дополнительных постоянных рабочих мест и их сохранение в течении 5 лет после получения государственной поддержки</w:t>
      </w:r>
      <w:bookmarkEnd w:id="255"/>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объем налоговых и неналоговых поступлений в бюджеты всех уровней;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планируемые объемы налоговых и неналоговых поступлений в бюджеты всех уровней в течении 5 лет после получения государственной поддержки.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эффективности использования субсидий по результатам осуществл</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ется на основании отчета об эффективности использования средств субсидии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держки по форме и в срок, которые устанавливаются Министерством.</w:t>
      </w:r>
    </w:p>
    <w:p w:rsidR="002B481D" w:rsidRPr="00566C0A" w:rsidRDefault="002B481D" w:rsidP="00566C0A">
      <w:pPr>
        <w:widowControl w:val="0"/>
        <w:autoSpaceDE w:val="0"/>
        <w:autoSpaceDN w:val="0"/>
        <w:adjustRightInd w:val="0"/>
        <w:ind w:firstLine="709"/>
        <w:jc w:val="both"/>
        <w:rPr>
          <w:sz w:val="28"/>
          <w:szCs w:val="28"/>
        </w:rPr>
      </w:pPr>
      <w:r w:rsidRPr="00566C0A">
        <w:rPr>
          <w:rFonts w:ascii="Times New Roman CYR" w:hAnsi="Times New Roman CYR" w:cs="Times New Roman CYR"/>
          <w:sz w:val="28"/>
          <w:szCs w:val="28"/>
        </w:rPr>
        <w:t xml:space="preserve">1.14. Результатом предоставления субсидий является </w:t>
      </w:r>
      <w:r w:rsidRPr="00566C0A">
        <w:rPr>
          <w:sz w:val="28"/>
          <w:szCs w:val="28"/>
        </w:rPr>
        <w:t xml:space="preserve">достижение Республикой </w:t>
      </w:r>
      <w:r w:rsidRPr="00566C0A">
        <w:rPr>
          <w:sz w:val="28"/>
          <w:szCs w:val="28"/>
        </w:rPr>
        <w:lastRenderedPageBreak/>
        <w:t>Тыва результата регионального проекта «Субъекты малого и среднего предприн</w:t>
      </w:r>
      <w:r w:rsidRPr="00566C0A">
        <w:rPr>
          <w:sz w:val="28"/>
          <w:szCs w:val="28"/>
        </w:rPr>
        <w:t>и</w:t>
      </w:r>
      <w:r w:rsidRPr="00566C0A">
        <w:rPr>
          <w:sz w:val="28"/>
          <w:szCs w:val="28"/>
        </w:rPr>
        <w:t xml:space="preserve">мательства в агропромышленном комплексе» </w:t>
      </w:r>
      <w:bookmarkStart w:id="256" w:name="_Hlk158188990"/>
      <w:r w:rsidRPr="00566C0A">
        <w:rPr>
          <w:sz w:val="28"/>
          <w:szCs w:val="28"/>
        </w:rPr>
        <w:t>увеличение количество получивших комплексную поддержку с момента начала предпринимательской деятельности до выхода на уровень развития, предполагающий интеграцию в более крупные един</w:t>
      </w:r>
      <w:r w:rsidRPr="00566C0A">
        <w:rPr>
          <w:sz w:val="28"/>
          <w:szCs w:val="28"/>
        </w:rPr>
        <w:t>и</w:t>
      </w:r>
      <w:r w:rsidRPr="00566C0A">
        <w:rPr>
          <w:sz w:val="28"/>
          <w:szCs w:val="28"/>
        </w:rPr>
        <w:t>цы бизнеса (количество субъектов МСП в сфере АПК, получивших поддержку).</w:t>
      </w:r>
      <w:bookmarkEnd w:id="256"/>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sz w:val="28"/>
          <w:szCs w:val="28"/>
        </w:rPr>
        <w:t>Показателем, необходимым для достижения результата предоставления су</w:t>
      </w:r>
      <w:r w:rsidRPr="00566C0A">
        <w:rPr>
          <w:sz w:val="28"/>
          <w:szCs w:val="28"/>
        </w:rPr>
        <w:t>б</w:t>
      </w:r>
      <w:r w:rsidRPr="00566C0A">
        <w:rPr>
          <w:sz w:val="28"/>
          <w:szCs w:val="28"/>
        </w:rPr>
        <w:t>сидии, указанного в абзаце первом настоящего пункта, является количество вовл</w:t>
      </w:r>
      <w:r w:rsidRPr="00566C0A">
        <w:rPr>
          <w:sz w:val="28"/>
          <w:szCs w:val="28"/>
        </w:rPr>
        <w:t>е</w:t>
      </w:r>
      <w:r w:rsidRPr="00566C0A">
        <w:rPr>
          <w:sz w:val="28"/>
          <w:szCs w:val="28"/>
        </w:rPr>
        <w:t>ченных в сельскохозяйственную потребительскую кооперацию новых членов из числа субъектов МСП в АПК и личных подсобных хозяйств граждан (единиц), зн</w:t>
      </w:r>
      <w:r w:rsidRPr="00566C0A">
        <w:rPr>
          <w:sz w:val="28"/>
          <w:szCs w:val="28"/>
        </w:rPr>
        <w:t>а</w:t>
      </w:r>
      <w:r w:rsidRPr="00566C0A">
        <w:rPr>
          <w:sz w:val="28"/>
          <w:szCs w:val="28"/>
        </w:rPr>
        <w:t>чение которого устанавливается Министерством в соглашении.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1.15. Информация о субсидии на развитие сельской кооперации размещается на едином портале предоставления мер финансовой государственной поддержки в информационно-телекоммуникационной сети «Интернет» (далее соответственно </w:t>
      </w:r>
      <w:r w:rsidRPr="00566C0A">
        <w:rPr>
          <w:sz w:val="28"/>
          <w:szCs w:val="28"/>
        </w:rPr>
        <w:t>–</w:t>
      </w:r>
      <w:r w:rsidRPr="00566C0A">
        <w:rPr>
          <w:rFonts w:ascii="Times New Roman CYR" w:hAnsi="Times New Roman CYR" w:cs="Times New Roman CYR"/>
          <w:sz w:val="28"/>
          <w:szCs w:val="28"/>
        </w:rPr>
        <w:t xml:space="preserve"> сеть «Интернет», единый портал) (в разделе единого портала) в порядке,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ленном Министерством финансов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1.16. Субсидии на развитие сельской кооперации предоставляются в текущем финансовом году по результатам проведения отбора на получение субсидий.</w:t>
      </w:r>
    </w:p>
    <w:p w:rsidR="002B481D" w:rsidRPr="00566C0A" w:rsidRDefault="002B481D" w:rsidP="00566C0A">
      <w:pPr>
        <w:widowControl w:val="0"/>
        <w:autoSpaceDE w:val="0"/>
        <w:autoSpaceDN w:val="0"/>
        <w:adjustRightInd w:val="0"/>
        <w:ind w:firstLine="709"/>
        <w:jc w:val="center"/>
        <w:outlineLvl w:val="0"/>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spacing w:before="108" w:after="108"/>
        <w:ind w:firstLine="709"/>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 Порядок формирования и размещения объявления проведения отбора </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получателей субсидий на развитие сельской кооперации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ляется на конкурентной основе способом конкурса, исходя из наилучших условий достижения результатов предоставления субсидий участниками отбора на получ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субсидий (далее – отбор).</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на получение субсидий на развитие сельской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 xml:space="preserve">ции обеспечивается в </w:t>
      </w:r>
      <w:bookmarkStart w:id="257" w:name="_Hlk158189098"/>
      <w:r w:rsidRPr="00566C0A">
        <w:rPr>
          <w:rFonts w:ascii="Times New Roman CYR" w:hAnsi="Times New Roman CYR" w:cs="Times New Roman CYR"/>
          <w:sz w:val="28"/>
          <w:szCs w:val="28"/>
        </w:rPr>
        <w:t xml:space="preserve">государственной интегрированной информационной системе управления общественными финансами «Электронный бюджет» </w:t>
      </w:r>
      <w:bookmarkEnd w:id="257"/>
      <w:r w:rsidRPr="00566C0A">
        <w:rPr>
          <w:rFonts w:ascii="Times New Roman CYR" w:hAnsi="Times New Roman CYR" w:cs="Times New Roman CYR"/>
          <w:sz w:val="28"/>
          <w:szCs w:val="28"/>
        </w:rPr>
        <w:t>(далее –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венная информационная система).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размещения объявления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д) результат (результаты) предоставления субсидий,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получателей субсидий и критерии оценки, показатели критериев оценки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порядок оценки заявок, включающий критерии оценки, показатели крит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риев оценки (при необходимости), и их весовое значение в общей оценке, необх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необходимости), сроки оценки заявок, а также информацию об участии или неучастии комиссии и экспертов (экспертных организаций) в оценке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 объем распределяемого субсидий в рамках отбора, порядок расчета размера субсидий, установленный настоящим Порядком, правила распределения субсидий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субсидий,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т)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стерства  в сети «Интернет», которые не могут быть позднее 14-го календарного дня, следующего за днем определения победителя отбора (с соблюдением сроков, </w:t>
      </w:r>
      <w:r w:rsidRPr="00566C0A">
        <w:rPr>
          <w:rFonts w:ascii="Times New Roman CYR" w:hAnsi="Times New Roman CYR" w:cs="Times New Roman CYR"/>
          <w:sz w:val="28"/>
          <w:szCs w:val="28"/>
        </w:rPr>
        <w:lastRenderedPageBreak/>
        <w:t>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w:t>
      </w:r>
      <w:r w:rsidRPr="00566C0A">
        <w:rPr>
          <w:sz w:val="28"/>
          <w:szCs w:val="28"/>
        </w:rPr>
        <w:t>–</w:t>
      </w:r>
      <w:r w:rsidRPr="00566C0A">
        <w:rPr>
          <w:rFonts w:ascii="Times New Roman CYR" w:hAnsi="Times New Roman CYR" w:cs="Times New Roman CYR"/>
          <w:sz w:val="28"/>
          <w:szCs w:val="28"/>
        </w:rPr>
        <w:t xml:space="preserve">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lastRenderedPageBreak/>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 т.е. отсутствия неисполненных обязательств по уплате налогов, сборов, страховых взносов, пеней, штрафов, процентов, подлежащих уплате в соответствии с законодательством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 налогах и сборах, в сумме, превышающей 10 тыс. рублей;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отсутствует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субсидий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к) получатель субсидии (участник отбора) должен быть зарегистрированным на территории Республики Тыва и осуществляет производственную деятельность на территории Республики Тыва;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получатель субсидии (участник отбора) обязуется осуществлять деятел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ность и обеспечить ежегодный прирост объема реализации сельскохозяйственной продукции в течение не менее чем 5 лет с даты получения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получатель субсидии (участник отбора) является членом ревизионного союза сельскохозяйственных кооперативов, имеет положительное заключение рев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зионного союза сельскохозяйственных кооперативов на проект и ежегодно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ставляет в Министерство ревизионное заключение по результатам своей деятельн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получатель субсидии (участник отбора) имеет план по развитию матер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ально-технической базы по направлению деятельности (отрасли), определенной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программой, увеличению объема произведенной и реализуемой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скохозяйственной продукции, обоснование статей расходов со сроком окупаемости не более 5 лет;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получатель субсидии (участник отбора) имеет план расходов с указанием наименований приобретаемого имущества, выполняемых работ, оказываемых услуг, их количества, цены, источников финансирования (средств гранта, собственных и заемных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получатель субсидии (участник отбора) подтверждает выполнение требов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ний по обеспечению финансирования не менее 40 процентов и (или) 20 процентов стоимости каждого наименования приобретаемого имущества, выполняемых работ, оказываемых услуг, указанных в плане расходов;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получатель субсидии (участник отбора) планирует создание не менее одн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нового постоянного рабочего места на каждые 10 млн. рублей субсидий в году получения гранта, но не менее одного нового постоянного рабочего места на один кооператив;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 получатель субсидии (участник отбора) обязуется осуществлять свою де</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тельность, представлять отчетность о реализации проекта в уполномоченный орган в течение не менее чем 5 лет со дня получения гранта на развитие материально-технической базы и сохранить созданные новые постоянные рабочие места в теч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не менее 5 лет после получения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т) получатель субсидии (участник отбора) обязуется не отчуждать в течение пяти лет приобретаемые основные средства;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у) получатель субсидии (участник отбора) обязуется ежегодно увеличивать объемы по заготовке, сортировке, убою, первичной переработке, охлаждению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скохозяйственной продукции – не менее чем на 10 процентов;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ф) </w:t>
      </w:r>
      <w:bookmarkStart w:id="258" w:name="_Hlk158189396"/>
      <w:r w:rsidRPr="00566C0A">
        <w:rPr>
          <w:rFonts w:ascii="Times New Roman CYR" w:hAnsi="Times New Roman CYR" w:cs="Times New Roman CYR"/>
          <w:sz w:val="28"/>
          <w:szCs w:val="28"/>
        </w:rPr>
        <w:t xml:space="preserve">получатель субсидии (участник отбора) </w:t>
      </w:r>
      <w:bookmarkEnd w:id="258"/>
      <w:r w:rsidRPr="00566C0A">
        <w:rPr>
          <w:rFonts w:ascii="Times New Roman CYR" w:hAnsi="Times New Roman CYR" w:cs="Times New Roman CYR"/>
          <w:sz w:val="28"/>
          <w:szCs w:val="28"/>
        </w:rPr>
        <w:t>обязуется включить в неделимый фонд кооператива имущества, затраты по приобретению которого представлены на получение гранта, либо имущества, приобретаемого с учетом средств гранта;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х) получатель субсидии (участник отбора) соглашается на передачу и обр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 xml:space="preserve">ботку его персональных данных в соответствии с законодательством Российской </w:t>
      </w:r>
      <w:r w:rsidRPr="00566C0A">
        <w:rPr>
          <w:rFonts w:ascii="Times New Roman CYR" w:hAnsi="Times New Roman CYR" w:cs="Times New Roman CYR"/>
          <w:sz w:val="28"/>
          <w:szCs w:val="28"/>
        </w:rPr>
        <w:lastRenderedPageBreak/>
        <w:t>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ц) </w:t>
      </w:r>
      <w:bookmarkStart w:id="259" w:name="_Hlk158189556"/>
      <w:r w:rsidRPr="00566C0A">
        <w:rPr>
          <w:rFonts w:ascii="Times New Roman CYR" w:hAnsi="Times New Roman CYR" w:cs="Times New Roman CYR"/>
          <w:sz w:val="28"/>
          <w:szCs w:val="28"/>
        </w:rPr>
        <w:t xml:space="preserve">получатель субсидии (участник отбора) </w:t>
      </w:r>
      <w:bookmarkEnd w:id="259"/>
      <w:r w:rsidRPr="00566C0A">
        <w:rPr>
          <w:rFonts w:ascii="Times New Roman CYR" w:hAnsi="Times New Roman CYR" w:cs="Times New Roman CYR"/>
          <w:sz w:val="28"/>
          <w:szCs w:val="28"/>
        </w:rPr>
        <w:t>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ч) получатель субсидии (участник отбора), лица, получающие средства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договоров, заключенных с получателями субсидий (за исключением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дарственных (муниципальных) унитарных предприятий, хозяйственных товар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ществ и обществ с участием публично-правовых образований в их уставных (скл</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дочных) капиталах, коммерческих организаций с участием таких товариществ и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ществ в их уставных (складочных) капиталах), соглашаются на осуществление 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ношении их проверки главным распорядителем бюджетных средств соблюдения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и условий предоставления субсидии, в том числе в части достижения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предоставления субсидии, а также проверки органами государственного (м</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ниципального) финансового контроля в соответствии со статьями 268.1 и 269.2 Бюджетного кодекса Российской Федерации и на включение таких положений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в случае направления заявки участником отбора на получение субсидии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ш)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щ) у получателя субсидии (участник отбора) отсутствует в году, предшес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вующем году получения субсидии, случаев привлечения к ответственности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средств за несоблюдение запрета на выжигание сухой травянистой растител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ма в Российской Федерации, утвержденными постановлением Правительства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от 16 сентября 2020 г. № 1479 «Об утверждении Правил прот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на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лучение субсидий на развитие сельской кооперации (для юридических лиц и инд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дата постановки на учет в налоговом органе (для физических лиц, в том числе </w:t>
      </w:r>
      <w:r w:rsidRPr="00566C0A">
        <w:rPr>
          <w:rFonts w:ascii="Times New Roman CYR" w:hAnsi="Times New Roman CYR" w:cs="Times New Roman CYR"/>
          <w:sz w:val="28"/>
          <w:szCs w:val="28"/>
        </w:rPr>
        <w:lastRenderedPageBreak/>
        <w:t>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на получение субсидий на развитие сельской кооперации вправе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лять в соответствии с учредительными документами организации (для юридических лиц) или в соответствии со сведениями единого государственного реестра индив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дуальных предпринимателей (для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субсидий,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на получение субсидий на развитие сельской кооперации установленным в объявл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о проведении отбора на получение субсидий требованиям, предусмотренным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на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чение субсидий в процессе документооборота: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субсидий,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субсидий на развитие сельской кооперации (за исключением государственных (муниципальных) унитарных предприятий, 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венных товариществ и обществ с участием публично-правовых образований в их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тавных (складочных) капиталах, коммерческих организаций с участием таких тов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риществ и обществ в их уставных (складочных) капиталах), на осуществление 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ношении их проверки главным распорядителем бюджетных средств соблюдения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 и условий предоставления субсидий, в том числе в части достижения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lastRenderedPageBreak/>
        <w:t>татов предоставления субсидий, а также проверки органами государственного (м</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ниципального) финансового контроля в соответствии со статьями 268.1 и 269.2 Бюджетного кодекса Российской Федерации и на включение таких положений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на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чение субсидий, о подаваемой участником отбора на получение субсидий заявке, а также иной информации об участнике отбора на получение субсидий, связанной с соответствующим отбором получателей субсидий и результатом предоставления субсидий, подаваемое посредством заполнения соответствующих экранных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bookmarkStart w:id="260" w:name="_Hlk158189730"/>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bookmarkEnd w:id="260"/>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свидетельства о постановке на учет в налоговом органе на территории Республики Тыва;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учредительных документов участника конкурсного отбора в редакции, действующей на дату подачи документов;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копия документа, подтверждающего полномочия руководителя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ственного потребительского кооператива – участника конкурсного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список членов и лиц, входящих в органы управления сельскохозяйственного потребительского кооператива;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членов и руководства участника конкурсного отбора на обработку и передачу их персональных данных;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о состоянии паевого, резервного и неделимого фондов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ственного потребительского кооператива на месяц подачи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ревизионного союза сельскохозяйственных кооперативов о членстве участника конкурсного отбора в ревизионном союзе сельскохозяйственных кооп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ративов на месяц подачи заявки в соответствии с Федеральным законом от 8 дека</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ря 1995 г. № 193-ФЗ «О сельскохозяйственной кооперации»;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 об отсутствии задолженности по налоговым и иным обязательным платежам в бюджетную систему, в том числе в бюджеты государственных внебю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фондов (за исключением задолженности, по которой оформлены в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ленном порядке соглашения о реструктуризации, соблюдаются графики погашения задолженности и своевременно осуществляются текущие платежи);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документы, подтверждающие понесенные затраты (копии договоров, плате</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 xml:space="preserve">ных документов, счетов на оплату, товарных накладных и другие);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 xml:space="preserve">информацию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 также те, которые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лучатель субсидий (участник отбора), посчитает, что они могут повлиять на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конкурсной комиссии.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определенным подпунктами «а» - «и» пункта 2.7 настоящего Порядка, запрещается, при наличии соответствующей информации в государственных информационных системах,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туп к которым у главного распорядителя бюджетных средств имеется в рамках ме</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ведомственного электронного взаимодействия, за исключением случая, если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готов представить указанные документы и информацию главному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порядителю бюджетных средств по собственной инициативе.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 на получение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о проведении отбора на 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ном портале в целях проведения отбора принимает решение о коллегиальном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смотрении заявок участников отбора на получение субсидий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ждает содержание объявления о проведении отбора, форму заявки, форму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для расчета субсидий, справки-расчета размера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размещается на едином портале, и включается в объявл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отбора на получение субсидий на развитие сельской кооперации.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подпунктах «а» - «и» пункта 2.7 настоящего Порядка, осуществляется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 в системе «Электронный бюджет» по данным государственных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систем, в том числе с использованием единой системы межведомственного электронного взаимодействия (при наличии технической возможности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проверки).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участника отбора требованиям, указанным подпунктах «а» - «и» пункта 2.7 настоящего Порядка, в случае отсутствия технич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возможности осуществления автоматической проверки в системе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бюджет» производится путем проставления в электронном виде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отметок о соответствии указанным требованиям посредством заполнения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ветствующих экранных форм веб-интерфейса системы «Электронный бюджет».</w:t>
      </w: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 Порядок к рассмотрению заявок, </w:t>
      </w: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а также определения получателей субсидий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3.1. Доступ главному распорядителю бюджетных средств и (или) комиссии к </w:t>
      </w:r>
      <w:r w:rsidRPr="00566C0A">
        <w:rPr>
          <w:rFonts w:ascii="Times New Roman CYR" w:hAnsi="Times New Roman CYR" w:cs="Times New Roman CYR"/>
          <w:sz w:val="28"/>
          <w:szCs w:val="28"/>
        </w:rPr>
        <w:lastRenderedPageBreak/>
        <w:t>поданным участниками отбора на получение субсидий на развитие сельской кооп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заявкам для их рассмотрения и оценки в государственной информационной системе открывается не позднее одного рабочего дня, следующего за днем оконч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срока подачи заявок, установленного в объявлении о проведении отбора, а та</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же в случае принятия решения, указанного в пункте 2.19 настоящего Порядка,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для их рассмотрения и оценки.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Вскрытие заявок, рассмотрение заявок является первым этапом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Оценка заявок, определение победителя (победителей) является вторым эт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пом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На первом этапе протокол вскрытия заявок формируется автоматически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Министерство и (или) комиссия не позднее одного рабочего дня, следу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щего за днем вскрытия заявок, установленного в объявлении о проведении отбора, подписывает протокол вскрытия заявок, содержащий следующую информацию о поступивших для участия в отборе: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фамилия,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регистрации;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Основаниями для принятия решения об отклонении заявки, отказа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нику отбора в предоставлении субсидий являются: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г) недостоверность информации, содержащейся в документах, представленных участником отбора в целях подтверждения соответствия установленным настоящим </w:t>
      </w:r>
      <w:r w:rsidRPr="00566C0A">
        <w:rPr>
          <w:rFonts w:ascii="Times New Roman CYR" w:hAnsi="Times New Roman CYR" w:cs="Times New Roman CYR"/>
          <w:sz w:val="28"/>
          <w:szCs w:val="28"/>
        </w:rPr>
        <w:lastRenderedPageBreak/>
        <w:t>Порядком требованиям;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1.9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3.6. Признанные надлежащими заявки в соответствии с пунктом 3.4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10 рабочих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включающий информацию о количестве поступивших и рассмотренных заявок, а также информацию по каждому участнику отбора о признании его заявки надл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На втором этапе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заявки Министерство и (или) комиссия вправе привлечь экспертов (экспер</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ных организаций) в целях проведения экспертизы заявок, порядок взаимодействия, допуск к заявкам для проведения экспертизы указанных заявок определяется в пр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нимаемых комиссией решениях, или соглашениях.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На втором этапе в срок не более 15 рабочих дней со дня завершения пе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вого этапа осуществляется очное собеседование с участником отбора, который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проведено посредством </w:t>
      </w:r>
      <w:r w:rsidRPr="00566C0A">
        <w:rPr>
          <w:sz w:val="28"/>
          <w:szCs w:val="28"/>
        </w:rPr>
        <w:t>видео-конференц-связи с учетом приоритетности рассмотрения прое</w:t>
      </w:r>
      <w:r w:rsidRPr="00566C0A">
        <w:rPr>
          <w:sz w:val="28"/>
          <w:szCs w:val="28"/>
        </w:rPr>
        <w:t>к</w:t>
      </w:r>
      <w:r w:rsidRPr="00566C0A">
        <w:rPr>
          <w:sz w:val="28"/>
          <w:szCs w:val="28"/>
        </w:rPr>
        <w:t>тов</w:t>
      </w:r>
      <w:r w:rsidRPr="00566C0A">
        <w:rPr>
          <w:rFonts w:ascii="Times New Roman CYR" w:hAnsi="Times New Roman CYR" w:cs="Times New Roman CYR"/>
          <w:sz w:val="28"/>
          <w:szCs w:val="28"/>
        </w:rPr>
        <w:t>.</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случае если в целях полного, всестороннего и объективного рассмо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рения заявки необходимо получение информации и документов от участника отбора для разъяснений по представленным им документам и информации, главным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рядителем бюджетных средств осуществляется запрос у участника отбора разъясн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в отношении документов и информации с использованием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системы, направляемый при необходимости в равной мере всем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В запросе, указанном в пункте 3.10.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lastRenderedPageBreak/>
        <w:t>мационную систему информацию и документы, запрашиваемые в соответствии с пунктом 3.10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3.11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В случае если участник отбора в ответ на запрос, указанный в пункте 3.11 настоящего Порядка, не представил запрашиваемые документы и информацию в срок, установленный соответствующим запросом с учетом положений пункта 3.12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Оценка заявок участников отбора, представленных на конкурсный отбор, осуществляется на заседании конкурсной комиссии по следующим критериям:</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прирост объема производства сельскохозяйственной продукции в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зяйственных потребительских кооперативах, получивших государственную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держку, за отчетный год по отношению к среднему за 2 года, предшествующих 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кущему финансовому году (тонн). Для вновь созданных сельхозтоваропроизводит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лей прирост объема производства сельскохозяйственной продукции рассчитывается с года начала деятельности;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количество созданных постоянных рабочих мест, на основе отчетных данных;</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количество планируемых дополнительных постоянных рабочих мест и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хранение в течении 5 лет после получения государственной поддержки;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объем налоговых и неналоговых поступлений в бюджеты всех уровней;</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планируемые объемы налоговых и неналоговых поступлений в бюджеты всех уровней в течении 5 лет после получения государственной поддержки.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Ранжирование поступивших заявок осуществляется по мере уменьшения полученных баллов по итогам оценки заявок и очередности поступления заявок в случае равенства количества полученных баллов.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распределяемой субсидий,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Результатом второго этапа конкурсного отбора является определение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бедителей конкурсного отбора и утверждение им плана расходов, а также суммы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субсидий,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 на получение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 на получение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При указании в протоколе подведения итогов отбора размера субсидий, предусмотренной для предоставления участнику отбора в соответствии с пунктом 3.18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порядку расчета размера субсидий,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субсидий, главный распорядитель бюджетных средств или комиссия могут скорректировать размер субсидий,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3.25.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3.26.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3.27.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на получ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субсидий заключается соглашение в государственной интегрированной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мационной системе управления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субсидий,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(при необходимости).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4.3. Перечисление субсидий, 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Министерством финансов Республики Тыва, на указанные в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доставлении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4.5. Получателями субсидий – юридическими лицами, а также иными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4.6.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«с»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субсидий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субсидий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4.8. В случаях наличия по результатам проведения отбора остатка лимитов бюджетных обязательств на предоставление субсидий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субсидий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4.9.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субсидий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субсидий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субсидий или признанных победител</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ми отбора, заявки которых в части запрашиваемого размера субсидий не были удо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летворены в полном объеме, субсидия может распределяться без повторного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с учетом присвоенного ранее номера в рейтинге или по решению гла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ного распорядителя бюджетных средств может направляться победителям отбора предложение об увеличении размера субсидий и значения результата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субсидий.</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4.10. В случае уменьшения главному распорядителю бюджетных средств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нее доведенных лимитов бюджетных обязательств, приводящего к невозможности предоставления субсидий в размере, определенном в соглашении, то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получателю субсидий предлагаются новые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По решению главного распорядителя бюджетных средств в случае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возможности предоставления субсидий в текущем финансовом году в связи с недо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таточностью лимитов бюджетных обязательств участнику отбора, соответствующ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му требованиям, указанным в объявлении о проведении отбора, при его согласии в протоколе подведения итогов отбора может указываться размер субсидий на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редной финансовый год и плановый период без изменения срока достижения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зультата предоставления субсидий.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9"/>
        <w:jc w:val="both"/>
        <w:rPr>
          <w:sz w:val="28"/>
          <w:szCs w:val="28"/>
        </w:rPr>
      </w:pPr>
      <w:r w:rsidRPr="00566C0A">
        <w:rPr>
          <w:sz w:val="28"/>
          <w:szCs w:val="28"/>
        </w:rPr>
        <w:lastRenderedPageBreak/>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9"/>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поступления согл</w:t>
      </w:r>
      <w:r w:rsidRPr="00566C0A">
        <w:rPr>
          <w:sz w:val="28"/>
          <w:szCs w:val="28"/>
        </w:rPr>
        <w:t>а</w:t>
      </w:r>
      <w:r w:rsidRPr="00566C0A">
        <w:rPr>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4.13. Соглашением устанавливается результат предоставления субсидий, под которым понимается результат деятельности (действий) получателя субсидий,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4.14. Срок использования субсидий может быть продлен по решению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органа, но не более чем на 6 месяцев. Основаниями для принятия упо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номоченным органом решения о продлении срока использования субсидий является документальное подтверждение получателя субсидии наступления обстоятельств непреодолимой силы, препятствующих использованию средств субсидий в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ленный срок, а также введение в 2023 году в субъекте Российской Федерации 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него уровня реагирования в соответствии с Указом Президента Российской Федер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от 19 октября 2022 г. № 757 «О мерах, осуществляемых в субъектах Российской Федерации в связи с Указом Президента Российской Федерации от 19 октября 2022 г. № 756» (далее – средний уровень реагирования).</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5. Требования к отчетности, осуществления контроля </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(мониторинга) за соблюдением условий и порядка предоставления </w:t>
      </w:r>
    </w:p>
    <w:p w:rsidR="002B481D" w:rsidRPr="00566C0A" w:rsidRDefault="002B481D" w:rsidP="00566C0A">
      <w:pPr>
        <w:widowControl w:val="0"/>
        <w:autoSpaceDE w:val="0"/>
        <w:autoSpaceDN w:val="0"/>
        <w:adjustRightInd w:val="0"/>
        <w:ind w:firstLine="709"/>
        <w:jc w:val="center"/>
        <w:rPr>
          <w:rFonts w:ascii="Times New Roman CYR" w:hAnsi="Times New Roman CYR" w:cs="Times New Roman CYR"/>
          <w:sz w:val="28"/>
          <w:szCs w:val="28"/>
        </w:rPr>
      </w:pPr>
      <w:r w:rsidRPr="00566C0A">
        <w:rPr>
          <w:rFonts w:ascii="Times New Roman CYR" w:hAnsi="Times New Roman CYR" w:cs="Times New Roman CYR"/>
          <w:sz w:val="28"/>
          <w:szCs w:val="28"/>
        </w:rPr>
        <w:t>субсидий и ответственность за их нарушение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на развитие сельской кооперации получатель субсидии представляет в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 отчет о достижении значения результата предоставления субсидий, по формам, определенным типовыми формами соглашений, установленным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ством финансов Республики Тыва, по состоянию на 1 число месяца, следующего за отчетным кварталом, – в срок не позднее 20 рабочего дня месяца, следующего за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четным кварталом отчета об осуществлении расходов, источником финансового обеспечения которых является субсидии.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сроки и формы представления получателем субсидий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Получатели субсидий несут персональную ответственность за нецелевое использование субсидий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5.5. Представленная получателями субсидий отчетность проверяется главным </w:t>
      </w:r>
      <w:r w:rsidRPr="00566C0A">
        <w:rPr>
          <w:rFonts w:ascii="Times New Roman CYR" w:hAnsi="Times New Roman CYR" w:cs="Times New Roman CYR"/>
          <w:sz w:val="28"/>
          <w:szCs w:val="28"/>
        </w:rPr>
        <w:lastRenderedPageBreak/>
        <w:t>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5.6. Мониторинг достижения результатов предоставления субсидий проводи</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исходя из достижения значений результатов предоставления субсидий, опред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ленных соглашением, и событий, отражающих факт завершения соответствующего мероприятия по получению результатов предоставления субсидий (контрольная точка), в порядке и по формам, которые установлены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5.7. Министерство и орган государственного финансового контроля осущест</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ляют проверки соблюдения получателями субсидий порядка и условий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субсидий, в том числе в части достижения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соответствия получателя субсидий информации и документам, представленным в Министерство для предоставления субсидий,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5.8. В случае выявления фактов нарушения получателем субсидий условий и порядка предоставления субсидий, в том числе недостижения результатов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субсидий, 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субсидий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субсидий,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субсидий;</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субсидий пени в случае недостижения в установленные соглашением сроки значения результата предоставления субсидий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субсидий, подлежащей возврату, за каждый день просрочки (с первого дня, следующего за плановой датой достижения результата предоставления субсидий до дня возврата субсидий (части субсидий) в соответствующий бюджет) (при необходимости).</w:t>
      </w:r>
    </w:p>
    <w:p w:rsidR="002B481D" w:rsidRPr="00566C0A" w:rsidRDefault="002B481D" w:rsidP="00566C0A">
      <w:pPr>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5.9. К получателю субсидий в случае нарушения получателем субсидий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субсидий,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субсидий) могут быть применены штрафные санкции.</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субсидий,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субсидий.</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5.10.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 xml:space="preserve">сидий в республиканский бюджет Республики Тыва в течение 30 календарных дней </w:t>
      </w:r>
      <w:r w:rsidRPr="00566C0A">
        <w:rPr>
          <w:rFonts w:ascii="Times New Roman CYR" w:hAnsi="Times New Roman CYR" w:cs="Times New Roman CYR"/>
          <w:sz w:val="28"/>
          <w:szCs w:val="28"/>
        </w:rPr>
        <w:lastRenderedPageBreak/>
        <w:t>со дня получения требования о возврате субсидий в республиканский бюджет Ре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субсидий в течение 30 календарных дней со дня получения требования о возврате субсидий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 бюджетных средств, указанных в пункте 5.8 настоящего Порядка,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5.11.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субсидий,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5.8 и 5.9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субсидий,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субсидий.</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both"/>
        <w:sectPr w:rsidR="002B481D" w:rsidRPr="00566C0A" w:rsidSect="002071A8">
          <w:pgSz w:w="11906" w:h="16838"/>
          <w:pgMar w:top="1134" w:right="567" w:bottom="1134" w:left="1134" w:header="708" w:footer="708" w:gutter="0"/>
          <w:cols w:space="708"/>
          <w:docGrid w:linePitch="360"/>
        </w:sectPr>
      </w:pPr>
    </w:p>
    <w:p w:rsidR="002B481D" w:rsidRPr="00566C0A" w:rsidRDefault="002B481D" w:rsidP="00566C0A">
      <w:pPr>
        <w:widowControl w:val="0"/>
        <w:autoSpaceDE w:val="0"/>
        <w:autoSpaceDN w:val="0"/>
        <w:adjustRightInd w:val="0"/>
        <w:ind w:left="5670"/>
        <w:jc w:val="center"/>
        <w:outlineLvl w:val="1"/>
      </w:pPr>
      <w:r w:rsidRPr="00566C0A">
        <w:lastRenderedPageBreak/>
        <w:t>Приложение № 1</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субсидий на развитие</w:t>
      </w:r>
    </w:p>
    <w:p w:rsidR="002B481D" w:rsidRPr="00566C0A" w:rsidRDefault="002B481D" w:rsidP="00566C0A">
      <w:pPr>
        <w:widowControl w:val="0"/>
        <w:autoSpaceDE w:val="0"/>
        <w:autoSpaceDN w:val="0"/>
        <w:adjustRightInd w:val="0"/>
        <w:ind w:left="5670"/>
        <w:jc w:val="center"/>
      </w:pPr>
      <w:r w:rsidRPr="00566C0A">
        <w:t>сельской кооперации</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right"/>
      </w:pPr>
      <w:r w:rsidRPr="00566C0A">
        <w:t>Форма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r w:rsidRPr="00566C0A">
        <w:t>ИНФОРМАЦИЯ</w:t>
      </w:r>
    </w:p>
    <w:p w:rsidR="002B481D" w:rsidRPr="00566C0A" w:rsidRDefault="002B481D" w:rsidP="00566C0A">
      <w:pPr>
        <w:widowControl w:val="0"/>
        <w:autoSpaceDE w:val="0"/>
        <w:autoSpaceDN w:val="0"/>
        <w:adjustRightInd w:val="0"/>
        <w:jc w:val="center"/>
      </w:pPr>
      <w:r w:rsidRPr="00566C0A">
        <w:t>для расчета субсидии на возмещение части затрат,</w:t>
      </w:r>
    </w:p>
    <w:p w:rsidR="002B481D" w:rsidRPr="00566C0A" w:rsidRDefault="002B481D" w:rsidP="00566C0A">
      <w:pPr>
        <w:widowControl w:val="0"/>
        <w:autoSpaceDE w:val="0"/>
        <w:autoSpaceDN w:val="0"/>
        <w:adjustRightInd w:val="0"/>
        <w:jc w:val="center"/>
      </w:pPr>
      <w:r w:rsidRPr="00566C0A">
        <w:t>связанных с закупкой сельскохозяйственной продукции</w:t>
      </w:r>
    </w:p>
    <w:p w:rsidR="002B481D" w:rsidRPr="00566C0A" w:rsidRDefault="002B481D" w:rsidP="00566C0A">
      <w:pPr>
        <w:widowControl w:val="0"/>
        <w:autoSpaceDE w:val="0"/>
        <w:autoSpaceDN w:val="0"/>
        <w:adjustRightInd w:val="0"/>
        <w:jc w:val="center"/>
      </w:pPr>
      <w:r w:rsidRPr="00566C0A">
        <w:t>у членов сельскохозяйственного потребительского кооператива</w:t>
      </w:r>
    </w:p>
    <w:p w:rsidR="002B481D" w:rsidRPr="00566C0A" w:rsidRDefault="002B481D" w:rsidP="00566C0A">
      <w:pPr>
        <w:widowControl w:val="0"/>
        <w:autoSpaceDE w:val="0"/>
        <w:autoSpaceDN w:val="0"/>
        <w:adjustRightInd w:val="0"/>
        <w:jc w:val="center"/>
      </w:pPr>
      <w:r w:rsidRPr="00566C0A">
        <w:t>за ________________________________________ 20____ года</w:t>
      </w:r>
    </w:p>
    <w:p w:rsidR="002B481D" w:rsidRPr="00566C0A" w:rsidRDefault="002B481D" w:rsidP="00566C0A">
      <w:pPr>
        <w:widowControl w:val="0"/>
        <w:autoSpaceDE w:val="0"/>
        <w:autoSpaceDN w:val="0"/>
        <w:adjustRightInd w:val="0"/>
        <w:jc w:val="center"/>
      </w:pPr>
      <w:r w:rsidRPr="00566C0A">
        <w:t>(месяц, квартал и нарастающим итогом)</w:t>
      </w:r>
    </w:p>
    <w:p w:rsidR="002B481D" w:rsidRPr="00566C0A" w:rsidRDefault="002B481D" w:rsidP="00566C0A">
      <w:pPr>
        <w:widowControl w:val="0"/>
        <w:autoSpaceDE w:val="0"/>
        <w:autoSpaceDN w:val="0"/>
        <w:adjustRightInd w:val="0"/>
        <w:jc w:val="center"/>
      </w:pPr>
      <w:r w:rsidRPr="00566C0A">
        <w:t>______________________________________________________</w:t>
      </w:r>
    </w:p>
    <w:p w:rsidR="002B481D" w:rsidRPr="00566C0A" w:rsidRDefault="002B481D" w:rsidP="00566C0A">
      <w:pPr>
        <w:widowControl w:val="0"/>
        <w:autoSpaceDE w:val="0"/>
        <w:autoSpaceDN w:val="0"/>
        <w:adjustRightInd w:val="0"/>
        <w:jc w:val="center"/>
      </w:pPr>
      <w:r w:rsidRPr="00566C0A">
        <w:t>(наименование сельскохозяйственного потребительского</w:t>
      </w:r>
    </w:p>
    <w:p w:rsidR="002B481D" w:rsidRPr="00566C0A" w:rsidRDefault="002B481D" w:rsidP="00566C0A">
      <w:pPr>
        <w:widowControl w:val="0"/>
        <w:autoSpaceDE w:val="0"/>
        <w:autoSpaceDN w:val="0"/>
        <w:adjustRightInd w:val="0"/>
        <w:jc w:val="center"/>
      </w:pPr>
      <w:r w:rsidRPr="00566C0A">
        <w:t>кооператива, наименование муниципального района Республики Тыва)</w:t>
      </w:r>
    </w:p>
    <w:p w:rsidR="002B481D" w:rsidRPr="00566C0A" w:rsidRDefault="002B481D" w:rsidP="00566C0A">
      <w:pPr>
        <w:widowControl w:val="0"/>
        <w:autoSpaceDE w:val="0"/>
        <w:autoSpaceDN w:val="0"/>
        <w:adjustRightInd w:val="0"/>
        <w:jc w:val="both"/>
      </w:pPr>
    </w:p>
    <w:tbl>
      <w:tblPr>
        <w:tblW w:w="10204" w:type="dxa"/>
        <w:tblLayout w:type="fixed"/>
        <w:tblCellMar>
          <w:top w:w="102" w:type="dxa"/>
          <w:left w:w="62" w:type="dxa"/>
          <w:bottom w:w="102" w:type="dxa"/>
          <w:right w:w="62" w:type="dxa"/>
        </w:tblCellMar>
        <w:tblLook w:val="0000"/>
      </w:tblPr>
      <w:tblGrid>
        <w:gridCol w:w="2405"/>
        <w:gridCol w:w="1843"/>
        <w:gridCol w:w="1220"/>
        <w:gridCol w:w="1559"/>
        <w:gridCol w:w="14"/>
        <w:gridCol w:w="1120"/>
        <w:gridCol w:w="14"/>
        <w:gridCol w:w="893"/>
        <w:gridCol w:w="1136"/>
      </w:tblGrid>
      <w:tr w:rsidR="002B481D" w:rsidRPr="00566C0A" w:rsidTr="00CC3739">
        <w:tc>
          <w:tcPr>
            <w:tcW w:w="2405" w:type="dxa"/>
            <w:vMerge w:val="restart"/>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Наименование сел</w:t>
            </w:r>
            <w:r w:rsidRPr="00566C0A">
              <w:t>ь</w:t>
            </w:r>
            <w:r w:rsidRPr="00566C0A">
              <w:t>скохозяйственной продукции членов сельскохозяйственн</w:t>
            </w:r>
            <w:r w:rsidRPr="00566C0A">
              <w:t>о</w:t>
            </w:r>
            <w:r w:rsidRPr="00566C0A">
              <w:t>го потребительского кооператива</w:t>
            </w:r>
          </w:p>
        </w:tc>
        <w:tc>
          <w:tcPr>
            <w:tcW w:w="4636" w:type="dxa"/>
            <w:gridSpan w:val="4"/>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Объем закупки сельскохозяйственной пр</w:t>
            </w:r>
            <w:r w:rsidRPr="00566C0A">
              <w:t>о</w:t>
            </w:r>
            <w:r w:rsidRPr="00566C0A">
              <w:t>дукции у членов сельскохозяйственного потребительского кооператива (тонн)</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Ставка субсидии (рублей)</w:t>
            </w:r>
          </w:p>
        </w:tc>
        <w:tc>
          <w:tcPr>
            <w:tcW w:w="2029" w:type="dxa"/>
            <w:gridSpan w:val="2"/>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Потребность в субсидии (рублей)</w:t>
            </w:r>
          </w:p>
        </w:tc>
      </w:tr>
      <w:tr w:rsidR="002B481D" w:rsidRPr="00566C0A" w:rsidTr="00CC3739">
        <w:tc>
          <w:tcPr>
            <w:tcW w:w="2405"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за аналогичный период пред</w:t>
            </w:r>
            <w:r w:rsidRPr="00566C0A">
              <w:t>ы</w:t>
            </w:r>
            <w:r w:rsidRPr="00566C0A">
              <w:t>дущего года &lt;</w:t>
            </w:r>
            <w:hyperlink w:anchor="Par999" w:tooltip="&lt;*&gt; За исключением сельскохозяйственных потребительских кооперативов, не осуществлявших закупку животноводческой продукции в аналогичном периоде предыдущего года." w:history="1">
              <w:r w:rsidRPr="00566C0A">
                <w:t>*</w:t>
              </w:r>
            </w:hyperlink>
            <w:r w:rsidRPr="00566C0A">
              <w:t>&gt;</w:t>
            </w:r>
          </w:p>
        </w:tc>
        <w:tc>
          <w:tcPr>
            <w:tcW w:w="1220"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за отче</w:t>
            </w:r>
            <w:r w:rsidRPr="00566C0A">
              <w:t>т</w:t>
            </w:r>
            <w:r w:rsidRPr="00566C0A">
              <w:t>ный пер</w:t>
            </w:r>
            <w:r w:rsidRPr="00566C0A">
              <w:t>и</w:t>
            </w:r>
            <w:r w:rsidRPr="00566C0A">
              <w:t>од</w:t>
            </w:r>
          </w:p>
        </w:tc>
        <w:tc>
          <w:tcPr>
            <w:tcW w:w="1559"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нарастающим итогом с н</w:t>
            </w:r>
            <w:r w:rsidRPr="00566C0A">
              <w:t>а</w:t>
            </w:r>
            <w:r w:rsidRPr="00566C0A">
              <w:t>чала года</w:t>
            </w:r>
          </w:p>
        </w:tc>
        <w:tc>
          <w:tcPr>
            <w:tcW w:w="1134"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за о</w:t>
            </w:r>
            <w:r w:rsidRPr="00566C0A">
              <w:t>т</w:t>
            </w:r>
            <w:r w:rsidRPr="00566C0A">
              <w:t>четный период</w:t>
            </w:r>
          </w:p>
        </w:tc>
        <w:tc>
          <w:tcPr>
            <w:tcW w:w="113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нара</w:t>
            </w:r>
            <w:r w:rsidRPr="00566C0A">
              <w:t>с</w:t>
            </w:r>
            <w:r w:rsidRPr="00566C0A">
              <w:t>тающим итогом с начала</w:t>
            </w:r>
          </w:p>
          <w:p w:rsidR="002B481D" w:rsidRPr="00566C0A" w:rsidRDefault="002B481D" w:rsidP="00566C0A">
            <w:pPr>
              <w:widowControl w:val="0"/>
              <w:autoSpaceDE w:val="0"/>
              <w:autoSpaceDN w:val="0"/>
              <w:adjustRightInd w:val="0"/>
              <w:jc w:val="center"/>
            </w:pPr>
            <w:r w:rsidRPr="00566C0A">
              <w:t>года</w:t>
            </w: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1</w:t>
            </w:r>
          </w:p>
        </w:tc>
        <w:tc>
          <w:tcPr>
            <w:tcW w:w="1843"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2</w:t>
            </w:r>
          </w:p>
        </w:tc>
        <w:tc>
          <w:tcPr>
            <w:tcW w:w="1220"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3</w:t>
            </w:r>
          </w:p>
        </w:tc>
        <w:tc>
          <w:tcPr>
            <w:tcW w:w="1559"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5</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6</w:t>
            </w:r>
          </w:p>
        </w:tc>
        <w:tc>
          <w:tcPr>
            <w:tcW w:w="1134" w:type="dxa"/>
            <w:tcBorders>
              <w:top w:val="single" w:sz="4" w:space="0" w:color="auto"/>
              <w:left w:val="single" w:sz="4" w:space="0" w:color="auto"/>
              <w:bottom w:val="single" w:sz="4" w:space="0" w:color="auto"/>
              <w:right w:val="single" w:sz="4" w:space="0" w:color="auto"/>
            </w:tcBorders>
            <w:vAlign w:val="center"/>
          </w:tcPr>
          <w:p w:rsidR="002B481D" w:rsidRPr="00566C0A" w:rsidRDefault="002B481D" w:rsidP="00566C0A">
            <w:pPr>
              <w:widowControl w:val="0"/>
              <w:autoSpaceDE w:val="0"/>
              <w:autoSpaceDN w:val="0"/>
              <w:adjustRightInd w:val="0"/>
              <w:jc w:val="center"/>
            </w:pPr>
            <w:r w:rsidRPr="00566C0A">
              <w:t>7</w:t>
            </w: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22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34"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90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22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34"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90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r w:rsidR="002B481D" w:rsidRPr="00566C0A" w:rsidTr="00CC3739">
        <w:tc>
          <w:tcPr>
            <w:tcW w:w="2405"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220"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34"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907" w:type="dxa"/>
            <w:gridSpan w:val="2"/>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pPr>
          </w:p>
        </w:tc>
      </w:tr>
    </w:tbl>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Председатель сельскохозяйственного потребительского кооператива</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МП (при наличии печати) ______________ __________________________________</w:t>
      </w:r>
    </w:p>
    <w:p w:rsidR="002B481D" w:rsidRPr="00566C0A" w:rsidRDefault="002B481D" w:rsidP="00566C0A">
      <w:pPr>
        <w:widowControl w:val="0"/>
        <w:autoSpaceDE w:val="0"/>
        <w:autoSpaceDN w:val="0"/>
        <w:adjustRightInd w:val="0"/>
        <w:jc w:val="both"/>
      </w:pPr>
      <w:r w:rsidRPr="00566C0A">
        <w:t xml:space="preserve">                                                    (подпись)                   (ФИО)</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«____» _________________ 20____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Уполномоченное лицо</w:t>
      </w:r>
    </w:p>
    <w:p w:rsidR="002B481D" w:rsidRPr="00566C0A" w:rsidRDefault="002B481D" w:rsidP="00566C0A">
      <w:pPr>
        <w:widowControl w:val="0"/>
        <w:autoSpaceDE w:val="0"/>
        <w:autoSpaceDN w:val="0"/>
        <w:adjustRightInd w:val="0"/>
        <w:jc w:val="both"/>
      </w:pPr>
      <w:r w:rsidRPr="00566C0A">
        <w:t>Министерства сельского хозяйства и продовольствия Республики Тыва</w:t>
      </w:r>
    </w:p>
    <w:p w:rsidR="002B481D" w:rsidRPr="00566C0A" w:rsidRDefault="002B481D" w:rsidP="00566C0A">
      <w:pPr>
        <w:widowControl w:val="0"/>
        <w:autoSpaceDE w:val="0"/>
        <w:autoSpaceDN w:val="0"/>
        <w:adjustRightInd w:val="0"/>
        <w:jc w:val="both"/>
      </w:pPr>
      <w:r w:rsidRPr="00566C0A">
        <w:t>_______________ _________________________________</w:t>
      </w:r>
    </w:p>
    <w:p w:rsidR="002B481D" w:rsidRPr="00566C0A" w:rsidRDefault="002B481D" w:rsidP="00566C0A">
      <w:pPr>
        <w:widowControl w:val="0"/>
        <w:autoSpaceDE w:val="0"/>
        <w:autoSpaceDN w:val="0"/>
        <w:adjustRightInd w:val="0"/>
        <w:jc w:val="both"/>
      </w:pPr>
      <w:r w:rsidRPr="00566C0A">
        <w:t xml:space="preserve">     (подпись)                  (ФИО)</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«____» _______________ 20___ г.</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r w:rsidRPr="00566C0A">
        <w:t>МП</w:t>
      </w:r>
    </w:p>
    <w:p w:rsidR="002B481D" w:rsidRPr="00566C0A" w:rsidRDefault="002B481D" w:rsidP="00566C0A">
      <w:pPr>
        <w:widowControl w:val="0"/>
        <w:autoSpaceDE w:val="0"/>
        <w:autoSpaceDN w:val="0"/>
        <w:adjustRightInd w:val="0"/>
        <w:jc w:val="both"/>
      </w:pPr>
      <w:r w:rsidRPr="00566C0A">
        <w:t>--------------------------------</w:t>
      </w:r>
    </w:p>
    <w:p w:rsidR="002B481D" w:rsidRPr="00566C0A" w:rsidRDefault="002B481D" w:rsidP="00566C0A">
      <w:pPr>
        <w:widowControl w:val="0"/>
        <w:autoSpaceDE w:val="0"/>
        <w:autoSpaceDN w:val="0"/>
        <w:adjustRightInd w:val="0"/>
        <w:jc w:val="both"/>
        <w:sectPr w:rsidR="002B481D" w:rsidRPr="00566C0A" w:rsidSect="00362538">
          <w:pgSz w:w="11906" w:h="16838"/>
          <w:pgMar w:top="1134" w:right="567" w:bottom="1134" w:left="1134" w:header="709" w:footer="709" w:gutter="0"/>
          <w:cols w:space="708"/>
          <w:docGrid w:linePitch="360"/>
        </w:sectPr>
      </w:pPr>
      <w:bookmarkStart w:id="261" w:name="Par999"/>
      <w:bookmarkEnd w:id="261"/>
      <w:r w:rsidRPr="00566C0A">
        <w:lastRenderedPageBreak/>
        <w:t>&lt;*&gt; За исключением сельскохозяйственных потребительских кооперативов, не осуществлявших закупку животноводческой продукции в аналогичном периоде предыдущего года.</w:t>
      </w:r>
    </w:p>
    <w:p w:rsidR="002B481D" w:rsidRPr="00566C0A" w:rsidRDefault="002B481D" w:rsidP="00566C0A">
      <w:pPr>
        <w:widowControl w:val="0"/>
        <w:autoSpaceDE w:val="0"/>
        <w:autoSpaceDN w:val="0"/>
        <w:adjustRightInd w:val="0"/>
        <w:ind w:left="5670"/>
        <w:jc w:val="center"/>
        <w:outlineLvl w:val="1"/>
      </w:pPr>
      <w:r w:rsidRPr="00566C0A">
        <w:lastRenderedPageBreak/>
        <w:t>Приложение № 2</w:t>
      </w:r>
    </w:p>
    <w:p w:rsidR="002B481D" w:rsidRPr="00566C0A" w:rsidRDefault="002B481D" w:rsidP="00566C0A">
      <w:pPr>
        <w:widowControl w:val="0"/>
        <w:autoSpaceDE w:val="0"/>
        <w:autoSpaceDN w:val="0"/>
        <w:adjustRightInd w:val="0"/>
        <w:ind w:left="5670"/>
        <w:jc w:val="center"/>
      </w:pPr>
      <w:r w:rsidRPr="00566C0A">
        <w:t>К Порядку предоставления</w:t>
      </w:r>
    </w:p>
    <w:p w:rsidR="002B481D" w:rsidRPr="00566C0A" w:rsidRDefault="002B481D" w:rsidP="00566C0A">
      <w:pPr>
        <w:widowControl w:val="0"/>
        <w:autoSpaceDE w:val="0"/>
        <w:autoSpaceDN w:val="0"/>
        <w:adjustRightInd w:val="0"/>
        <w:ind w:left="5670"/>
        <w:jc w:val="center"/>
      </w:pPr>
      <w:r w:rsidRPr="00566C0A">
        <w:t>субсидий на развитие</w:t>
      </w:r>
    </w:p>
    <w:p w:rsidR="002B481D" w:rsidRPr="00566C0A" w:rsidRDefault="002B481D" w:rsidP="00566C0A">
      <w:pPr>
        <w:widowControl w:val="0"/>
        <w:autoSpaceDE w:val="0"/>
        <w:autoSpaceDN w:val="0"/>
        <w:adjustRightInd w:val="0"/>
        <w:ind w:left="5670"/>
        <w:jc w:val="center"/>
      </w:pPr>
      <w:r w:rsidRPr="00566C0A">
        <w:t>сельской кооперации</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center"/>
      </w:pPr>
      <w:r w:rsidRPr="00566C0A">
        <w:t>КРИТЕРИИ</w:t>
      </w:r>
    </w:p>
    <w:p w:rsidR="002B481D" w:rsidRPr="00566C0A" w:rsidRDefault="002B481D" w:rsidP="00566C0A">
      <w:pPr>
        <w:widowControl w:val="0"/>
        <w:autoSpaceDE w:val="0"/>
        <w:autoSpaceDN w:val="0"/>
        <w:adjustRightInd w:val="0"/>
        <w:jc w:val="center"/>
      </w:pPr>
      <w:r w:rsidRPr="00566C0A">
        <w:t>ДЛЯ ОЦЕНКИ ЗАЯВОК НА ЗАСЕДАНИИ КОНКУРСНОЙ КОМИССИИ</w:t>
      </w:r>
    </w:p>
    <w:p w:rsidR="002B481D" w:rsidRPr="00566C0A" w:rsidRDefault="002B481D" w:rsidP="00566C0A">
      <w:pPr>
        <w:widowControl w:val="0"/>
        <w:autoSpaceDE w:val="0"/>
        <w:autoSpaceDN w:val="0"/>
        <w:adjustRightInd w:val="0"/>
        <w:jc w:val="both"/>
      </w:pPr>
    </w:p>
    <w:p w:rsidR="002B481D" w:rsidRPr="00566C0A" w:rsidRDefault="002B481D" w:rsidP="00566C0A">
      <w:pPr>
        <w:widowControl w:val="0"/>
        <w:autoSpaceDE w:val="0"/>
        <w:autoSpaceDN w:val="0"/>
        <w:adjustRightInd w:val="0"/>
        <w:jc w:val="both"/>
      </w:pPr>
    </w:p>
    <w:tbl>
      <w:tblPr>
        <w:tblW w:w="10024" w:type="dxa"/>
        <w:tblLayout w:type="fixed"/>
        <w:tblCellMar>
          <w:top w:w="102" w:type="dxa"/>
          <w:left w:w="62" w:type="dxa"/>
          <w:bottom w:w="102" w:type="dxa"/>
          <w:right w:w="62" w:type="dxa"/>
        </w:tblCellMar>
        <w:tblLook w:val="0000"/>
      </w:tblPr>
      <w:tblGrid>
        <w:gridCol w:w="4957"/>
        <w:gridCol w:w="3543"/>
        <w:gridCol w:w="1524"/>
      </w:tblGrid>
      <w:tr w:rsidR="002B481D" w:rsidRPr="00566C0A" w:rsidTr="00CC3739">
        <w:tc>
          <w:tcPr>
            <w:tcW w:w="49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Наименование критерия оценки предложения (заявки)</w:t>
            </w: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Показатели</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Оценка</w:t>
            </w:r>
          </w:p>
        </w:tc>
      </w:tr>
      <w:tr w:rsidR="002B481D" w:rsidRPr="00566C0A" w:rsidTr="00CC3739">
        <w:trPr>
          <w:trHeight w:val="210"/>
        </w:trPr>
        <w:tc>
          <w:tcPr>
            <w:tcW w:w="4957"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1</w:t>
            </w: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2</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r w:rsidRPr="00566C0A">
              <w:t>3</w:t>
            </w:r>
          </w:p>
        </w:tc>
      </w:tr>
      <w:tr w:rsidR="002B481D" w:rsidRPr="00566C0A" w:rsidTr="00CC3739">
        <w:tc>
          <w:tcPr>
            <w:tcW w:w="495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numPr>
                <w:ilvl w:val="0"/>
                <w:numId w:val="34"/>
              </w:numPr>
              <w:tabs>
                <w:tab w:val="left" w:pos="366"/>
              </w:tabs>
              <w:autoSpaceDE w:val="0"/>
              <w:autoSpaceDN w:val="0"/>
              <w:adjustRightInd w:val="0"/>
              <w:ind w:left="74" w:firstLine="8"/>
              <w:contextualSpacing/>
              <w:jc w:val="both"/>
            </w:pPr>
            <w:r w:rsidRPr="00566C0A">
              <w:rPr>
                <w:rFonts w:ascii="Times New Roman CYR" w:hAnsi="Times New Roman CYR" w:cs="Times New Roman CYR"/>
              </w:rPr>
              <w:t>Прирост объема производства сельскох</w:t>
            </w:r>
            <w:r w:rsidRPr="00566C0A">
              <w:rPr>
                <w:rFonts w:ascii="Times New Roman CYR" w:hAnsi="Times New Roman CYR" w:cs="Times New Roman CYR"/>
              </w:rPr>
              <w:t>о</w:t>
            </w:r>
            <w:r w:rsidRPr="00566C0A">
              <w:rPr>
                <w:rFonts w:ascii="Times New Roman CYR" w:hAnsi="Times New Roman CYR" w:cs="Times New Roman CYR"/>
              </w:rPr>
              <w:t>зяйственной продукции в сельскохозяйстве</w:t>
            </w:r>
            <w:r w:rsidRPr="00566C0A">
              <w:rPr>
                <w:rFonts w:ascii="Times New Roman CYR" w:hAnsi="Times New Roman CYR" w:cs="Times New Roman CYR"/>
              </w:rPr>
              <w:t>н</w:t>
            </w:r>
            <w:r w:rsidRPr="00566C0A">
              <w:rPr>
                <w:rFonts w:ascii="Times New Roman CYR" w:hAnsi="Times New Roman CYR" w:cs="Times New Roman CYR"/>
              </w:rPr>
              <w:t>ных потребительских кооперативах, пол</w:t>
            </w:r>
            <w:r w:rsidRPr="00566C0A">
              <w:rPr>
                <w:rFonts w:ascii="Times New Roman CYR" w:hAnsi="Times New Roman CYR" w:cs="Times New Roman CYR"/>
              </w:rPr>
              <w:t>у</w:t>
            </w:r>
            <w:r w:rsidRPr="00566C0A">
              <w:rPr>
                <w:rFonts w:ascii="Times New Roman CYR" w:hAnsi="Times New Roman CYR" w:cs="Times New Roman CYR"/>
              </w:rPr>
              <w:t>чивших государственную поддержку, за о</w:t>
            </w:r>
            <w:r w:rsidRPr="00566C0A">
              <w:rPr>
                <w:rFonts w:ascii="Times New Roman CYR" w:hAnsi="Times New Roman CYR" w:cs="Times New Roman CYR"/>
              </w:rPr>
              <w:t>т</w:t>
            </w:r>
            <w:r w:rsidRPr="00566C0A">
              <w:rPr>
                <w:rFonts w:ascii="Times New Roman CYR" w:hAnsi="Times New Roman CYR" w:cs="Times New Roman CYR"/>
              </w:rPr>
              <w:t>четный год по отношению к среднему за 2 года, предшествующих текущему финанс</w:t>
            </w:r>
            <w:r w:rsidRPr="00566C0A">
              <w:rPr>
                <w:rFonts w:ascii="Times New Roman CYR" w:hAnsi="Times New Roman CYR" w:cs="Times New Roman CYR"/>
              </w:rPr>
              <w:t>о</w:t>
            </w:r>
            <w:r w:rsidRPr="00566C0A">
              <w:rPr>
                <w:rFonts w:ascii="Times New Roman CYR" w:hAnsi="Times New Roman CYR" w:cs="Times New Roman CYR"/>
              </w:rPr>
              <w:t>вому году. Для вновь созданных сельхозтов</w:t>
            </w:r>
            <w:r w:rsidRPr="00566C0A">
              <w:rPr>
                <w:rFonts w:ascii="Times New Roman CYR" w:hAnsi="Times New Roman CYR" w:cs="Times New Roman CYR"/>
              </w:rPr>
              <w:t>а</w:t>
            </w:r>
            <w:r w:rsidRPr="00566C0A">
              <w:rPr>
                <w:rFonts w:ascii="Times New Roman CYR" w:hAnsi="Times New Roman CYR" w:cs="Times New Roman CYR"/>
              </w:rPr>
              <w:t>ропроизводителей прирост объема произво</w:t>
            </w:r>
            <w:r w:rsidRPr="00566C0A">
              <w:rPr>
                <w:rFonts w:ascii="Times New Roman CYR" w:hAnsi="Times New Roman CYR" w:cs="Times New Roman CYR"/>
              </w:rPr>
              <w:t>д</w:t>
            </w:r>
            <w:r w:rsidRPr="00566C0A">
              <w:rPr>
                <w:rFonts w:ascii="Times New Roman CYR" w:hAnsi="Times New Roman CYR" w:cs="Times New Roman CYR"/>
              </w:rPr>
              <w:t>ства сельскохозяйственной продукции ра</w:t>
            </w:r>
            <w:r w:rsidRPr="00566C0A">
              <w:rPr>
                <w:rFonts w:ascii="Times New Roman CYR" w:hAnsi="Times New Roman CYR" w:cs="Times New Roman CYR"/>
              </w:rPr>
              <w:t>с</w:t>
            </w:r>
            <w:r w:rsidRPr="00566C0A">
              <w:rPr>
                <w:rFonts w:ascii="Times New Roman CYR" w:hAnsi="Times New Roman CYR" w:cs="Times New Roman CYR"/>
              </w:rPr>
              <w:t>считывается с года начала деятельности;</w:t>
            </w: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прирост объема производства сельскохозяйственной проду</w:t>
            </w:r>
            <w:r w:rsidRPr="00566C0A">
              <w:t>к</w:t>
            </w:r>
            <w:r w:rsidRPr="00566C0A">
              <w:t>ции до 3% – от 1 до 4 баллов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прирост объема производства сельскохозяйственной проду</w:t>
            </w:r>
            <w:r w:rsidRPr="00566C0A">
              <w:t>к</w:t>
            </w:r>
            <w:r w:rsidRPr="00566C0A">
              <w:t>ции от 4 до 5 % – от 5 до 7 ба</w:t>
            </w:r>
            <w:r w:rsidRPr="00566C0A">
              <w:t>л</w:t>
            </w:r>
            <w:r w:rsidRPr="00566C0A">
              <w:t>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rPr>
          <w:trHeight w:val="1610"/>
        </w:trPr>
        <w:tc>
          <w:tcPr>
            <w:tcW w:w="49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прирост объема производства сельскохозяйственной проду</w:t>
            </w:r>
            <w:r w:rsidRPr="00566C0A">
              <w:t>к</w:t>
            </w:r>
            <w:r w:rsidRPr="00566C0A">
              <w:t>ции от 6 до 8% – от 8 до 10 ба</w:t>
            </w:r>
            <w:r w:rsidRPr="00566C0A">
              <w:t>л</w:t>
            </w:r>
            <w:r w:rsidRPr="00566C0A">
              <w:t>лов</w:t>
            </w:r>
          </w:p>
        </w:tc>
        <w:tc>
          <w:tcPr>
            <w:tcW w:w="1524" w:type="dxa"/>
            <w:tcBorders>
              <w:top w:val="single" w:sz="4" w:space="0" w:color="auto"/>
              <w:left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numPr>
                <w:ilvl w:val="0"/>
                <w:numId w:val="34"/>
              </w:numPr>
              <w:tabs>
                <w:tab w:val="left" w:pos="366"/>
              </w:tabs>
              <w:autoSpaceDE w:val="0"/>
              <w:autoSpaceDN w:val="0"/>
              <w:adjustRightInd w:val="0"/>
              <w:ind w:left="74" w:firstLine="8"/>
              <w:contextualSpacing/>
              <w:jc w:val="both"/>
              <w:rPr>
                <w:rFonts w:ascii="Times New Roman CYR" w:hAnsi="Times New Roman CYR" w:cs="Times New Roman CYR"/>
              </w:rPr>
            </w:pPr>
            <w:r w:rsidRPr="00566C0A">
              <w:rPr>
                <w:rFonts w:ascii="Times New Roman CYR" w:hAnsi="Times New Roman CYR" w:cs="Times New Roman CYR"/>
              </w:rPr>
              <w:t>Количество созданных постоянных раб</w:t>
            </w:r>
            <w:r w:rsidRPr="00566C0A">
              <w:rPr>
                <w:rFonts w:ascii="Times New Roman CYR" w:hAnsi="Times New Roman CYR" w:cs="Times New Roman CYR"/>
              </w:rPr>
              <w:t>о</w:t>
            </w:r>
            <w:r w:rsidRPr="00566C0A">
              <w:rPr>
                <w:rFonts w:ascii="Times New Roman CYR" w:hAnsi="Times New Roman CYR" w:cs="Times New Roman CYR"/>
              </w:rPr>
              <w:t>чих мест, на основе отчетных данных;</w:t>
            </w:r>
          </w:p>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1 до 5 рабочих мест – от 1 до 4 баллов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6 до 10 рабочих мест – от 5 до 6 баллов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11 и более рабочих мест – от 7 до 10 баллов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numPr>
                <w:ilvl w:val="0"/>
                <w:numId w:val="34"/>
              </w:numPr>
              <w:tabs>
                <w:tab w:val="left" w:pos="366"/>
              </w:tabs>
              <w:autoSpaceDE w:val="0"/>
              <w:autoSpaceDN w:val="0"/>
              <w:adjustRightInd w:val="0"/>
              <w:ind w:left="0" w:firstLine="8"/>
              <w:contextualSpacing/>
              <w:jc w:val="both"/>
              <w:rPr>
                <w:rFonts w:ascii="Times New Roman CYR" w:hAnsi="Times New Roman CYR" w:cs="Times New Roman CYR"/>
              </w:rPr>
            </w:pPr>
            <w:r w:rsidRPr="00566C0A">
              <w:rPr>
                <w:rFonts w:ascii="Times New Roman CYR" w:hAnsi="Times New Roman CYR" w:cs="Times New Roman CYR"/>
              </w:rPr>
              <w:t>Количество планируемых дополнительных постоянных рабочих мест и их сохранение в течении 5 лет после получения государстве</w:t>
            </w:r>
            <w:r w:rsidRPr="00566C0A">
              <w:rPr>
                <w:rFonts w:ascii="Times New Roman CYR" w:hAnsi="Times New Roman CYR" w:cs="Times New Roman CYR"/>
              </w:rPr>
              <w:t>н</w:t>
            </w:r>
            <w:r w:rsidRPr="00566C0A">
              <w:rPr>
                <w:rFonts w:ascii="Times New Roman CYR" w:hAnsi="Times New Roman CYR" w:cs="Times New Roman CYR"/>
              </w:rPr>
              <w:t>ной поддержки;</w:t>
            </w:r>
          </w:p>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1 до 3 рабочих мест – от 1 до 3 баллов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4 до 10 рабочих мест – от 4 до 10 баллов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11 и более рабочих мест – от 11 и более в зависимости от к</w:t>
            </w:r>
            <w:r w:rsidRPr="00566C0A">
              <w:t>о</w:t>
            </w:r>
            <w:r w:rsidRPr="00566C0A">
              <w:t>личества</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numPr>
                <w:ilvl w:val="0"/>
                <w:numId w:val="34"/>
              </w:numPr>
              <w:tabs>
                <w:tab w:val="left" w:pos="366"/>
              </w:tabs>
              <w:autoSpaceDE w:val="0"/>
              <w:autoSpaceDN w:val="0"/>
              <w:adjustRightInd w:val="0"/>
              <w:ind w:left="0" w:firstLine="8"/>
              <w:contextualSpacing/>
              <w:jc w:val="both"/>
              <w:rPr>
                <w:rFonts w:ascii="Times New Roman CYR" w:hAnsi="Times New Roman CYR" w:cs="Times New Roman CYR"/>
              </w:rPr>
            </w:pPr>
            <w:r w:rsidRPr="00566C0A">
              <w:rPr>
                <w:rFonts w:ascii="Times New Roman CYR" w:hAnsi="Times New Roman CYR" w:cs="Times New Roman CYR"/>
              </w:rPr>
              <w:t>Объем налоговых и неналоговых посту</w:t>
            </w:r>
            <w:r w:rsidRPr="00566C0A">
              <w:rPr>
                <w:rFonts w:ascii="Times New Roman CYR" w:hAnsi="Times New Roman CYR" w:cs="Times New Roman CYR"/>
              </w:rPr>
              <w:t>п</w:t>
            </w:r>
            <w:r w:rsidRPr="00566C0A">
              <w:rPr>
                <w:rFonts w:ascii="Times New Roman CYR" w:hAnsi="Times New Roman CYR" w:cs="Times New Roman CYR"/>
              </w:rPr>
              <w:t>лений в бюджеты всех уровней;</w:t>
            </w:r>
          </w:p>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До 500 тысяч рублей – 0 баллов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500 тысяч рублей до 1 млн. руб. – от 1 до 5 баллов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От 1,001 млн. руб. и более – от 6 до 10 баллов </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val="restart"/>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numPr>
                <w:ilvl w:val="0"/>
                <w:numId w:val="34"/>
              </w:numPr>
              <w:tabs>
                <w:tab w:val="left" w:pos="366"/>
              </w:tabs>
              <w:autoSpaceDE w:val="0"/>
              <w:autoSpaceDN w:val="0"/>
              <w:adjustRightInd w:val="0"/>
              <w:ind w:left="0" w:firstLine="8"/>
              <w:contextualSpacing/>
              <w:jc w:val="both"/>
              <w:rPr>
                <w:rFonts w:ascii="Times New Roman CYR" w:hAnsi="Times New Roman CYR" w:cs="Times New Roman CYR"/>
              </w:rPr>
            </w:pPr>
            <w:r w:rsidRPr="00566C0A">
              <w:rPr>
                <w:rFonts w:ascii="Times New Roman CYR" w:hAnsi="Times New Roman CYR" w:cs="Times New Roman CYR"/>
              </w:rPr>
              <w:t>Планируемые объемы налоговых и нен</w:t>
            </w:r>
            <w:r w:rsidRPr="00566C0A">
              <w:rPr>
                <w:rFonts w:ascii="Times New Roman CYR" w:hAnsi="Times New Roman CYR" w:cs="Times New Roman CYR"/>
              </w:rPr>
              <w:t>а</w:t>
            </w:r>
            <w:r w:rsidRPr="00566C0A">
              <w:rPr>
                <w:rFonts w:ascii="Times New Roman CYR" w:hAnsi="Times New Roman CYR" w:cs="Times New Roman CYR"/>
              </w:rPr>
              <w:t>логовых поступлений в бюджеты всех уровней в течении 5 лет после получения государс</w:t>
            </w:r>
            <w:r w:rsidRPr="00566C0A">
              <w:rPr>
                <w:rFonts w:ascii="Times New Roman CYR" w:hAnsi="Times New Roman CYR" w:cs="Times New Roman CYR"/>
              </w:rPr>
              <w:t>т</w:t>
            </w:r>
            <w:r w:rsidRPr="00566C0A">
              <w:rPr>
                <w:rFonts w:ascii="Times New Roman CYR" w:hAnsi="Times New Roman CYR" w:cs="Times New Roman CYR"/>
              </w:rPr>
              <w:t>венной поддержки.</w:t>
            </w:r>
          </w:p>
          <w:p w:rsidR="002B481D" w:rsidRPr="00566C0A" w:rsidRDefault="002B481D" w:rsidP="00566C0A">
            <w:pPr>
              <w:widowControl w:val="0"/>
              <w:tabs>
                <w:tab w:val="left" w:pos="366"/>
              </w:tabs>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От 500 тысяч рублей до 1 млн. руб. – от 1 до 5 баллов</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r w:rsidR="002B481D" w:rsidRPr="00566C0A" w:rsidTr="00CC3739">
        <w:tc>
          <w:tcPr>
            <w:tcW w:w="4957" w:type="dxa"/>
            <w:vMerge/>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p>
        </w:tc>
        <w:tc>
          <w:tcPr>
            <w:tcW w:w="3543"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both"/>
            </w:pPr>
            <w:r w:rsidRPr="00566C0A">
              <w:t xml:space="preserve">От 1,001 млн. руб. и более – от 6 до 10 баллов </w:t>
            </w:r>
          </w:p>
        </w:tc>
        <w:tc>
          <w:tcPr>
            <w:tcW w:w="1524" w:type="dxa"/>
            <w:tcBorders>
              <w:top w:val="single" w:sz="4" w:space="0" w:color="auto"/>
              <w:left w:val="single" w:sz="4" w:space="0" w:color="auto"/>
              <w:bottom w:val="single" w:sz="4" w:space="0" w:color="auto"/>
              <w:right w:val="single" w:sz="4" w:space="0" w:color="auto"/>
            </w:tcBorders>
          </w:tcPr>
          <w:p w:rsidR="002B481D" w:rsidRPr="00566C0A" w:rsidRDefault="002B481D" w:rsidP="00566C0A">
            <w:pPr>
              <w:widowControl w:val="0"/>
              <w:autoSpaceDE w:val="0"/>
              <w:autoSpaceDN w:val="0"/>
              <w:adjustRightInd w:val="0"/>
              <w:jc w:val="center"/>
            </w:pPr>
          </w:p>
        </w:tc>
      </w:tr>
    </w:tbl>
    <w:bookmarkEnd w:id="253"/>
    <w:p w:rsidR="002B481D" w:rsidRPr="00566C0A" w:rsidRDefault="002B481D" w:rsidP="00566C0A">
      <w:pPr>
        <w:widowControl w:val="0"/>
        <w:autoSpaceDE w:val="0"/>
        <w:autoSpaceDN w:val="0"/>
        <w:adjustRightInd w:val="0"/>
        <w:jc w:val="right"/>
      </w:pPr>
      <w:r w:rsidRPr="00566C0A">
        <w:t>»;</w:t>
      </w:r>
    </w:p>
    <w:p w:rsidR="002B481D" w:rsidRPr="00566C0A" w:rsidRDefault="002B481D" w:rsidP="00566C0A">
      <w:pPr>
        <w:widowControl w:val="0"/>
        <w:autoSpaceDE w:val="0"/>
        <w:autoSpaceDN w:val="0"/>
        <w:adjustRightInd w:val="0"/>
        <w:jc w:val="both"/>
        <w:sectPr w:rsidR="002B481D" w:rsidRPr="00566C0A" w:rsidSect="001F4394">
          <w:pgSz w:w="11906" w:h="16838"/>
          <w:pgMar w:top="1134" w:right="567" w:bottom="1134" w:left="1134" w:header="680" w:footer="680" w:gutter="0"/>
          <w:pgNumType w:start="1"/>
          <w:cols w:space="720"/>
          <w:noEndnote/>
          <w:titlePg/>
          <w:docGrid w:linePitch="326"/>
        </w:sectPr>
      </w:pP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lastRenderedPageBreak/>
        <w:t>26) дополнить приложением № 36 следующего содержания:</w:t>
      </w: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t>«Приложение № 36</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keepNext/>
        <w:spacing w:before="240"/>
        <w:jc w:val="center"/>
        <w:outlineLvl w:val="0"/>
        <w:rPr>
          <w:rFonts w:ascii="Times New Roman CYR" w:hAnsi="Times New Roman CYR" w:cs="Times New Roman CYR"/>
          <w:sz w:val="28"/>
          <w:szCs w:val="28"/>
        </w:rPr>
      </w:pPr>
    </w:p>
    <w:p w:rsidR="002B481D" w:rsidRPr="00566C0A" w:rsidRDefault="002B481D" w:rsidP="00566C0A">
      <w:pPr>
        <w:keepNext/>
        <w:spacing w:before="240"/>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П О Р Я Д О К</w:t>
      </w:r>
      <w:r w:rsidRPr="00566C0A">
        <w:rPr>
          <w:rFonts w:ascii="Times New Roman CYR" w:hAnsi="Times New Roman CYR" w:cs="Times New Roman CYR"/>
          <w:sz w:val="28"/>
          <w:szCs w:val="28"/>
        </w:rPr>
        <w:br/>
        <w:t xml:space="preserve">предоставления субсидий на финансовое обеспечение (возмещение) </w:t>
      </w: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части затрат на поддержку проведения агротехнологических работ, повышение уровня экологической безопасности сельскохозяйственного производства, </w:t>
      </w:r>
    </w:p>
    <w:p w:rsidR="002B481D" w:rsidRPr="00566C0A" w:rsidRDefault="002B481D" w:rsidP="00566C0A">
      <w:pPr>
        <w:keepNext/>
        <w:spacing w:after="60"/>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а также на повышение плодородия и качества почв</w:t>
      </w:r>
    </w:p>
    <w:p w:rsidR="002B481D" w:rsidRPr="00566C0A" w:rsidRDefault="002B481D" w:rsidP="00566C0A">
      <w:pPr>
        <w:keepNext/>
        <w:spacing w:after="60"/>
        <w:jc w:val="center"/>
        <w:outlineLvl w:val="0"/>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1. Общие положения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 xml:space="preserve">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сельскохозяйственным товаропроизводителям субсидии </w:t>
      </w:r>
      <w:bookmarkStart w:id="262" w:name="_Hlk156853687"/>
      <w:r w:rsidRPr="00566C0A">
        <w:rPr>
          <w:rFonts w:ascii="Times New Roman CYR" w:hAnsi="Times New Roman CYR" w:cs="Times New Roman CYR"/>
          <w:sz w:val="28"/>
          <w:szCs w:val="28"/>
        </w:rPr>
        <w:t>на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совое обеспечение (возмещение) части затрат</w:t>
      </w:r>
      <w:bookmarkEnd w:id="262"/>
      <w:r w:rsidRPr="00566C0A">
        <w:rPr>
          <w:rFonts w:ascii="Times New Roman CYR" w:hAnsi="Times New Roman CYR" w:cs="Times New Roman CYR"/>
          <w:sz w:val="28"/>
          <w:szCs w:val="28"/>
        </w:rPr>
        <w:t xml:space="preserve"> на поддержку проведения агротехн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логических работ, повышение уровня экологической безопасности сельскохозяйс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производства, а также на повышение плодородия и качества почв по ставке на 1 гектар посевной площади, занятой зерновыми, зернобобовыми, масличными (за исключением рапса и сои), кормовыми сельскохозяйственными культурами (далее – Порядок).</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1.2. Субсидии сельскохозяйственным товаропроизводителям предоставляются в целях финансового обеспечения (возмещения) части затрат, направленных на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держку проведения агротехнологических работ, повышение уровня экологической безопасности сельскохозяйственного производства, а также на повышение плодор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дия и качества почв по ставке на 1 гектар посевной площади, занятой зерновыми, зернобобовыми, масличными (за исключением рапса и сои), кормовыми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зяйственными культурами.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1.4.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1.2</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1.5. Способ предоставления субсидии сельскохозяйственным товаропроизв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дителям на </w:t>
      </w:r>
      <w:bookmarkStart w:id="263" w:name="_Hlk157264422"/>
      <w:r w:rsidRPr="00566C0A">
        <w:rPr>
          <w:rFonts w:ascii="Times New Roman CYR" w:hAnsi="Times New Roman CYR" w:cs="Times New Roman CYR"/>
          <w:sz w:val="28"/>
          <w:szCs w:val="28"/>
        </w:rPr>
        <w:t>финансовое обеспечение (возмещение) части затрат</w:t>
      </w:r>
      <w:bookmarkEnd w:id="263"/>
      <w:r w:rsidRPr="00566C0A">
        <w:rPr>
          <w:rFonts w:ascii="Times New Roman CYR" w:hAnsi="Times New Roman CYR" w:cs="Times New Roman CYR"/>
          <w:sz w:val="28"/>
          <w:szCs w:val="28"/>
        </w:rPr>
        <w:t>, направленных на поддержку проведения агротехнологических работ, повышение уровня экологич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безопасности сельскохозяйственного производства, а также на повышение плодородия и качества почв по ставке на 1 гектар посевной площади, занятой зерн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выми, зернобобовыми, масличными (за исключением рапса и сои), кормовыми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 xml:space="preserve">скохозяйственными культурами – возмещение недополученных доходов и (или) возмещение затрат (далее – субсидии).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Субсидии предоставляются следующим категориям получателей средств: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сельскохозяйственные товаропроизводители (за исключением граждан, вед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щих личное подсобное хозяйство, и сельскохозяйственных кредитных потребител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ских кооперативов), включенные в единый реестр субъектов малого и среднего предпринимательства, отвечающие критериям отнесения к субъектам малого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принимательства в соответствии с Федеральным законом «О развитии малого и среднего предпринимательства в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1.7. Эффективность использования субсидии оценивается ежегодно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на основании достижения получателем субсидии результатов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1.8. Результатом предоставления субсидии является – посевная площадь, зан</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тая зерновыми, зернобобовыми, масличными (за исключением рапса и сои) и ко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мовыми сельскохозяйственными культурами. Значение результатов предоставления субсидии для получателя субсидии устанавливается в соглашении.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1.9. Информация о субсидиях размещается на едином портале бюджетной си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темы Российской Федерации в информационно-телекоммуникационной сети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тернет» (далее соответственно – сеть «Интернет», единый портал) (в разделе един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 портала) в порядке, установленном Министерством финансов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1.10.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widowControl w:val="0"/>
        <w:autoSpaceDE w:val="0"/>
        <w:autoSpaceDN w:val="0"/>
        <w:adjustRightInd w:val="0"/>
        <w:jc w:val="center"/>
        <w:outlineLvl w:val="0"/>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2. Условия и порядок проведения отбора</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осуществляется на конкурентной основе способом запроса предл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10-го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имеется информация о количестве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и (или) критерии участников отбора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 (2)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отсутствуют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цированном руководителе, членах коллегиального исполнительного органа, лице, 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у получателя субсидии (участника отбора) имеются в наличии территории Республики Тыва посевные площади, занятых зерновыми, зернобобовыми, масли</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ными (за исключением рапса и сои), кормовыми сельскохозяйственными культур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ми в отчетном финансовом году и (или) в текущем финансовом году;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л) использование получателем субсидии (участником отбора) на посев при проведении агротехнологических работ семян зерновых, зернобобовых, кормовых </w:t>
      </w:r>
      <w:r w:rsidRPr="00566C0A">
        <w:rPr>
          <w:rFonts w:ascii="Times New Roman CYR" w:hAnsi="Times New Roman CYR" w:cs="Times New Roman CYR"/>
          <w:sz w:val="28"/>
          <w:szCs w:val="28"/>
        </w:rPr>
        <w:lastRenderedPageBreak/>
        <w:t>сельскохозяйственных культур, показатели сортовых и посевных (посадочных) 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честв которых соответствуют требованиям к показателям сортовых и посевных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садочных) качеств семян сельскохозяйственных растений, установленным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сельского хозяйства Российской Федерации в соответствии с частью 2 статьи 13 Федерального закона «О семеноводстве»;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использование получателем субсидии (участником отбора) на посев при проведении агротехнологических работ семян зерновых, зернобобовых, кормовых сельскохозяйственных культур, показатели сортовых и посевных (посадочных) 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честв которых соответствуют ГОСТ Р 52325-2005 (семена сельскохозяйственных растений);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внесение получателем субсидии (участником отбора) при посеве не менее одного вида удобрений, используемых при производстве конкретного вида проду</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растениеводства в рамках соответствующего приоритетного направления, в следующих объемах по видам в физическом весе – килограмм на 1 гектар: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азотные удобрения – не менее 90 кг в физическом весе на 1 гектар;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фосфорные удобрения – не менее 90 кг в физическом весе на 1 гектар;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калийные удобрения – не менее 90 кг в физическом весе на 1 гектар;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комплексные удобрения – не менее 70 кг в физическом весе на 1 гектар.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Внесение удобрений подтверждается «Актом внесения удобрений», который согласовывается с Федеральным Государственным Бюджетным Учреждением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дарственная Станция Агрохимической Службы «Тувинская», а также сельскохозя</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ственным товаропроизводителем;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у получателя субсидии (участника отбора) отсутствуют в году, предшес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вующем году получения субсидии, случаев привлечения к ответственности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средств за несоблюдение запрета на выжигание сухой травянистой растител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ности, стерни, пожнивных остатков (за исключением рисовой соломы) на землях сельскохозяйственного назначения, установленного Правилами противопожарного режима в Российской Федерации, утвержденными постановлением Правительства Российской Федерации от 16 сентября 2020 г. № 1479 «Об утверждении Правил противопожарного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получатель субсидии (участник отбора) соглашается на передачу и обрабо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ку его персональных данных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пол и сведения о паспорте гражданина 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б) информация и документы, подтверждающие соответствие участника отбора установленным в объявлении о проведении отбора требованиям, предусмотренным </w:t>
      </w:r>
      <w:r w:rsidRPr="00566C0A">
        <w:rPr>
          <w:rFonts w:ascii="Times New Roman CYR" w:hAnsi="Times New Roman CYR" w:cs="Times New Roman CYR"/>
          <w:sz w:val="28"/>
          <w:szCs w:val="28"/>
        </w:rPr>
        <w:lastRenderedPageBreak/>
        <w:t>подпунктами «а» - «к» пункта 2.7 настоящего Порядка;</w:t>
      </w:r>
    </w:p>
    <w:p w:rsidR="002B481D" w:rsidRPr="00566C0A" w:rsidRDefault="002B481D" w:rsidP="00566C0A">
      <w:pPr>
        <w:widowControl w:val="0"/>
        <w:tabs>
          <w:tab w:val="left" w:pos="709"/>
        </w:tabs>
        <w:autoSpaceDE w:val="0"/>
        <w:autoSpaceDN w:val="0"/>
        <w:adjustRightInd w:val="0"/>
        <w:jc w:val="both"/>
        <w:rPr>
          <w:rFonts w:ascii="Times New Roman CYR" w:hAnsi="Times New Roman CYR" w:cs="Times New Roman CYR"/>
          <w:sz w:val="28"/>
          <w:szCs w:val="28"/>
        </w:rPr>
      </w:pPr>
      <w:r w:rsidRPr="00566C0A">
        <w:rPr>
          <w:rFonts w:ascii="Times New Roman CYR" w:hAnsi="Times New Roman CYR" w:cs="Times New Roman CYR"/>
          <w:sz w:val="28"/>
          <w:szCs w:val="28"/>
        </w:rPr>
        <w:tab/>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получателей субсидий и результатом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подаваемое посредством заполнения соответствующих э</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субсидии,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ля в соответствии со </w:t>
      </w:r>
      <w:hyperlink r:id="rId90" w:history="1">
        <w:r w:rsidRPr="00566C0A">
          <w:rPr>
            <w:rFonts w:ascii="Times New Roman CYR" w:hAnsi="Times New Roman CYR" w:cs="Times New Roman CYR"/>
            <w:sz w:val="28"/>
            <w:szCs w:val="28"/>
            <w:u w:val="single"/>
          </w:rPr>
          <w:t>статьями 268.1</w:t>
        </w:r>
      </w:hyperlink>
      <w:r w:rsidRPr="00566C0A">
        <w:rPr>
          <w:rFonts w:ascii="Times New Roman CYR" w:hAnsi="Times New Roman CYR" w:cs="Times New Roman CYR"/>
          <w:sz w:val="28"/>
          <w:szCs w:val="28"/>
        </w:rPr>
        <w:t xml:space="preserve"> и </w:t>
      </w:r>
      <w:hyperlink r:id="rId91" w:history="1">
        <w:r w:rsidRPr="00566C0A">
          <w:rPr>
            <w:rFonts w:ascii="Times New Roman CYR" w:hAnsi="Times New Roman CYR" w:cs="Times New Roman CYR"/>
            <w:sz w:val="28"/>
            <w:szCs w:val="28"/>
            <w:u w:val="single"/>
          </w:rPr>
          <w:t>269.2</w:t>
        </w:r>
      </w:hyperlink>
      <w:r w:rsidRPr="00566C0A">
        <w:rPr>
          <w:rFonts w:ascii="Times New Roman CYR" w:hAnsi="Times New Roman CYR" w:cs="Times New Roman CYR"/>
          <w:sz w:val="28"/>
          <w:szCs w:val="28"/>
        </w:rPr>
        <w:t xml:space="preserve"> Бюджетного кодекса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и на включение таких положений в соглашение, в случае направления заявки участником отбора на получение субсидии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г. № ЕД-7-19/1085@;</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размере посевных площадей, занятых сельскохозяйственными культурами, по видам культур;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о размере застрахованных посевных площадей;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справка-расчет причитающихся субсидий по устанавливаемой Министерством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по форме федерального статистического наблюдения № 29-СХ «Сведения о сборе урожая сельскохозяйственных культур» или № 2-фермер «Св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 сборе урожая сельскохозяйственных культур» в зависимости от формы со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ственности сельхозтоваропроизводителя (за предыдущий отчетный период);</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договоров поставки горюче-смазочных материалов;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копии договоров поставки минеральных удобрений;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договоров поставки средств защиты растений (при наличии);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копии документов, подтверждающих сортовые и посевные качества испол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lastRenderedPageBreak/>
        <w:t>зуемых семян;</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копию договора страхования сельскохозяйственных культур (при наличии);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определенным подпунктами «а» - «и» пункта 2.7 настоящего Порядка, запрещается, при наличии соответствующей информации в государственных информационных системах,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туп к которым у главного распорядителя бюджетных средств имеется в рамках ме</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ведомственного электронного взаимодействия, за исключением случая, если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готов представить указанные документы и информацию главному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порядителю бюджетных средств по собственной инициативе.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lastRenderedPageBreak/>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в целях проведения отбора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сия), которым утверждается состав комиссии и его председатель, назначается 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ственное лицо за проведение отбора, за проверку полноты и достоверности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пункте 2.7 настоящего Порядка, осуществляется автоматически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по данным государственных информационных систем,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с использованием единой системы межведомственного электронного взаимоде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ствия (при наличии технической возможности автоматической проверки).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участника отбора требованиям, указанным в подпунктах «а» - «и» пункта 2.7 настоящего Порядка, в случае отсутствия техн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ческой возможности осуществления автоматической проверки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производится путем проставления в электронном виде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отметок о соответствии указанным требованиям посредством заполн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3. Порядок к рассмотрению заявок, 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в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3.2. Главным распорядителем бюджетных средств может быть определена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до окончания срока подачи заявок, после наступления которой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и (или) комиссии открывается доступ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системе к поданным участниками отбора заявкам.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Протокол вскрытия заявок формируется автоматически и подписывается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(председателя комиссии и членов комиссии), в случае принятия решения о ее создании в целях проведения отбора, в государственной информационной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Министерство и (или) Комиссия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получателей субсидий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3.6. Основаниями для принятия решения об отклонении заявки, отказа пол</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чателю субсидии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Признанные надлежащими заявки в соответствии с пунктом 3.5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го Порядка рассматриваются и проверяются в </w:t>
      </w:r>
      <w:proofErr w:type="gramStart"/>
      <w:r w:rsidRPr="00566C0A">
        <w:rPr>
          <w:rFonts w:ascii="Times New Roman CYR" w:hAnsi="Times New Roman CYR" w:cs="Times New Roman CYR"/>
          <w:sz w:val="28"/>
          <w:szCs w:val="28"/>
        </w:rPr>
        <w:t>срок</w:t>
      </w:r>
      <w:proofErr w:type="gramEnd"/>
      <w:r w:rsidRPr="00566C0A">
        <w:rPr>
          <w:rFonts w:ascii="Times New Roman CYR" w:hAnsi="Times New Roman CYR" w:cs="Times New Roman CYR"/>
          <w:sz w:val="28"/>
          <w:szCs w:val="28"/>
        </w:rPr>
        <w:t xml:space="preserve"> не превышающий 20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или рассмотрения заявки необходимо получение информации и документов от участника отбора для разъяснений по представленным им документам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главным распорядителем бюджетных средств осуществляется запрос у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запросе, указанном в пункте 3.9.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3.9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3.10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В случае если участник отбора в ответ на запрос, указанный в пункте 3.9 настоящего Порядка, не представил запрашиваемые документы и информацию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Ранжирование поступивших заявок осуществляется исходя из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участников отбора требованиям, установленным настоящим Порядком, и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редности их поступления.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 xml:space="preserve">тинг, сформированный главным распорядителем бюджетных средств по результатам </w:t>
      </w:r>
      <w:r w:rsidRPr="00566C0A">
        <w:rPr>
          <w:rFonts w:ascii="Times New Roman CYR" w:hAnsi="Times New Roman CYR" w:cs="Times New Roman CYR"/>
          <w:sz w:val="28"/>
          <w:szCs w:val="28"/>
        </w:rPr>
        <w:lastRenderedPageBreak/>
        <w:t>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распределяемой субсидии,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При указании в протоколе подведения итогов отбора размера субсидии,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или комиссия могут скорректировать размер субсидии,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lastRenderedPageBreak/>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субсидии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4.6.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получатель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определяется по результатам запроса предложений), субсидия может распр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правляться победителям отбора предложение об увеличении размера субсидии и значения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субсидии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предоставления субсидии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8"/>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определения побед</w:t>
      </w:r>
      <w:r w:rsidRPr="00566C0A">
        <w:rPr>
          <w:sz w:val="28"/>
          <w:szCs w:val="28"/>
        </w:rPr>
        <w:t>и</w:t>
      </w:r>
      <w:r w:rsidRPr="00566C0A">
        <w:rPr>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8"/>
        <w:jc w:val="both"/>
        <w:rPr>
          <w:sz w:val="28"/>
          <w:szCs w:val="28"/>
        </w:rPr>
      </w:pPr>
      <w:r w:rsidRPr="00566C0A">
        <w:rPr>
          <w:sz w:val="28"/>
          <w:szCs w:val="28"/>
        </w:rPr>
        <w:t>если победитель отбора не подписал соглашение в течение указанного в об</w:t>
      </w:r>
      <w:r w:rsidRPr="00566C0A">
        <w:rPr>
          <w:sz w:val="28"/>
          <w:szCs w:val="28"/>
        </w:rPr>
        <w:t>ъ</w:t>
      </w:r>
      <w:r w:rsidRPr="00566C0A">
        <w:rPr>
          <w:sz w:val="28"/>
          <w:szCs w:val="28"/>
        </w:rPr>
        <w:t>явлении о проведении отбора количества рабочих дней со дня поступления согл</w:t>
      </w:r>
      <w:r w:rsidRPr="00566C0A">
        <w:rPr>
          <w:sz w:val="28"/>
          <w:szCs w:val="28"/>
        </w:rPr>
        <w:t>а</w:t>
      </w:r>
      <w:r w:rsidRPr="00566C0A">
        <w:rPr>
          <w:sz w:val="28"/>
          <w:szCs w:val="28"/>
        </w:rPr>
        <w:lastRenderedPageBreak/>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получателем субсидии обязательствах,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которых является субсидия, и возврате неиспользованного остатка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При прекращении деятельности получателя субсидии, являющегося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янском (фермерском) хозяйстве», в соглашение вносятся изменения путем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дополнительного соглашения к соглашению в части перемены лица в обязател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стве с указанием стороны в соглашении иного лица, являющегося правопреемником.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sz w:val="28"/>
          <w:szCs w:val="28"/>
        </w:rPr>
      </w:pPr>
      <w:r w:rsidRPr="00566C0A">
        <w:rPr>
          <w:rFonts w:ascii="Times New Roman CYR" w:hAnsi="Times New Roman CYR" w:cs="Times New Roman CYR"/>
          <w:sz w:val="28"/>
          <w:szCs w:val="28"/>
        </w:rPr>
        <w:t>5. Условия и порядок предоставления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Предоставление субсидии Министерством осуществляется в пределах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в соответствии с пунктом 1.4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Направлением затрат (недополученных доходов), на возмещение которых предоставляется субсидия, расходов, источником обеспечения которых является субсидия, направленная  на поддержку проведения агротехнологических работ,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вышение уровня экологической безопасности сельскохозяйственного производства, а также на повышение плодородия и качества почв по ставке на 1 гектар посевной площади, занятой зерновыми, зернобобовыми, масличными (за исключением рапса и сои), кормовыми сельскохозяйственными культурами юридическим лицам и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предпринимателям, осуществляющим свою деятельность на терр</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тории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Ставка субсидии, предоставляемой получателю, определяется по следу</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щим формулам: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а) </w:t>
      </w:r>
      <w:proofErr w:type="spellStart"/>
      <w:r w:rsidRPr="00566C0A">
        <w:rPr>
          <w:rFonts w:ascii="Times New Roman CYR" w:hAnsi="Times New Roman CYR" w:cs="Times New Roman CYR"/>
          <w:sz w:val="28"/>
          <w:szCs w:val="28"/>
        </w:rPr>
        <w:t>Сг</w:t>
      </w:r>
      <w:proofErr w:type="spellEnd"/>
      <w:r w:rsidRPr="00566C0A">
        <w:rPr>
          <w:rFonts w:ascii="Times New Roman CYR" w:hAnsi="Times New Roman CYR" w:cs="Times New Roman CYR"/>
          <w:sz w:val="28"/>
          <w:szCs w:val="28"/>
        </w:rPr>
        <w:t xml:space="preserve"> = </w:t>
      </w:r>
      <w:proofErr w:type="spellStart"/>
      <w:r w:rsidRPr="00566C0A">
        <w:rPr>
          <w:rFonts w:ascii="Times New Roman CYR" w:hAnsi="Times New Roman CYR" w:cs="Times New Roman CYR"/>
          <w:sz w:val="28"/>
          <w:szCs w:val="28"/>
        </w:rPr>
        <w:t>Сзг</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kг</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Сг</w:t>
      </w:r>
      <w:proofErr w:type="spellEnd"/>
      <w:r w:rsidRPr="00566C0A">
        <w:rPr>
          <w:rFonts w:ascii="Times New Roman CYR" w:hAnsi="Times New Roman CYR" w:cs="Times New Roman CYR"/>
          <w:sz w:val="28"/>
          <w:szCs w:val="28"/>
        </w:rPr>
        <w:t xml:space="preserve"> – ставка субсидии на возмещение части затрат на проведение сезонных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левых работ на единицу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Сзг</w:t>
      </w:r>
      <w:proofErr w:type="spellEnd"/>
      <w:r w:rsidRPr="00566C0A">
        <w:rPr>
          <w:rFonts w:ascii="Times New Roman CYR" w:hAnsi="Times New Roman CYR" w:cs="Times New Roman CYR"/>
          <w:sz w:val="28"/>
          <w:szCs w:val="28"/>
        </w:rPr>
        <w:t xml:space="preserve"> – максимальный размер затрат на приобретение горюче-смазочных мат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риалов на проведение сезонных работ для единицы площади (рублей), который у</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верждается приказом Министерства;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kг</w:t>
      </w:r>
      <w:proofErr w:type="spellEnd"/>
      <w:r w:rsidRPr="00566C0A">
        <w:rPr>
          <w:rFonts w:ascii="Times New Roman CYR" w:hAnsi="Times New Roman CYR" w:cs="Times New Roman CYR"/>
          <w:sz w:val="28"/>
          <w:szCs w:val="28"/>
        </w:rPr>
        <w:t xml:space="preserve"> – коэффициент возмещения затрат на проведение сезонных полевых работ на единицу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б) </w:t>
      </w:r>
      <w:proofErr w:type="spellStart"/>
      <w:r w:rsidRPr="00566C0A">
        <w:rPr>
          <w:rFonts w:ascii="Times New Roman CYR" w:hAnsi="Times New Roman CYR" w:cs="Times New Roman CYR"/>
          <w:sz w:val="28"/>
          <w:szCs w:val="28"/>
        </w:rPr>
        <w:t>Сy</w:t>
      </w:r>
      <w:proofErr w:type="spellEnd"/>
      <w:r w:rsidRPr="00566C0A">
        <w:rPr>
          <w:rFonts w:ascii="Times New Roman CYR" w:hAnsi="Times New Roman CYR" w:cs="Times New Roman CYR"/>
          <w:sz w:val="28"/>
          <w:szCs w:val="28"/>
        </w:rPr>
        <w:t xml:space="preserve"> = </w:t>
      </w:r>
      <w:proofErr w:type="spellStart"/>
      <w:r w:rsidRPr="00566C0A">
        <w:rPr>
          <w:rFonts w:ascii="Times New Roman CYR" w:hAnsi="Times New Roman CYR" w:cs="Times New Roman CYR"/>
          <w:sz w:val="28"/>
          <w:szCs w:val="28"/>
        </w:rPr>
        <w:t>Сзу</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kу</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Су – ставка субсидии на возмещение части затрат при внесении удобрений на единицу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Сзу</w:t>
      </w:r>
      <w:proofErr w:type="spellEnd"/>
      <w:r w:rsidRPr="00566C0A">
        <w:rPr>
          <w:rFonts w:ascii="Times New Roman CYR" w:hAnsi="Times New Roman CYR" w:cs="Times New Roman CYR"/>
          <w:sz w:val="28"/>
          <w:szCs w:val="28"/>
        </w:rPr>
        <w:t xml:space="preserve"> – максимальный размер затрат при внесении удобрений на единицу пл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щади (рублей), который утверждается приказом Министерства;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kу</w:t>
      </w:r>
      <w:proofErr w:type="spellEnd"/>
      <w:r w:rsidRPr="00566C0A">
        <w:rPr>
          <w:rFonts w:ascii="Times New Roman CYR" w:hAnsi="Times New Roman CYR" w:cs="Times New Roman CYR"/>
          <w:sz w:val="28"/>
          <w:szCs w:val="28"/>
        </w:rPr>
        <w:t xml:space="preserve"> – коэффициент возмещения затрат при внесении удобрений на единицу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в) </w:t>
      </w:r>
      <w:proofErr w:type="spellStart"/>
      <w:r w:rsidRPr="00566C0A">
        <w:rPr>
          <w:rFonts w:ascii="Times New Roman CYR" w:hAnsi="Times New Roman CYR" w:cs="Times New Roman CYR"/>
          <w:sz w:val="28"/>
          <w:szCs w:val="28"/>
        </w:rPr>
        <w:t>Ся</w:t>
      </w:r>
      <w:proofErr w:type="spellEnd"/>
      <w:r w:rsidRPr="00566C0A">
        <w:rPr>
          <w:rFonts w:ascii="Times New Roman CYR" w:hAnsi="Times New Roman CYR" w:cs="Times New Roman CYR"/>
          <w:sz w:val="28"/>
          <w:szCs w:val="28"/>
        </w:rPr>
        <w:t xml:space="preserve"> = </w:t>
      </w:r>
      <w:proofErr w:type="spellStart"/>
      <w:r w:rsidRPr="00566C0A">
        <w:rPr>
          <w:rFonts w:ascii="Times New Roman CYR" w:hAnsi="Times New Roman CYR" w:cs="Times New Roman CYR"/>
          <w:sz w:val="28"/>
          <w:szCs w:val="28"/>
        </w:rPr>
        <w:t>Сзя</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kя</w:t>
      </w:r>
      <w:proofErr w:type="spellEnd"/>
      <w:r w:rsidRPr="00566C0A">
        <w:rPr>
          <w:rFonts w:ascii="Times New Roman CYR" w:hAnsi="Times New Roman CYR" w:cs="Times New Roman CYR"/>
          <w:sz w:val="28"/>
          <w:szCs w:val="28"/>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Ся – ставка субсидии на возмещение части затрат при применении средств защиты растений на единицу площади установить в размере 500 рублей на 1 гектар посевной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Сзя</w:t>
      </w:r>
      <w:proofErr w:type="spellEnd"/>
      <w:r w:rsidRPr="00566C0A">
        <w:rPr>
          <w:rFonts w:ascii="Times New Roman CYR" w:hAnsi="Times New Roman CYR" w:cs="Times New Roman CYR"/>
          <w:sz w:val="28"/>
          <w:szCs w:val="28"/>
        </w:rPr>
        <w:t xml:space="preserve"> – максимальный размер затрат при проведении химической обработки на единице площади (рублей), который утверждается приказом Министерства;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kя</w:t>
      </w:r>
      <w:proofErr w:type="spellEnd"/>
      <w:r w:rsidRPr="00566C0A">
        <w:rPr>
          <w:rFonts w:ascii="Times New Roman CYR" w:hAnsi="Times New Roman CYR" w:cs="Times New Roman CYR"/>
          <w:sz w:val="28"/>
          <w:szCs w:val="28"/>
        </w:rPr>
        <w:t xml:space="preserve"> – коэффициент возмещения затрат при применении средств защиты раст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ний на единицу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5.4. Расчет размера субсидий осуществляется Министерством по следующей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lang w:val="en-US"/>
        </w:rPr>
      </w:pPr>
      <w:proofErr w:type="spellStart"/>
      <w:r w:rsidRPr="00566C0A">
        <w:rPr>
          <w:rFonts w:ascii="Times New Roman CYR" w:hAnsi="Times New Roman CYR" w:cs="Times New Roman CYR"/>
          <w:sz w:val="28"/>
          <w:szCs w:val="28"/>
        </w:rPr>
        <w:t>Сс</w:t>
      </w:r>
      <w:proofErr w:type="spellEnd"/>
      <w:r w:rsidRPr="00566C0A">
        <w:rPr>
          <w:rFonts w:ascii="Times New Roman CYR" w:hAnsi="Times New Roman CYR" w:cs="Times New Roman CYR"/>
          <w:sz w:val="28"/>
          <w:szCs w:val="28"/>
          <w:lang w:val="en-US"/>
        </w:rPr>
        <w:t xml:space="preserve"> = (S</w:t>
      </w:r>
      <w:proofErr w:type="spellStart"/>
      <w:r w:rsidRPr="00566C0A">
        <w:rPr>
          <w:rFonts w:ascii="Times New Roman CYR" w:hAnsi="Times New Roman CYR" w:cs="Times New Roman CYR"/>
          <w:sz w:val="28"/>
          <w:szCs w:val="28"/>
        </w:rPr>
        <w:t>п</w:t>
      </w:r>
      <w:proofErr w:type="spellEnd"/>
      <w:r w:rsidRPr="00566C0A">
        <w:rPr>
          <w:rFonts w:ascii="Times New Roman CYR" w:hAnsi="Times New Roman CYR" w:cs="Times New Roman CYR"/>
          <w:sz w:val="28"/>
          <w:szCs w:val="28"/>
          <w:lang w:val="en-US"/>
        </w:rPr>
        <w:t>(</w:t>
      </w:r>
      <w:proofErr w:type="spellStart"/>
      <w:r w:rsidRPr="00566C0A">
        <w:rPr>
          <w:rFonts w:ascii="Times New Roman CYR" w:hAnsi="Times New Roman CYR" w:cs="Times New Roman CYR"/>
          <w:sz w:val="28"/>
          <w:szCs w:val="28"/>
          <w:lang w:val="en-US"/>
        </w:rPr>
        <w:t>i</w:t>
      </w:r>
      <w:proofErr w:type="spellEnd"/>
      <w:r w:rsidRPr="00566C0A">
        <w:rPr>
          <w:rFonts w:ascii="Times New Roman CYR" w:hAnsi="Times New Roman CYR" w:cs="Times New Roman CYR"/>
          <w:sz w:val="28"/>
          <w:szCs w:val="28"/>
          <w:lang w:val="en-US"/>
        </w:rPr>
        <w:t xml:space="preserve">) x </w:t>
      </w:r>
      <w:proofErr w:type="spellStart"/>
      <w:r w:rsidRPr="00566C0A">
        <w:rPr>
          <w:rFonts w:ascii="Times New Roman CYR" w:hAnsi="Times New Roman CYR" w:cs="Times New Roman CYR"/>
          <w:sz w:val="28"/>
          <w:szCs w:val="28"/>
        </w:rPr>
        <w:t>Сг</w:t>
      </w:r>
      <w:proofErr w:type="spellEnd"/>
      <w:r w:rsidRPr="00566C0A">
        <w:rPr>
          <w:rFonts w:ascii="Times New Roman CYR" w:hAnsi="Times New Roman CYR" w:cs="Times New Roman CYR"/>
          <w:sz w:val="28"/>
          <w:szCs w:val="28"/>
          <w:lang w:val="en-US"/>
        </w:rPr>
        <w:t>) + (S</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lang w:val="en-US"/>
        </w:rPr>
        <w:t>(</w:t>
      </w:r>
      <w:proofErr w:type="spellStart"/>
      <w:r w:rsidRPr="00566C0A">
        <w:rPr>
          <w:rFonts w:ascii="Times New Roman CYR" w:hAnsi="Times New Roman CYR" w:cs="Times New Roman CYR"/>
          <w:sz w:val="28"/>
          <w:szCs w:val="28"/>
          <w:lang w:val="en-US"/>
        </w:rPr>
        <w:t>i</w:t>
      </w:r>
      <w:proofErr w:type="spellEnd"/>
      <w:r w:rsidRPr="00566C0A">
        <w:rPr>
          <w:rFonts w:ascii="Times New Roman CYR" w:hAnsi="Times New Roman CYR" w:cs="Times New Roman CYR"/>
          <w:sz w:val="28"/>
          <w:szCs w:val="28"/>
          <w:lang w:val="en-US"/>
        </w:rPr>
        <w:t>) + Cy) + (S</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lang w:val="en-US"/>
        </w:rPr>
        <w:t>(</w:t>
      </w:r>
      <w:proofErr w:type="spellStart"/>
      <w:r w:rsidRPr="00566C0A">
        <w:rPr>
          <w:rFonts w:ascii="Times New Roman CYR" w:hAnsi="Times New Roman CYR" w:cs="Times New Roman CYR"/>
          <w:sz w:val="28"/>
          <w:szCs w:val="28"/>
          <w:lang w:val="en-US"/>
        </w:rPr>
        <w:t>i</w:t>
      </w:r>
      <w:proofErr w:type="spellEnd"/>
      <w:r w:rsidRPr="00566C0A">
        <w:rPr>
          <w:rFonts w:ascii="Times New Roman CYR" w:hAnsi="Times New Roman CYR" w:cs="Times New Roman CYR"/>
          <w:sz w:val="28"/>
          <w:szCs w:val="28"/>
          <w:lang w:val="en-US"/>
        </w:rPr>
        <w:t xml:space="preserve">) + </w:t>
      </w:r>
      <w:r w:rsidRPr="00566C0A">
        <w:rPr>
          <w:rFonts w:ascii="Times New Roman CYR" w:hAnsi="Times New Roman CYR" w:cs="Times New Roman CYR"/>
          <w:sz w:val="28"/>
          <w:szCs w:val="28"/>
        </w:rPr>
        <w:t>Ся</w:t>
      </w:r>
      <w:r w:rsidRPr="00566C0A">
        <w:rPr>
          <w:rFonts w:ascii="Times New Roman CYR" w:hAnsi="Times New Roman CYR" w:cs="Times New Roman CYR"/>
          <w:sz w:val="28"/>
          <w:szCs w:val="28"/>
          <w:lang w:val="en-US"/>
        </w:rPr>
        <w:t>),</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lang w:val="en-US"/>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Сс – сумма начисленной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Sп</w:t>
      </w:r>
      <w:proofErr w:type="spellEnd"/>
      <w:r w:rsidRPr="00566C0A">
        <w:rPr>
          <w:rFonts w:ascii="Times New Roman CYR" w:hAnsi="Times New Roman CYR" w:cs="Times New Roman CYR"/>
          <w:sz w:val="28"/>
          <w:szCs w:val="28"/>
        </w:rPr>
        <w:t>(</w:t>
      </w:r>
      <w:proofErr w:type="spellStart"/>
      <w:r w:rsidRPr="00566C0A">
        <w:rPr>
          <w:rFonts w:ascii="Times New Roman CYR" w:hAnsi="Times New Roman CYR" w:cs="Times New Roman CYR"/>
          <w:sz w:val="28"/>
          <w:szCs w:val="28"/>
        </w:rPr>
        <w:t>i</w:t>
      </w:r>
      <w:proofErr w:type="spellEnd"/>
      <w:r w:rsidRPr="00566C0A">
        <w:rPr>
          <w:rFonts w:ascii="Times New Roman CYR" w:hAnsi="Times New Roman CYR" w:cs="Times New Roman CYR"/>
          <w:sz w:val="28"/>
          <w:szCs w:val="28"/>
        </w:rPr>
        <w:t>) – посевная площадь i-го сельскохозяйственного товаропроизводителя;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lastRenderedPageBreak/>
        <w:t>Сг</w:t>
      </w:r>
      <w:proofErr w:type="spellEnd"/>
      <w:r w:rsidRPr="00566C0A">
        <w:rPr>
          <w:rFonts w:ascii="Times New Roman CYR" w:hAnsi="Times New Roman CYR" w:cs="Times New Roman CYR"/>
          <w:sz w:val="28"/>
          <w:szCs w:val="28"/>
        </w:rPr>
        <w:t xml:space="preserve"> – ставка субсидии на возмещение части затрат на проведение сезонных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левых работ на единице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Су – ставка субсидии на возмещение части затрат при внесении удобрений на единицу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Ся – ставка субсидии на возмещение части затрат при применении средств защиты растений на единице площади.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5.5. Коэффициенты возмещения затрат на проведение сезонных полевых 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 затрат при внесении удобрений и затрат при применении средств защиты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тений на единицу площади утверждаются приказом Министерства.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5.6. В случае страхования посевов сельскохозяйственных культур получат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лем субсидии при расчете суммы субсидии, указанной в пункте 5.13. настоящего Порядка, после предоставления подтверждающих документов производится пер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расчет суммы субсидии с учетом повышающего коэффициента в размере 1,2 и 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ществляется доплата субсидии по следующей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Сд</w:t>
      </w:r>
      <w:proofErr w:type="spellEnd"/>
      <w:r w:rsidRPr="00566C0A">
        <w:rPr>
          <w:rFonts w:ascii="Times New Roman CYR" w:hAnsi="Times New Roman CYR" w:cs="Times New Roman CYR"/>
          <w:sz w:val="28"/>
          <w:szCs w:val="28"/>
        </w:rPr>
        <w:t xml:space="preserve"> = (</w:t>
      </w:r>
      <w:proofErr w:type="spellStart"/>
      <w:r w:rsidRPr="00566C0A">
        <w:rPr>
          <w:rFonts w:ascii="Times New Roman CYR" w:hAnsi="Times New Roman CYR" w:cs="Times New Roman CYR"/>
          <w:sz w:val="28"/>
          <w:szCs w:val="28"/>
        </w:rPr>
        <w:t>Сс</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1,2) - Сс,</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Сд</w:t>
      </w:r>
      <w:proofErr w:type="spellEnd"/>
      <w:r w:rsidRPr="00566C0A">
        <w:rPr>
          <w:rFonts w:ascii="Times New Roman CYR" w:hAnsi="Times New Roman CYR" w:cs="Times New Roman CYR"/>
          <w:sz w:val="28"/>
          <w:szCs w:val="28"/>
        </w:rPr>
        <w:t xml:space="preserve"> – дополнительная сумма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Сс – сумма начисленной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1,2 – повышающий коэффициент.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5.7. Перечисление субсидий, 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Министерством финансов Республики Тыва, на указанные в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доставлении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5.8. Получателями субсидий - юридическими лицами, а также иными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6.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566C0A">
        <w:rPr>
          <w:rFonts w:ascii="Times New Roman CYR" w:hAnsi="Times New Roman CYR" w:cs="Times New Roman CYR"/>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6.1.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 xml:space="preserve">ности.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6.6. Министерство и орган государственного финансового контроля осущес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6.7. В случае выявления фактов нарушения получателем субсидии условий и порядка предоставления субсидии, в том числе недостижения результатов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субсидий, 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w:t>
      </w:r>
      <w:r w:rsidRPr="00566C0A">
        <w:rPr>
          <w:rFonts w:ascii="Times New Roman CYR" w:hAnsi="Times New Roman CYR" w:cs="Times New Roman CYR"/>
          <w:sz w:val="28"/>
          <w:szCs w:val="28"/>
        </w:rPr>
        <w:lastRenderedPageBreak/>
        <w:t>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6.9.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6.10.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 xml:space="preserve">чайной ситуации, подтвержденного заверенной в установленном порядке копией </w:t>
      </w:r>
      <w:r w:rsidRPr="00566C0A">
        <w:rPr>
          <w:rFonts w:ascii="Times New Roman CYR" w:hAnsi="Times New Roman CYR" w:cs="Times New Roman CYR"/>
          <w:sz w:val="28"/>
          <w:szCs w:val="28"/>
        </w:rPr>
        <w:lastRenderedPageBreak/>
        <w:t>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widowControl w:val="0"/>
        <w:autoSpaceDE w:val="0"/>
        <w:autoSpaceDN w:val="0"/>
        <w:adjustRightInd w:val="0"/>
        <w:ind w:firstLine="708"/>
        <w:jc w:val="both"/>
        <w:rPr>
          <w:sz w:val="28"/>
          <w:szCs w:val="28"/>
        </w:rPr>
      </w:pPr>
      <w:bookmarkStart w:id="264" w:name="_Hlk159265276"/>
      <w:r w:rsidRPr="00566C0A">
        <w:rPr>
          <w:sz w:val="28"/>
          <w:szCs w:val="28"/>
        </w:rPr>
        <w:t>27) дополнить приложением № 37 следующего содержания:</w:t>
      </w:r>
    </w:p>
    <w:p w:rsidR="002B481D" w:rsidRPr="00566C0A" w:rsidRDefault="002B481D" w:rsidP="00566C0A">
      <w:pPr>
        <w:widowControl w:val="0"/>
        <w:autoSpaceDE w:val="0"/>
        <w:autoSpaceDN w:val="0"/>
        <w:adjustRightInd w:val="0"/>
        <w:ind w:firstLine="708"/>
        <w:jc w:val="both"/>
        <w:rPr>
          <w:sz w:val="28"/>
          <w:szCs w:val="28"/>
        </w:rPr>
      </w:pPr>
    </w:p>
    <w:bookmarkEnd w:id="264"/>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t>«Приложение № 37</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сельского хозяйства и регулирование ры</w:t>
      </w:r>
      <w:r w:rsidRPr="00566C0A">
        <w:rPr>
          <w:sz w:val="28"/>
          <w:szCs w:val="28"/>
        </w:rPr>
        <w:t>н</w:t>
      </w:r>
      <w:r w:rsidRPr="00566C0A">
        <w:rPr>
          <w:sz w:val="28"/>
          <w:szCs w:val="28"/>
        </w:rPr>
        <w:t xml:space="preserve">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autoSpaceDE w:val="0"/>
        <w:autoSpaceDN w:val="0"/>
        <w:adjustRightInd w:val="0"/>
        <w:ind w:left="4536"/>
        <w:jc w:val="center"/>
        <w:outlineLvl w:val="1"/>
        <w:rPr>
          <w:rFonts w:ascii="Times New Roman CYR" w:hAnsi="Times New Roman CYR" w:cs="Times New Roman CYR"/>
          <w:b/>
          <w:bCs/>
          <w:sz w:val="28"/>
          <w:szCs w:val="28"/>
        </w:rPr>
      </w:pPr>
    </w:p>
    <w:p w:rsidR="002B481D" w:rsidRPr="00566C0A" w:rsidRDefault="002B481D" w:rsidP="00566C0A">
      <w:pPr>
        <w:pStyle w:val="1"/>
        <w:spacing w:before="0"/>
        <w:rPr>
          <w:rFonts w:ascii="Times New Roman CYR" w:hAnsi="Times New Roman CYR" w:cs="Times New Roman CYR"/>
          <w:szCs w:val="28"/>
        </w:rPr>
      </w:pPr>
      <w:r w:rsidRPr="00566C0A">
        <w:rPr>
          <w:rFonts w:ascii="Times New Roman CYR" w:hAnsi="Times New Roman CYR" w:cs="Times New Roman CYR"/>
          <w:szCs w:val="28"/>
        </w:rPr>
        <w:t>П О Р Я Д О К</w:t>
      </w:r>
      <w:r w:rsidRPr="00566C0A">
        <w:rPr>
          <w:rFonts w:ascii="Times New Roman CYR" w:hAnsi="Times New Roman CYR" w:cs="Times New Roman CYR"/>
          <w:bCs/>
          <w:szCs w:val="28"/>
        </w:rPr>
        <w:br/>
      </w:r>
      <w:r w:rsidRPr="00566C0A">
        <w:rPr>
          <w:rFonts w:ascii="Times New Roman CYR" w:hAnsi="Times New Roman CYR" w:cs="Times New Roman CYR"/>
          <w:szCs w:val="28"/>
        </w:rPr>
        <w:t xml:space="preserve">предоставления из республиканского бюджета Республики Тыва </w:t>
      </w:r>
    </w:p>
    <w:p w:rsidR="002B481D" w:rsidRPr="00566C0A" w:rsidRDefault="002B481D" w:rsidP="00566C0A">
      <w:pPr>
        <w:pStyle w:val="1"/>
        <w:spacing w:before="0"/>
        <w:rPr>
          <w:rFonts w:ascii="Times New Roman CYR" w:hAnsi="Times New Roman CYR" w:cs="Times New Roman CYR"/>
          <w:szCs w:val="28"/>
        </w:rPr>
      </w:pPr>
      <w:r w:rsidRPr="00566C0A">
        <w:rPr>
          <w:rFonts w:ascii="Times New Roman CYR" w:hAnsi="Times New Roman CYR" w:cs="Times New Roman CYR"/>
          <w:szCs w:val="28"/>
        </w:rPr>
        <w:t xml:space="preserve">субсидий на обеспечение деятельности центра компетенций </w:t>
      </w:r>
    </w:p>
    <w:p w:rsidR="002B481D" w:rsidRPr="00566C0A" w:rsidRDefault="002B481D" w:rsidP="00566C0A">
      <w:pPr>
        <w:pStyle w:val="1"/>
        <w:spacing w:before="0"/>
        <w:rPr>
          <w:rFonts w:ascii="Times New Roman CYR" w:hAnsi="Times New Roman CYR" w:cs="Times New Roman CYR"/>
          <w:b w:val="0"/>
          <w:bCs/>
          <w:szCs w:val="28"/>
        </w:rPr>
      </w:pPr>
      <w:r w:rsidRPr="00566C0A">
        <w:rPr>
          <w:rFonts w:ascii="Times New Roman CYR" w:hAnsi="Times New Roman CYR" w:cs="Times New Roman CYR"/>
          <w:szCs w:val="28"/>
        </w:rPr>
        <w:t>в сфере сельскохозяйственной кооперации</w:t>
      </w:r>
      <w:r w:rsidRPr="00566C0A">
        <w:rPr>
          <w:rFonts w:ascii="Times New Roman CYR" w:hAnsi="Times New Roman CYR" w:cs="Times New Roman CYR"/>
          <w:bCs/>
          <w:szCs w:val="28"/>
        </w:rPr>
        <w:br/>
      </w: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sz w:val="28"/>
          <w:szCs w:val="28"/>
        </w:rPr>
      </w:pPr>
      <w:r w:rsidRPr="00566C0A">
        <w:rPr>
          <w:rFonts w:ascii="Times New Roman CYR" w:hAnsi="Times New Roman CYR" w:cs="Times New Roman CYR"/>
          <w:sz w:val="28"/>
          <w:szCs w:val="28"/>
        </w:rPr>
        <w:t>1. Общие положения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08"/>
        <w:jc w:val="both"/>
        <w:rP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создание системы поддержки фермеров и развитие сельской кооперации, установленными приложением № 6 государственной программы разв</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«О Государственной программе развития сел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ского хозяйства и регулирования рынков сельскохозяйственной продукции, сырья и продовольствия», и определяет общие положения, требования и условия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 xml:space="preserve">ления </w:t>
      </w:r>
      <w:r w:rsidRPr="00566C0A">
        <w:rPr>
          <w:sz w:val="28"/>
          <w:szCs w:val="28"/>
        </w:rPr>
        <w:t xml:space="preserve">из республиканского бюджета Республики Тыва субсидий на </w:t>
      </w:r>
      <w:r w:rsidRPr="00566C0A">
        <w:rPr>
          <w:rFonts w:ascii="Times New Roman CYR" w:hAnsi="Times New Roman CYR" w:cs="Times New Roman CYR"/>
          <w:sz w:val="28"/>
          <w:szCs w:val="28"/>
        </w:rPr>
        <w:t xml:space="preserve">обеспечение деятельности центра </w:t>
      </w:r>
      <w:bookmarkStart w:id="265" w:name="_Hlk157756328"/>
      <w:r w:rsidRPr="00566C0A">
        <w:rPr>
          <w:rFonts w:ascii="Times New Roman CYR" w:hAnsi="Times New Roman CYR" w:cs="Times New Roman CYR"/>
          <w:sz w:val="28"/>
          <w:szCs w:val="28"/>
        </w:rPr>
        <w:t xml:space="preserve">компетенций в сфере сельскохозяйственной кооперации </w:t>
      </w:r>
      <w:bookmarkEnd w:id="265"/>
      <w:r w:rsidRPr="00566C0A">
        <w:rPr>
          <w:rFonts w:ascii="Times New Roman CYR" w:hAnsi="Times New Roman CYR" w:cs="Times New Roman CYR"/>
          <w:sz w:val="28"/>
          <w:szCs w:val="28"/>
        </w:rPr>
        <w:t>и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 xml:space="preserve">держки фермеров </w:t>
      </w:r>
      <w:r w:rsidRPr="00566C0A">
        <w:rPr>
          <w:sz w:val="28"/>
          <w:szCs w:val="28"/>
        </w:rPr>
        <w:t>(далее соответственно – Порядок, субсидии, Центр компетенций).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1.2. Для целей реализации настоящего Порядка используются следующие п</w:t>
      </w:r>
      <w:r w:rsidRPr="00566C0A">
        <w:rPr>
          <w:sz w:val="28"/>
          <w:szCs w:val="28"/>
        </w:rPr>
        <w:t>о</w:t>
      </w:r>
      <w:r w:rsidRPr="00566C0A">
        <w:rPr>
          <w:sz w:val="28"/>
          <w:szCs w:val="28"/>
        </w:rPr>
        <w:t>нятия:</w:t>
      </w:r>
    </w:p>
    <w:p w:rsidR="002B481D" w:rsidRPr="00566C0A" w:rsidRDefault="002B481D" w:rsidP="00566C0A">
      <w:pPr>
        <w:autoSpaceDE w:val="0"/>
        <w:autoSpaceDN w:val="0"/>
        <w:adjustRightInd w:val="0"/>
        <w:ind w:firstLine="708"/>
        <w:jc w:val="both"/>
        <w:rPr>
          <w:sz w:val="28"/>
          <w:szCs w:val="28"/>
        </w:rPr>
      </w:pPr>
      <w:r w:rsidRPr="00566C0A">
        <w:rPr>
          <w:sz w:val="28"/>
          <w:szCs w:val="28"/>
        </w:rPr>
        <w:t>«центр компетенций в сфере сельскохозяйственной кооперации и поддержки фермеров» – юридическое лицо, зарегистрированное на территории Российской Ф</w:t>
      </w:r>
      <w:r w:rsidRPr="00566C0A">
        <w:rPr>
          <w:sz w:val="28"/>
          <w:szCs w:val="28"/>
        </w:rPr>
        <w:t>е</w:t>
      </w:r>
      <w:r w:rsidRPr="00566C0A">
        <w:rPr>
          <w:sz w:val="28"/>
          <w:szCs w:val="28"/>
        </w:rPr>
        <w:t>дерации, учредителем (участником и (или) членом) или одним из учредителей (уч</w:t>
      </w:r>
      <w:r w:rsidRPr="00566C0A">
        <w:rPr>
          <w:sz w:val="28"/>
          <w:szCs w:val="28"/>
        </w:rPr>
        <w:t>а</w:t>
      </w:r>
      <w:r w:rsidRPr="00566C0A">
        <w:rPr>
          <w:sz w:val="28"/>
          <w:szCs w:val="28"/>
        </w:rPr>
        <w:t>стников и (или) членов) которого является субъект Российской Федерации или и</w:t>
      </w:r>
      <w:r w:rsidRPr="00566C0A">
        <w:rPr>
          <w:sz w:val="28"/>
          <w:szCs w:val="28"/>
        </w:rPr>
        <w:t>с</w:t>
      </w:r>
      <w:r w:rsidRPr="00566C0A">
        <w:rPr>
          <w:sz w:val="28"/>
          <w:szCs w:val="28"/>
        </w:rPr>
        <w:t>полнительный орган субъекта Российской Федерации, и оказывающее информац</w:t>
      </w:r>
      <w:r w:rsidRPr="00566C0A">
        <w:rPr>
          <w:sz w:val="28"/>
          <w:szCs w:val="28"/>
        </w:rPr>
        <w:t>и</w:t>
      </w:r>
      <w:r w:rsidRPr="00566C0A">
        <w:rPr>
          <w:sz w:val="28"/>
          <w:szCs w:val="28"/>
        </w:rPr>
        <w:t>онно-консультационные услуги, направленные на обеспечение создания и (или) ра</w:t>
      </w:r>
      <w:r w:rsidRPr="00566C0A">
        <w:rPr>
          <w:sz w:val="28"/>
          <w:szCs w:val="28"/>
        </w:rPr>
        <w:t>з</w:t>
      </w:r>
      <w:r w:rsidRPr="00566C0A">
        <w:rPr>
          <w:sz w:val="28"/>
          <w:szCs w:val="28"/>
        </w:rPr>
        <w:t>вития сельскохозяйственных кооперативов, субъектов малого и среднего предпр</w:t>
      </w:r>
      <w:r w:rsidRPr="00566C0A">
        <w:rPr>
          <w:sz w:val="28"/>
          <w:szCs w:val="28"/>
        </w:rPr>
        <w:t>и</w:t>
      </w:r>
      <w:r w:rsidRPr="00566C0A">
        <w:rPr>
          <w:sz w:val="28"/>
          <w:szCs w:val="28"/>
        </w:rPr>
        <w:t>нимательства в области сельского хозяйства в субъекте Российской Федерации. Центром компетенций в сфере сельскохозяйственной кооперации и поддержки фе</w:t>
      </w:r>
      <w:r w:rsidRPr="00566C0A">
        <w:rPr>
          <w:sz w:val="28"/>
          <w:szCs w:val="28"/>
        </w:rPr>
        <w:t>р</w:t>
      </w:r>
      <w:r w:rsidRPr="00566C0A">
        <w:rPr>
          <w:sz w:val="28"/>
          <w:szCs w:val="28"/>
        </w:rPr>
        <w:lastRenderedPageBreak/>
        <w:t>меров может являться структурное подразделение указанного юридического лица. Центр компетенций в сфере сельскохозяйственной кооперации и поддержки ферм</w:t>
      </w:r>
      <w:r w:rsidRPr="00566C0A">
        <w:rPr>
          <w:sz w:val="28"/>
          <w:szCs w:val="28"/>
        </w:rPr>
        <w:t>е</w:t>
      </w:r>
      <w:r w:rsidRPr="00566C0A">
        <w:rPr>
          <w:sz w:val="28"/>
          <w:szCs w:val="28"/>
        </w:rPr>
        <w:t>ров определяется нормативным правовым актом высшего исполнительного органа субъекта Российской Федерации или уполномоченного органа.</w:t>
      </w:r>
    </w:p>
    <w:p w:rsidR="002B481D" w:rsidRPr="00566C0A" w:rsidRDefault="002B481D" w:rsidP="00566C0A">
      <w:pPr>
        <w:autoSpaceDE w:val="0"/>
        <w:autoSpaceDN w:val="0"/>
        <w:adjustRightInd w:val="0"/>
        <w:ind w:firstLine="708"/>
        <w:jc w:val="both"/>
        <w:rPr>
          <w:sz w:val="28"/>
          <w:szCs w:val="28"/>
        </w:rPr>
      </w:pPr>
      <w:r w:rsidRPr="00566C0A">
        <w:rPr>
          <w:rFonts w:ascii="Times New Roman CYR" w:hAnsi="Times New Roman CYR" w:cs="Times New Roman CYR"/>
          <w:sz w:val="28"/>
          <w:szCs w:val="28"/>
        </w:rPr>
        <w:t xml:space="preserve">1.3. </w:t>
      </w:r>
      <w:r w:rsidRPr="00566C0A">
        <w:rPr>
          <w:sz w:val="28"/>
          <w:szCs w:val="28"/>
        </w:rPr>
        <w:t xml:space="preserve">Субсидии в соответствии с настоящим Порядком </w:t>
      </w:r>
      <w:r w:rsidRPr="00566C0A">
        <w:rPr>
          <w:rFonts w:ascii="Times New Roman CYR" w:hAnsi="Times New Roman CYR" w:cs="Times New Roman CYR"/>
          <w:sz w:val="28"/>
          <w:szCs w:val="28"/>
        </w:rPr>
        <w:t>предоставляется в целях финансового обеспечения (возмещения) затрат, связанных с осуществлением де</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тельности</w:t>
      </w:r>
      <w:r w:rsidRPr="00566C0A">
        <w:rPr>
          <w:sz w:val="28"/>
          <w:szCs w:val="28"/>
        </w:rPr>
        <w:t>Центра компетенций Республики Тыва, в том числе:</w:t>
      </w:r>
    </w:p>
    <w:p w:rsidR="002B481D" w:rsidRPr="00566C0A" w:rsidRDefault="002B481D" w:rsidP="00566C0A">
      <w:pPr>
        <w:autoSpaceDE w:val="0"/>
        <w:autoSpaceDN w:val="0"/>
        <w:adjustRightInd w:val="0"/>
        <w:ind w:firstLine="708"/>
        <w:jc w:val="both"/>
        <w:rPr>
          <w:sz w:val="28"/>
          <w:szCs w:val="28"/>
        </w:rPr>
      </w:pPr>
      <w:r w:rsidRPr="00566C0A">
        <w:rPr>
          <w:sz w:val="28"/>
          <w:szCs w:val="28"/>
        </w:rPr>
        <w:t>Приобретение права использования программ электронно-вычислительных машин и баз данных (программное обеспечение, включая приобретение и обновл</w:t>
      </w:r>
      <w:r w:rsidRPr="00566C0A">
        <w:rPr>
          <w:sz w:val="28"/>
          <w:szCs w:val="28"/>
        </w:rPr>
        <w:t>е</w:t>
      </w:r>
      <w:r w:rsidRPr="00566C0A">
        <w:rPr>
          <w:sz w:val="28"/>
          <w:szCs w:val="28"/>
        </w:rPr>
        <w:t xml:space="preserve">ние справочно-информационных баз данных) для осуществления функций центра компетенций в сфере сельскохозяйственной кооперации и поддержки фермеров. </w:t>
      </w:r>
    </w:p>
    <w:p w:rsidR="002B481D" w:rsidRPr="00566C0A" w:rsidRDefault="002B481D" w:rsidP="00566C0A">
      <w:pPr>
        <w:autoSpaceDE w:val="0"/>
        <w:autoSpaceDN w:val="0"/>
        <w:adjustRightInd w:val="0"/>
        <w:ind w:firstLine="708"/>
        <w:jc w:val="both"/>
        <w:rPr>
          <w:sz w:val="28"/>
          <w:szCs w:val="28"/>
        </w:rPr>
      </w:pPr>
      <w:r w:rsidRPr="00566C0A">
        <w:rPr>
          <w:sz w:val="28"/>
          <w:szCs w:val="28"/>
        </w:rPr>
        <w:t>Приобретение основных средств для осуществления функций Центра комп</w:t>
      </w:r>
      <w:r w:rsidRPr="00566C0A">
        <w:rPr>
          <w:sz w:val="28"/>
          <w:szCs w:val="28"/>
        </w:rPr>
        <w:t>е</w:t>
      </w:r>
      <w:r w:rsidRPr="00566C0A">
        <w:rPr>
          <w:sz w:val="28"/>
          <w:szCs w:val="28"/>
        </w:rPr>
        <w:t>тенций, за исключением недвижимого имущества.</w:t>
      </w:r>
    </w:p>
    <w:p w:rsidR="002B481D" w:rsidRPr="00566C0A" w:rsidRDefault="002B481D" w:rsidP="00566C0A">
      <w:pPr>
        <w:autoSpaceDE w:val="0"/>
        <w:autoSpaceDN w:val="0"/>
        <w:adjustRightInd w:val="0"/>
        <w:ind w:firstLine="708"/>
        <w:jc w:val="both"/>
        <w:rPr>
          <w:sz w:val="28"/>
          <w:szCs w:val="28"/>
        </w:rPr>
      </w:pPr>
      <w:r w:rsidRPr="00566C0A">
        <w:rPr>
          <w:sz w:val="28"/>
          <w:szCs w:val="28"/>
        </w:rPr>
        <w:t>Создание, наполнение и ведение сайта информационного сопровождения де</w:t>
      </w:r>
      <w:r w:rsidRPr="00566C0A">
        <w:rPr>
          <w:sz w:val="28"/>
          <w:szCs w:val="28"/>
        </w:rPr>
        <w:t>я</w:t>
      </w:r>
      <w:r w:rsidRPr="00566C0A">
        <w:rPr>
          <w:sz w:val="28"/>
          <w:szCs w:val="28"/>
        </w:rPr>
        <w:t>тельности Центра компетенций в информационно-телекоммуникационной сети «Интернет».</w:t>
      </w:r>
    </w:p>
    <w:p w:rsidR="002B481D" w:rsidRPr="00566C0A" w:rsidRDefault="002B481D" w:rsidP="00566C0A">
      <w:pPr>
        <w:autoSpaceDE w:val="0"/>
        <w:autoSpaceDN w:val="0"/>
        <w:adjustRightInd w:val="0"/>
        <w:ind w:firstLine="708"/>
        <w:jc w:val="both"/>
        <w:rPr>
          <w:sz w:val="28"/>
          <w:szCs w:val="28"/>
        </w:rPr>
      </w:pPr>
      <w:r w:rsidRPr="00566C0A">
        <w:rPr>
          <w:sz w:val="28"/>
          <w:szCs w:val="28"/>
        </w:rPr>
        <w:t>Командирование сотрудников Центра компетенций в целях осуществления ими функций Центра компетенций, в том числе с целью повышения квалификации сотрудников, но не более 20% объема предоставленных Центру компетенций средств.</w:t>
      </w:r>
    </w:p>
    <w:p w:rsidR="002B481D" w:rsidRPr="00566C0A" w:rsidRDefault="002B481D" w:rsidP="00566C0A">
      <w:pPr>
        <w:autoSpaceDE w:val="0"/>
        <w:autoSpaceDN w:val="0"/>
        <w:adjustRightInd w:val="0"/>
        <w:ind w:firstLine="708"/>
        <w:jc w:val="both"/>
        <w:rPr>
          <w:sz w:val="28"/>
          <w:szCs w:val="28"/>
        </w:rPr>
      </w:pPr>
      <w:r w:rsidRPr="00566C0A">
        <w:rPr>
          <w:sz w:val="28"/>
          <w:szCs w:val="28"/>
        </w:rPr>
        <w:t>Выпуск печатных периодических, методических, аналитических и презент</w:t>
      </w:r>
      <w:r w:rsidRPr="00566C0A">
        <w:rPr>
          <w:sz w:val="28"/>
          <w:szCs w:val="28"/>
        </w:rPr>
        <w:t>а</w:t>
      </w:r>
      <w:r w:rsidRPr="00566C0A">
        <w:rPr>
          <w:sz w:val="28"/>
          <w:szCs w:val="28"/>
        </w:rPr>
        <w:t>ционных материалов, включая оплату услуг по их печати и размножению.</w:t>
      </w:r>
    </w:p>
    <w:p w:rsidR="002B481D" w:rsidRPr="00566C0A" w:rsidRDefault="002B481D" w:rsidP="00566C0A">
      <w:pPr>
        <w:autoSpaceDE w:val="0"/>
        <w:autoSpaceDN w:val="0"/>
        <w:adjustRightInd w:val="0"/>
        <w:ind w:firstLine="708"/>
        <w:jc w:val="both"/>
        <w:rPr>
          <w:sz w:val="28"/>
          <w:szCs w:val="28"/>
        </w:rPr>
      </w:pPr>
      <w:r w:rsidRPr="00566C0A">
        <w:rPr>
          <w:sz w:val="28"/>
          <w:szCs w:val="28"/>
        </w:rPr>
        <w:t xml:space="preserve">Проведение семинаров, совещаний, круглых столов, конференций, обучающих мероприятий, межрегиональных </w:t>
      </w:r>
      <w:proofErr w:type="spellStart"/>
      <w:r w:rsidRPr="00566C0A">
        <w:rPr>
          <w:sz w:val="28"/>
          <w:szCs w:val="28"/>
        </w:rPr>
        <w:t>бизнес-миссий</w:t>
      </w:r>
      <w:proofErr w:type="spellEnd"/>
      <w:r w:rsidRPr="00566C0A">
        <w:rPr>
          <w:sz w:val="28"/>
          <w:szCs w:val="28"/>
        </w:rPr>
        <w:t>, выставочно-ярмарочных меропри</w:t>
      </w:r>
      <w:r w:rsidRPr="00566C0A">
        <w:rPr>
          <w:sz w:val="28"/>
          <w:szCs w:val="28"/>
        </w:rPr>
        <w:t>я</w:t>
      </w:r>
      <w:r w:rsidRPr="00566C0A">
        <w:rPr>
          <w:sz w:val="28"/>
          <w:szCs w:val="28"/>
        </w:rPr>
        <w:t>тий, в том числе выездных и в режиме видео-конференц-связи. Указанные затраты могут включать аренду помещений и оборудования, выпуск раздаточных матери</w:t>
      </w:r>
      <w:r w:rsidRPr="00566C0A">
        <w:rPr>
          <w:sz w:val="28"/>
          <w:szCs w:val="28"/>
        </w:rPr>
        <w:t>а</w:t>
      </w:r>
      <w:r w:rsidRPr="00566C0A">
        <w:rPr>
          <w:sz w:val="28"/>
          <w:szCs w:val="28"/>
        </w:rPr>
        <w:t>лов, оплату услуг сторонних организаций и специалистов, привлекаемых для пров</w:t>
      </w:r>
      <w:r w:rsidRPr="00566C0A">
        <w:rPr>
          <w:sz w:val="28"/>
          <w:szCs w:val="28"/>
        </w:rPr>
        <w:t>е</w:t>
      </w:r>
      <w:r w:rsidRPr="00566C0A">
        <w:rPr>
          <w:sz w:val="28"/>
          <w:szCs w:val="28"/>
        </w:rPr>
        <w:t>дения указанных мероприятий.</w:t>
      </w:r>
    </w:p>
    <w:p w:rsidR="002B481D" w:rsidRPr="00566C0A" w:rsidRDefault="002B481D" w:rsidP="00566C0A">
      <w:pPr>
        <w:autoSpaceDE w:val="0"/>
        <w:autoSpaceDN w:val="0"/>
        <w:adjustRightInd w:val="0"/>
        <w:ind w:firstLine="708"/>
        <w:jc w:val="both"/>
        <w:rPr>
          <w:sz w:val="28"/>
          <w:szCs w:val="28"/>
        </w:rPr>
      </w:pPr>
      <w:r w:rsidRPr="00566C0A">
        <w:rPr>
          <w:sz w:val="28"/>
          <w:szCs w:val="28"/>
        </w:rPr>
        <w:t>Формирование фонда оплаты труда и начислений на оплату труда сотрудн</w:t>
      </w:r>
      <w:r w:rsidRPr="00566C0A">
        <w:rPr>
          <w:sz w:val="28"/>
          <w:szCs w:val="28"/>
        </w:rPr>
        <w:t>и</w:t>
      </w:r>
      <w:r w:rsidRPr="00566C0A">
        <w:rPr>
          <w:sz w:val="28"/>
          <w:szCs w:val="28"/>
        </w:rPr>
        <w:t>кам Центра компетенций, включая уплату налога на доход физических лиц и стр</w:t>
      </w:r>
      <w:r w:rsidRPr="00566C0A">
        <w:rPr>
          <w:sz w:val="28"/>
          <w:szCs w:val="28"/>
        </w:rPr>
        <w:t>а</w:t>
      </w:r>
      <w:r w:rsidRPr="00566C0A">
        <w:rPr>
          <w:sz w:val="28"/>
          <w:szCs w:val="28"/>
        </w:rPr>
        <w:t>ховые взносы, предусмотренные действующим законодательством Российской Ф</w:t>
      </w:r>
      <w:r w:rsidRPr="00566C0A">
        <w:rPr>
          <w:sz w:val="28"/>
          <w:szCs w:val="28"/>
        </w:rPr>
        <w:t>е</w:t>
      </w:r>
      <w:r w:rsidRPr="00566C0A">
        <w:rPr>
          <w:sz w:val="28"/>
          <w:szCs w:val="28"/>
        </w:rPr>
        <w:t>дерации, связанные с выплатой заработной платы.</w:t>
      </w:r>
    </w:p>
    <w:p w:rsidR="002B481D" w:rsidRPr="00566C0A" w:rsidRDefault="002B481D" w:rsidP="00566C0A">
      <w:pPr>
        <w:autoSpaceDE w:val="0"/>
        <w:autoSpaceDN w:val="0"/>
        <w:adjustRightInd w:val="0"/>
        <w:ind w:firstLine="708"/>
        <w:jc w:val="both"/>
        <w:rPr>
          <w:sz w:val="28"/>
          <w:szCs w:val="28"/>
        </w:rPr>
      </w:pPr>
      <w:r w:rsidRPr="00566C0A">
        <w:rPr>
          <w:sz w:val="28"/>
          <w:szCs w:val="28"/>
        </w:rPr>
        <w:t>Привлечение организаций и индивидуальных предпринимателей для орган</w:t>
      </w:r>
      <w:r w:rsidRPr="00566C0A">
        <w:rPr>
          <w:sz w:val="28"/>
          <w:szCs w:val="28"/>
        </w:rPr>
        <w:t>и</w:t>
      </w:r>
      <w:r w:rsidRPr="00566C0A">
        <w:rPr>
          <w:sz w:val="28"/>
          <w:szCs w:val="28"/>
        </w:rPr>
        <w:t>зации предоставления зоотехнических, ветеринарных и иных услуг в области сел</w:t>
      </w:r>
      <w:r w:rsidRPr="00566C0A">
        <w:rPr>
          <w:sz w:val="28"/>
          <w:szCs w:val="28"/>
        </w:rPr>
        <w:t>ь</w:t>
      </w:r>
      <w:r w:rsidRPr="00566C0A">
        <w:rPr>
          <w:sz w:val="28"/>
          <w:szCs w:val="28"/>
        </w:rPr>
        <w:t>ского хозяйства, но не более 50% общего объема таких затрат.</w:t>
      </w:r>
    </w:p>
    <w:p w:rsidR="002B481D" w:rsidRPr="00566C0A" w:rsidRDefault="002B481D" w:rsidP="00566C0A">
      <w:pPr>
        <w:autoSpaceDE w:val="0"/>
        <w:autoSpaceDN w:val="0"/>
        <w:adjustRightInd w:val="0"/>
        <w:ind w:firstLine="708"/>
        <w:jc w:val="both"/>
        <w:rPr>
          <w:sz w:val="28"/>
          <w:szCs w:val="28"/>
        </w:rPr>
      </w:pPr>
      <w:r w:rsidRPr="00566C0A">
        <w:rPr>
          <w:sz w:val="28"/>
          <w:szCs w:val="28"/>
        </w:rPr>
        <w:t>Привлечение сторонних организаций и индивидуальных предпринимателей для организации предоставления услуг, которые не могут быть предоставлены с</w:t>
      </w:r>
      <w:r w:rsidRPr="00566C0A">
        <w:rPr>
          <w:sz w:val="28"/>
          <w:szCs w:val="28"/>
        </w:rPr>
        <w:t>о</w:t>
      </w:r>
      <w:r w:rsidRPr="00566C0A">
        <w:rPr>
          <w:sz w:val="28"/>
          <w:szCs w:val="28"/>
        </w:rPr>
        <w:t>трудниками Центра компетенций, за исключением организаций и индивидуальных предпринимателей, указанных в предыдущем абзаце, но не более 20% общего объ</w:t>
      </w:r>
      <w:r w:rsidRPr="00566C0A">
        <w:rPr>
          <w:sz w:val="28"/>
          <w:szCs w:val="28"/>
        </w:rPr>
        <w:t>е</w:t>
      </w:r>
      <w:r w:rsidRPr="00566C0A">
        <w:rPr>
          <w:sz w:val="28"/>
          <w:szCs w:val="28"/>
        </w:rPr>
        <w:t>ма таких затрат.</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1.4.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lastRenderedPageBreak/>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1.3 настоящего Порядка.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1.5.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1.3</w:t>
        </w:r>
      </w:hyperlink>
      <w:r w:rsidRPr="00566C0A">
        <w:rPr>
          <w:rFonts w:ascii="Times New Roman CYR" w:hAnsi="Times New Roman CYR" w:cs="Times New Roman CYR"/>
          <w:sz w:val="28"/>
          <w:szCs w:val="28"/>
        </w:rPr>
        <w:t xml:space="preserve"> настоящего Порядка. </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1.6. Размер субсидий Центру компетенций предоставляется в размере, не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вышающем 5 млн. рублей без учета </w:t>
      </w:r>
      <w:proofErr w:type="spellStart"/>
      <w:r w:rsidRPr="00566C0A">
        <w:rPr>
          <w:rFonts w:ascii="Times New Roman CYR" w:hAnsi="Times New Roman CYR" w:cs="Times New Roman CYR"/>
          <w:sz w:val="28"/>
          <w:szCs w:val="28"/>
        </w:rPr>
        <w:t>софинансирования</w:t>
      </w:r>
      <w:proofErr w:type="spellEnd"/>
      <w:r w:rsidRPr="00566C0A">
        <w:rPr>
          <w:rFonts w:ascii="Times New Roman CYR" w:hAnsi="Times New Roman CYR" w:cs="Times New Roman CYR"/>
          <w:sz w:val="28"/>
          <w:szCs w:val="28"/>
        </w:rPr>
        <w:t xml:space="preserve"> субсидий из республика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ского бюджета Республики Тыва.</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1.7. Условием предоставления Центру компетенций субсидии является нал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чие утвержденной программы деятельности центра компетенций в сфере сельскох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зяйственной кооперации и поддержки фермеров, включающей плановые показатели деятельности центра компетенций в сфере сельскохозяйственной кооперации и по</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держки фермеров, согласованной Министерством, без проведения конкурентного отбора на получение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Соответствующий нормативный акт предоставляется в Министерство для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гласования в срок до 1 августа года, предшествующего году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1.8. Субсидия предоставляется на основании соглашения о предоставлении субсидии, подготавливаемого (формируемого)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w:t>
      </w:r>
      <w:hyperlink r:id="rId92" w:history="1">
        <w:r w:rsidRPr="00566C0A">
          <w:rPr>
            <w:rFonts w:ascii="Times New Roman CYR" w:hAnsi="Times New Roman CYR" w:cs="Times New Roman CYR"/>
            <w:sz w:val="28"/>
            <w:szCs w:val="28"/>
          </w:rPr>
          <w:t>формой</w:t>
        </w:r>
      </w:hyperlink>
      <w:r w:rsidRPr="00566C0A">
        <w:rPr>
          <w:rFonts w:ascii="Times New Roman CYR" w:hAnsi="Times New Roman CYR" w:cs="Times New Roman CYR"/>
          <w:sz w:val="28"/>
          <w:szCs w:val="28"/>
        </w:rPr>
        <w:t>, утвержденной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финансов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1.9. Эффективность предоставления гранта оценивается по количеству ок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занных информационно-консультационных услуг субъектам малого и среднего предпринимательства в агропромышленном комплексе Центром компетенций,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новленным в соответствии с планом, также соглашениями о предоставлении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дий, на основании отчетов.</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1.10. Отчет об эффективности использования субсидии предоставляется еж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квартально до 10-го числа месяца, следующего за отчетным кварталом, за IV ква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тал – до 20 января года, следующего за отчетным годом, в системе «Электронный бюджет».</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1.11. В случае нарушения целей, установленных при предоставлении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применяются бюджетные меры принуждения в соответствии с бюджетным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конодательством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1.12. Ответственность за достоверность представляемых в Министерство св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дений и соблюдение условий, предусмотренных настоящим Порядком и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ем о предоставлении субсидии, возлагается на Центр компетенций.</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1.13. Контроль за соблюдением Центром компетенций условий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субсидий осуществляется Министерством и уполномоченными органами гос</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дарственного финансового контроля.»;</w:t>
      </w:r>
    </w:p>
    <w:p w:rsidR="002B481D" w:rsidRPr="00566C0A" w:rsidRDefault="002B481D" w:rsidP="00566C0A">
      <w:pPr>
        <w:widowControl w:val="0"/>
        <w:autoSpaceDE w:val="0"/>
        <w:autoSpaceDN w:val="0"/>
        <w:adjustRightInd w:val="0"/>
        <w:outlineLvl w:val="0"/>
        <w:rPr>
          <w:sz w:val="28"/>
          <w:szCs w:val="28"/>
        </w:rPr>
      </w:pPr>
      <w:r w:rsidRPr="00566C0A">
        <w:rPr>
          <w:rFonts w:ascii="Times New Roman CYR" w:hAnsi="Times New Roman CYR" w:cs="Times New Roman CYR"/>
          <w:sz w:val="28"/>
          <w:szCs w:val="28"/>
        </w:rPr>
        <w:tab/>
      </w:r>
      <w:r w:rsidRPr="00566C0A">
        <w:rPr>
          <w:sz w:val="28"/>
          <w:szCs w:val="28"/>
        </w:rPr>
        <w:t>28) дополнить приложением № 38 следующего содержания:</w:t>
      </w:r>
    </w:p>
    <w:p w:rsidR="002B481D" w:rsidRPr="00566C0A" w:rsidRDefault="002B481D" w:rsidP="00566C0A">
      <w:pPr>
        <w:widowControl w:val="0"/>
        <w:autoSpaceDE w:val="0"/>
        <w:autoSpaceDN w:val="0"/>
        <w:adjustRightInd w:val="0"/>
        <w:outlineLvl w:val="0"/>
        <w:rPr>
          <w:sz w:val="28"/>
          <w:szCs w:val="28"/>
        </w:rPr>
      </w:pPr>
    </w:p>
    <w:p w:rsidR="002B481D" w:rsidRPr="00566C0A" w:rsidRDefault="002B481D" w:rsidP="00566C0A">
      <w:pPr>
        <w:autoSpaceDE w:val="0"/>
        <w:autoSpaceDN w:val="0"/>
        <w:adjustRightInd w:val="0"/>
        <w:ind w:left="4962"/>
        <w:jc w:val="center"/>
        <w:outlineLvl w:val="1"/>
        <w:rPr>
          <w:sz w:val="28"/>
          <w:szCs w:val="28"/>
        </w:rPr>
      </w:pPr>
      <w:r w:rsidRPr="00566C0A">
        <w:rPr>
          <w:sz w:val="28"/>
          <w:szCs w:val="28"/>
        </w:rPr>
        <w:t>«Приложение № 38</w:t>
      </w:r>
    </w:p>
    <w:p w:rsidR="002B481D" w:rsidRPr="00566C0A" w:rsidRDefault="002B481D" w:rsidP="00566C0A">
      <w:pPr>
        <w:ind w:left="4962"/>
        <w:jc w:val="center"/>
        <w:rPr>
          <w:sz w:val="28"/>
          <w:szCs w:val="28"/>
        </w:rPr>
      </w:pPr>
      <w:r w:rsidRPr="00566C0A">
        <w:rPr>
          <w:sz w:val="28"/>
          <w:szCs w:val="28"/>
        </w:rPr>
        <w:t xml:space="preserve">к государственной программе </w:t>
      </w:r>
    </w:p>
    <w:p w:rsidR="002B481D" w:rsidRPr="00566C0A" w:rsidRDefault="002B481D" w:rsidP="00566C0A">
      <w:pPr>
        <w:ind w:left="4962"/>
        <w:jc w:val="center"/>
        <w:rPr>
          <w:sz w:val="28"/>
          <w:szCs w:val="28"/>
        </w:rPr>
      </w:pPr>
      <w:r w:rsidRPr="00566C0A">
        <w:rPr>
          <w:sz w:val="28"/>
          <w:szCs w:val="28"/>
        </w:rPr>
        <w:t xml:space="preserve">Республики Тыва «Развитие </w:t>
      </w:r>
    </w:p>
    <w:p w:rsidR="002B481D" w:rsidRPr="00566C0A" w:rsidRDefault="002B481D" w:rsidP="00566C0A">
      <w:pPr>
        <w:ind w:left="4962"/>
        <w:jc w:val="center"/>
        <w:rPr>
          <w:sz w:val="28"/>
          <w:szCs w:val="28"/>
        </w:rPr>
      </w:pPr>
      <w:r w:rsidRPr="00566C0A">
        <w:rPr>
          <w:sz w:val="28"/>
          <w:szCs w:val="28"/>
        </w:rPr>
        <w:t xml:space="preserve">сельского хозяйства и регулирование </w:t>
      </w:r>
    </w:p>
    <w:p w:rsidR="002B481D" w:rsidRPr="00566C0A" w:rsidRDefault="002B481D" w:rsidP="00566C0A">
      <w:pPr>
        <w:ind w:left="4962"/>
        <w:jc w:val="center"/>
        <w:rPr>
          <w:sz w:val="28"/>
          <w:szCs w:val="28"/>
        </w:rPr>
      </w:pPr>
      <w:r w:rsidRPr="00566C0A">
        <w:rPr>
          <w:sz w:val="28"/>
          <w:szCs w:val="28"/>
        </w:rPr>
        <w:t xml:space="preserve">рынков сельскохозяйственной </w:t>
      </w:r>
    </w:p>
    <w:p w:rsidR="002B481D" w:rsidRPr="00566C0A" w:rsidRDefault="002B481D" w:rsidP="00566C0A">
      <w:pPr>
        <w:ind w:left="4962"/>
        <w:jc w:val="center"/>
        <w:rPr>
          <w:sz w:val="28"/>
          <w:szCs w:val="28"/>
        </w:rPr>
      </w:pPr>
      <w:r w:rsidRPr="00566C0A">
        <w:rPr>
          <w:sz w:val="28"/>
          <w:szCs w:val="28"/>
        </w:rPr>
        <w:t xml:space="preserve">продукции, сырья и продовольствия </w:t>
      </w:r>
    </w:p>
    <w:p w:rsidR="002B481D" w:rsidRPr="00566C0A" w:rsidRDefault="002B481D" w:rsidP="00566C0A">
      <w:pPr>
        <w:ind w:left="4962"/>
        <w:jc w:val="center"/>
        <w:rPr>
          <w:sz w:val="28"/>
          <w:szCs w:val="28"/>
        </w:rPr>
      </w:pPr>
      <w:r w:rsidRPr="00566C0A">
        <w:rPr>
          <w:sz w:val="28"/>
          <w:szCs w:val="28"/>
        </w:rPr>
        <w:t>в Республике Тыва»</w:t>
      </w:r>
    </w:p>
    <w:p w:rsidR="002B481D" w:rsidRPr="00566C0A" w:rsidRDefault="002B481D" w:rsidP="00566C0A">
      <w:pPr>
        <w:keepNext/>
        <w:spacing w:before="240" w:after="60"/>
        <w:ind w:left="4536"/>
        <w:jc w:val="center"/>
        <w:outlineLvl w:val="0"/>
        <w:rPr>
          <w:rFonts w:ascii="Times New Roman CYR" w:hAnsi="Times New Roman CYR" w:cs="Times New Roman CYR"/>
          <w:bCs/>
          <w:sz w:val="28"/>
          <w:szCs w:val="28"/>
        </w:rPr>
      </w:pP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b/>
          <w:bCs/>
          <w:sz w:val="28"/>
          <w:szCs w:val="28"/>
        </w:rPr>
        <w:t>П О Р Я Д О К</w:t>
      </w:r>
      <w:r w:rsidRPr="00566C0A">
        <w:rPr>
          <w:rFonts w:ascii="Times New Roman CYR" w:hAnsi="Times New Roman CYR" w:cs="Times New Roman CYR"/>
          <w:b/>
          <w:bCs/>
          <w:sz w:val="28"/>
          <w:szCs w:val="28"/>
        </w:rPr>
        <w:br/>
      </w:r>
      <w:r w:rsidRPr="00566C0A">
        <w:rPr>
          <w:rFonts w:ascii="Times New Roman CYR" w:hAnsi="Times New Roman CYR" w:cs="Times New Roman CYR"/>
          <w:bCs/>
          <w:sz w:val="28"/>
          <w:szCs w:val="28"/>
        </w:rPr>
        <w:t xml:space="preserve">предоставления субсидий на финансовое обеспечение (возмещение) </w:t>
      </w: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части затрат, направленных на производство крупного рогатого скота </w:t>
      </w: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на убой (в живом весе), реализованных и (или) отгруженных</w:t>
      </w: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 получателями средств на собственную переработку и (или) </w:t>
      </w:r>
    </w:p>
    <w:p w:rsidR="002B481D" w:rsidRPr="00566C0A" w:rsidRDefault="002B481D" w:rsidP="00566C0A">
      <w:pPr>
        <w:keepNext/>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переработку перерабатывающим юридическим лицам </w:t>
      </w:r>
    </w:p>
    <w:p w:rsidR="002B481D" w:rsidRPr="00566C0A" w:rsidRDefault="002B481D" w:rsidP="00566C0A">
      <w:pPr>
        <w:keepNext/>
        <w:jc w:val="center"/>
        <w:outlineLvl w:val="0"/>
        <w:rPr>
          <w:rFonts w:ascii="Times New Roman CYR" w:hAnsi="Times New Roman CYR" w:cs="Times New Roman CYR"/>
          <w:sz w:val="28"/>
          <w:szCs w:val="28"/>
        </w:rPr>
      </w:pPr>
      <w:r w:rsidRPr="00566C0A">
        <w:rPr>
          <w:rFonts w:ascii="Times New Roman CYR" w:hAnsi="Times New Roman CYR" w:cs="Times New Roman CYR"/>
          <w:bCs/>
          <w:sz w:val="28"/>
          <w:szCs w:val="28"/>
        </w:rPr>
        <w:t>и индивидуальным предпринимателям</w:t>
      </w:r>
      <w:r w:rsidRPr="00566C0A">
        <w:rPr>
          <w:rFonts w:ascii="Times New Roman CYR" w:hAnsi="Times New Roman CYR" w:cs="Times New Roman CYR"/>
          <w:bCs/>
          <w:sz w:val="28"/>
          <w:szCs w:val="28"/>
        </w:rPr>
        <w:br/>
      </w: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1. Общие положения</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 Настоящий порядок разработан в соответствии с Правилами предоставл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 распределения субсидий из федерального бюджета бюджетам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на поддержку приоритетных направлений агропромышленного комплекса и развития малых форм хозяйствования, установленными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17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lastRenderedPageBreak/>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сельскохозяйственным товаропроизводителям субсидии на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совое обеспечение (возмещение) части затрат, направленных на производство кру</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 xml:space="preserve">ного рогатого скота, по ставке на 1 килограмм живого веса крупного рогатого скота не старше 24 месяцев, направленного на убой на собственную переработку и (или) реализованного на убой </w:t>
      </w:r>
      <w:bookmarkStart w:id="266" w:name="_Hlk156853821"/>
      <w:r w:rsidRPr="00566C0A">
        <w:rPr>
          <w:rFonts w:ascii="Times New Roman CYR" w:hAnsi="Times New Roman CYR" w:cs="Times New Roman CYR"/>
          <w:sz w:val="28"/>
          <w:szCs w:val="28"/>
        </w:rPr>
        <w:t xml:space="preserve">перерабатывающим </w:t>
      </w:r>
      <w:bookmarkStart w:id="267" w:name="_Hlk157162475"/>
      <w:r w:rsidRPr="00566C0A">
        <w:rPr>
          <w:rFonts w:ascii="Times New Roman CYR" w:hAnsi="Times New Roman CYR" w:cs="Times New Roman CYR"/>
          <w:sz w:val="28"/>
          <w:szCs w:val="28"/>
        </w:rPr>
        <w:t>юридическим лицам и индивидуальным предпринимателям, осуществляющим свою деятельность на территории Российской Федерации</w:t>
      </w:r>
      <w:bookmarkEnd w:id="266"/>
      <w:bookmarkEnd w:id="267"/>
      <w:r w:rsidRPr="00566C0A">
        <w:rPr>
          <w:rFonts w:ascii="Times New Roman CYR" w:hAnsi="Times New Roman CYR" w:cs="Times New Roman CYR"/>
          <w:sz w:val="28"/>
          <w:szCs w:val="28"/>
        </w:rPr>
        <w:t xml:space="preserve"> (далее – Порядок).</w:t>
      </w:r>
    </w:p>
    <w:p w:rsidR="002B481D" w:rsidRPr="00566C0A" w:rsidRDefault="002B481D" w:rsidP="00566C0A">
      <w:pPr>
        <w:widowControl w:val="0"/>
        <w:autoSpaceDE w:val="0"/>
        <w:autoSpaceDN w:val="0"/>
        <w:adjustRightInd w:val="0"/>
        <w:ind w:firstLine="720"/>
        <w:jc w:val="both"/>
        <w:rPr>
          <w:sz w:val="28"/>
          <w:szCs w:val="28"/>
        </w:rPr>
      </w:pPr>
      <w:r w:rsidRPr="00566C0A">
        <w:rPr>
          <w:rFonts w:ascii="Times New Roman CYR" w:hAnsi="Times New Roman CYR" w:cs="Times New Roman CYR"/>
          <w:sz w:val="28"/>
          <w:szCs w:val="28"/>
        </w:rPr>
        <w:t>1.2. Субсидии сельскохозяйственным товаропроизводителям предоставляются в целях финансового обеспечения (возмещения) части затрат, направленных на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изводство крупного рогатого скота, по ставке на 1 килограмм живого веса крупного рогатого скота не старше 24 месяцев, направленного на убой на собственную пер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работку и (или) реализованного на убой </w:t>
      </w:r>
      <w:r w:rsidRPr="00566C0A">
        <w:rPr>
          <w:sz w:val="28"/>
          <w:szCs w:val="28"/>
        </w:rPr>
        <w:t>перерабатывающим юридическим лицам и индивидуальным предпринимателям, осуществляющим свою деятельность на те</w:t>
      </w:r>
      <w:r w:rsidRPr="00566C0A">
        <w:rPr>
          <w:sz w:val="28"/>
          <w:szCs w:val="28"/>
        </w:rPr>
        <w:t>р</w:t>
      </w:r>
      <w:r w:rsidRPr="00566C0A">
        <w:rPr>
          <w:sz w:val="28"/>
          <w:szCs w:val="28"/>
        </w:rPr>
        <w:t>ритории Российской Федерации, на поддержку мясного скотоводства как одно из приоритетных направлений развития сельского хозяйства республики.</w:t>
      </w:r>
    </w:p>
    <w:p w:rsidR="002B481D" w:rsidRPr="00566C0A" w:rsidRDefault="002B481D" w:rsidP="00566C0A">
      <w:pPr>
        <w:autoSpaceDE w:val="0"/>
        <w:autoSpaceDN w:val="0"/>
        <w:adjustRightInd w:val="0"/>
        <w:ind w:firstLine="708"/>
        <w:jc w:val="both"/>
        <w:rPr>
          <w:rFonts w:ascii="Times New Roman CYR" w:eastAsia="Calibri" w:hAnsi="Times New Roman CYR" w:cs="Times New Roman CYR"/>
          <w:sz w:val="28"/>
          <w:szCs w:val="28"/>
        </w:rPr>
      </w:pPr>
      <w:r w:rsidRPr="00566C0A">
        <w:rPr>
          <w:rFonts w:ascii="Times New Roman CYR" w:hAnsi="Times New Roman CYR" w:cs="Times New Roman CYR"/>
          <w:sz w:val="28"/>
          <w:szCs w:val="28"/>
        </w:rPr>
        <w:t xml:space="preserve">1.3. </w:t>
      </w:r>
      <w:r w:rsidRPr="00566C0A">
        <w:rPr>
          <w:rFonts w:ascii="Times New Roman CYR" w:eastAsia="Calibri" w:hAnsi="Times New Roman CYR" w:cs="Times New Roman CYR"/>
          <w:sz w:val="28"/>
          <w:szCs w:val="28"/>
        </w:rPr>
        <w:t>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порядителя бюджетных средств, до которого в соответствии с бюджетным закон</w:t>
      </w:r>
      <w:r w:rsidRPr="00566C0A">
        <w:rPr>
          <w:rFonts w:ascii="Times New Roman CYR" w:eastAsia="Calibri" w:hAnsi="Times New Roman CYR" w:cs="Times New Roman CYR"/>
          <w:sz w:val="28"/>
          <w:szCs w:val="28"/>
        </w:rPr>
        <w:t>о</w:t>
      </w:r>
      <w:r w:rsidRPr="00566C0A">
        <w:rPr>
          <w:rFonts w:ascii="Times New Roman CYR" w:eastAsia="Calibri" w:hAnsi="Times New Roman CYR" w:cs="Times New Roman CY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566C0A" w:rsidRDefault="002B481D" w:rsidP="00566C0A">
      <w:pPr>
        <w:autoSpaceDE w:val="0"/>
        <w:autoSpaceDN w:val="0"/>
        <w:adjustRightInd w:val="0"/>
        <w:ind w:firstLine="708"/>
        <w:jc w:val="both"/>
        <w:rPr>
          <w:rFonts w:ascii="Times New Roman CYR" w:eastAsia="Calibri" w:hAnsi="Times New Roman CYR" w:cs="Times New Roman CYR"/>
          <w:sz w:val="28"/>
          <w:szCs w:val="28"/>
        </w:rPr>
      </w:pPr>
      <w:r w:rsidRPr="00566C0A">
        <w:rPr>
          <w:rFonts w:ascii="Times New Roman CYR" w:hAnsi="Times New Roman CYR" w:cs="Times New Roman CYR"/>
          <w:sz w:val="28"/>
          <w:szCs w:val="28"/>
        </w:rPr>
        <w:t>1.4. Предоставление субсидий осуществляется в пределах бюджетных асси</w:t>
      </w:r>
      <w:r w:rsidRPr="00566C0A">
        <w:rPr>
          <w:rFonts w:ascii="Times New Roman CYR" w:hAnsi="Times New Roman CYR" w:cs="Times New Roman CYR"/>
          <w:sz w:val="28"/>
          <w:szCs w:val="28"/>
        </w:rPr>
        <w:t>г</w:t>
      </w:r>
      <w:r w:rsidRPr="00566C0A">
        <w:rPr>
          <w:rFonts w:ascii="Times New Roman CYR" w:hAnsi="Times New Roman CYR" w:cs="Times New Roman CY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сельского хозяйства и продовольствия Республики Тыва (далее -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стерство) как до получателя бюджетных средств, на цели, указанные в пункте </w:t>
      </w:r>
      <w:hyperlink w:anchor="sub_5276" w:history="1">
        <w:r w:rsidRPr="00566C0A">
          <w:rPr>
            <w:rFonts w:ascii="Times New Roman CYR" w:hAnsi="Times New Roman CYR" w:cs="Times New Roman CYR"/>
            <w:sz w:val="28"/>
            <w:szCs w:val="28"/>
          </w:rPr>
          <w:t>1.2</w:t>
        </w:r>
      </w:hyperlink>
      <w:r w:rsidRPr="00566C0A">
        <w:rPr>
          <w:rFonts w:ascii="Times New Roman CYR" w:hAnsi="Times New Roman CYR" w:cs="Times New Roman CYR"/>
          <w:sz w:val="28"/>
          <w:szCs w:val="28"/>
        </w:rPr>
        <w:t xml:space="preserve">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1.5. Способ предоставления субсидии сельскохозяйственным товаропроизв</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дителям на финансовое обеспечение (возмещение) части затрат, направленных на производство крупного рогатого скота, по ставке на 1 килограмм живого веса кру</w:t>
      </w:r>
      <w:r w:rsidRPr="00566C0A">
        <w:rPr>
          <w:rFonts w:ascii="Times New Roman CYR" w:hAnsi="Times New Roman CYR" w:cs="Times New Roman CYR"/>
          <w:sz w:val="28"/>
          <w:szCs w:val="28"/>
        </w:rPr>
        <w:t>п</w:t>
      </w:r>
      <w:r w:rsidRPr="00566C0A">
        <w:rPr>
          <w:rFonts w:ascii="Times New Roman CYR" w:hAnsi="Times New Roman CYR" w:cs="Times New Roman CYR"/>
          <w:sz w:val="28"/>
          <w:szCs w:val="28"/>
        </w:rPr>
        <w:t>ного рогатого скота не старше 24 месяцев, направленного на убой на собственную переработку и (или) реализованного на убой перерабатывающим юридическим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цам и индивидуальным предпринимателям, осуществляющим свою деятельность на </w:t>
      </w:r>
      <w:r w:rsidRPr="00566C0A">
        <w:rPr>
          <w:rFonts w:ascii="Times New Roman CYR" w:hAnsi="Times New Roman CYR" w:cs="Times New Roman CYR"/>
          <w:sz w:val="28"/>
          <w:szCs w:val="28"/>
        </w:rPr>
        <w:lastRenderedPageBreak/>
        <w:t xml:space="preserve">территории Российской Федерации – возмещение недополученных доходов и (или) возмещение затрат (далее – субсидии). </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1.6. Субсидии предоставляются категориям получателей средств, являющимся сельскохозяйственными товаропроизводителями (за исключением граждан, вед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щих личное подсобное хозяйство, и сельскохозяйственных кредитных потребител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ских кооперативов).</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Для получателей субсидии, использующих право на освобождение от испо</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1.7. Критерием отбора получателей субсидий является наличие у получателя субсидий на территории Республики Тыва поголовья крупного рогатого скота на 1 января текущего финансового года, и (или) на дату участия в отборе на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1.8. Эффективность использования субсидии оценивается ежегодно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стерством на основании достижения получателем субсидии результатов предоста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1.9. Результатом предоставления субсидии является прирост объема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водства крупного рогатого скота (в живом весе), реализованных и (или) отгруже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получателями средств на собственную переработку и (или) переработку пер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рабатывающим организациям (тысяча тонн).</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1.10.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1.11. Субсидии предоставляются в текущем финансовом году по результатам проведения отбора получателей субсидий.</w:t>
      </w:r>
    </w:p>
    <w:p w:rsidR="002B481D" w:rsidRPr="00566C0A" w:rsidRDefault="002B481D" w:rsidP="00566C0A">
      <w:pPr>
        <w:widowControl w:val="0"/>
        <w:autoSpaceDE w:val="0"/>
        <w:autoSpaceDN w:val="0"/>
        <w:adjustRightInd w:val="0"/>
        <w:jc w:val="center"/>
        <w:outlineLvl w:val="0"/>
        <w:rPr>
          <w:rFonts w:ascii="Times New Roman CYR" w:hAnsi="Times New Roman CYR" w:cs="Times New Roman CYR"/>
          <w:b/>
          <w:bCs/>
          <w:sz w:val="28"/>
          <w:szCs w:val="28"/>
        </w:rPr>
      </w:pPr>
    </w:p>
    <w:p w:rsidR="002B481D" w:rsidRPr="00566C0A" w:rsidRDefault="002B481D" w:rsidP="00566C0A">
      <w:pPr>
        <w:widowControl w:val="0"/>
        <w:autoSpaceDE w:val="0"/>
        <w:autoSpaceDN w:val="0"/>
        <w:adjustRightInd w:val="0"/>
        <w:spacing w:before="108" w:after="108"/>
        <w:jc w:val="center"/>
        <w:outlineLvl w:val="0"/>
        <w:rPr>
          <w:rFonts w:ascii="Times New Roman CYR" w:hAnsi="Times New Roman CYR" w:cs="Times New Roman CYR"/>
          <w:bCs/>
          <w:sz w:val="28"/>
          <w:szCs w:val="28"/>
        </w:rPr>
      </w:pPr>
      <w:r w:rsidRPr="00566C0A">
        <w:rPr>
          <w:rFonts w:ascii="Times New Roman CYR" w:hAnsi="Times New Roman CYR" w:cs="Times New Roman CYR"/>
          <w:bCs/>
          <w:sz w:val="28"/>
          <w:szCs w:val="28"/>
        </w:rPr>
        <w:t>2. Условия и порядок проведения отбора</w:t>
      </w:r>
    </w:p>
    <w:p w:rsidR="002B481D" w:rsidRPr="00566C0A" w:rsidRDefault="002B481D" w:rsidP="00566C0A">
      <w:pPr>
        <w:widowControl w:val="0"/>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 Отбор осуществляется на конкурентной основе способом запроса предл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 Проведение отбора обеспечивается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2.3. Объявление о проведении отбора размещается на едином портале, а также </w:t>
      </w:r>
      <w:r w:rsidRPr="00566C0A">
        <w:rPr>
          <w:rFonts w:ascii="Times New Roman CYR" w:hAnsi="Times New Roman CYR" w:cs="Times New Roman CYR"/>
          <w:sz w:val="28"/>
          <w:szCs w:val="28"/>
        </w:rPr>
        <w:lastRenderedPageBreak/>
        <w:t>на официальном сайте Министерства в сети «Интернет» не позднее 5-го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ного дня до дня наступления даты начала приема заявок, с указанием следующих сведений: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дата размещения объявления о проведении отбора на едином портале, с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занием способа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сроки проведения отбора, а также при необходимости информацию о 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проведения нескольких этапов отбора с указанием сроков и порядка их проведения;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10-го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5-го календарного дня, следующего за днем размещения объявления о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дении отбора, – в случае если имеется информация о количестве получателей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соответствующих категории и (или) критериям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наименование, место нахождения, почтовый адрес, адрес электронной по</w:t>
      </w:r>
      <w:r w:rsidRPr="00566C0A">
        <w:rPr>
          <w:rFonts w:ascii="Times New Roman CYR" w:hAnsi="Times New Roman CYR" w:cs="Times New Roman CYR"/>
          <w:sz w:val="28"/>
          <w:szCs w:val="28"/>
        </w:rPr>
        <w:t>ч</w:t>
      </w:r>
      <w:r w:rsidRPr="00566C0A">
        <w:rPr>
          <w:rFonts w:ascii="Times New Roman CYR" w:hAnsi="Times New Roman CYR" w:cs="Times New Roman CYR"/>
          <w:sz w:val="28"/>
          <w:szCs w:val="28"/>
        </w:rPr>
        <w:t>ты Министерства или иного юридического лица, в предусмотренном случае;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результат (результаты) предоставления субсидии, а также характеристику (характеристики) результата (при ее установлении);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доменное имя и (или) указатели страниц государственной информационной системы в сети «Интернет»;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речню документов, представляемых участниками отбора для подтверждения соо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ветствия указанным требованиям в соответствии с пунктом 2.8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категории и (или) критерии участников отбора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порядок подачи участниками отбора заявок и требования, предъявляемые к форме и содержанию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порядок отзыва заявок, порядок их возврата, определяющий в том числе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нования для возврата заявок, порядок внесения изменений в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л) правила рассмотрения заявок в соответствии с разделом 3 настоящего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порядок возврата заявок на доработку;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порядок отклонения заявок, а также информацию об основаниях их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мер субсидии, предоставляемой победителю (победителям) отбора, а также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дельное количество победителей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порядок предоставления участникам отбора разъяснений положений объя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о проведении отбора, даты начала и окончания срока такого предоставления;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р) срок, в течение которого победитель (победители) отбора должен подписать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 условия признания победителя (победителей) отбора уклонившимся от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ключения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т) сроки размещения протокола подведения итогов отбора (документа об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гах проведения отбора) на едином портале, а также на официальном сайте Мин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стерства  в сети «Интернет»,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дерального бюджета, утвержденного постановлением Правительства Российской Федерации от 9 декабря 2017 г. № 1496 «О мерах по обеспечению исполнения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рального бюджета», в случае предоставления субсидий из бюджетов субъектов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(местных бюджетов), если источником финансового обеспеч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расходных обязательств субъекта Российской Федерации (муниципального о</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разования) по предоставлению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у) иную информацию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2.4.  В случае необходимости продления срока приема заявок участников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указанного в пункте 2.3 настоящего Порядка, Министерство размещает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формацию о внесении изменений в объявление (далее – изменение в объявление) на едином портале, а также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2.6. Министерство завершает прием заявок участников отбора в срок,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ный в объявлении либо в изменении в объявление. Информация и документы,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ваются и не рассматриваются.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получатель субсидии (участник отбора) не является иностранным юридич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совокупности превышает 25 процентов (если иное не предусмотрено зак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нодательством Российской Федерации). При расчете доли участия офшорных ко</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паний в капитале российских юридических лиц не учитывается прямое и (или) ко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 xml:space="preserve">венное участие офшорных компаний в капитале публичных акционерных обществ </w:t>
      </w:r>
      <w:r w:rsidRPr="00566C0A">
        <w:rPr>
          <w:rFonts w:ascii="Times New Roman CYR" w:hAnsi="Times New Roman CYR" w:cs="Times New Roman CYR"/>
          <w:sz w:val="28"/>
          <w:szCs w:val="28"/>
        </w:rPr>
        <w:lastRenderedPageBreak/>
        <w:t>(в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566C0A">
        <w:rPr>
          <w:rFonts w:ascii="Times New Roman CYR" w:hAnsi="Times New Roman CYR" w:cs="Times New Roman CYR"/>
          <w:sz w:val="28"/>
          <w:szCs w:val="28"/>
        </w:rPr>
        <w:t>ф</w:t>
      </w:r>
      <w:r w:rsidRPr="00566C0A">
        <w:rPr>
          <w:rFonts w:ascii="Times New Roman CYR" w:hAnsi="Times New Roman CYR" w:cs="Times New Roman CY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получатель субсидии (участник отбора) не находится в перечне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получатель субсидии (участник отбора) не находится в составляемых в ра</w:t>
      </w:r>
      <w:r w:rsidRPr="00566C0A">
        <w:rPr>
          <w:rFonts w:ascii="Times New Roman CYR" w:hAnsi="Times New Roman CYR" w:cs="Times New Roman CYR"/>
          <w:sz w:val="28"/>
          <w:szCs w:val="28"/>
        </w:rPr>
        <w:t>м</w:t>
      </w:r>
      <w:r w:rsidRPr="00566C0A">
        <w:rPr>
          <w:rFonts w:ascii="Times New Roman CYR" w:hAnsi="Times New Roman CYR" w:cs="Times New Roman CY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пасности ООН, перечнях организаций и физических лиц, связанных с террористич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скими организациями и террористами или с распространением оружия массового уничтожения;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получатель субсидии (участник отбора) не получает средства из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канского бюджета Республики Тыва (местного бюджета) на цели, установленные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щихся под иностранным влиянием»;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у получателя субсидии (участника отбора) на едином налоговом счете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вых взносов в бюджеты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ж) у получателя субсидии (участника отбора) отсутствуют просроченная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соответствии с правовым актом (за исключением случаев, установленных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ответственно высшим исполнительным органом субъекта Российской Федерации (местной администрацией);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ником отбора), другого юридического лица), ликвидации, в отношении его не вв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 в реестре дисквалифицированных лиц отсутствуют сведения о дисквалиф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 xml:space="preserve">цированных руководителе, членах коллегиального исполнительного органа, лице, </w:t>
      </w:r>
      <w:r w:rsidRPr="00566C0A">
        <w:rPr>
          <w:rFonts w:ascii="Times New Roman CYR" w:hAnsi="Times New Roman CYR" w:cs="Times New Roman CYR"/>
          <w:sz w:val="28"/>
          <w:szCs w:val="28"/>
        </w:rPr>
        <w:lastRenderedPageBreak/>
        <w:t>исполняющем функции единоличного исполнительного органа, или главном бухга</w:t>
      </w:r>
      <w:r w:rsidRPr="00566C0A">
        <w:rPr>
          <w:rFonts w:ascii="Times New Roman CYR" w:hAnsi="Times New Roman CYR" w:cs="Times New Roman CYR"/>
          <w:sz w:val="28"/>
          <w:szCs w:val="28"/>
        </w:rPr>
        <w:t>л</w:t>
      </w:r>
      <w:r w:rsidRPr="00566C0A">
        <w:rPr>
          <w:rFonts w:ascii="Times New Roman CYR" w:hAnsi="Times New Roman CYR" w:cs="Times New Roman CYR"/>
          <w:sz w:val="28"/>
          <w:szCs w:val="28"/>
        </w:rPr>
        <w:t>тере (при наличии) получателя субсидии (участника отбора), являющегося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 лицом, об индивидуальном предпринимателе и о физическом лице - прои</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водителе товаров, работ, услуг, являющихся получателями субсидии (участниками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268" w:name="_Hlk158025388"/>
      <w:r w:rsidRPr="00566C0A">
        <w:rPr>
          <w:rFonts w:ascii="Times New Roman CYR" w:hAnsi="Times New Roman CYR" w:cs="Times New Roman CYR"/>
          <w:sz w:val="28"/>
          <w:szCs w:val="28"/>
        </w:rPr>
        <w:t>к) у получателя субсидии (участника отбора) наличие у получателя субсидий на территории Республики Тыва подтвержденное поголовье крупного рогатого ск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та на 1 января текущего финансового года, и (или) на дату участия в отборе на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л) </w:t>
      </w:r>
      <w:bookmarkStart w:id="269" w:name="_Hlk158207806"/>
      <w:r w:rsidRPr="00566C0A">
        <w:rPr>
          <w:rFonts w:ascii="Times New Roman CYR" w:hAnsi="Times New Roman CYR" w:cs="Times New Roman CYR"/>
          <w:sz w:val="28"/>
          <w:szCs w:val="28"/>
        </w:rPr>
        <w:t xml:space="preserve">получатель субсидии (участник отбора) </w:t>
      </w:r>
      <w:bookmarkEnd w:id="269"/>
      <w:r w:rsidRPr="00566C0A">
        <w:rPr>
          <w:rFonts w:ascii="Times New Roman CYR" w:hAnsi="Times New Roman CYR" w:cs="Times New Roman CYR"/>
          <w:sz w:val="28"/>
          <w:szCs w:val="28"/>
        </w:rPr>
        <w:t>обязуется обеспечивать сохра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ность поголовья скота, и не прекращать деятельность в течение срока использования субсидии (2-х лет подряд);</w:t>
      </w:r>
    </w:p>
    <w:bookmarkEnd w:id="268"/>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м) получатель субсидии (участник отбора) соглашается на публикацию (ра</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 получатель субсидии (участник отбора) соглашается на осуществление в отношении него проверки Министерством соблюдения порядка и условий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блюдения получателем субсидии порядка и условий предоставления субсидии в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ответствии со статьями 268.1 и 269.2 Бюджетного кодекса Российской Федерации, и на включение таких положений в соглашение;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 получатель субсидии (участник отбора) соглашается на раскрытие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мации об уплате налогов, предусмотренных в рамках применяемого получателем субсидии режима налогообложения;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 получатель субсидии (участник отбора) соглашается на передачу и обр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ботку его персональных данных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р) у получателя субсидии (участник отбора) отсутствует в году, предшес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вующем году получения субсидии, случаев привлечения к ответственности получ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телей средств за несоблюдение запрета на выжигание сухой травянистой растител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ма в Российской Федерации, утвержденными постановлением Правительства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от 16 сентября 2020 г. № 1479 «Об утверждении Правил прот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вопожарного режима 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2.8. Заявка содержит следующие сведения: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информация и документы об участнике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полное и сокращенное наименование участника отбора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фамилия, имя, отчество (при наличии), пол и сведения о паспорте гражданина </w:t>
      </w:r>
      <w:r w:rsidRPr="00566C0A">
        <w:rPr>
          <w:rFonts w:ascii="Times New Roman CYR" w:hAnsi="Times New Roman CYR" w:cs="Times New Roman CYR"/>
          <w:sz w:val="28"/>
          <w:szCs w:val="28"/>
        </w:rPr>
        <w:lastRenderedPageBreak/>
        <w:t>Российской Федерации (паспорте иностранного гражданина), включающие в себя информацию о его серии, номере и дате выдачи, а также о наименовании органа и коде подразделения органа, выдавшего документ (при наличии), дате и месте ро</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дения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индивидуального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идентификационный номер налогоплательщика;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код причины постановки на учет в налоговом органе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государственной регистрации физического лица в качестве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ного предпринимателя;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и место рождения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адрес юридического лица, адрес регистрации (для физических лиц, в том чи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фамилия, имя, отчество (при наличии) и идентификационный номер налог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плательщика главного бухгалтера (при наличии), фамилии, имена, отчества (при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личии) учредителей (за исключением сельскохозяйственных кооперативов, созда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соответствии с Федеральным законом «О сельскохозяйственной коопер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членов коллегиального исполнительного органа, лица, исполняющего фун</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ции единоличного исполнительного органа (для юридических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документами орган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зации (для юридических лиц) или в соответствии со сведениями единого государс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венного реестра индивидуальных предпринимателей (для индивидуальных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 счетах в соответствии с законодательством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для перечисления субсидии, а также о лице, уполномоченном на подписание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информация и документы, подтверждающие соответствие участника отбора установленным в объявлении о проведении отбора требованиям, установленным подпунктами «а» - «и» пункта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информация и документы, представляемые при проведении отбора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цессе документооборота: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подтверждение согласия на публикацию (размещение) в информационно-телекоммуникационной сети «Интернет» информации об участнике отбора, о под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ваемой участником отбора заявке, а также иной информации об участнике отбора, связанной с соответствующим отбором получателей субсидий и результатом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подаваемое посредством заполнения соответствующих э</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ранных форм государственной информационной системы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подтверждение согласия на обработку персональных данных, подаваемое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средством заполнения соответствующих экранных форм веб-интерфейса системы «Электронный бюджет»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получателя субсидии, лиц, получающих средства на основании дог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ля в соответствии со </w:t>
      </w:r>
      <w:hyperlink r:id="rId93" w:history="1">
        <w:r w:rsidRPr="00566C0A">
          <w:rPr>
            <w:rFonts w:ascii="Times New Roman CYR" w:hAnsi="Times New Roman CYR" w:cs="Times New Roman CYR"/>
            <w:sz w:val="28"/>
            <w:szCs w:val="28"/>
          </w:rPr>
          <w:t>статьями 268.1</w:t>
        </w:r>
      </w:hyperlink>
      <w:r w:rsidRPr="00566C0A">
        <w:rPr>
          <w:rFonts w:ascii="Times New Roman CYR" w:hAnsi="Times New Roman CYR" w:cs="Times New Roman CYR"/>
          <w:sz w:val="28"/>
          <w:szCs w:val="28"/>
        </w:rPr>
        <w:t xml:space="preserve"> и </w:t>
      </w:r>
      <w:hyperlink r:id="rId94" w:history="1">
        <w:r w:rsidRPr="00566C0A">
          <w:rPr>
            <w:rFonts w:ascii="Times New Roman CYR" w:hAnsi="Times New Roman CYR" w:cs="Times New Roman CYR"/>
            <w:sz w:val="28"/>
            <w:szCs w:val="28"/>
          </w:rPr>
          <w:t>269.2</w:t>
        </w:r>
      </w:hyperlink>
      <w:r w:rsidRPr="00566C0A">
        <w:rPr>
          <w:rFonts w:ascii="Times New Roman CYR" w:hAnsi="Times New Roman CYR" w:cs="Times New Roman CYR"/>
          <w:sz w:val="28"/>
          <w:szCs w:val="28"/>
        </w:rPr>
        <w:t xml:space="preserve"> Бюджетного кодекса Российской Фед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рации и на включение таких положений в соглашение, в случае направления заявки участником отбора на получение субсидии в порядке финансового обеспечения;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дерации от 14.11.2022 № ЕД-7-19/1085@;</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информация, документы и материалы, представляемые в составе заявки, к которым относятся: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для расчета субсидии на финансовое обеспечение (возмещение) части затрат, направленных на производство крупного рогатого скота, по ставке на 1 килограмм живого веса крупного рогатого скота не старше 24 месяцев, направле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ного на убой на собственную переработку и (или) реализованного на убой перераб</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тывающим организациям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сведения по форме федерального статистического наблюдения № 24-СХ «Сведения о состоянии животноводства» за предыдущий год или № 3-фермер «Св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 производстве продукции животноводства и поголовье скота» за предыд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щий год, заверенные получателем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справку-расчет размера субсидий по форме, утверждаемой Министерством;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270" w:name="_Hlk158025769"/>
      <w:r w:rsidRPr="00566C0A">
        <w:rPr>
          <w:rFonts w:ascii="Times New Roman CYR" w:hAnsi="Times New Roman CYR" w:cs="Times New Roman CYR"/>
          <w:sz w:val="28"/>
          <w:szCs w:val="28"/>
        </w:rPr>
        <w:t>подтверждающие документы объема, направленного на убой на собственную переработку и (или) реализованного на убой перерабатывающим организациям: 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варные накладные, копии ветеринарных сопроводительных документов, оформле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 xml:space="preserve">ных в соответствии с действующим законодательством (ФГИС </w:t>
      </w:r>
      <w:proofErr w:type="spellStart"/>
      <w:r w:rsidRPr="00566C0A">
        <w:rPr>
          <w:rFonts w:ascii="Times New Roman CYR" w:hAnsi="Times New Roman CYR" w:cs="Times New Roman CYR"/>
          <w:sz w:val="28"/>
          <w:szCs w:val="28"/>
        </w:rPr>
        <w:t>ВетИС</w:t>
      </w:r>
      <w:proofErr w:type="spellEnd"/>
      <w:r w:rsidRPr="00566C0A">
        <w:rPr>
          <w:rFonts w:ascii="Times New Roman CYR" w:hAnsi="Times New Roman CYR" w:cs="Times New Roman CYR"/>
          <w:sz w:val="28"/>
          <w:szCs w:val="28"/>
        </w:rPr>
        <w:t xml:space="preserve"> (АИС «Ме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курий» и другие</w:t>
      </w:r>
      <w:proofErr w:type="gramStart"/>
      <w:r w:rsidRPr="00566C0A">
        <w:rPr>
          <w:rFonts w:ascii="Times New Roman CYR" w:hAnsi="Times New Roman CYR" w:cs="Times New Roman CYR"/>
          <w:sz w:val="28"/>
          <w:szCs w:val="28"/>
        </w:rPr>
        <w:t>)),;</w:t>
      </w:r>
      <w:proofErr w:type="gramEnd"/>
    </w:p>
    <w:bookmarkEnd w:id="270"/>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предлагаемые участником отбора значение результата предоставления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lastRenderedPageBreak/>
        <w:t>дии, указанного в подпункте «д» пункта 2.3 настоящих Правил, значение запраш</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ваемого участником отбора размера субсидии, который не может быть выше (ниже) максимального (минимального) размера, установленного в объявлении о провед</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нии отбора (если установлено);</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bookmarkStart w:id="271" w:name="_Hlk158025781"/>
      <w:r w:rsidRPr="00566C0A">
        <w:rPr>
          <w:rFonts w:ascii="Times New Roman CYR" w:hAnsi="Times New Roman CYR" w:cs="Times New Roman CYR"/>
          <w:sz w:val="28"/>
          <w:szCs w:val="28"/>
        </w:rPr>
        <w:t>иные сведения, документы и материалы, подтверждающие соответствие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пункте 2.7 настоящего Порядка.</w:t>
      </w:r>
    </w:p>
    <w:bookmarkEnd w:id="271"/>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2.9. Требовать от участника отбора представления документов и информации в целях подтверждения соответствия участника отбора требованиям, определенным подпунктами «а» - «и» пункта 2.7 настоящего Порядка, запрещается, при наличии соответствующей информации в государственных информационных системах, 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туп к которым у главного распорядителя бюджетных средств имеется в рамках ме</w:t>
      </w:r>
      <w:r w:rsidRPr="00566C0A">
        <w:rPr>
          <w:rFonts w:ascii="Times New Roman CYR" w:hAnsi="Times New Roman CYR" w:cs="Times New Roman CYR"/>
          <w:sz w:val="28"/>
          <w:szCs w:val="28"/>
        </w:rPr>
        <w:t>ж</w:t>
      </w:r>
      <w:r w:rsidRPr="00566C0A">
        <w:rPr>
          <w:rFonts w:ascii="Times New Roman CYR" w:hAnsi="Times New Roman CYR" w:cs="Times New Roman CYR"/>
          <w:sz w:val="28"/>
          <w:szCs w:val="28"/>
        </w:rPr>
        <w:t>ведомственного электронного взаимодействия, за исключением случая, если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готов представить указанные документы и информацию главному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порядителю бюджетных средств по собственной инициативе.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2.10. Взаимодействие Министерства, комиссии с участниками отбора осущ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ствляется с использованием документов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ционной системы «Единая система идентификации и аутентификации в инфр</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структуре, обеспечивающей информационно-технологическое взаимодействие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формационных систем, используемых для предоставления государственных и мун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ципальных услуг в электронной форме».</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2.13. Заявки формируются участниками отбора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информационной системы и представления в систему электронных копий документов (документов на бумажном носителе, преобразованных в электронную форму путем сканирования) и матери</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лов, представление которых предусмотрено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2.14. Заявка подписывается: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усиленной квалифицированной электронной подписью руководителя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или уполномоченного им лица (для юридических лиц и индивидуал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ных предпринимателей);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простой электронной подписью подтвержденной учетной записи физич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ского лица в единой системе идентификации и аутентификации (для физических лиц).</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2.15. Ответственность за полноту и достоверность информации и документов, содержащихся в заявке, а также за своевременность их представления несет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 отбора в соответствии с законодательством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2.16. Датой и временем представления участником отбора заявки считаются дата и время подписания участником отбора указанной заявки с присвоением ей 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гистрационного номера в государственной информационной системе «Электронный бюджет».</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b/>
          <w:bCs/>
          <w:sz w:val="28"/>
          <w:szCs w:val="28"/>
        </w:rPr>
      </w:pPr>
      <w:r w:rsidRPr="00566C0A">
        <w:rPr>
          <w:rFonts w:ascii="Times New Roman CYR" w:hAnsi="Times New Roman CYR" w:cs="Times New Roman CYR"/>
          <w:sz w:val="28"/>
          <w:szCs w:val="28"/>
        </w:rPr>
        <w:lastRenderedPageBreak/>
        <w:t>2.17. Внесение изменений в заявку или отзыв заявки осуществляется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в порядке, аналогичном порядку формирования заявки участником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указанному в пункте 2.13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граммного обеспечения просмотра информации, и не должны быть зашифрованы или защищены средствами, не позволяющими осуществить ознакомление с их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держимым без специальных программных или технологических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2.19. Министерство до размещения объявления в целях проведения отбора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сия), которым утверждается состав комиссии и его председатель, назначается 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ственное лицо за проведение отбора, за проверку полноты и достоверности пре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ставленных заявок, также утверждает содержание объявления о проведении отбора, форму заявки, форму информации для расчета субсидии, справки-расчета размера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принимается в форме правового акта, и включается в объявление о проведении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заявок, поданных такими участниками, и отстраняются от их рассмотрения.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2.21. Проверка участника отбора на соответствие требованиям, указанным в подпунктах «а» - «и» пункта 2.7 настоящего Порядка, осуществляется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ски в системе «Электронный бюджет» по данным государственных информацио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систем, в том числе с использованием единой системы межведомственного электронного взаимодействия (при наличии технической возможности автоматич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ской проверки).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2.22. Подтверждение соответствия участника отбора требованиям, указанным в подпунктах «а» - «и» пункта 2.7 настоящего Порядка, в случае отсутствия техн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ческой возможности осуществления автоматической проверки в системе «Эле</w:t>
      </w:r>
      <w:r w:rsidRPr="00566C0A">
        <w:rPr>
          <w:rFonts w:ascii="Times New Roman CYR" w:hAnsi="Times New Roman CYR" w:cs="Times New Roman CYR"/>
          <w:sz w:val="28"/>
          <w:szCs w:val="28"/>
        </w:rPr>
        <w:t>к</w:t>
      </w:r>
      <w:r w:rsidRPr="00566C0A">
        <w:rPr>
          <w:rFonts w:ascii="Times New Roman CYR" w:hAnsi="Times New Roman CYR" w:cs="Times New Roman CYR"/>
          <w:sz w:val="28"/>
          <w:szCs w:val="28"/>
        </w:rPr>
        <w:t>тронный бюджет» производится путем проставления в электронном виде участн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ком отбора отметок о соответствии указанным требованиям посредством заполн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соответствующих экранных форм веб-интерфейса системы «Электронный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w:t>
      </w:r>
    </w:p>
    <w:p w:rsidR="002B481D" w:rsidRPr="00566C0A" w:rsidRDefault="002B481D" w:rsidP="00566C0A">
      <w:pPr>
        <w:widowControl w:val="0"/>
        <w:tabs>
          <w:tab w:val="left" w:pos="1418"/>
        </w:tabs>
        <w:autoSpaceDE w:val="0"/>
        <w:autoSpaceDN w:val="0"/>
        <w:adjustRightInd w:val="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3. Порядок к рассмотрению заявок, а также определения получателей субсидий</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 Доступ главному распорядителю бюджетных средств и (или) комиссии к поданным участниками отбора заявкам для их рассмотрения в государственной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 Главным распорядителем бюджетных средств может быть определена д</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та до окончания срока подачи заявок, после наступления которой главному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дителю бюджетных средств и (или) комиссии открывается доступ в государстве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информационной системе к поданным участниками отбора заявкам.</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3.3. Протокол вскрытия заявок формируется автоматически и подписывается усиленной квалифицированной электронной подписью руководителя главного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порядителя бюджетных средств (уполномоченного им лица) или председателя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миссии (председателя комиссии и членов комиссии), в случае принятия решения о ее создании в целях проведения отбора, в государственной информационной сист</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ме, а также размещается на едином портале не позднее рабочего дня, следующего за днем его подписания.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3.4. Министерство и (или) Комиссия не позднее одного рабочего дня, сл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дующего за днем вскрытия заявок, установленного в объявлении о проведении о</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бора, подписывает протокол вскрытия заявок, содержащий следующую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цию о поступивших для участия в отборе получателей субсидий заявках: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регистрационный номер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дата и время поступления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полное наименование участника отбора (для юридических лиц) или фам</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лия, имя, отчество (при наличии)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 запрашиваемый участником отбора размер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3.5. Заявка признается надлежащей, если она соответствует требованиям, ук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занным в объявлении о проведении отбора, и при отсутствии оснований для откл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нения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Решения о соответствии заявки требованиям, указанным в объявлении о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ведении отбора, принимаются Министерством и (или) комиссией на даты получения результатов проверки, представленных участником отбора информации 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поданных в составе заявки.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3.6. Основаниями для принятия решения об отклонении заявки, отказа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нику отбора в предоставлении субсидии являются: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несоответствие участника отбора требованиям, установленным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пунктом 2.7 настоящего Порядка;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непредставление (представление не в полном объеме) документов, указа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несоответствие представленных участником отбора заявок и (или) докуме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тов требованиям, установленным в объявлении о проведении отбора, предусмотре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настоящим Порядком;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недостоверность информации, содержащейся в документах, представле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lastRenderedPageBreak/>
        <w:t>ных участником отбора в целях подтверждения соответствия установленным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стоящим Порядком требованиям;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д) подачу участником отбора заявки после даты и (или) времени, определе</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ных для подачи заявок;</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е) несоответствие участника отбора категории, установленной пунктом 1.6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3.7. Признанные надлежащими заявки в соответствии с пунктом 3.5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рассматриваются и проверяются в срок, не превышающий 20 календа</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3.8. Протокол рассмотрения заявок формируется автоматически на основании результатов рассмотрения заявок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информационной системе, а также размещае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ся на едином портале не позднее рабочего дня, следующего за днем его подписания, на официальном сайте Министерства.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3.9. В случае если в целях полного, всестороннего и объективного рассмотр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или рассмотрения заявки необходимо получение информации и документов от участника отбора для разъяснений по представленным им документам и информ</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ции, главным распорядителем бюджетных средств осуществляется запрос у учас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ника отбора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3.10. В запросе, указанном в пункте 3.9 настоящего Порядка, главный расп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рядитель бюджетных средств устанавливает срок представления участником отбора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3.11. Участник отбора формирует и представляет в государственную инфо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мационную систему информацию и документы, запрашиваемые в соответствии с пунктом 3.9 настоящего Порядка, в сроки, установленные соответствующим запр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сом с учетом положений пункта 3.10 настоящего Порядка.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3.12. В случае если участник отбора в ответ на запрос, указанный в пункте 3.9 настоящего Порядка, не представил запрашиваемые документы и информацию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гов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3.13. Ранжирование поступивших заявок осуществляется исходя из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участников отбора требованиям, установленным настоящим Порядком, и оч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редности их поступления.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3.14. Победителями отбора признаются участники отбора, включенные в ре</w:t>
      </w:r>
      <w:r w:rsidRPr="00566C0A">
        <w:rPr>
          <w:rFonts w:ascii="Times New Roman CYR" w:hAnsi="Times New Roman CYR" w:cs="Times New Roman CYR"/>
          <w:sz w:val="28"/>
          <w:szCs w:val="28"/>
        </w:rPr>
        <w:t>й</w:t>
      </w:r>
      <w:r w:rsidRPr="00566C0A">
        <w:rPr>
          <w:rFonts w:ascii="Times New Roman CYR" w:hAnsi="Times New Roman CYR" w:cs="Times New Roman CYR"/>
          <w:sz w:val="28"/>
          <w:szCs w:val="28"/>
        </w:rPr>
        <w:t>тинг, сформированный главным распорядителем бюджетных средств по результатам ранжирования поступивших заявок до достижения предельного количества побед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телей отбора, указанного в объявлении о проведении отбора (в случае его устано</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ления), и в пределах объема распределяемой субсидии, указанного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3.15. Протокол подведения итогов отбора формируется автоматически на 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новании результатов определения победителя (победителей) отбора и подписание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на официальном сайте Министерства в сети «Интернет», и включ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ет следующие сведения:</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дата, время и место проведения рассмотрения заявок;</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рассмотрены;</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информация об участниках отбора, заявки которых были отклонены, с указ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нием причин их отклонения, в том числе положений объявления о проведении отб</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ра, которым не соответствуют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наименование получателя (получателей) субсидии, с которым заключается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глашение, и размер предоставляемой ему субсидии.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3.16. Отбор признается несостоявшимся в следующих случаях:</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а) по окончании срока подачи заявок подана только одна заявка;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б) по результатам рассмотрения заявок только одна заявка соответствует тр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по окончании срока подачи заявок не подано ни одной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г) по результатам рассмотрения заявок отклонены все заявки.</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3.17. Соглашение заключается с участником отбора, признанного несостоя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3.18. При указании в протоколе подведения итогов отбора размера субсидии,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порядку расчета размера субсидии, установленному решением о порядке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главный распорядитель бюджетных средств или комиссия могут скорректировать размер субсидии, предусмотренной для предоставления 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кому участнику отбора, но не выше размера, указанного им в заявке.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3.19. На основании протокола подведения итогов отбора распределение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между ее получателями утверждается актами главного распорядителя бю</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жетных средств, которые размещаются на едином портале не позднее рабочего дня, следующего за днем издания указанных актов.</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3.20. Главным распорядителем бюджетных средств допускается отмена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дения отбора в случае принятия решения об отмене проведения отбора с указанием причины, и размещения указанного объявления об отмене проведения отбора на едином портале не позднее чем за один рабочий день до даты окончания срока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дачи заявок участниками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3.21. Объявление об отмене отбора формируется в электронной форме посре</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ством заполнения соответствующих экранных форм веб-интерфейса системы «Электронный бюджет», подписывается усиленной квалифицированной электро</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ной подписью руководителя главного распорядителя бюджетных средств (уполн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моченного им лица), размещается на едином портале и содержит информацию о причинах отмены отбора.</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3.22. Участники отбора, подавшие заявки, информируются об отмене пров</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дения отбора в системе «Электронный бюджет».</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3.23. Отбор считается отмененным со дня размещения объявления о его отм</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не на едином портале.</w:t>
      </w:r>
    </w:p>
    <w:p w:rsidR="002B481D" w:rsidRPr="00566C0A"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566C0A">
        <w:rPr>
          <w:rFonts w:ascii="Times New Roman CYR"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бедителями) отбора главный распорядитель бюджетных средств может отменить отбор только в случае возникновения обстоятельств непреодолимой силы в соотве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ствии с пунктом 3 статьи 401 Гражданского кодекса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4. Порядок взаимодействия Министерства с победителем </w:t>
      </w:r>
    </w:p>
    <w:p w:rsidR="002B481D" w:rsidRPr="00566C0A" w:rsidRDefault="002B481D" w:rsidP="00566C0A">
      <w:pPr>
        <w:widowControl w:val="0"/>
        <w:tabs>
          <w:tab w:val="left" w:pos="1418"/>
        </w:tabs>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 xml:space="preserve">(победителями) отбора по результатам его проведения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 По результатам отбора с победителем (победителями) отбора заключается соглашение в государственной интегрированной информационной системе управл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общественными финансами «Электронный бюджет» в соответствии с типовыми формами, установленными Министерством финансов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4.2. В целях заключения соглашения победителем (победителями) отбора в г</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сударственной информационной системе «Электронный бюджет» уточняется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(при необходимости).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4.3. Главный распорядитель бюджетных средств может отказаться от закл</w:t>
      </w:r>
      <w:r w:rsidRPr="00566C0A">
        <w:rPr>
          <w:rFonts w:ascii="Times New Roman CYR" w:hAnsi="Times New Roman CYR" w:cs="Times New Roman CYR"/>
          <w:sz w:val="28"/>
          <w:szCs w:val="28"/>
        </w:rPr>
        <w:t>ю</w:t>
      </w:r>
      <w:r w:rsidRPr="00566C0A">
        <w:rPr>
          <w:rFonts w:ascii="Times New Roman CYR" w:hAnsi="Times New Roman CYR" w:cs="Times New Roman CYR"/>
          <w:sz w:val="28"/>
          <w:szCs w:val="28"/>
        </w:rPr>
        <w:t>чения соглашения с победителем отбора в случае обнаружения факта несоответс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4.4. В случае отказа главным распорядителем бюджетных средств от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 xml:space="preserve">ния соглашения с победителем отбора по основаниям, предусмотренным пунктом 4.3 настоящего Порядка, отказа победителя отбора от заключения соглашения, </w:t>
      </w:r>
      <w:proofErr w:type="spellStart"/>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подписания</w:t>
      </w:r>
      <w:proofErr w:type="spellEnd"/>
      <w:r w:rsidRPr="00566C0A">
        <w:rPr>
          <w:rFonts w:ascii="Times New Roman CYR" w:hAnsi="Times New Roman CYR" w:cs="Times New Roman CYR"/>
          <w:sz w:val="28"/>
          <w:szCs w:val="28"/>
        </w:rPr>
        <w:t xml:space="preserve"> победителем отбора соглашения в срок, определенный объявлением о проведении отбора в соответствии с подпунктом «р» пункта 2.3 настоящего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lastRenderedPageBreak/>
        <w:t>творены в полном объеме, предложение об увеличении размера субсидии и резул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татов ее предоставления или заключает соглашение с участником отбора, заявка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торого имеет следующий в порядке убывания рейтинг заявки после последнего уч</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стника отбора, признанного победителем.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4.5.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торжения соглашения с получателем субсидии Министерство может принять реш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ние о проведении дополнительного отбора в соответствии с положениями настоящ</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го Порядка, предусмотренными для проведения отбора.</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4.6. В случаях увеличения главному распорядителю бюджетных средств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получатель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определяется по результатам запроса предложений), субсидия может распр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деляться без повторного проведения отбора с учетом присвоенного ранее номера в рейтинге или по решению главного распорядителя бюджетных средств может 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правляться победителям отбора предложение об увеличении размера субсидии и значения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доставления субсидии в размере, определенном в соглашении, то главным распор</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дителем бюджетных средств получателю субсидии предлагаются новые условия с</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глашения. При недостижении согласия по новым условиям соглашения, то ранее 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ключенное соглашение расторгается в одностороннем порядке главным распоряд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телем бюджетных средств.</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4.8. По решению главного распорядителя бюджетных средств в случае нево</w:t>
      </w:r>
      <w:r w:rsidRPr="00566C0A">
        <w:rPr>
          <w:rFonts w:ascii="Times New Roman CYR" w:hAnsi="Times New Roman CYR" w:cs="Times New Roman CYR"/>
          <w:sz w:val="28"/>
          <w:szCs w:val="28"/>
        </w:rPr>
        <w:t>з</w:t>
      </w:r>
      <w:r w:rsidRPr="00566C0A">
        <w:rPr>
          <w:rFonts w:ascii="Times New Roman CYR" w:hAnsi="Times New Roman CYR" w:cs="Times New Roman CYR"/>
          <w:sz w:val="28"/>
          <w:szCs w:val="28"/>
        </w:rPr>
        <w:t>можности предоставления субсидии в текущем финансовом году в связи с недост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результата предоставления субсидии.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4.9. Победитель отбора признается уклонившимся от заключения соглашения в случае:</w:t>
      </w:r>
    </w:p>
    <w:p w:rsidR="002B481D" w:rsidRPr="00566C0A" w:rsidRDefault="002B481D" w:rsidP="00566C0A">
      <w:pPr>
        <w:autoSpaceDE w:val="0"/>
        <w:autoSpaceDN w:val="0"/>
        <w:adjustRightInd w:val="0"/>
        <w:ind w:firstLine="708"/>
        <w:jc w:val="both"/>
        <w:rPr>
          <w:rFonts w:eastAsia="Calibri"/>
          <w:sz w:val="28"/>
          <w:szCs w:val="28"/>
        </w:rPr>
      </w:pPr>
      <w:r w:rsidRPr="00566C0A">
        <w:rPr>
          <w:rFonts w:eastAsia="Calibri"/>
          <w:sz w:val="28"/>
          <w:szCs w:val="28"/>
        </w:rPr>
        <w:lastRenderedPageBreak/>
        <w:t>если победитель отбора не подписал соглашение в течение указанного в об</w:t>
      </w:r>
      <w:r w:rsidRPr="00566C0A">
        <w:rPr>
          <w:rFonts w:eastAsia="Calibri"/>
          <w:sz w:val="28"/>
          <w:szCs w:val="28"/>
        </w:rPr>
        <w:t>ъ</w:t>
      </w:r>
      <w:r w:rsidRPr="00566C0A">
        <w:rPr>
          <w:rFonts w:eastAsia="Calibri"/>
          <w:sz w:val="28"/>
          <w:szCs w:val="28"/>
        </w:rPr>
        <w:t>явлении о проведении отбора количества рабочих дней со дня определения побед</w:t>
      </w:r>
      <w:r w:rsidRPr="00566C0A">
        <w:rPr>
          <w:rFonts w:eastAsia="Calibri"/>
          <w:sz w:val="28"/>
          <w:szCs w:val="28"/>
        </w:rPr>
        <w:t>и</w:t>
      </w:r>
      <w:r w:rsidRPr="00566C0A">
        <w:rPr>
          <w:rFonts w:eastAsia="Calibri"/>
          <w:sz w:val="28"/>
          <w:szCs w:val="28"/>
        </w:rPr>
        <w:t>телей отбора и не направил возражения по проекту соглашения;</w:t>
      </w:r>
    </w:p>
    <w:p w:rsidR="002B481D" w:rsidRPr="00566C0A" w:rsidRDefault="002B481D" w:rsidP="00566C0A">
      <w:pPr>
        <w:autoSpaceDE w:val="0"/>
        <w:autoSpaceDN w:val="0"/>
        <w:adjustRightInd w:val="0"/>
        <w:ind w:firstLine="708"/>
        <w:jc w:val="both"/>
        <w:rPr>
          <w:rFonts w:eastAsia="Calibri"/>
          <w:sz w:val="28"/>
          <w:szCs w:val="28"/>
        </w:rPr>
      </w:pPr>
      <w:r w:rsidRPr="00566C0A">
        <w:rPr>
          <w:rFonts w:eastAsia="Calibri"/>
          <w:sz w:val="28"/>
          <w:szCs w:val="28"/>
        </w:rPr>
        <w:t>если победитель отбора не подписал соглашение в течение указанного в об</w:t>
      </w:r>
      <w:r w:rsidRPr="00566C0A">
        <w:rPr>
          <w:rFonts w:eastAsia="Calibri"/>
          <w:sz w:val="28"/>
          <w:szCs w:val="28"/>
        </w:rPr>
        <w:t>ъ</w:t>
      </w:r>
      <w:r w:rsidRPr="00566C0A">
        <w:rPr>
          <w:rFonts w:eastAsia="Calibri"/>
          <w:sz w:val="28"/>
          <w:szCs w:val="28"/>
        </w:rPr>
        <w:t>явлении о проведении отбора количества рабочих дней со дня поступления согл</w:t>
      </w:r>
      <w:r w:rsidRPr="00566C0A">
        <w:rPr>
          <w:rFonts w:eastAsia="Calibri"/>
          <w:sz w:val="28"/>
          <w:szCs w:val="28"/>
        </w:rPr>
        <w:t>а</w:t>
      </w:r>
      <w:r w:rsidRPr="00566C0A">
        <w:rPr>
          <w:rFonts w:eastAsia="Calibri"/>
          <w:sz w:val="28"/>
          <w:szCs w:val="28"/>
        </w:rPr>
        <w:t>шения на подписание в систему «Электронный бюджет» и не направил возражения по проекту соглашения.</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 xml:space="preserve">рый должен быть конкретным, измеримым. </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ляющегося правопреемником;</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4.12. При реорганизации получателя субсидии, являющегося юридическим лицом, в форме разделения, выделения, а также при ликвидации получателя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исполненных получателем субсидии обязательствах, источником финансового обе</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печения которых является субсидия, и возврате неиспользованного остатка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в соответствующий бюджет бюджетной системы Российской Федерации;</w:t>
      </w:r>
    </w:p>
    <w:p w:rsidR="002B481D" w:rsidRPr="00566C0A"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4.13. При прекращении деятельности получателя субсидии, являющегося и</w:t>
      </w:r>
      <w:r w:rsidRPr="00566C0A">
        <w:rPr>
          <w:rFonts w:ascii="Times New Roman CYR" w:hAnsi="Times New Roman CYR" w:cs="Times New Roman CYR"/>
          <w:sz w:val="28"/>
          <w:szCs w:val="28"/>
        </w:rPr>
        <w:t>н</w:t>
      </w:r>
      <w:r w:rsidRPr="00566C0A">
        <w:rPr>
          <w:rFonts w:ascii="Times New Roman CYR" w:hAnsi="Times New Roman CYR" w:cs="Times New Roman CYR"/>
          <w:sz w:val="28"/>
          <w:szCs w:val="28"/>
        </w:rPr>
        <w:t>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янском (фермерском) хозяйстве», в соглашение вносятся изменения путем заключ</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 дополнительного соглашения к соглашению в части перемены лица в обязател</w:t>
      </w:r>
      <w:r w:rsidRPr="00566C0A">
        <w:rPr>
          <w:rFonts w:ascii="Times New Roman CYR" w:hAnsi="Times New Roman CYR" w:cs="Times New Roman CYR"/>
          <w:sz w:val="28"/>
          <w:szCs w:val="28"/>
        </w:rPr>
        <w:t>ь</w:t>
      </w:r>
      <w:r w:rsidRPr="00566C0A">
        <w:rPr>
          <w:rFonts w:ascii="Times New Roman CYR" w:hAnsi="Times New Roman CYR" w:cs="Times New Roman CYR"/>
          <w:sz w:val="28"/>
          <w:szCs w:val="28"/>
        </w:rPr>
        <w:t>стве с указанием стороны в соглашении иного лица, являющегося правопреемником.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5. Условия и порядок предоставления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5.1. Предоставление субсидии Министерством осуществляется в пределах 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митов бюджетных обязательств в соответствии с пунктом 1.4 настоящего Порядка.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5.2. Расчет размера субсидий осуществляется Министерством по следующей формуле: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698"/>
        <w:jc w:val="center"/>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R = (Q</w:t>
      </w:r>
      <w:r w:rsidRPr="00566C0A">
        <w:rPr>
          <w:rFonts w:ascii="Times New Roman CYR" w:hAnsi="Times New Roman CYR" w:cs="Times New Roman CYR"/>
          <w:sz w:val="28"/>
          <w:szCs w:val="28"/>
          <w:vertAlign w:val="subscript"/>
        </w:rPr>
        <w:t> </w:t>
      </w:r>
      <w:proofErr w:type="spellStart"/>
      <w:r w:rsidRPr="00566C0A">
        <w:rPr>
          <w:rFonts w:ascii="Times New Roman CYR" w:hAnsi="Times New Roman CYR" w:cs="Times New Roman CYR"/>
          <w:sz w:val="28"/>
          <w:szCs w:val="28"/>
          <w:vertAlign w:val="subscript"/>
        </w:rPr>
        <w:t>р</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w:t>
      </w:r>
      <w:proofErr w:type="spellStart"/>
      <w:r w:rsidRPr="00566C0A">
        <w:rPr>
          <w:rFonts w:ascii="Times New Roman CYR" w:hAnsi="Times New Roman CYR" w:cs="Times New Roman CYR"/>
          <w:sz w:val="28"/>
          <w:szCs w:val="28"/>
        </w:rPr>
        <w:t>Ст</w:t>
      </w:r>
      <w:proofErr w:type="spellEnd"/>
      <w:r w:rsidRPr="00566C0A">
        <w:rPr>
          <w:rFonts w:ascii="Times New Roman CYR" w:hAnsi="Times New Roman CYR" w:cs="Times New Roman CYR"/>
          <w:sz w:val="28"/>
          <w:szCs w:val="28"/>
          <w:vertAlign w:val="subscript"/>
        </w:rPr>
        <w:t> </w:t>
      </w:r>
      <w:proofErr w:type="spellStart"/>
      <w:r w:rsidRPr="00566C0A">
        <w:rPr>
          <w:rFonts w:ascii="Times New Roman CYR" w:hAnsi="Times New Roman CYR" w:cs="Times New Roman CYR"/>
          <w:sz w:val="28"/>
          <w:szCs w:val="28"/>
          <w:vertAlign w:val="subscript"/>
        </w:rPr>
        <w:t>р</w:t>
      </w:r>
      <w:proofErr w:type="spellEnd"/>
      <w:r w:rsidRPr="00566C0A">
        <w:rPr>
          <w:rFonts w:ascii="Times New Roman CYR" w:hAnsi="Times New Roman CYR" w:cs="Times New Roman CYR"/>
          <w:sz w:val="28"/>
          <w:szCs w:val="28"/>
          <w:vertAlign w:val="subscript"/>
        </w:rPr>
        <w:t xml:space="preserve"> </w:t>
      </w:r>
      <w:proofErr w:type="spellStart"/>
      <w:r w:rsidRPr="00566C0A">
        <w:rPr>
          <w:rFonts w:ascii="Times New Roman CYR" w:hAnsi="Times New Roman CYR" w:cs="Times New Roman CYR"/>
          <w:sz w:val="28"/>
          <w:szCs w:val="28"/>
        </w:rPr>
        <w:t>x</w:t>
      </w:r>
      <w:proofErr w:type="spellEnd"/>
      <w:r w:rsidRPr="00566C0A">
        <w:rPr>
          <w:rFonts w:ascii="Times New Roman CYR" w:hAnsi="Times New Roman CYR" w:cs="Times New Roman CYR"/>
          <w:sz w:val="28"/>
          <w:szCs w:val="28"/>
        </w:rPr>
        <w:t xml:space="preserve"> К), где: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R – расчетный размер субсидии,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Q</w:t>
      </w:r>
      <w:r w:rsidRPr="00566C0A">
        <w:rPr>
          <w:rFonts w:ascii="Times New Roman CYR" w:hAnsi="Times New Roman CYR" w:cs="Times New Roman CYR"/>
          <w:sz w:val="28"/>
          <w:szCs w:val="28"/>
          <w:vertAlign w:val="subscript"/>
        </w:rPr>
        <w:t> р</w:t>
      </w:r>
      <w:r w:rsidRPr="00566C0A">
        <w:rPr>
          <w:rFonts w:ascii="Times New Roman CYR" w:hAnsi="Times New Roman CYR" w:cs="Times New Roman CYR"/>
          <w:sz w:val="28"/>
          <w:szCs w:val="28"/>
        </w:rPr>
        <w:t xml:space="preserve"> – объем реализованного и (или) отгруженного получателями средств на собственную переработку и (или) переработку перерабатывающим организациям производства крупного рогатого скота (в живом весе), тонн;</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566C0A">
        <w:rPr>
          <w:rFonts w:ascii="Times New Roman CYR" w:hAnsi="Times New Roman CYR" w:cs="Times New Roman CYR"/>
          <w:sz w:val="28"/>
          <w:szCs w:val="28"/>
        </w:rPr>
        <w:t>Ст</w:t>
      </w:r>
      <w:proofErr w:type="spellEnd"/>
      <w:r w:rsidRPr="00566C0A">
        <w:rPr>
          <w:rFonts w:ascii="Times New Roman CYR" w:hAnsi="Times New Roman CYR" w:cs="Times New Roman CYR"/>
          <w:sz w:val="28"/>
          <w:szCs w:val="28"/>
          <w:vertAlign w:val="subscript"/>
        </w:rPr>
        <w:t> </w:t>
      </w:r>
      <w:proofErr w:type="spellStart"/>
      <w:r w:rsidRPr="00566C0A">
        <w:rPr>
          <w:rFonts w:ascii="Times New Roman CYR" w:hAnsi="Times New Roman CYR" w:cs="Times New Roman CYR"/>
          <w:sz w:val="28"/>
          <w:szCs w:val="28"/>
          <w:vertAlign w:val="subscript"/>
        </w:rPr>
        <w:t>р</w:t>
      </w:r>
      <w:proofErr w:type="spellEnd"/>
      <w:r w:rsidRPr="00566C0A">
        <w:rPr>
          <w:rFonts w:ascii="Times New Roman CYR" w:hAnsi="Times New Roman CYR" w:cs="Times New Roman CYR"/>
          <w:sz w:val="28"/>
          <w:szCs w:val="28"/>
        </w:rPr>
        <w:t xml:space="preserve"> – ставка субсидии за одну тонну реализованного и (или) отгруженного получателями средств на собственную переработку и (или) переработку перераб</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тывающим организациям производства крупного рогатого скота (в живом весе), у</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верждаемая Министерством, в рублях;</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К – коэффициент.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Размер коэффициента К определяется в порядке </w:t>
      </w:r>
      <w:r w:rsidRPr="00566C0A">
        <w:rPr>
          <w:rFonts w:ascii="Times New Roman CYR" w:eastAsia="Calibri" w:hAnsi="Times New Roman CYR" w:cs="Times New Roman CYR"/>
          <w:sz w:val="28"/>
          <w:szCs w:val="28"/>
        </w:rPr>
        <w:t>при направлении выше живой массы, установленной правовым актам Министерства в Республике Тыва, но не н</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же средней живой массы крупного рогатого скота, произведенного на убой по Ре</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публике Тыва за год, предшествующий году предоставления субсидии, - не более 1,3, в остальных случаях К (</w:t>
      </w:r>
      <w:r w:rsidRPr="00566C0A">
        <w:rPr>
          <w:rFonts w:ascii="Times New Roman CYR" w:hAnsi="Times New Roman CYR" w:cs="Times New Roman CYR"/>
          <w:sz w:val="28"/>
          <w:szCs w:val="28"/>
        </w:rPr>
        <w:t>коэффициент) равен 1 (единице).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5.3. Перечисление субсидий, осуществляется Министерством в порядке, уст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новленном Министерством финансов Республики Тыва, на указанные в соглашен</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в сроки, установленные пунктами 3.6 – 3.18 настоящего Порядка, решения о предо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тавлении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5.4. Получателями субсидий – юридическими лицами, а также иными юрид</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чения затрат запрещается приобретение иностранной валюты, за исключением оп</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ния, сырья и комплектующих изделий, а также связанных с достижением результ</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тов предоставления этих средств иных операций, определенных настоящим Поря</w:t>
      </w:r>
      <w:r w:rsidRPr="00566C0A">
        <w:rPr>
          <w:rFonts w:ascii="Times New Roman CYR" w:hAnsi="Times New Roman CYR" w:cs="Times New Roman CYR"/>
          <w:sz w:val="28"/>
          <w:szCs w:val="28"/>
        </w:rPr>
        <w:t>д</w:t>
      </w:r>
      <w:r w:rsidRPr="00566C0A">
        <w:rPr>
          <w:rFonts w:ascii="Times New Roman CYR" w:hAnsi="Times New Roman CYR" w:cs="Times New Roman CYR"/>
          <w:sz w:val="28"/>
          <w:szCs w:val="28"/>
        </w:rPr>
        <w:t>ком.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6. Требования к отчетности, осуществления контроля (мониторинга)</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за соблюдением условий и порядка предоставления субсидий</w:t>
      </w:r>
    </w:p>
    <w:p w:rsidR="002B481D" w:rsidRPr="00566C0A" w:rsidRDefault="002B481D" w:rsidP="00566C0A">
      <w:pPr>
        <w:widowControl w:val="0"/>
        <w:autoSpaceDE w:val="0"/>
        <w:autoSpaceDN w:val="0"/>
        <w:adjustRightInd w:val="0"/>
        <w:ind w:firstLine="720"/>
        <w:jc w:val="center"/>
        <w:rPr>
          <w:rFonts w:ascii="Times New Roman CYR" w:hAnsi="Times New Roman CYR" w:cs="Times New Roman CYR"/>
          <w:bCs/>
          <w:sz w:val="28"/>
          <w:szCs w:val="28"/>
        </w:rPr>
      </w:pPr>
      <w:r w:rsidRPr="00566C0A">
        <w:rPr>
          <w:rFonts w:ascii="Times New Roman CYR" w:hAnsi="Times New Roman CYR" w:cs="Times New Roman CYR"/>
          <w:bCs/>
          <w:sz w:val="28"/>
          <w:szCs w:val="28"/>
        </w:rPr>
        <w:t>и ответственность за их нарушение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 Для подтверждения достижения значения результата предоставления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сидий получатель субсидий представляет в Министерство отчет о достижении зн</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 xml:space="preserve">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w:t>
      </w:r>
      <w:r w:rsidRPr="00566C0A">
        <w:rPr>
          <w:rFonts w:ascii="Times New Roman CYR" w:hAnsi="Times New Roman CYR" w:cs="Times New Roman CYR"/>
          <w:sz w:val="28"/>
          <w:szCs w:val="28"/>
        </w:rPr>
        <w:lastRenderedPageBreak/>
        <w:t>позднее 20 рабочего дня месяца, следующего за отчетным кварталом:</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 достижении значений результатов предоставления субсидии, а также характеристик результата (при их установлении);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отчета об осуществлении расходов, источником финансового обеспечения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является субсидия (в отношении субсидий, предоставляемых в порядке ф</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нансового обеспечения затрат).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6.2. Отчетность получателями субсидий предоставляется по формам,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смотренным типовыми формами, установленными Министерством финансов Ро</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сийской Федерации для соглашений, в системе «Электронный бюджет».</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6.3. Министерство вправе устанавливать в соглашении о предоставлении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сроки и формы представления получателем субсидии дополнительной отче</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ности.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566C0A">
        <w:rPr>
          <w:rFonts w:ascii="Times New Roman CYR" w:hAnsi="Times New Roman CYR" w:cs="Times New Roman CYR"/>
          <w:sz w:val="28"/>
          <w:szCs w:val="28"/>
        </w:rPr>
        <w:t>т</w:t>
      </w:r>
      <w:r w:rsidRPr="00566C0A">
        <w:rPr>
          <w:rFonts w:ascii="Times New Roman CYR" w:hAnsi="Times New Roman CYR" w:cs="Times New Roman CYR"/>
          <w:sz w:val="28"/>
          <w:szCs w:val="28"/>
        </w:rPr>
        <w:t>вии с законодательством Российской Федерации.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установленные соглаш</w:t>
      </w:r>
      <w:r w:rsidRPr="00566C0A">
        <w:rPr>
          <w:rFonts w:ascii="Times New Roman CYR" w:hAnsi="Times New Roman CYR" w:cs="Times New Roman CYR"/>
          <w:sz w:val="28"/>
          <w:szCs w:val="28"/>
        </w:rPr>
        <w:t>е</w:t>
      </w:r>
      <w:r w:rsidRPr="00566C0A">
        <w:rPr>
          <w:rFonts w:ascii="Times New Roman CYR" w:hAnsi="Times New Roman CYR" w:cs="Times New Roman CYR"/>
          <w:sz w:val="28"/>
          <w:szCs w:val="28"/>
        </w:rPr>
        <w:t>ниями о предоставлении субсидий.</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6.6. </w:t>
      </w:r>
      <w:r w:rsidRPr="00566C0A">
        <w:rPr>
          <w:rFonts w:ascii="Times New Roman CYR" w:eastAsia="Calibri" w:hAnsi="Times New Roman CYR" w:cs="Times New Roman CYR"/>
          <w:sz w:val="28"/>
          <w:szCs w:val="28"/>
        </w:rPr>
        <w:t>Министерство и орган государственного финансового контроля осущес</w:t>
      </w:r>
      <w:r w:rsidRPr="00566C0A">
        <w:rPr>
          <w:rFonts w:ascii="Times New Roman CYR" w:eastAsia="Calibri" w:hAnsi="Times New Roman CYR" w:cs="Times New Roman CYR"/>
          <w:sz w:val="28"/>
          <w:szCs w:val="28"/>
        </w:rPr>
        <w:t>т</w:t>
      </w:r>
      <w:r w:rsidRPr="00566C0A">
        <w:rPr>
          <w:rFonts w:ascii="Times New Roman CYR" w:eastAsia="Calibri" w:hAnsi="Times New Roman CYR" w:cs="Times New Roman CYR"/>
          <w:sz w:val="28"/>
          <w:szCs w:val="28"/>
        </w:rPr>
        <w:t>вляют проверки соблюдения получателями субсидии порядка и условий предоста</w:t>
      </w:r>
      <w:r w:rsidRPr="00566C0A">
        <w:rPr>
          <w:rFonts w:ascii="Times New Roman CYR" w:eastAsia="Calibri" w:hAnsi="Times New Roman CYR" w:cs="Times New Roman CYR"/>
          <w:sz w:val="28"/>
          <w:szCs w:val="28"/>
        </w:rPr>
        <w:t>в</w:t>
      </w:r>
      <w:r w:rsidRPr="00566C0A">
        <w:rPr>
          <w:rFonts w:ascii="Times New Roman CYR" w:eastAsia="Calibri" w:hAnsi="Times New Roman CYR" w:cs="Times New Roman CYR"/>
          <w:sz w:val="28"/>
          <w:szCs w:val="28"/>
        </w:rPr>
        <w:t>ления субсидии, в том числе в части достижения результата предоставления субс</w:t>
      </w:r>
      <w:r w:rsidRPr="00566C0A">
        <w:rPr>
          <w:rFonts w:ascii="Times New Roman CYR" w:eastAsia="Calibri" w:hAnsi="Times New Roman CYR" w:cs="Times New Roman CYR"/>
          <w:sz w:val="28"/>
          <w:szCs w:val="28"/>
        </w:rPr>
        <w:t>и</w:t>
      </w:r>
      <w:r w:rsidRPr="00566C0A">
        <w:rPr>
          <w:rFonts w:ascii="Times New Roman CYR" w:eastAsia="Calibri"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6.7. В случае выявления фактов нарушения получателем субсидии условий и порядка предоставления субсидии, в том числе</w:t>
      </w:r>
      <w:r w:rsidRPr="00566C0A">
        <w:rPr>
          <w:rFonts w:ascii="Times New Roman CYR" w:eastAsia="Calibri" w:hAnsi="Times New Roman CYR" w:cs="Times New Roman CYR"/>
          <w:sz w:val="28"/>
          <w:szCs w:val="28"/>
        </w:rPr>
        <w:t xml:space="preserve"> недостижения результатов предо</w:t>
      </w:r>
      <w:r w:rsidRPr="00566C0A">
        <w:rPr>
          <w:rFonts w:ascii="Times New Roman CYR" w:eastAsia="Calibri" w:hAnsi="Times New Roman CYR" w:cs="Times New Roman CYR"/>
          <w:sz w:val="28"/>
          <w:szCs w:val="28"/>
        </w:rPr>
        <w:t>с</w:t>
      </w:r>
      <w:r w:rsidRPr="00566C0A">
        <w:rPr>
          <w:rFonts w:ascii="Times New Roman CYR" w:eastAsia="Calibri" w:hAnsi="Times New Roman CYR" w:cs="Times New Roman CYR"/>
          <w:sz w:val="28"/>
          <w:szCs w:val="28"/>
        </w:rPr>
        <w:t xml:space="preserve">тавления субсидий, </w:t>
      </w:r>
      <w:r w:rsidRPr="00566C0A">
        <w:rPr>
          <w:rFonts w:ascii="Times New Roman CYR" w:hAnsi="Times New Roman CYR" w:cs="Times New Roman CYR"/>
          <w:sz w:val="28"/>
          <w:szCs w:val="28"/>
        </w:rPr>
        <w:t>выявления в документах, представленных получателем субс</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дии недостоверных сведений, к нему применяются следующие меры ответственн</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566C0A">
        <w:rPr>
          <w:rFonts w:ascii="Times New Roman CYR" w:hAnsi="Times New Roman CYR" w:cs="Times New Roman CYR"/>
          <w:sz w:val="28"/>
          <w:szCs w:val="28"/>
        </w:rPr>
        <w:t>трехсотшестидесятой</w:t>
      </w:r>
      <w:proofErr w:type="spellEnd"/>
      <w:r w:rsidRPr="00566C0A">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566C0A" w:rsidRDefault="002B481D" w:rsidP="00566C0A">
      <w:pPr>
        <w:autoSpaceDE w:val="0"/>
        <w:autoSpaceDN w:val="0"/>
        <w:adjustRightInd w:val="0"/>
        <w:ind w:firstLine="708"/>
        <w:jc w:val="both"/>
        <w:rPr>
          <w:rFonts w:ascii="Times New Roman CYR" w:hAnsi="Times New Roman CYR" w:cs="Times New Roman CYR"/>
          <w:sz w:val="28"/>
          <w:szCs w:val="28"/>
        </w:rPr>
      </w:pPr>
      <w:r w:rsidRPr="00566C0A">
        <w:rPr>
          <w:rFonts w:ascii="Times New Roman CYR" w:hAnsi="Times New Roman CYR" w:cs="Times New Roman CYR"/>
          <w:sz w:val="28"/>
          <w:szCs w:val="28"/>
        </w:rPr>
        <w:lastRenderedPageBreak/>
        <w:t>6.8. К получателю субсидии в случае нарушения получателем субсидии усл</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если размер штрафных санкций, рассчитанный по формуле, прев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шает размер предоставленной получателю субсидии, размер штрафных санкций у</w:t>
      </w:r>
      <w:r w:rsidRPr="00566C0A">
        <w:rPr>
          <w:rFonts w:ascii="Times New Roman CYR" w:hAnsi="Times New Roman CYR" w:cs="Times New Roman CYR"/>
          <w:sz w:val="28"/>
          <w:szCs w:val="28"/>
        </w:rPr>
        <w:t>с</w:t>
      </w:r>
      <w:r w:rsidRPr="00566C0A">
        <w:rPr>
          <w:rFonts w:ascii="Times New Roman CYR" w:hAnsi="Times New Roman CYR" w:cs="Times New Roman CYR"/>
          <w:sz w:val="28"/>
          <w:szCs w:val="28"/>
        </w:rPr>
        <w:t>танавливается в размере предоставленной получателю субсидии.</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6.9. Получатель субсидии обязан осуществить возврат предоставленной су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566C0A">
        <w:rPr>
          <w:rFonts w:ascii="Times New Roman CYR" w:hAnsi="Times New Roman CYR" w:cs="Times New Roman CYR"/>
          <w:sz w:val="28"/>
          <w:szCs w:val="28"/>
        </w:rPr>
        <w:t>б</w:t>
      </w:r>
      <w:r w:rsidRPr="00566C0A">
        <w:rPr>
          <w:rFonts w:ascii="Times New Roman CYR" w:hAnsi="Times New Roman CYR" w:cs="Times New Roman CYR"/>
          <w:sz w:val="28"/>
          <w:szCs w:val="28"/>
        </w:rPr>
        <w:t>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Порядка, Министе</w:t>
      </w:r>
      <w:r w:rsidRPr="00566C0A">
        <w:rPr>
          <w:rFonts w:ascii="Times New Roman CYR" w:hAnsi="Times New Roman CYR" w:cs="Times New Roman CYR"/>
          <w:sz w:val="28"/>
          <w:szCs w:val="28"/>
        </w:rPr>
        <w:t>р</w:t>
      </w:r>
      <w:r w:rsidRPr="00566C0A">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566C0A">
        <w:rPr>
          <w:rFonts w:ascii="Times New Roman CYR" w:hAnsi="Times New Roman CYR" w:cs="Times New Roman CYR"/>
          <w:sz w:val="28"/>
          <w:szCs w:val="28"/>
        </w:rPr>
        <w:t>а</w:t>
      </w:r>
      <w:r w:rsidRPr="00566C0A">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6.10. Обстоятельствами непреодолимой силы, вследствие возникновения к</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торых соблюдение условий предоставления субсидий, в том числе исполнение об</w:t>
      </w:r>
      <w:r w:rsidRPr="00566C0A">
        <w:rPr>
          <w:rFonts w:ascii="Times New Roman CYR" w:hAnsi="Times New Roman CYR" w:cs="Times New Roman CYR"/>
          <w:sz w:val="28"/>
          <w:szCs w:val="28"/>
        </w:rPr>
        <w:t>я</w:t>
      </w:r>
      <w:r w:rsidRPr="00566C0A">
        <w:rPr>
          <w:rFonts w:ascii="Times New Roman CYR" w:hAnsi="Times New Roman CYR" w:cs="Times New Roman CYR"/>
          <w:sz w:val="28"/>
          <w:szCs w:val="28"/>
        </w:rPr>
        <w:t>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w:t>
      </w:r>
      <w:r w:rsidRPr="00566C0A">
        <w:rPr>
          <w:rFonts w:ascii="Times New Roman CYR" w:hAnsi="Times New Roman CYR" w:cs="Times New Roman CYR"/>
          <w:sz w:val="28"/>
          <w:szCs w:val="28"/>
        </w:rPr>
        <w:t>у</w:t>
      </w:r>
      <w:r w:rsidRPr="00566C0A">
        <w:rPr>
          <w:rFonts w:ascii="Times New Roman CYR" w:hAnsi="Times New Roman CYR" w:cs="Times New Roman CYR"/>
          <w:sz w:val="28"/>
          <w:szCs w:val="28"/>
        </w:rPr>
        <w:t>смотренных пунктами 6.7 и 6.8 настоящего Порядка и возможного продления ср</w:t>
      </w:r>
      <w:r w:rsidRPr="00566C0A">
        <w:rPr>
          <w:rFonts w:ascii="Times New Roman CYR" w:hAnsi="Times New Roman CYR" w:cs="Times New Roman CYR"/>
          <w:sz w:val="28"/>
          <w:szCs w:val="28"/>
        </w:rPr>
        <w:t>о</w:t>
      </w:r>
      <w:r w:rsidRPr="00566C0A">
        <w:rPr>
          <w:rFonts w:ascii="Times New Roman CYR" w:hAnsi="Times New Roman CYR" w:cs="Times New Roman CYR"/>
          <w:sz w:val="28"/>
          <w:szCs w:val="28"/>
        </w:rPr>
        <w:t>ков достижения значений результатов, могут быть: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ки Тыва, подтвержденные справкой или заверенной в установленном порядке коп</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566C0A">
        <w:rPr>
          <w:rFonts w:ascii="Times New Roman CYR" w:hAnsi="Times New Roman CYR" w:cs="Times New Roman CYR"/>
          <w:sz w:val="28"/>
          <w:szCs w:val="28"/>
        </w:rPr>
        <w:t>в</w:t>
      </w:r>
      <w:r w:rsidRPr="00566C0A">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566C0A">
        <w:rPr>
          <w:rFonts w:ascii="Times New Roman CYR" w:hAnsi="Times New Roman CYR" w:cs="Times New Roman CYR"/>
          <w:sz w:val="28"/>
          <w:szCs w:val="28"/>
        </w:rPr>
        <w:t>и</w:t>
      </w:r>
      <w:r w:rsidRPr="00566C0A">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566C0A">
        <w:rPr>
          <w:rFonts w:ascii="Times New Roman CYR" w:hAnsi="Times New Roman CYR" w:cs="Times New Roman CYR"/>
          <w:sz w:val="28"/>
          <w:szCs w:val="28"/>
        </w:rPr>
        <w:t>г) введение на территории муниципального Республики Тыва режима чрезв</w:t>
      </w:r>
      <w:r w:rsidRPr="00566C0A">
        <w:rPr>
          <w:rFonts w:ascii="Times New Roman CYR" w:hAnsi="Times New Roman CYR" w:cs="Times New Roman CYR"/>
          <w:sz w:val="28"/>
          <w:szCs w:val="28"/>
        </w:rPr>
        <w:t>ы</w:t>
      </w:r>
      <w:r w:rsidRPr="00566C0A">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29) дополнить приложением № 39 следующего содержания:</w:t>
      </w:r>
    </w:p>
    <w:p w:rsidR="002B481D" w:rsidRPr="00566C0A" w:rsidRDefault="002B481D" w:rsidP="00566C0A">
      <w:pPr>
        <w:widowControl w:val="0"/>
        <w:autoSpaceDE w:val="0"/>
        <w:autoSpaceDN w:val="0"/>
        <w:adjustRightInd w:val="0"/>
        <w:ind w:firstLine="708"/>
        <w:jc w:val="both"/>
        <w:rPr>
          <w:sz w:val="28"/>
          <w:szCs w:val="28"/>
        </w:rPr>
      </w:pPr>
    </w:p>
    <w:p w:rsidR="002B481D" w:rsidRPr="00B47A7E" w:rsidRDefault="002B481D" w:rsidP="00566C0A">
      <w:pPr>
        <w:ind w:left="4536"/>
        <w:jc w:val="center"/>
        <w:rPr>
          <w:sz w:val="28"/>
          <w:szCs w:val="28"/>
        </w:rPr>
      </w:pPr>
      <w:r w:rsidRPr="00B47A7E">
        <w:rPr>
          <w:sz w:val="28"/>
          <w:szCs w:val="28"/>
        </w:rPr>
        <w:lastRenderedPageBreak/>
        <w:t>«Приложение № 39</w:t>
      </w:r>
    </w:p>
    <w:p w:rsidR="002B481D" w:rsidRPr="00B47A7E" w:rsidRDefault="002B481D" w:rsidP="00566C0A">
      <w:pPr>
        <w:ind w:left="4536"/>
        <w:jc w:val="center"/>
        <w:rPr>
          <w:sz w:val="28"/>
          <w:szCs w:val="28"/>
        </w:rPr>
      </w:pPr>
      <w:r w:rsidRPr="00B47A7E">
        <w:rPr>
          <w:sz w:val="28"/>
          <w:szCs w:val="28"/>
        </w:rPr>
        <w:t xml:space="preserve">к государственной программе </w:t>
      </w:r>
    </w:p>
    <w:p w:rsidR="002B481D" w:rsidRPr="00B47A7E" w:rsidRDefault="002B481D" w:rsidP="00566C0A">
      <w:pPr>
        <w:ind w:left="4536"/>
        <w:jc w:val="center"/>
        <w:rPr>
          <w:sz w:val="28"/>
          <w:szCs w:val="28"/>
        </w:rPr>
      </w:pPr>
      <w:r w:rsidRPr="00B47A7E">
        <w:rPr>
          <w:sz w:val="28"/>
          <w:szCs w:val="28"/>
        </w:rPr>
        <w:t xml:space="preserve">Республики Тыва «Развитие </w:t>
      </w:r>
    </w:p>
    <w:p w:rsidR="002B481D" w:rsidRPr="00B47A7E" w:rsidRDefault="002B481D" w:rsidP="00566C0A">
      <w:pPr>
        <w:ind w:left="4536"/>
        <w:jc w:val="center"/>
        <w:rPr>
          <w:sz w:val="28"/>
          <w:szCs w:val="28"/>
        </w:rPr>
      </w:pPr>
      <w:r w:rsidRPr="00B47A7E">
        <w:rPr>
          <w:sz w:val="28"/>
          <w:szCs w:val="28"/>
        </w:rPr>
        <w:t xml:space="preserve">сельского хозяйства и регулирование </w:t>
      </w:r>
    </w:p>
    <w:p w:rsidR="002B481D" w:rsidRPr="00B47A7E" w:rsidRDefault="002B481D" w:rsidP="00566C0A">
      <w:pPr>
        <w:ind w:left="4536"/>
        <w:jc w:val="center"/>
        <w:rPr>
          <w:sz w:val="28"/>
          <w:szCs w:val="28"/>
        </w:rPr>
      </w:pPr>
      <w:r w:rsidRPr="00B47A7E">
        <w:rPr>
          <w:sz w:val="28"/>
          <w:szCs w:val="28"/>
        </w:rPr>
        <w:t xml:space="preserve">рынков сельскохозяйственной </w:t>
      </w:r>
    </w:p>
    <w:p w:rsidR="002B481D" w:rsidRPr="00B47A7E" w:rsidRDefault="002B481D" w:rsidP="00566C0A">
      <w:pPr>
        <w:ind w:left="4536"/>
        <w:jc w:val="center"/>
        <w:rPr>
          <w:sz w:val="28"/>
          <w:szCs w:val="28"/>
        </w:rPr>
      </w:pPr>
      <w:r w:rsidRPr="00B47A7E">
        <w:rPr>
          <w:sz w:val="28"/>
          <w:szCs w:val="28"/>
        </w:rPr>
        <w:t xml:space="preserve">продукции, сырья и продовольствия </w:t>
      </w:r>
    </w:p>
    <w:p w:rsidR="002B481D" w:rsidRPr="00B47A7E" w:rsidRDefault="002B481D" w:rsidP="00566C0A">
      <w:pPr>
        <w:ind w:left="4536"/>
        <w:jc w:val="center"/>
        <w:rPr>
          <w:sz w:val="28"/>
          <w:szCs w:val="28"/>
        </w:rPr>
      </w:pPr>
      <w:r w:rsidRPr="00B47A7E">
        <w:rPr>
          <w:sz w:val="28"/>
          <w:szCs w:val="28"/>
        </w:rPr>
        <w:t>в Республике Тыва»</w:t>
      </w:r>
    </w:p>
    <w:p w:rsidR="002B481D" w:rsidRPr="00B47A7E" w:rsidRDefault="002B481D" w:rsidP="00566C0A">
      <w:pPr>
        <w:autoSpaceDE w:val="0"/>
        <w:autoSpaceDN w:val="0"/>
        <w:adjustRightInd w:val="0"/>
        <w:jc w:val="center"/>
        <w:rPr>
          <w:sz w:val="28"/>
          <w:szCs w:val="28"/>
        </w:rPr>
      </w:pPr>
    </w:p>
    <w:p w:rsidR="002B481D" w:rsidRPr="00B47A7E" w:rsidRDefault="002B481D" w:rsidP="00566C0A">
      <w:pPr>
        <w:autoSpaceDE w:val="0"/>
        <w:autoSpaceDN w:val="0"/>
        <w:adjustRightInd w:val="0"/>
        <w:jc w:val="center"/>
        <w:rPr>
          <w:sz w:val="28"/>
          <w:szCs w:val="28"/>
        </w:rPr>
      </w:pPr>
    </w:p>
    <w:p w:rsidR="002B481D" w:rsidRPr="00B47A7E" w:rsidRDefault="002B481D" w:rsidP="00566C0A">
      <w:pPr>
        <w:autoSpaceDE w:val="0"/>
        <w:autoSpaceDN w:val="0"/>
        <w:adjustRightInd w:val="0"/>
        <w:jc w:val="center"/>
        <w:outlineLvl w:val="1"/>
        <w:rPr>
          <w:sz w:val="28"/>
          <w:szCs w:val="28"/>
        </w:rPr>
      </w:pPr>
      <w:r w:rsidRPr="00B47A7E">
        <w:rPr>
          <w:sz w:val="28"/>
          <w:szCs w:val="28"/>
        </w:rPr>
        <w:t xml:space="preserve">П О Р Я Д О К </w:t>
      </w:r>
    </w:p>
    <w:p w:rsidR="002B481D" w:rsidRPr="00B47A7E" w:rsidRDefault="002B481D" w:rsidP="00566C0A">
      <w:pPr>
        <w:autoSpaceDE w:val="0"/>
        <w:autoSpaceDN w:val="0"/>
        <w:adjustRightInd w:val="0"/>
        <w:jc w:val="center"/>
        <w:outlineLvl w:val="1"/>
        <w:rPr>
          <w:sz w:val="28"/>
          <w:szCs w:val="28"/>
        </w:rPr>
      </w:pPr>
      <w:r w:rsidRPr="00B47A7E">
        <w:rPr>
          <w:sz w:val="28"/>
          <w:szCs w:val="28"/>
        </w:rPr>
        <w:t>предоставления субсидий из республиканского бюджета</w:t>
      </w:r>
    </w:p>
    <w:p w:rsidR="002B481D" w:rsidRPr="00B47A7E" w:rsidRDefault="002B481D" w:rsidP="00566C0A">
      <w:pPr>
        <w:autoSpaceDE w:val="0"/>
        <w:autoSpaceDN w:val="0"/>
        <w:adjustRightInd w:val="0"/>
        <w:jc w:val="center"/>
        <w:outlineLvl w:val="1"/>
        <w:rPr>
          <w:sz w:val="28"/>
          <w:szCs w:val="28"/>
        </w:rPr>
      </w:pPr>
      <w:r w:rsidRPr="00B47A7E">
        <w:rPr>
          <w:sz w:val="28"/>
          <w:szCs w:val="28"/>
        </w:rPr>
        <w:t xml:space="preserve">Республики Тыва на финансовое обеспечение (возмещение) </w:t>
      </w:r>
    </w:p>
    <w:p w:rsidR="002B481D" w:rsidRPr="00B47A7E" w:rsidRDefault="002B481D" w:rsidP="00566C0A">
      <w:pPr>
        <w:autoSpaceDE w:val="0"/>
        <w:autoSpaceDN w:val="0"/>
        <w:adjustRightInd w:val="0"/>
        <w:jc w:val="center"/>
        <w:outlineLvl w:val="1"/>
        <w:rPr>
          <w:sz w:val="28"/>
          <w:szCs w:val="28"/>
        </w:rPr>
      </w:pPr>
      <w:r w:rsidRPr="00B47A7E">
        <w:rPr>
          <w:sz w:val="28"/>
          <w:szCs w:val="28"/>
        </w:rPr>
        <w:t xml:space="preserve">части затрат на производство и реализацию грубой </w:t>
      </w:r>
    </w:p>
    <w:p w:rsidR="002B481D" w:rsidRPr="00B47A7E" w:rsidRDefault="002B481D" w:rsidP="00566C0A">
      <w:pPr>
        <w:autoSpaceDE w:val="0"/>
        <w:autoSpaceDN w:val="0"/>
        <w:adjustRightInd w:val="0"/>
        <w:jc w:val="center"/>
        <w:outlineLvl w:val="1"/>
        <w:rPr>
          <w:sz w:val="28"/>
          <w:szCs w:val="28"/>
        </w:rPr>
      </w:pPr>
      <w:r w:rsidRPr="00B47A7E">
        <w:rPr>
          <w:sz w:val="28"/>
          <w:szCs w:val="28"/>
        </w:rPr>
        <w:t>и полугрубой овечьей шерсти</w:t>
      </w:r>
    </w:p>
    <w:p w:rsidR="002B481D" w:rsidRPr="00B47A7E" w:rsidRDefault="002B481D" w:rsidP="00566C0A">
      <w:pPr>
        <w:autoSpaceDE w:val="0"/>
        <w:autoSpaceDN w:val="0"/>
        <w:adjustRightInd w:val="0"/>
        <w:jc w:val="center"/>
        <w:outlineLvl w:val="1"/>
        <w:rPr>
          <w:sz w:val="28"/>
          <w:szCs w:val="28"/>
        </w:rPr>
      </w:pPr>
    </w:p>
    <w:p w:rsidR="002B481D" w:rsidRPr="00B47A7E" w:rsidRDefault="002B481D" w:rsidP="00566C0A">
      <w:pPr>
        <w:autoSpaceDE w:val="0"/>
        <w:autoSpaceDN w:val="0"/>
        <w:adjustRightInd w:val="0"/>
        <w:jc w:val="center"/>
        <w:outlineLvl w:val="1"/>
        <w:rPr>
          <w:sz w:val="28"/>
          <w:szCs w:val="28"/>
        </w:rPr>
      </w:pPr>
      <w:r w:rsidRPr="00B47A7E">
        <w:rPr>
          <w:sz w:val="28"/>
          <w:szCs w:val="28"/>
        </w:rPr>
        <w:t>1. Общие положения</w:t>
      </w:r>
    </w:p>
    <w:p w:rsidR="002B481D" w:rsidRPr="00B47A7E" w:rsidRDefault="002B481D" w:rsidP="00566C0A">
      <w:pPr>
        <w:autoSpaceDE w:val="0"/>
        <w:autoSpaceDN w:val="0"/>
        <w:adjustRightInd w:val="0"/>
        <w:jc w:val="center"/>
        <w:rPr>
          <w:sz w:val="28"/>
          <w:szCs w:val="28"/>
        </w:rPr>
      </w:pPr>
    </w:p>
    <w:p w:rsidR="002B481D" w:rsidRPr="00B47A7E" w:rsidRDefault="002B481D" w:rsidP="00566C0A">
      <w:pPr>
        <w:numPr>
          <w:ilvl w:val="1"/>
          <w:numId w:val="37"/>
        </w:numPr>
        <w:ind w:left="0" w:firstLine="709"/>
        <w:jc w:val="both"/>
        <w:rPr>
          <w:rFonts w:ascii="Times New Roman CYR" w:hAnsi="Times New Roman CYR" w:cs="Times New Roman CYR"/>
          <w:sz w:val="28"/>
          <w:szCs w:val="28"/>
        </w:rPr>
      </w:pPr>
      <w:r w:rsidRPr="00B47A7E">
        <w:rPr>
          <w:rFonts w:ascii="Times New Roman CYR" w:hAnsi="Times New Roman CYR" w:cs="Times New Roman CYR"/>
          <w:sz w:val="28"/>
          <w:szCs w:val="28"/>
        </w:rPr>
        <w:t>Настоящий Порядок разработан в соответствии с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B47A7E">
        <w:rPr>
          <w:rFonts w:ascii="Times New Roman CYR" w:hAnsi="Times New Roman CYR" w:cs="Times New Roman CYR"/>
          <w:sz w:val="28"/>
          <w:szCs w:val="28"/>
        </w:rPr>
        <w:t>у</w:t>
      </w:r>
      <w:r w:rsidRPr="00B47A7E">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B47A7E">
        <w:rPr>
          <w:rFonts w:ascii="Times New Roman CYR" w:hAnsi="Times New Roman CYR" w:cs="Times New Roman CYR"/>
          <w:sz w:val="28"/>
          <w:szCs w:val="28"/>
        </w:rPr>
        <w:t>й</w:t>
      </w:r>
      <w:r w:rsidRPr="00B47A7E">
        <w:rPr>
          <w:rFonts w:ascii="Times New Roman CYR" w:hAnsi="Times New Roman CYR" w:cs="Times New Roman CY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B47A7E">
        <w:rPr>
          <w:rFonts w:ascii="Times New Roman CYR" w:hAnsi="Times New Roman CYR" w:cs="Times New Roman CYR"/>
          <w:sz w:val="28"/>
          <w:szCs w:val="28"/>
        </w:rPr>
        <w:t>у</w:t>
      </w:r>
      <w:r w:rsidRPr="00B47A7E">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субсидии из республиканского бюджета Республики Тыва сельск</w:t>
      </w:r>
      <w:r w:rsidRPr="00B47A7E">
        <w:rPr>
          <w:rFonts w:ascii="Times New Roman CYR" w:hAnsi="Times New Roman CYR" w:cs="Times New Roman CYR"/>
          <w:sz w:val="28"/>
          <w:szCs w:val="28"/>
        </w:rPr>
        <w:t>о</w:t>
      </w:r>
      <w:r w:rsidRPr="00B47A7E">
        <w:rPr>
          <w:rFonts w:ascii="Times New Roman CYR" w:hAnsi="Times New Roman CYR" w:cs="Times New Roman CYR"/>
          <w:sz w:val="28"/>
          <w:szCs w:val="28"/>
        </w:rPr>
        <w:t>хозяйственным товаропроизводителям, части затрат, направленных на производство и реализацию грубой и полугрубой овечьей шерсти (без учета налога на добавле</w:t>
      </w:r>
      <w:r w:rsidRPr="00B47A7E">
        <w:rPr>
          <w:rFonts w:ascii="Times New Roman CYR" w:hAnsi="Times New Roman CYR" w:cs="Times New Roman CYR"/>
          <w:sz w:val="28"/>
          <w:szCs w:val="28"/>
        </w:rPr>
        <w:t>н</w:t>
      </w:r>
      <w:r w:rsidRPr="00B47A7E">
        <w:rPr>
          <w:rFonts w:ascii="Times New Roman CYR" w:hAnsi="Times New Roman CYR" w:cs="Times New Roman CYR"/>
          <w:sz w:val="28"/>
          <w:szCs w:val="28"/>
        </w:rPr>
        <w:t>ную стоимость) (</w:t>
      </w:r>
      <w:r w:rsidRPr="00B47A7E">
        <w:rPr>
          <w:sz w:val="28"/>
          <w:szCs w:val="28"/>
        </w:rPr>
        <w:t>далее соответственно – Порядок, субсидии).</w:t>
      </w:r>
    </w:p>
    <w:p w:rsidR="002B481D" w:rsidRPr="00B47A7E" w:rsidRDefault="002B481D" w:rsidP="00566C0A">
      <w:pPr>
        <w:numPr>
          <w:ilvl w:val="1"/>
          <w:numId w:val="37"/>
        </w:numPr>
        <w:ind w:left="0" w:firstLine="709"/>
        <w:jc w:val="both"/>
        <w:rPr>
          <w:sz w:val="28"/>
          <w:szCs w:val="28"/>
        </w:rPr>
      </w:pPr>
      <w:r w:rsidRPr="00B47A7E">
        <w:rPr>
          <w:sz w:val="28"/>
          <w:szCs w:val="28"/>
        </w:rPr>
        <w:t>Предоставление субсидий осуществляется в целях финансового обесп</w:t>
      </w:r>
      <w:r w:rsidRPr="00B47A7E">
        <w:rPr>
          <w:sz w:val="28"/>
          <w:szCs w:val="28"/>
        </w:rPr>
        <w:t>е</w:t>
      </w:r>
      <w:r w:rsidRPr="00B47A7E">
        <w:rPr>
          <w:sz w:val="28"/>
          <w:szCs w:val="28"/>
        </w:rPr>
        <w:t>чения (возмещения) части затрат на производство и реализацию грубой и полугр</w:t>
      </w:r>
      <w:r w:rsidRPr="00B47A7E">
        <w:rPr>
          <w:sz w:val="28"/>
          <w:szCs w:val="28"/>
        </w:rPr>
        <w:t>у</w:t>
      </w:r>
      <w:r w:rsidRPr="00B47A7E">
        <w:rPr>
          <w:sz w:val="28"/>
          <w:szCs w:val="28"/>
        </w:rPr>
        <w:t>бой овечьей шерсти сельскохозяйственным товаропроизводителям за счет средств республиканского бюджета Республики Тыва в рамках государственной программы Республики Тыва «Развитие сельского хозяйства и регулирование рынков сельск</w:t>
      </w:r>
      <w:r w:rsidRPr="00B47A7E">
        <w:rPr>
          <w:sz w:val="28"/>
          <w:szCs w:val="28"/>
        </w:rPr>
        <w:t>о</w:t>
      </w:r>
      <w:r w:rsidRPr="00B47A7E">
        <w:rPr>
          <w:sz w:val="28"/>
          <w:szCs w:val="28"/>
        </w:rPr>
        <w:t>хозяйственной продукции, сырья и продовольствия в Республике Тыва», утве</w:t>
      </w:r>
      <w:r w:rsidRPr="00B47A7E">
        <w:rPr>
          <w:sz w:val="28"/>
          <w:szCs w:val="28"/>
        </w:rPr>
        <w:t>р</w:t>
      </w:r>
      <w:r w:rsidRPr="00B47A7E">
        <w:rPr>
          <w:sz w:val="28"/>
          <w:szCs w:val="28"/>
        </w:rPr>
        <w:t>жденной настоящим постановлением (далее – государственная программа).</w:t>
      </w:r>
    </w:p>
    <w:p w:rsidR="002B481D" w:rsidRPr="00B47A7E" w:rsidRDefault="002B481D" w:rsidP="00566C0A">
      <w:pPr>
        <w:autoSpaceDE w:val="0"/>
        <w:autoSpaceDN w:val="0"/>
        <w:adjustRightInd w:val="0"/>
        <w:ind w:firstLine="709"/>
        <w:jc w:val="both"/>
        <w:rPr>
          <w:sz w:val="28"/>
          <w:szCs w:val="28"/>
        </w:rPr>
      </w:pPr>
      <w:r w:rsidRPr="00B47A7E">
        <w:rPr>
          <w:sz w:val="28"/>
          <w:szCs w:val="28"/>
        </w:rPr>
        <w:lastRenderedPageBreak/>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B47A7E">
        <w:rPr>
          <w:sz w:val="28"/>
          <w:szCs w:val="28"/>
        </w:rPr>
        <w:t>с</w:t>
      </w:r>
      <w:r w:rsidRPr="00B47A7E">
        <w:rPr>
          <w:sz w:val="28"/>
          <w:szCs w:val="28"/>
        </w:rPr>
        <w:t>порядителя бюджетных средств, до которого в соответствии с бюджетным закон</w:t>
      </w:r>
      <w:r w:rsidRPr="00B47A7E">
        <w:rPr>
          <w:sz w:val="28"/>
          <w:szCs w:val="28"/>
        </w:rPr>
        <w:t>о</w:t>
      </w:r>
      <w:r w:rsidRPr="00B47A7E">
        <w:rP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B47A7E">
        <w:rPr>
          <w:sz w:val="28"/>
          <w:szCs w:val="28"/>
        </w:rPr>
        <w:t>и</w:t>
      </w:r>
      <w:r w:rsidRPr="00B47A7E">
        <w:rP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B47A7E" w:rsidRDefault="002B481D" w:rsidP="00566C0A">
      <w:pPr>
        <w:autoSpaceDE w:val="0"/>
        <w:autoSpaceDN w:val="0"/>
        <w:adjustRightInd w:val="0"/>
        <w:ind w:firstLine="709"/>
        <w:jc w:val="both"/>
        <w:rPr>
          <w:sz w:val="28"/>
          <w:szCs w:val="28"/>
        </w:rPr>
      </w:pPr>
      <w:r w:rsidRPr="00B47A7E">
        <w:rPr>
          <w:sz w:val="28"/>
          <w:szCs w:val="28"/>
        </w:rPr>
        <w:t>1.4. Предоставление субсидий осуществляется в пределах бюджетных асси</w:t>
      </w:r>
      <w:r w:rsidRPr="00B47A7E">
        <w:rPr>
          <w:sz w:val="28"/>
          <w:szCs w:val="28"/>
        </w:rPr>
        <w:t>г</w:t>
      </w:r>
      <w:r w:rsidRPr="00B47A7E">
        <w:rP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B47A7E">
        <w:rPr>
          <w:sz w:val="28"/>
          <w:szCs w:val="28"/>
        </w:rPr>
        <w:t>и</w:t>
      </w:r>
      <w:r w:rsidRPr="00B47A7E">
        <w:rPr>
          <w:sz w:val="28"/>
          <w:szCs w:val="28"/>
        </w:rPr>
        <w:t>стерства сельского хозяйства и продовольствия Республики Тыва (далее – Мин</w:t>
      </w:r>
      <w:r w:rsidRPr="00B47A7E">
        <w:rPr>
          <w:sz w:val="28"/>
          <w:szCs w:val="28"/>
        </w:rPr>
        <w:t>и</w:t>
      </w:r>
      <w:r w:rsidRPr="00B47A7E">
        <w:rPr>
          <w:sz w:val="28"/>
          <w:szCs w:val="28"/>
        </w:rPr>
        <w:t>стерство) как до получателя бюджетных средств, на цели, указанные в пункте 1.2 настоящего Порядка.</w:t>
      </w:r>
    </w:p>
    <w:p w:rsidR="002B481D" w:rsidRPr="00B47A7E" w:rsidRDefault="002B481D" w:rsidP="00566C0A">
      <w:pPr>
        <w:autoSpaceDE w:val="0"/>
        <w:autoSpaceDN w:val="0"/>
        <w:adjustRightInd w:val="0"/>
        <w:ind w:firstLine="709"/>
        <w:jc w:val="both"/>
        <w:rPr>
          <w:sz w:val="28"/>
          <w:szCs w:val="28"/>
        </w:rPr>
      </w:pPr>
      <w:r w:rsidRPr="00B47A7E">
        <w:rPr>
          <w:sz w:val="28"/>
          <w:szCs w:val="28"/>
        </w:rPr>
        <w:t>1.5. Способ предоставления субсидии – возмещение недополученных доходов и (или) возмещение затрат (далее – субсидии).</w:t>
      </w:r>
    </w:p>
    <w:p w:rsidR="002B481D" w:rsidRPr="00B47A7E" w:rsidRDefault="002B481D" w:rsidP="00566C0A">
      <w:pPr>
        <w:widowControl w:val="0"/>
        <w:tabs>
          <w:tab w:val="left" w:pos="709"/>
        </w:tabs>
        <w:autoSpaceDE w:val="0"/>
        <w:autoSpaceDN w:val="0"/>
        <w:adjustRightInd w:val="0"/>
        <w:ind w:firstLine="709"/>
        <w:jc w:val="both"/>
        <w:rPr>
          <w:sz w:val="28"/>
          <w:szCs w:val="28"/>
        </w:rPr>
      </w:pPr>
      <w:r w:rsidRPr="00B47A7E">
        <w:rPr>
          <w:sz w:val="28"/>
          <w:szCs w:val="28"/>
        </w:rPr>
        <w:t>1.6. Субсидии предоставляются следующим категориям получателей средств, являющимся сельскохозяйственными товаропроизводителями в соответствии со статьей 3 Федерального закона от 29 декабря 2006 г. № 264-ФЗ «О развитии сел</w:t>
      </w:r>
      <w:r w:rsidRPr="00B47A7E">
        <w:rPr>
          <w:sz w:val="28"/>
          <w:szCs w:val="28"/>
        </w:rPr>
        <w:t>ь</w:t>
      </w:r>
      <w:r w:rsidRPr="00B47A7E">
        <w:rPr>
          <w:sz w:val="28"/>
          <w:szCs w:val="28"/>
        </w:rPr>
        <w:t>ского хозяйства», также граждане, ведущие личное подсобное хозяйство, и не пр</w:t>
      </w:r>
      <w:r w:rsidRPr="00B47A7E">
        <w:rPr>
          <w:sz w:val="28"/>
          <w:szCs w:val="28"/>
        </w:rPr>
        <w:t>и</w:t>
      </w:r>
      <w:r w:rsidRPr="00B47A7E">
        <w:rPr>
          <w:sz w:val="28"/>
          <w:szCs w:val="28"/>
        </w:rPr>
        <w:t>меняющие спе</w:t>
      </w:r>
      <w:r w:rsidRPr="00566C0A">
        <w:rPr>
          <w:sz w:val="28"/>
          <w:szCs w:val="28"/>
        </w:rPr>
        <w:t>ц</w:t>
      </w:r>
      <w:r w:rsidRPr="00B47A7E">
        <w:rPr>
          <w:sz w:val="28"/>
          <w:szCs w:val="28"/>
        </w:rPr>
        <w:t>иальный налоговый режим «Налог на профессиональный доход».</w:t>
      </w:r>
    </w:p>
    <w:p w:rsidR="002B481D" w:rsidRPr="00B47A7E" w:rsidRDefault="002B481D" w:rsidP="00566C0A">
      <w:pPr>
        <w:widowControl w:val="0"/>
        <w:tabs>
          <w:tab w:val="left" w:pos="709"/>
        </w:tabs>
        <w:autoSpaceDE w:val="0"/>
        <w:autoSpaceDN w:val="0"/>
        <w:adjustRightInd w:val="0"/>
        <w:jc w:val="both"/>
        <w:rPr>
          <w:sz w:val="28"/>
          <w:szCs w:val="28"/>
        </w:rPr>
      </w:pPr>
      <w:r w:rsidRPr="00B47A7E">
        <w:rPr>
          <w:sz w:val="28"/>
          <w:szCs w:val="28"/>
        </w:rPr>
        <w:tab/>
        <w:t>Для получателей субсидии, использующих право на освобождение от испо</w:t>
      </w:r>
      <w:r w:rsidRPr="00B47A7E">
        <w:rPr>
          <w:sz w:val="28"/>
          <w:szCs w:val="28"/>
        </w:rPr>
        <w:t>л</w:t>
      </w:r>
      <w:r w:rsidRPr="00B47A7E">
        <w:rPr>
          <w:sz w:val="28"/>
          <w:szCs w:val="28"/>
        </w:rPr>
        <w:t>нения обязанностей налогоплательщика, связанных с исчислением и уплатой налога на добавленную стоимость,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B47A7E" w:rsidRDefault="002B481D" w:rsidP="00566C0A">
      <w:pPr>
        <w:widowControl w:val="0"/>
        <w:tabs>
          <w:tab w:val="left" w:pos="709"/>
        </w:tabs>
        <w:autoSpaceDE w:val="0"/>
        <w:autoSpaceDN w:val="0"/>
        <w:adjustRightInd w:val="0"/>
        <w:jc w:val="both"/>
        <w:rPr>
          <w:sz w:val="28"/>
          <w:szCs w:val="28"/>
        </w:rPr>
      </w:pPr>
      <w:r w:rsidRPr="00B47A7E">
        <w:rPr>
          <w:sz w:val="28"/>
          <w:szCs w:val="28"/>
        </w:rPr>
        <w:tab/>
        <w:t>1.7. Результатом предоставления субсидии является увеличение производства шерсти, полученной от грубошерстных и полугрубошерстных пород овец в отче</w:t>
      </w:r>
      <w:r w:rsidRPr="00B47A7E">
        <w:rPr>
          <w:sz w:val="28"/>
          <w:szCs w:val="28"/>
        </w:rPr>
        <w:t>т</w:t>
      </w:r>
      <w:r w:rsidRPr="00B47A7E">
        <w:rPr>
          <w:sz w:val="28"/>
          <w:szCs w:val="28"/>
        </w:rPr>
        <w:t>ном финансовом году в сравнении с предыдущим годом (за исключением докуме</w:t>
      </w:r>
      <w:r w:rsidRPr="00B47A7E">
        <w:rPr>
          <w:sz w:val="28"/>
          <w:szCs w:val="28"/>
        </w:rPr>
        <w:t>н</w:t>
      </w:r>
      <w:r w:rsidRPr="00B47A7E">
        <w:rPr>
          <w:sz w:val="28"/>
          <w:szCs w:val="28"/>
        </w:rPr>
        <w:t>тально подтвержденных случаев, наступивших в силу чрезвычайных и непредотвр</w:t>
      </w:r>
      <w:r w:rsidRPr="00B47A7E">
        <w:rPr>
          <w:sz w:val="28"/>
          <w:szCs w:val="28"/>
        </w:rPr>
        <w:t>а</w:t>
      </w:r>
      <w:r w:rsidRPr="00B47A7E">
        <w:rPr>
          <w:sz w:val="28"/>
          <w:szCs w:val="28"/>
        </w:rPr>
        <w:t>тимых обстоятельств (непреодолимая сила).</w:t>
      </w:r>
    </w:p>
    <w:p w:rsidR="002B481D" w:rsidRPr="00B47A7E" w:rsidRDefault="002B481D" w:rsidP="00566C0A">
      <w:pPr>
        <w:widowControl w:val="0"/>
        <w:tabs>
          <w:tab w:val="left" w:pos="709"/>
        </w:tabs>
        <w:autoSpaceDE w:val="0"/>
        <w:autoSpaceDN w:val="0"/>
        <w:adjustRightInd w:val="0"/>
        <w:jc w:val="both"/>
        <w:rPr>
          <w:sz w:val="28"/>
          <w:szCs w:val="28"/>
        </w:rPr>
      </w:pPr>
      <w:r w:rsidRPr="00B47A7E">
        <w:rPr>
          <w:sz w:val="28"/>
          <w:szCs w:val="28"/>
        </w:rPr>
        <w:tab/>
        <w:t>1.8. Сведения о субсидии размещаются на едином портале бюджетной сист</w:t>
      </w:r>
      <w:r w:rsidRPr="00B47A7E">
        <w:rPr>
          <w:sz w:val="28"/>
          <w:szCs w:val="28"/>
        </w:rPr>
        <w:t>е</w:t>
      </w:r>
      <w:r w:rsidRPr="00B47A7E">
        <w:rPr>
          <w:sz w:val="28"/>
          <w:szCs w:val="28"/>
        </w:rPr>
        <w:t>мы Российской Федерации в информационно-телекоммуникационной сети «Инте</w:t>
      </w:r>
      <w:r w:rsidRPr="00B47A7E">
        <w:rPr>
          <w:sz w:val="28"/>
          <w:szCs w:val="28"/>
        </w:rPr>
        <w:t>р</w:t>
      </w:r>
      <w:r w:rsidRPr="00B47A7E">
        <w:rPr>
          <w:sz w:val="28"/>
          <w:szCs w:val="28"/>
        </w:rPr>
        <w:t>нет» (далее - единый портал) (в разделе единого портала) не позднее 15-го рабочего дня, следующего за днем принятия закона (решения) о бюджете (закона (решения) о внесении изменений в закон (решение) о бюджете).</w:t>
      </w:r>
    </w:p>
    <w:p w:rsidR="002B481D" w:rsidRPr="00B47A7E" w:rsidRDefault="002B481D" w:rsidP="00566C0A">
      <w:pPr>
        <w:widowControl w:val="0"/>
        <w:tabs>
          <w:tab w:val="left" w:pos="709"/>
        </w:tabs>
        <w:autoSpaceDE w:val="0"/>
        <w:autoSpaceDN w:val="0"/>
        <w:adjustRightInd w:val="0"/>
        <w:jc w:val="both"/>
        <w:rPr>
          <w:sz w:val="28"/>
          <w:szCs w:val="28"/>
        </w:rPr>
      </w:pPr>
      <w:r w:rsidRPr="00B47A7E">
        <w:rPr>
          <w:sz w:val="28"/>
          <w:szCs w:val="28"/>
        </w:rPr>
        <w:tab/>
        <w:t>1.9. Субсидии предоставляются в текущем финансовом году по результатам проведения отбора получателей субсидий.</w:t>
      </w:r>
    </w:p>
    <w:p w:rsidR="002B481D" w:rsidRPr="00B47A7E" w:rsidRDefault="002B481D" w:rsidP="00566C0A">
      <w:pPr>
        <w:widowControl w:val="0"/>
        <w:tabs>
          <w:tab w:val="left" w:pos="1418"/>
        </w:tabs>
        <w:autoSpaceDE w:val="0"/>
        <w:autoSpaceDN w:val="0"/>
        <w:adjustRightInd w:val="0"/>
        <w:jc w:val="both"/>
        <w:rPr>
          <w:sz w:val="28"/>
          <w:szCs w:val="28"/>
        </w:rPr>
      </w:pPr>
    </w:p>
    <w:p w:rsidR="002B481D" w:rsidRPr="00B47A7E" w:rsidRDefault="002B481D" w:rsidP="00566C0A">
      <w:pPr>
        <w:autoSpaceDE w:val="0"/>
        <w:autoSpaceDN w:val="0"/>
        <w:adjustRightInd w:val="0"/>
        <w:jc w:val="center"/>
        <w:outlineLvl w:val="1"/>
        <w:rPr>
          <w:sz w:val="28"/>
          <w:szCs w:val="28"/>
        </w:rPr>
      </w:pPr>
      <w:r w:rsidRPr="00B47A7E">
        <w:rPr>
          <w:sz w:val="28"/>
          <w:szCs w:val="28"/>
        </w:rPr>
        <w:t>2. Условия и порядок предоставления субсидий</w:t>
      </w:r>
    </w:p>
    <w:p w:rsidR="002B481D" w:rsidRPr="00B47A7E" w:rsidRDefault="002B481D" w:rsidP="00566C0A">
      <w:pPr>
        <w:autoSpaceDE w:val="0"/>
        <w:autoSpaceDN w:val="0"/>
        <w:adjustRightInd w:val="0"/>
        <w:jc w:val="center"/>
        <w:rPr>
          <w:sz w:val="28"/>
          <w:szCs w:val="28"/>
        </w:rPr>
      </w:pPr>
    </w:p>
    <w:p w:rsidR="002B481D" w:rsidRPr="00B47A7E" w:rsidRDefault="002B481D" w:rsidP="00566C0A">
      <w:pPr>
        <w:autoSpaceDE w:val="0"/>
        <w:autoSpaceDN w:val="0"/>
        <w:adjustRightInd w:val="0"/>
        <w:ind w:firstLine="709"/>
        <w:jc w:val="both"/>
        <w:rPr>
          <w:sz w:val="28"/>
          <w:szCs w:val="28"/>
        </w:rPr>
      </w:pPr>
      <w:bookmarkStart w:id="272" w:name="Par101"/>
      <w:bookmarkEnd w:id="272"/>
      <w:r w:rsidRPr="00B47A7E">
        <w:rPr>
          <w:sz w:val="28"/>
          <w:szCs w:val="28"/>
        </w:rPr>
        <w:lastRenderedPageBreak/>
        <w:t xml:space="preserve">2.1. </w:t>
      </w:r>
      <w:r w:rsidRPr="00B47A7E">
        <w:rPr>
          <w:rFonts w:ascii="Times New Roman CYR" w:hAnsi="Times New Roman CYR" w:cs="Times New Roman CYR"/>
          <w:sz w:val="28"/>
          <w:szCs w:val="28"/>
        </w:rPr>
        <w:t>Отбор осуществляется на конкурентной основе способом запроса предл</w:t>
      </w:r>
      <w:r w:rsidRPr="00B47A7E">
        <w:rPr>
          <w:rFonts w:ascii="Times New Roman CYR" w:hAnsi="Times New Roman CYR" w:cs="Times New Roman CYR"/>
          <w:sz w:val="28"/>
          <w:szCs w:val="28"/>
        </w:rPr>
        <w:t>о</w:t>
      </w:r>
      <w:r w:rsidRPr="00B47A7E">
        <w:rPr>
          <w:rFonts w:ascii="Times New Roman CYR" w:hAnsi="Times New Roman CYR" w:cs="Times New Roman CYR"/>
          <w:sz w:val="28"/>
          <w:szCs w:val="28"/>
        </w:rPr>
        <w:t>жений, исходя из соответствия участников отбор категориям и (или) критериям и очередности поступления предложений (заявок) на участие в отборе получателей субсидий (далее – отбор).</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sz w:val="28"/>
          <w:szCs w:val="28"/>
        </w:rPr>
        <w:t xml:space="preserve">2.2. </w:t>
      </w:r>
      <w:r w:rsidRPr="00B47A7E">
        <w:rPr>
          <w:rFonts w:ascii="Times New Roman CYR" w:hAnsi="Times New Roman CYR" w:cs="Times New Roman CYR"/>
          <w:sz w:val="28"/>
          <w:szCs w:val="28"/>
        </w:rPr>
        <w:t>Объявление о проведении отбора размещается на официальном сайте М</w:t>
      </w:r>
      <w:r w:rsidRPr="00B47A7E">
        <w:rPr>
          <w:rFonts w:ascii="Times New Roman CYR" w:hAnsi="Times New Roman CYR" w:cs="Times New Roman CYR"/>
          <w:sz w:val="28"/>
          <w:szCs w:val="28"/>
        </w:rPr>
        <w:t>и</w:t>
      </w:r>
      <w:r w:rsidRPr="00B47A7E">
        <w:rPr>
          <w:rFonts w:ascii="Times New Roman CYR" w:hAnsi="Times New Roman CYR" w:cs="Times New Roman CYR"/>
          <w:sz w:val="28"/>
          <w:szCs w:val="28"/>
        </w:rPr>
        <w:t>нистерства в сети «Интернет» не позднее 5-го календарного дня до дня наступления даты начала приема заявок.</w:t>
      </w:r>
    </w:p>
    <w:p w:rsidR="002B481D" w:rsidRPr="00B47A7E" w:rsidRDefault="002B481D" w:rsidP="00566C0A">
      <w:pPr>
        <w:autoSpaceDE w:val="0"/>
        <w:autoSpaceDN w:val="0"/>
        <w:adjustRightInd w:val="0"/>
        <w:ind w:firstLine="709"/>
        <w:jc w:val="both"/>
        <w:rPr>
          <w:sz w:val="28"/>
          <w:szCs w:val="28"/>
        </w:rPr>
      </w:pPr>
      <w:r w:rsidRPr="00B47A7E">
        <w:rPr>
          <w:sz w:val="28"/>
          <w:szCs w:val="28"/>
        </w:rPr>
        <w:t>а) сроки проведения отбора, а также при необходимости информацию о во</w:t>
      </w:r>
      <w:r w:rsidRPr="00B47A7E">
        <w:rPr>
          <w:sz w:val="28"/>
          <w:szCs w:val="28"/>
        </w:rPr>
        <w:t>з</w:t>
      </w:r>
      <w:r w:rsidRPr="00B47A7E">
        <w:rPr>
          <w:sz w:val="28"/>
          <w:szCs w:val="28"/>
        </w:rPr>
        <w:t>можности проведения нескольких этапов отбора с указанием сроков и порядка их проведения;</w:t>
      </w:r>
    </w:p>
    <w:p w:rsidR="002B481D" w:rsidRPr="00B47A7E" w:rsidRDefault="002B481D" w:rsidP="00566C0A">
      <w:pPr>
        <w:autoSpaceDE w:val="0"/>
        <w:autoSpaceDN w:val="0"/>
        <w:adjustRightInd w:val="0"/>
        <w:ind w:firstLine="709"/>
        <w:jc w:val="both"/>
        <w:rPr>
          <w:sz w:val="28"/>
          <w:szCs w:val="28"/>
        </w:rPr>
      </w:pPr>
      <w:r w:rsidRPr="00B47A7E">
        <w:rPr>
          <w:sz w:val="28"/>
          <w:szCs w:val="28"/>
        </w:rPr>
        <w:t>б) дата начала подачи и окончания приема заявок участников отбора, при этом дата окончания приема заявок не может быть ранее:</w:t>
      </w:r>
    </w:p>
    <w:p w:rsidR="002B481D" w:rsidRPr="00B47A7E" w:rsidRDefault="002B481D" w:rsidP="00566C0A">
      <w:pPr>
        <w:autoSpaceDE w:val="0"/>
        <w:autoSpaceDN w:val="0"/>
        <w:adjustRightInd w:val="0"/>
        <w:ind w:firstLine="709"/>
        <w:jc w:val="both"/>
        <w:rPr>
          <w:sz w:val="28"/>
          <w:szCs w:val="28"/>
        </w:rPr>
      </w:pPr>
      <w:r w:rsidRPr="00B47A7E">
        <w:rPr>
          <w:sz w:val="28"/>
          <w:szCs w:val="28"/>
        </w:rPr>
        <w:t>10-го календарного дня, следующего за днем размещения объявления о пров</w:t>
      </w:r>
      <w:r w:rsidRPr="00B47A7E">
        <w:rPr>
          <w:sz w:val="28"/>
          <w:szCs w:val="28"/>
        </w:rPr>
        <w:t>е</w:t>
      </w:r>
      <w:r w:rsidRPr="00B47A7E">
        <w:rP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B47A7E" w:rsidRDefault="002B481D" w:rsidP="00566C0A">
      <w:pPr>
        <w:autoSpaceDE w:val="0"/>
        <w:autoSpaceDN w:val="0"/>
        <w:adjustRightInd w:val="0"/>
        <w:ind w:firstLine="709"/>
        <w:jc w:val="both"/>
        <w:rPr>
          <w:sz w:val="28"/>
          <w:szCs w:val="28"/>
        </w:rPr>
      </w:pPr>
      <w:r w:rsidRPr="00B47A7E">
        <w:rPr>
          <w:sz w:val="28"/>
          <w:szCs w:val="28"/>
        </w:rPr>
        <w:t>5-го календарного дня, следующего за днем размещения объявления о пров</w:t>
      </w:r>
      <w:r w:rsidRPr="00B47A7E">
        <w:rPr>
          <w:sz w:val="28"/>
          <w:szCs w:val="28"/>
        </w:rPr>
        <w:t>е</w:t>
      </w:r>
      <w:r w:rsidRPr="00B47A7E">
        <w:rPr>
          <w:sz w:val="28"/>
          <w:szCs w:val="28"/>
        </w:rPr>
        <w:t>дении отбора, - в случае если имеется информация о количестве получателей субс</w:t>
      </w:r>
      <w:r w:rsidRPr="00B47A7E">
        <w:rPr>
          <w:sz w:val="28"/>
          <w:szCs w:val="28"/>
        </w:rPr>
        <w:t>и</w:t>
      </w:r>
      <w:r w:rsidRPr="00B47A7E">
        <w:rPr>
          <w:sz w:val="28"/>
          <w:szCs w:val="28"/>
        </w:rPr>
        <w:t>дии, соответствующих категории и (или) критериям отбора;</w:t>
      </w:r>
    </w:p>
    <w:p w:rsidR="002B481D" w:rsidRPr="00B47A7E" w:rsidRDefault="002B481D" w:rsidP="00566C0A">
      <w:pPr>
        <w:autoSpaceDE w:val="0"/>
        <w:autoSpaceDN w:val="0"/>
        <w:adjustRightInd w:val="0"/>
        <w:ind w:firstLine="709"/>
        <w:jc w:val="both"/>
        <w:rPr>
          <w:sz w:val="28"/>
          <w:szCs w:val="28"/>
        </w:rPr>
      </w:pPr>
      <w:r w:rsidRPr="00B47A7E">
        <w:rPr>
          <w:sz w:val="28"/>
          <w:szCs w:val="28"/>
        </w:rPr>
        <w:t>в) наименование, место нахождения, почтовый адрес, адрес электронной по</w:t>
      </w:r>
      <w:r w:rsidRPr="00B47A7E">
        <w:rPr>
          <w:sz w:val="28"/>
          <w:szCs w:val="28"/>
        </w:rPr>
        <w:t>ч</w:t>
      </w:r>
      <w:r w:rsidRPr="00B47A7E">
        <w:rPr>
          <w:sz w:val="28"/>
          <w:szCs w:val="28"/>
        </w:rPr>
        <w:t>ты Министерства или иного юридического лица, в предусмотренном случае;</w:t>
      </w:r>
    </w:p>
    <w:p w:rsidR="002B481D" w:rsidRPr="00B47A7E" w:rsidRDefault="002B481D" w:rsidP="00566C0A">
      <w:pPr>
        <w:autoSpaceDE w:val="0"/>
        <w:autoSpaceDN w:val="0"/>
        <w:adjustRightInd w:val="0"/>
        <w:ind w:firstLine="709"/>
        <w:jc w:val="both"/>
        <w:rPr>
          <w:sz w:val="28"/>
          <w:szCs w:val="28"/>
        </w:rPr>
      </w:pPr>
      <w:r w:rsidRPr="00B47A7E">
        <w:rPr>
          <w:sz w:val="28"/>
          <w:szCs w:val="28"/>
        </w:rPr>
        <w:t>г) результат (результаты) предоставления субсидии, а также характеристику (характеристики) результата (при ее установлении);</w:t>
      </w:r>
    </w:p>
    <w:p w:rsidR="002B481D" w:rsidRPr="00B47A7E" w:rsidRDefault="002B481D" w:rsidP="00566C0A">
      <w:pPr>
        <w:autoSpaceDE w:val="0"/>
        <w:autoSpaceDN w:val="0"/>
        <w:adjustRightInd w:val="0"/>
        <w:ind w:firstLine="709"/>
        <w:jc w:val="both"/>
        <w:rPr>
          <w:sz w:val="28"/>
          <w:szCs w:val="28"/>
        </w:rPr>
      </w:pPr>
      <w:r w:rsidRPr="00B47A7E">
        <w:rPr>
          <w:sz w:val="28"/>
          <w:szCs w:val="28"/>
        </w:rPr>
        <w:t>д) требования к участникам отбора, определенные в соответствии с пунктом 2.8 настоящего Порядка, которым участник отбора должен соответствовать, и к п</w:t>
      </w:r>
      <w:r w:rsidRPr="00B47A7E">
        <w:rPr>
          <w:sz w:val="28"/>
          <w:szCs w:val="28"/>
        </w:rPr>
        <w:t>е</w:t>
      </w:r>
      <w:r w:rsidRPr="00B47A7E">
        <w:rPr>
          <w:sz w:val="28"/>
          <w:szCs w:val="28"/>
        </w:rPr>
        <w:t>речню документов, представляемых участниками отбора для подтверждения соо</w:t>
      </w:r>
      <w:r w:rsidRPr="00B47A7E">
        <w:rPr>
          <w:sz w:val="28"/>
          <w:szCs w:val="28"/>
        </w:rPr>
        <w:t>т</w:t>
      </w:r>
      <w:r w:rsidRPr="00B47A7E">
        <w:rPr>
          <w:sz w:val="28"/>
          <w:szCs w:val="28"/>
        </w:rPr>
        <w:t>ветствия указанным требованиям в соответствии с пунктом 2.9 настоящего Порядка;</w:t>
      </w:r>
    </w:p>
    <w:p w:rsidR="002B481D" w:rsidRPr="00B47A7E" w:rsidRDefault="002B481D" w:rsidP="00566C0A">
      <w:pPr>
        <w:autoSpaceDE w:val="0"/>
        <w:autoSpaceDN w:val="0"/>
        <w:adjustRightInd w:val="0"/>
        <w:ind w:firstLine="709"/>
        <w:jc w:val="both"/>
        <w:rPr>
          <w:sz w:val="28"/>
          <w:szCs w:val="28"/>
        </w:rPr>
      </w:pPr>
      <w:r w:rsidRPr="00B47A7E">
        <w:rPr>
          <w:sz w:val="28"/>
          <w:szCs w:val="28"/>
        </w:rPr>
        <w:t>е) категории и (или) критерии участников отбора предоставления субсидии;</w:t>
      </w:r>
    </w:p>
    <w:p w:rsidR="002B481D" w:rsidRPr="00B47A7E" w:rsidRDefault="002B481D" w:rsidP="00566C0A">
      <w:pPr>
        <w:autoSpaceDE w:val="0"/>
        <w:autoSpaceDN w:val="0"/>
        <w:adjustRightInd w:val="0"/>
        <w:ind w:firstLine="709"/>
        <w:jc w:val="both"/>
        <w:rPr>
          <w:sz w:val="28"/>
          <w:szCs w:val="28"/>
        </w:rPr>
      </w:pPr>
      <w:r w:rsidRPr="00B47A7E">
        <w:rPr>
          <w:sz w:val="28"/>
          <w:szCs w:val="28"/>
        </w:rPr>
        <w:t>ж) порядок подачи участниками отбора заявок и требования, предъявляемые к форме и содержанию заявок;</w:t>
      </w:r>
    </w:p>
    <w:p w:rsidR="002B481D" w:rsidRPr="00B47A7E" w:rsidRDefault="002B481D" w:rsidP="00566C0A">
      <w:pPr>
        <w:autoSpaceDE w:val="0"/>
        <w:autoSpaceDN w:val="0"/>
        <w:adjustRightInd w:val="0"/>
        <w:ind w:firstLine="709"/>
        <w:jc w:val="both"/>
        <w:rPr>
          <w:sz w:val="28"/>
          <w:szCs w:val="28"/>
        </w:rPr>
      </w:pPr>
      <w:r w:rsidRPr="00B47A7E">
        <w:rPr>
          <w:sz w:val="28"/>
          <w:szCs w:val="28"/>
        </w:rPr>
        <w:t>з) порядок отзыва заявок, порядок их возврата, определяющий в том числе о</w:t>
      </w:r>
      <w:r w:rsidRPr="00B47A7E">
        <w:rPr>
          <w:sz w:val="28"/>
          <w:szCs w:val="28"/>
        </w:rPr>
        <w:t>с</w:t>
      </w:r>
      <w:r w:rsidRPr="00B47A7E">
        <w:rPr>
          <w:sz w:val="28"/>
          <w:szCs w:val="28"/>
        </w:rPr>
        <w:t>нования для возврата заявок, порядок внесения изменений в заявки;</w:t>
      </w:r>
    </w:p>
    <w:p w:rsidR="002B481D" w:rsidRPr="00B47A7E" w:rsidRDefault="002B481D" w:rsidP="00566C0A">
      <w:pPr>
        <w:autoSpaceDE w:val="0"/>
        <w:autoSpaceDN w:val="0"/>
        <w:adjustRightInd w:val="0"/>
        <w:ind w:firstLine="709"/>
        <w:jc w:val="both"/>
        <w:rPr>
          <w:sz w:val="28"/>
          <w:szCs w:val="28"/>
        </w:rPr>
      </w:pPr>
      <w:r w:rsidRPr="00B47A7E">
        <w:rPr>
          <w:sz w:val="28"/>
          <w:szCs w:val="28"/>
        </w:rPr>
        <w:t>и) правила рассмотрения заявок в соответствии с настоящим Порядком;</w:t>
      </w:r>
    </w:p>
    <w:p w:rsidR="002B481D" w:rsidRPr="00B47A7E" w:rsidRDefault="002B481D" w:rsidP="00566C0A">
      <w:pPr>
        <w:autoSpaceDE w:val="0"/>
        <w:autoSpaceDN w:val="0"/>
        <w:adjustRightInd w:val="0"/>
        <w:ind w:firstLine="709"/>
        <w:jc w:val="both"/>
        <w:rPr>
          <w:sz w:val="28"/>
          <w:szCs w:val="28"/>
        </w:rPr>
      </w:pPr>
      <w:r w:rsidRPr="00B47A7E">
        <w:rPr>
          <w:sz w:val="28"/>
          <w:szCs w:val="28"/>
        </w:rPr>
        <w:t>к) порядок возврата заявок на доработку;</w:t>
      </w:r>
    </w:p>
    <w:p w:rsidR="002B481D" w:rsidRPr="00B47A7E" w:rsidRDefault="002B481D" w:rsidP="00566C0A">
      <w:pPr>
        <w:autoSpaceDE w:val="0"/>
        <w:autoSpaceDN w:val="0"/>
        <w:adjustRightInd w:val="0"/>
        <w:ind w:firstLine="709"/>
        <w:jc w:val="both"/>
        <w:rPr>
          <w:sz w:val="28"/>
          <w:szCs w:val="28"/>
        </w:rPr>
      </w:pPr>
      <w:r w:rsidRPr="00B47A7E">
        <w:rPr>
          <w:sz w:val="28"/>
          <w:szCs w:val="28"/>
        </w:rPr>
        <w:t>л) порядок отклонения заявок, а также информацию об основаниях их откл</w:t>
      </w:r>
      <w:r w:rsidRPr="00B47A7E">
        <w:rPr>
          <w:sz w:val="28"/>
          <w:szCs w:val="28"/>
        </w:rPr>
        <w:t>о</w:t>
      </w:r>
      <w:r w:rsidRPr="00B47A7E">
        <w:rPr>
          <w:sz w:val="28"/>
          <w:szCs w:val="28"/>
        </w:rPr>
        <w:t>нения;</w:t>
      </w:r>
    </w:p>
    <w:p w:rsidR="002B481D" w:rsidRPr="00B47A7E" w:rsidRDefault="002B481D" w:rsidP="00566C0A">
      <w:pPr>
        <w:autoSpaceDE w:val="0"/>
        <w:autoSpaceDN w:val="0"/>
        <w:adjustRightInd w:val="0"/>
        <w:ind w:firstLine="709"/>
        <w:jc w:val="both"/>
        <w:rPr>
          <w:sz w:val="28"/>
          <w:szCs w:val="28"/>
        </w:rPr>
      </w:pPr>
      <w:r w:rsidRPr="00B47A7E">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B47A7E">
        <w:rPr>
          <w:sz w:val="28"/>
          <w:szCs w:val="28"/>
        </w:rPr>
        <w:t>з</w:t>
      </w:r>
      <w:r w:rsidRPr="00B47A7E">
        <w:rPr>
          <w:sz w:val="28"/>
          <w:szCs w:val="28"/>
        </w:rPr>
        <w:t>мер субсидии, предоставляемой победителю (победителям) отбора, а также пр</w:t>
      </w:r>
      <w:r w:rsidRPr="00B47A7E">
        <w:rPr>
          <w:sz w:val="28"/>
          <w:szCs w:val="28"/>
        </w:rPr>
        <w:t>е</w:t>
      </w:r>
      <w:r w:rsidRPr="00B47A7E">
        <w:rPr>
          <w:sz w:val="28"/>
          <w:szCs w:val="28"/>
        </w:rPr>
        <w:t>дельное количество победителей отбора;</w:t>
      </w:r>
    </w:p>
    <w:p w:rsidR="002B481D" w:rsidRPr="00B47A7E" w:rsidRDefault="002B481D" w:rsidP="00566C0A">
      <w:pPr>
        <w:autoSpaceDE w:val="0"/>
        <w:autoSpaceDN w:val="0"/>
        <w:adjustRightInd w:val="0"/>
        <w:ind w:firstLine="709"/>
        <w:jc w:val="both"/>
        <w:rPr>
          <w:sz w:val="28"/>
          <w:szCs w:val="28"/>
        </w:rPr>
      </w:pPr>
      <w:r w:rsidRPr="00B47A7E">
        <w:rPr>
          <w:sz w:val="28"/>
          <w:szCs w:val="28"/>
        </w:rPr>
        <w:t>н) порядок предоставления участникам отбора разъяснений положений объя</w:t>
      </w:r>
      <w:r w:rsidRPr="00B47A7E">
        <w:rPr>
          <w:sz w:val="28"/>
          <w:szCs w:val="28"/>
        </w:rPr>
        <w:t>в</w:t>
      </w:r>
      <w:r w:rsidRPr="00B47A7E">
        <w:rPr>
          <w:sz w:val="28"/>
          <w:szCs w:val="28"/>
        </w:rPr>
        <w:t>ления о проведении отбора, даты начала и окончания срока такого предоставления;</w:t>
      </w:r>
    </w:p>
    <w:p w:rsidR="002B481D" w:rsidRPr="00B47A7E" w:rsidRDefault="002B481D" w:rsidP="00566C0A">
      <w:pPr>
        <w:autoSpaceDE w:val="0"/>
        <w:autoSpaceDN w:val="0"/>
        <w:adjustRightInd w:val="0"/>
        <w:ind w:firstLine="709"/>
        <w:jc w:val="both"/>
        <w:rPr>
          <w:sz w:val="28"/>
          <w:szCs w:val="28"/>
        </w:rPr>
      </w:pPr>
      <w:r w:rsidRPr="00B47A7E">
        <w:rPr>
          <w:sz w:val="28"/>
          <w:szCs w:val="28"/>
        </w:rPr>
        <w:lastRenderedPageBreak/>
        <w:t>о) срок, в течение которого победитель (победители) отбора должен подписать соглашение;</w:t>
      </w:r>
    </w:p>
    <w:p w:rsidR="002B481D" w:rsidRPr="00B47A7E" w:rsidRDefault="002B481D" w:rsidP="00566C0A">
      <w:pPr>
        <w:autoSpaceDE w:val="0"/>
        <w:autoSpaceDN w:val="0"/>
        <w:adjustRightInd w:val="0"/>
        <w:ind w:firstLine="709"/>
        <w:jc w:val="both"/>
        <w:rPr>
          <w:sz w:val="28"/>
          <w:szCs w:val="28"/>
        </w:rPr>
      </w:pPr>
      <w:r w:rsidRPr="00B47A7E">
        <w:rPr>
          <w:sz w:val="28"/>
          <w:szCs w:val="28"/>
        </w:rPr>
        <w:t>п) условия признания победителя (победителей) отбора уклонившимся от з</w:t>
      </w:r>
      <w:r w:rsidRPr="00B47A7E">
        <w:rPr>
          <w:sz w:val="28"/>
          <w:szCs w:val="28"/>
        </w:rPr>
        <w:t>а</w:t>
      </w:r>
      <w:r w:rsidRPr="00B47A7E">
        <w:rPr>
          <w:sz w:val="28"/>
          <w:szCs w:val="28"/>
        </w:rPr>
        <w:t>ключения соглашения;</w:t>
      </w:r>
    </w:p>
    <w:p w:rsidR="002B481D" w:rsidRPr="00B47A7E" w:rsidRDefault="002B481D" w:rsidP="00566C0A">
      <w:pPr>
        <w:autoSpaceDE w:val="0"/>
        <w:autoSpaceDN w:val="0"/>
        <w:adjustRightInd w:val="0"/>
        <w:ind w:firstLine="709"/>
        <w:jc w:val="both"/>
        <w:rPr>
          <w:sz w:val="28"/>
          <w:szCs w:val="28"/>
        </w:rPr>
      </w:pPr>
      <w:r w:rsidRPr="00B47A7E">
        <w:rPr>
          <w:sz w:val="28"/>
          <w:szCs w:val="28"/>
        </w:rPr>
        <w:t>р) сроки размещения протокола подведения итогов отбора (документа об ит</w:t>
      </w:r>
      <w:r w:rsidRPr="00B47A7E">
        <w:rPr>
          <w:sz w:val="28"/>
          <w:szCs w:val="28"/>
        </w:rPr>
        <w:t>о</w:t>
      </w:r>
      <w:r w:rsidRPr="00B47A7E">
        <w:rPr>
          <w:sz w:val="28"/>
          <w:szCs w:val="28"/>
        </w:rPr>
        <w:t>гах проведения отбора) на официальном сайте Министерства в сети «Интернет», к</w:t>
      </w:r>
      <w:r w:rsidRPr="00B47A7E">
        <w:rPr>
          <w:sz w:val="28"/>
          <w:szCs w:val="28"/>
        </w:rPr>
        <w:t>о</w:t>
      </w:r>
      <w:r w:rsidRPr="00B47A7E">
        <w:rPr>
          <w:sz w:val="28"/>
          <w:szCs w:val="28"/>
        </w:rPr>
        <w:t>торые не могут быть позднее 14-го календарного дня, следующего за днем опред</w:t>
      </w:r>
      <w:r w:rsidRPr="00B47A7E">
        <w:rPr>
          <w:sz w:val="28"/>
          <w:szCs w:val="28"/>
        </w:rPr>
        <w:t>е</w:t>
      </w:r>
      <w:r w:rsidRPr="00B47A7E">
        <w:rPr>
          <w:sz w:val="28"/>
          <w:szCs w:val="28"/>
        </w:rPr>
        <w:t>ления победителя отбора;</w:t>
      </w:r>
    </w:p>
    <w:p w:rsidR="002B481D" w:rsidRPr="00B47A7E" w:rsidRDefault="002B481D" w:rsidP="00566C0A">
      <w:pPr>
        <w:autoSpaceDE w:val="0"/>
        <w:autoSpaceDN w:val="0"/>
        <w:adjustRightInd w:val="0"/>
        <w:ind w:firstLine="709"/>
        <w:jc w:val="both"/>
        <w:rPr>
          <w:sz w:val="28"/>
          <w:szCs w:val="28"/>
        </w:rPr>
      </w:pPr>
      <w:r w:rsidRPr="00B47A7E">
        <w:rPr>
          <w:sz w:val="28"/>
          <w:szCs w:val="28"/>
        </w:rPr>
        <w:t>с) иную информацию (при необходимости).</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2.3.  В случае необходимости продления срока приема заявок участников о</w:t>
      </w:r>
      <w:r w:rsidRPr="00B47A7E">
        <w:rPr>
          <w:rFonts w:ascii="Times New Roman CYR" w:hAnsi="Times New Roman CYR" w:cs="Times New Roman CYR"/>
          <w:sz w:val="28"/>
          <w:szCs w:val="28"/>
        </w:rPr>
        <w:t>т</w:t>
      </w:r>
      <w:r w:rsidRPr="00B47A7E">
        <w:rPr>
          <w:rFonts w:ascii="Times New Roman CYR" w:hAnsi="Times New Roman CYR" w:cs="Times New Roman CYR"/>
          <w:sz w:val="28"/>
          <w:szCs w:val="28"/>
        </w:rPr>
        <w:t>бора, указанного в пункте 2.2 настоящего Порядка, Министерство размещает и</w:t>
      </w:r>
      <w:r w:rsidRPr="00B47A7E">
        <w:rPr>
          <w:rFonts w:ascii="Times New Roman CYR" w:hAnsi="Times New Roman CYR" w:cs="Times New Roman CYR"/>
          <w:sz w:val="28"/>
          <w:szCs w:val="28"/>
        </w:rPr>
        <w:t>н</w:t>
      </w:r>
      <w:r w:rsidRPr="00B47A7E">
        <w:rPr>
          <w:rFonts w:ascii="Times New Roman CYR" w:hAnsi="Times New Roman CYR" w:cs="Times New Roman CYR"/>
          <w:sz w:val="28"/>
          <w:szCs w:val="28"/>
        </w:rPr>
        <w:t>формацию о внесении изменений в объявление (далее – изменение в объявление) на официальном сайте Министерства в сети «Интернет».</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2.4. Заявка должна быть подана участниками отбора в срок, указанный в об</w:t>
      </w:r>
      <w:r w:rsidRPr="00B47A7E">
        <w:rPr>
          <w:rFonts w:ascii="Times New Roman CYR" w:hAnsi="Times New Roman CYR" w:cs="Times New Roman CYR"/>
          <w:sz w:val="28"/>
          <w:szCs w:val="28"/>
        </w:rPr>
        <w:t>ъ</w:t>
      </w:r>
      <w:r w:rsidRPr="00B47A7E">
        <w:rPr>
          <w:rFonts w:ascii="Times New Roman CYR" w:hAnsi="Times New Roman CYR" w:cs="Times New Roman CYR"/>
          <w:sz w:val="28"/>
          <w:szCs w:val="28"/>
        </w:rPr>
        <w:t>явлении, либо в срок, указанный в изменении в объявление.</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2.5. Главным распорядителем бюджетных средств допускается отмена пров</w:t>
      </w:r>
      <w:r w:rsidRPr="00B47A7E">
        <w:rPr>
          <w:rFonts w:ascii="Times New Roman CYR" w:hAnsi="Times New Roman CYR" w:cs="Times New Roman CYR"/>
          <w:sz w:val="28"/>
          <w:szCs w:val="28"/>
        </w:rPr>
        <w:t>е</w:t>
      </w:r>
      <w:r w:rsidRPr="00B47A7E">
        <w:rPr>
          <w:rFonts w:ascii="Times New Roman CYR" w:hAnsi="Times New Roman CYR" w:cs="Times New Roman CYR"/>
          <w:sz w:val="28"/>
          <w:szCs w:val="28"/>
        </w:rPr>
        <w:t>дения отбор в случае принятия решения об отмене проведения отбора с указанием причины, и размещения указанного объявления об отмене проведения отбор на официальном сайте Министерства в сети «Интернет» не позднее чем за один раб</w:t>
      </w:r>
      <w:r w:rsidRPr="00B47A7E">
        <w:rPr>
          <w:rFonts w:ascii="Times New Roman CYR" w:hAnsi="Times New Roman CYR" w:cs="Times New Roman CYR"/>
          <w:sz w:val="28"/>
          <w:szCs w:val="28"/>
        </w:rPr>
        <w:t>о</w:t>
      </w:r>
      <w:r w:rsidRPr="00B47A7E">
        <w:rPr>
          <w:rFonts w:ascii="Times New Roman CYR" w:hAnsi="Times New Roman CYR" w:cs="Times New Roman CYR"/>
          <w:sz w:val="28"/>
          <w:szCs w:val="28"/>
        </w:rPr>
        <w:t>чий день до даты окончания срока подачи заявок участниками отбор. Отбор счит</w:t>
      </w:r>
      <w:r w:rsidRPr="00B47A7E">
        <w:rPr>
          <w:rFonts w:ascii="Times New Roman CYR" w:hAnsi="Times New Roman CYR" w:cs="Times New Roman CYR"/>
          <w:sz w:val="28"/>
          <w:szCs w:val="28"/>
        </w:rPr>
        <w:t>а</w:t>
      </w:r>
      <w:r w:rsidRPr="00B47A7E">
        <w:rPr>
          <w:rFonts w:ascii="Times New Roman CYR" w:hAnsi="Times New Roman CYR" w:cs="Times New Roman CYR"/>
          <w:sz w:val="28"/>
          <w:szCs w:val="28"/>
        </w:rPr>
        <w:t>ется отмененным со дня размещения объявления о его отмене.</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2.6. Министерство завершает прием заявок участников отбора в срок, указа</w:t>
      </w:r>
      <w:r w:rsidRPr="00B47A7E">
        <w:rPr>
          <w:rFonts w:ascii="Times New Roman CYR" w:hAnsi="Times New Roman CYR" w:cs="Times New Roman CYR"/>
          <w:sz w:val="28"/>
          <w:szCs w:val="28"/>
        </w:rPr>
        <w:t>н</w:t>
      </w:r>
      <w:r w:rsidRPr="00B47A7E">
        <w:rPr>
          <w:rFonts w:ascii="Times New Roman CYR" w:hAnsi="Times New Roman CYR" w:cs="Times New Roman CYR"/>
          <w:sz w:val="28"/>
          <w:szCs w:val="28"/>
        </w:rPr>
        <w:t>ный в объявлении либо в изменении в объявление. Информация и документы, п</w:t>
      </w:r>
      <w:r w:rsidRPr="00B47A7E">
        <w:rPr>
          <w:rFonts w:ascii="Times New Roman CYR" w:hAnsi="Times New Roman CYR" w:cs="Times New Roman CYR"/>
          <w:sz w:val="28"/>
          <w:szCs w:val="28"/>
        </w:rPr>
        <w:t>о</w:t>
      </w:r>
      <w:r w:rsidRPr="00B47A7E">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B47A7E">
        <w:rPr>
          <w:rFonts w:ascii="Times New Roman CYR" w:hAnsi="Times New Roman CYR" w:cs="Times New Roman CYR"/>
          <w:sz w:val="28"/>
          <w:szCs w:val="28"/>
        </w:rPr>
        <w:t>ы</w:t>
      </w:r>
      <w:r w:rsidRPr="00B47A7E">
        <w:rPr>
          <w:rFonts w:ascii="Times New Roman CYR" w:hAnsi="Times New Roman CYR" w:cs="Times New Roman CYR"/>
          <w:sz w:val="28"/>
          <w:szCs w:val="28"/>
        </w:rPr>
        <w:t>ваются и не рассматриваются.</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sz w:val="28"/>
          <w:szCs w:val="28"/>
        </w:rPr>
        <w:t xml:space="preserve">2.7. </w:t>
      </w:r>
      <w:r w:rsidRPr="00B47A7E">
        <w:rPr>
          <w:rFonts w:ascii="Times New Roman CYR" w:hAnsi="Times New Roman CYR" w:cs="Times New Roman CYR"/>
          <w:sz w:val="28"/>
          <w:szCs w:val="28"/>
        </w:rPr>
        <w:t>Министерство до размещения объявления в целях проведения отбора пр</w:t>
      </w:r>
      <w:r w:rsidRPr="00B47A7E">
        <w:rPr>
          <w:rFonts w:ascii="Times New Roman CYR" w:hAnsi="Times New Roman CYR" w:cs="Times New Roman CYR"/>
          <w:sz w:val="28"/>
          <w:szCs w:val="28"/>
        </w:rPr>
        <w:t>и</w:t>
      </w:r>
      <w:r w:rsidRPr="00B47A7E">
        <w:rPr>
          <w:rFonts w:ascii="Times New Roman CYR" w:hAnsi="Times New Roman CYR" w:cs="Times New Roman CYR"/>
          <w:sz w:val="28"/>
          <w:szCs w:val="28"/>
        </w:rPr>
        <w:t>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w:t>
      </w:r>
      <w:r w:rsidRPr="00B47A7E">
        <w:rPr>
          <w:rFonts w:ascii="Times New Roman CYR" w:hAnsi="Times New Roman CYR" w:cs="Times New Roman CYR"/>
          <w:sz w:val="28"/>
          <w:szCs w:val="28"/>
        </w:rPr>
        <w:t>т</w:t>
      </w:r>
      <w:r w:rsidRPr="00B47A7E">
        <w:rPr>
          <w:rFonts w:ascii="Times New Roman CYR" w:hAnsi="Times New Roman CYR" w:cs="Times New Roman CYR"/>
          <w:sz w:val="28"/>
          <w:szCs w:val="28"/>
        </w:rPr>
        <w:t>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объявления о проведении отбора, форму заявки, фо</w:t>
      </w:r>
      <w:r w:rsidRPr="00B47A7E">
        <w:rPr>
          <w:rFonts w:ascii="Times New Roman CYR" w:hAnsi="Times New Roman CYR" w:cs="Times New Roman CYR"/>
          <w:sz w:val="28"/>
          <w:szCs w:val="28"/>
        </w:rPr>
        <w:t>р</w:t>
      </w:r>
      <w:r w:rsidRPr="00B47A7E">
        <w:rPr>
          <w:rFonts w:ascii="Times New Roman CYR" w:hAnsi="Times New Roman CYR" w:cs="Times New Roman CYR"/>
          <w:sz w:val="28"/>
          <w:szCs w:val="28"/>
        </w:rPr>
        <w:t>му информации для расчета субсидии, справки-расчета размера субсидий. Данное решение принимается в форме правового акта, и включается в объявление о пров</w:t>
      </w:r>
      <w:r w:rsidRPr="00B47A7E">
        <w:rPr>
          <w:rFonts w:ascii="Times New Roman CYR" w:hAnsi="Times New Roman CYR" w:cs="Times New Roman CYR"/>
          <w:sz w:val="28"/>
          <w:szCs w:val="28"/>
        </w:rPr>
        <w:t>е</w:t>
      </w:r>
      <w:r w:rsidRPr="00B47A7E">
        <w:rPr>
          <w:rFonts w:ascii="Times New Roman CYR" w:hAnsi="Times New Roman CYR" w:cs="Times New Roman CYR"/>
          <w:sz w:val="28"/>
          <w:szCs w:val="28"/>
        </w:rPr>
        <w:t>дении отбор.</w:t>
      </w:r>
    </w:p>
    <w:p w:rsidR="002B481D" w:rsidRPr="00B47A7E" w:rsidRDefault="002B481D" w:rsidP="00566C0A">
      <w:pPr>
        <w:autoSpaceDE w:val="0"/>
        <w:autoSpaceDN w:val="0"/>
        <w:adjustRightInd w:val="0"/>
        <w:ind w:firstLine="709"/>
        <w:jc w:val="both"/>
        <w:rPr>
          <w:sz w:val="28"/>
          <w:szCs w:val="28"/>
        </w:rPr>
      </w:pPr>
      <w:r w:rsidRPr="00B47A7E">
        <w:rPr>
          <w:sz w:val="28"/>
          <w:szCs w:val="28"/>
        </w:rPr>
        <w:t>2.8.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B47A7E">
        <w:rPr>
          <w:sz w:val="28"/>
          <w:szCs w:val="28"/>
        </w:rPr>
        <w:t>о</w:t>
      </w:r>
      <w:r w:rsidRPr="00B47A7E">
        <w:rPr>
          <w:sz w:val="28"/>
          <w:szCs w:val="28"/>
        </w:rPr>
        <w:t>ваниям:</w:t>
      </w:r>
    </w:p>
    <w:p w:rsidR="002B481D" w:rsidRPr="00B47A7E" w:rsidRDefault="002B481D" w:rsidP="00566C0A">
      <w:pPr>
        <w:autoSpaceDE w:val="0"/>
        <w:autoSpaceDN w:val="0"/>
        <w:adjustRightInd w:val="0"/>
        <w:ind w:firstLine="709"/>
        <w:jc w:val="both"/>
        <w:rPr>
          <w:sz w:val="28"/>
          <w:szCs w:val="28"/>
        </w:rPr>
      </w:pPr>
      <w:r w:rsidRPr="00B47A7E">
        <w:rPr>
          <w:sz w:val="28"/>
          <w:szCs w:val="28"/>
        </w:rPr>
        <w:t>а) получатель субсидии (участник отбора) не является иностранным юридич</w:t>
      </w:r>
      <w:r w:rsidRPr="00B47A7E">
        <w:rPr>
          <w:sz w:val="28"/>
          <w:szCs w:val="28"/>
        </w:rPr>
        <w:t>е</w:t>
      </w:r>
      <w:r w:rsidRPr="00B47A7E">
        <w:rP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B47A7E">
        <w:rPr>
          <w:sz w:val="28"/>
          <w:szCs w:val="28"/>
        </w:rPr>
        <w:t>м</w:t>
      </w:r>
      <w:r w:rsidRPr="00B47A7E">
        <w:rPr>
          <w:sz w:val="28"/>
          <w:szCs w:val="28"/>
        </w:rPr>
        <w:lastRenderedPageBreak/>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B47A7E">
        <w:rPr>
          <w:sz w:val="28"/>
          <w:szCs w:val="28"/>
        </w:rPr>
        <w:t>м</w:t>
      </w:r>
      <w:r w:rsidRPr="00B47A7E">
        <w:rPr>
          <w:sz w:val="28"/>
          <w:szCs w:val="28"/>
        </w:rPr>
        <w:t>паний в совокупности превышает 25 процентов (если иное не предусмотрено зак</w:t>
      </w:r>
      <w:r w:rsidRPr="00B47A7E">
        <w:rPr>
          <w:sz w:val="28"/>
          <w:szCs w:val="28"/>
        </w:rPr>
        <w:t>о</w:t>
      </w:r>
      <w:r w:rsidRPr="00B47A7E">
        <w:rPr>
          <w:sz w:val="28"/>
          <w:szCs w:val="28"/>
        </w:rPr>
        <w:t>нодательством Российской Федерации). При расчете доли участия офшорных ко</w:t>
      </w:r>
      <w:r w:rsidRPr="00B47A7E">
        <w:rPr>
          <w:sz w:val="28"/>
          <w:szCs w:val="28"/>
        </w:rPr>
        <w:t>м</w:t>
      </w:r>
      <w:r w:rsidRPr="00B47A7E">
        <w:rPr>
          <w:sz w:val="28"/>
          <w:szCs w:val="28"/>
        </w:rPr>
        <w:t>паний в капитале российских юридических лиц не учитывается прямое и (или) ко</w:t>
      </w:r>
      <w:r w:rsidRPr="00B47A7E">
        <w:rPr>
          <w:sz w:val="28"/>
          <w:szCs w:val="28"/>
        </w:rPr>
        <w:t>с</w:t>
      </w:r>
      <w:r w:rsidRPr="00B47A7E">
        <w:rP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B47A7E">
        <w:rPr>
          <w:sz w:val="28"/>
          <w:szCs w:val="28"/>
        </w:rPr>
        <w:t>ф</w:t>
      </w:r>
      <w:r w:rsidRPr="00B47A7E">
        <w:rP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B47A7E" w:rsidRDefault="002B481D" w:rsidP="00566C0A">
      <w:pPr>
        <w:autoSpaceDE w:val="0"/>
        <w:autoSpaceDN w:val="0"/>
        <w:adjustRightInd w:val="0"/>
        <w:ind w:firstLine="709"/>
        <w:jc w:val="both"/>
        <w:rPr>
          <w:sz w:val="28"/>
          <w:szCs w:val="28"/>
        </w:rPr>
      </w:pPr>
      <w:r w:rsidRPr="00B47A7E">
        <w:rPr>
          <w:sz w:val="28"/>
          <w:szCs w:val="28"/>
        </w:rPr>
        <w:t>б) получатель субсидии (участник отбора) не находится в перечне организ</w:t>
      </w:r>
      <w:r w:rsidRPr="00B47A7E">
        <w:rPr>
          <w:sz w:val="28"/>
          <w:szCs w:val="28"/>
        </w:rPr>
        <w:t>а</w:t>
      </w:r>
      <w:r w:rsidRPr="00B47A7E">
        <w:rP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B47A7E" w:rsidRDefault="002B481D" w:rsidP="00566C0A">
      <w:pPr>
        <w:autoSpaceDE w:val="0"/>
        <w:autoSpaceDN w:val="0"/>
        <w:adjustRightInd w:val="0"/>
        <w:ind w:firstLine="709"/>
        <w:jc w:val="both"/>
        <w:rPr>
          <w:sz w:val="28"/>
          <w:szCs w:val="28"/>
        </w:rPr>
      </w:pPr>
      <w:r w:rsidRPr="00B47A7E">
        <w:rPr>
          <w:sz w:val="28"/>
          <w:szCs w:val="28"/>
        </w:rPr>
        <w:t>в) получатель субсидии (участник отбора) не находится в составляемых в ра</w:t>
      </w:r>
      <w:r w:rsidRPr="00B47A7E">
        <w:rPr>
          <w:sz w:val="28"/>
          <w:szCs w:val="28"/>
        </w:rPr>
        <w:t>м</w:t>
      </w:r>
      <w:r w:rsidRPr="00B47A7E">
        <w:rP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B47A7E">
        <w:rPr>
          <w:sz w:val="28"/>
          <w:szCs w:val="28"/>
        </w:rPr>
        <w:t>о</w:t>
      </w:r>
      <w:r w:rsidRPr="00B47A7E">
        <w:rPr>
          <w:sz w:val="28"/>
          <w:szCs w:val="28"/>
        </w:rPr>
        <w:t>пасности ООН, перечнях организаций и физических лиц, связанных с террористич</w:t>
      </w:r>
      <w:r w:rsidRPr="00B47A7E">
        <w:rPr>
          <w:sz w:val="28"/>
          <w:szCs w:val="28"/>
        </w:rPr>
        <w:t>е</w:t>
      </w:r>
      <w:r w:rsidRPr="00B47A7E">
        <w:rPr>
          <w:sz w:val="28"/>
          <w:szCs w:val="28"/>
        </w:rPr>
        <w:t>скими организациями и террористами или с распространением оружия массового уничтожения;</w:t>
      </w:r>
    </w:p>
    <w:p w:rsidR="002B481D" w:rsidRPr="00B47A7E" w:rsidRDefault="002B481D" w:rsidP="00566C0A">
      <w:pPr>
        <w:autoSpaceDE w:val="0"/>
        <w:autoSpaceDN w:val="0"/>
        <w:adjustRightInd w:val="0"/>
        <w:ind w:firstLine="709"/>
        <w:jc w:val="both"/>
        <w:rPr>
          <w:sz w:val="28"/>
          <w:szCs w:val="28"/>
        </w:rPr>
      </w:pPr>
      <w:r w:rsidRPr="00B47A7E">
        <w:rPr>
          <w:sz w:val="28"/>
          <w:szCs w:val="28"/>
        </w:rPr>
        <w:t>г) получатель субсидии (участник отбора) не получает средства из республ</w:t>
      </w:r>
      <w:r w:rsidRPr="00B47A7E">
        <w:rPr>
          <w:sz w:val="28"/>
          <w:szCs w:val="28"/>
        </w:rPr>
        <w:t>и</w:t>
      </w:r>
      <w:r w:rsidRPr="00B47A7E">
        <w:rPr>
          <w:sz w:val="28"/>
          <w:szCs w:val="28"/>
        </w:rPr>
        <w:t>канского бюджета Республики Тыва (местного бюджета) на те же цели, установле</w:t>
      </w:r>
      <w:r w:rsidRPr="00B47A7E">
        <w:rPr>
          <w:sz w:val="28"/>
          <w:szCs w:val="28"/>
        </w:rPr>
        <w:t>н</w:t>
      </w:r>
      <w:r w:rsidRPr="00B47A7E">
        <w:rPr>
          <w:sz w:val="28"/>
          <w:szCs w:val="28"/>
        </w:rPr>
        <w:t>ные настоящим Порядком;</w:t>
      </w:r>
    </w:p>
    <w:p w:rsidR="002B481D" w:rsidRPr="00B47A7E" w:rsidRDefault="002B481D" w:rsidP="00566C0A">
      <w:pPr>
        <w:autoSpaceDE w:val="0"/>
        <w:autoSpaceDN w:val="0"/>
        <w:adjustRightInd w:val="0"/>
        <w:ind w:firstLine="709"/>
        <w:jc w:val="both"/>
        <w:rPr>
          <w:sz w:val="28"/>
          <w:szCs w:val="28"/>
        </w:rPr>
      </w:pPr>
      <w:r w:rsidRPr="00B47A7E">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B47A7E">
        <w:rPr>
          <w:sz w:val="28"/>
          <w:szCs w:val="28"/>
        </w:rPr>
        <w:t>я</w:t>
      </w:r>
      <w:r w:rsidRPr="00B47A7E">
        <w:rPr>
          <w:sz w:val="28"/>
          <w:szCs w:val="28"/>
        </w:rPr>
        <w:t>щихся под иностранным влиянием»;</w:t>
      </w:r>
    </w:p>
    <w:p w:rsidR="002B481D" w:rsidRPr="00B47A7E" w:rsidRDefault="002B481D" w:rsidP="00566C0A">
      <w:pPr>
        <w:autoSpaceDE w:val="0"/>
        <w:autoSpaceDN w:val="0"/>
        <w:adjustRightInd w:val="0"/>
        <w:ind w:firstLine="709"/>
        <w:jc w:val="both"/>
        <w:rPr>
          <w:sz w:val="28"/>
          <w:szCs w:val="28"/>
        </w:rPr>
      </w:pPr>
      <w:r w:rsidRPr="00B47A7E">
        <w:rPr>
          <w:sz w:val="28"/>
          <w:szCs w:val="28"/>
        </w:rPr>
        <w:t>е) у получателя субсидии (участника отбора) на едином налоговом счете о</w:t>
      </w:r>
      <w:r w:rsidRPr="00B47A7E">
        <w:rPr>
          <w:sz w:val="28"/>
          <w:szCs w:val="28"/>
        </w:rPr>
        <w:t>т</w:t>
      </w:r>
      <w:r w:rsidRPr="00B47A7E">
        <w:rP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B47A7E">
        <w:rPr>
          <w:sz w:val="28"/>
          <w:szCs w:val="28"/>
        </w:rPr>
        <w:t>о</w:t>
      </w:r>
      <w:r w:rsidRPr="00B47A7E">
        <w:rPr>
          <w:sz w:val="28"/>
          <w:szCs w:val="28"/>
        </w:rPr>
        <w:t>вых взносов в бюджеты бюджетной системы Российской Федерации;</w:t>
      </w:r>
    </w:p>
    <w:p w:rsidR="002B481D" w:rsidRPr="00B47A7E" w:rsidRDefault="002B481D" w:rsidP="00566C0A">
      <w:pPr>
        <w:autoSpaceDE w:val="0"/>
        <w:autoSpaceDN w:val="0"/>
        <w:adjustRightInd w:val="0"/>
        <w:ind w:firstLine="709"/>
        <w:jc w:val="both"/>
        <w:rPr>
          <w:sz w:val="28"/>
          <w:szCs w:val="28"/>
        </w:rPr>
      </w:pPr>
      <w:r w:rsidRPr="00B47A7E">
        <w:rPr>
          <w:sz w:val="28"/>
          <w:szCs w:val="28"/>
        </w:rPr>
        <w:t>ж) у получателя субсидии (участника отбора) отсутствует просроченная з</w:t>
      </w:r>
      <w:r w:rsidRPr="00B47A7E">
        <w:rPr>
          <w:sz w:val="28"/>
          <w:szCs w:val="28"/>
        </w:rPr>
        <w:t>а</w:t>
      </w:r>
      <w:r w:rsidRPr="00B47A7E">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B47A7E">
        <w:rPr>
          <w:sz w:val="28"/>
          <w:szCs w:val="28"/>
        </w:rPr>
        <w:t>а</w:t>
      </w:r>
      <w:r w:rsidRPr="00B47A7E">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B47A7E">
        <w:rPr>
          <w:sz w:val="28"/>
          <w:szCs w:val="28"/>
        </w:rPr>
        <w:t>и</w:t>
      </w:r>
      <w:r w:rsidRPr="00B47A7E">
        <w:rPr>
          <w:sz w:val="28"/>
          <w:szCs w:val="28"/>
        </w:rPr>
        <w:t>дии в соответствии с правовым актом (за исключением случаев, установленных с</w:t>
      </w:r>
      <w:r w:rsidRPr="00B47A7E">
        <w:rPr>
          <w:sz w:val="28"/>
          <w:szCs w:val="28"/>
        </w:rPr>
        <w:t>о</w:t>
      </w:r>
      <w:r w:rsidRPr="00B47A7E">
        <w:rPr>
          <w:sz w:val="28"/>
          <w:szCs w:val="28"/>
        </w:rPr>
        <w:t>ответственно высшим исполнительным органом субъекта Российской Федерации (местной администрацией);</w:t>
      </w:r>
    </w:p>
    <w:p w:rsidR="002B481D" w:rsidRPr="00B47A7E" w:rsidRDefault="002B481D" w:rsidP="00566C0A">
      <w:pPr>
        <w:autoSpaceDE w:val="0"/>
        <w:autoSpaceDN w:val="0"/>
        <w:adjustRightInd w:val="0"/>
        <w:ind w:firstLine="709"/>
        <w:jc w:val="both"/>
        <w:rPr>
          <w:sz w:val="28"/>
          <w:szCs w:val="28"/>
        </w:rPr>
      </w:pPr>
      <w:r w:rsidRPr="00B47A7E">
        <w:rP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B47A7E">
        <w:rPr>
          <w:sz w:val="28"/>
          <w:szCs w:val="28"/>
        </w:rPr>
        <w:t>т</w:t>
      </w:r>
      <w:r w:rsidRPr="00B47A7E">
        <w:rPr>
          <w:sz w:val="28"/>
          <w:szCs w:val="28"/>
        </w:rPr>
        <w:t>ником отбора), другого юридического лица), ликвидации, в отношении его не вв</w:t>
      </w:r>
      <w:r w:rsidRPr="00B47A7E">
        <w:rPr>
          <w:sz w:val="28"/>
          <w:szCs w:val="28"/>
        </w:rPr>
        <w:t>е</w:t>
      </w:r>
      <w:r w:rsidRPr="00B47A7E">
        <w:rPr>
          <w:sz w:val="28"/>
          <w:szCs w:val="28"/>
        </w:rPr>
        <w:t xml:space="preserve">дена процедура банкротства, деятельность получателя субсидии (участника отбора) </w:t>
      </w:r>
      <w:r w:rsidRPr="00B47A7E">
        <w:rPr>
          <w:sz w:val="28"/>
          <w:szCs w:val="28"/>
        </w:rPr>
        <w:lastRenderedPageBreak/>
        <w:t>не приостановлена в порядке, предусмотренном законодательством Российской Ф</w:t>
      </w:r>
      <w:r w:rsidRPr="00B47A7E">
        <w:rPr>
          <w:sz w:val="28"/>
          <w:szCs w:val="28"/>
        </w:rPr>
        <w:t>е</w:t>
      </w:r>
      <w:r w:rsidRPr="00B47A7E">
        <w:rP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B47A7E">
        <w:rPr>
          <w:sz w:val="28"/>
          <w:szCs w:val="28"/>
        </w:rPr>
        <w:t>д</w:t>
      </w:r>
      <w:r w:rsidRPr="00B47A7E">
        <w:rPr>
          <w:sz w:val="28"/>
          <w:szCs w:val="28"/>
        </w:rPr>
        <w:t>принимателя;</w:t>
      </w:r>
    </w:p>
    <w:p w:rsidR="002B481D" w:rsidRPr="00B47A7E" w:rsidRDefault="002B481D" w:rsidP="00566C0A">
      <w:pPr>
        <w:autoSpaceDE w:val="0"/>
        <w:autoSpaceDN w:val="0"/>
        <w:adjustRightInd w:val="0"/>
        <w:ind w:firstLine="709"/>
        <w:jc w:val="both"/>
        <w:rPr>
          <w:sz w:val="28"/>
          <w:szCs w:val="28"/>
        </w:rPr>
      </w:pPr>
      <w:r w:rsidRPr="00B47A7E">
        <w:rPr>
          <w:sz w:val="28"/>
          <w:szCs w:val="28"/>
        </w:rPr>
        <w:t>и) в реестре дисквалифицированных лиц отсутствуют сведения о дисквалиф</w:t>
      </w:r>
      <w:r w:rsidRPr="00B47A7E">
        <w:rPr>
          <w:sz w:val="28"/>
          <w:szCs w:val="28"/>
        </w:rPr>
        <w:t>и</w:t>
      </w:r>
      <w:r w:rsidRPr="00B47A7E">
        <w:rP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B47A7E">
        <w:rPr>
          <w:sz w:val="28"/>
          <w:szCs w:val="28"/>
        </w:rPr>
        <w:t>л</w:t>
      </w:r>
      <w:r w:rsidRPr="00B47A7E">
        <w:rPr>
          <w:sz w:val="28"/>
          <w:szCs w:val="28"/>
        </w:rPr>
        <w:t>тере (при наличии) получателя субсидии (участника отбора), являющегося юрид</w:t>
      </w:r>
      <w:r w:rsidRPr="00B47A7E">
        <w:rPr>
          <w:sz w:val="28"/>
          <w:szCs w:val="28"/>
        </w:rPr>
        <w:t>и</w:t>
      </w:r>
      <w:r w:rsidRPr="00B47A7E">
        <w:rPr>
          <w:sz w:val="28"/>
          <w:szCs w:val="28"/>
        </w:rPr>
        <w:t>ческим лицом, об индивидуальном предпринимателе и о физическом лице – прои</w:t>
      </w:r>
      <w:r w:rsidRPr="00B47A7E">
        <w:rPr>
          <w:sz w:val="28"/>
          <w:szCs w:val="28"/>
        </w:rPr>
        <w:t>з</w:t>
      </w:r>
      <w:r w:rsidRPr="00B47A7E">
        <w:rPr>
          <w:sz w:val="28"/>
          <w:szCs w:val="28"/>
        </w:rPr>
        <w:t>водителе товаров, работ, услуг, являющихся получателями субсидии (участниками отбора);</w:t>
      </w:r>
    </w:p>
    <w:p w:rsidR="002B481D" w:rsidRPr="00B47A7E" w:rsidRDefault="002B481D" w:rsidP="00566C0A">
      <w:pPr>
        <w:autoSpaceDE w:val="0"/>
        <w:autoSpaceDN w:val="0"/>
        <w:adjustRightInd w:val="0"/>
        <w:ind w:firstLine="709"/>
        <w:jc w:val="both"/>
        <w:rPr>
          <w:sz w:val="28"/>
          <w:szCs w:val="28"/>
        </w:rPr>
      </w:pPr>
      <w:r w:rsidRPr="00B47A7E">
        <w:rPr>
          <w:sz w:val="28"/>
          <w:szCs w:val="28"/>
        </w:rPr>
        <w:t xml:space="preserve">к) </w:t>
      </w:r>
      <w:bookmarkStart w:id="273" w:name="_Hlk158113314"/>
      <w:r w:rsidRPr="00B47A7E">
        <w:rPr>
          <w:sz w:val="28"/>
          <w:szCs w:val="28"/>
        </w:rPr>
        <w:t>получатель субсидии (участник отбора) обязуется не приобретать за счет полученных из соответствующего бюджета бюджетной системы Российской Фед</w:t>
      </w:r>
      <w:r w:rsidRPr="00B47A7E">
        <w:rPr>
          <w:sz w:val="28"/>
          <w:szCs w:val="28"/>
        </w:rPr>
        <w:t>е</w:t>
      </w:r>
      <w:r w:rsidRPr="00B47A7E">
        <w:rPr>
          <w:sz w:val="28"/>
          <w:szCs w:val="28"/>
        </w:rPr>
        <w:t>рации средств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w:t>
      </w:r>
      <w:r w:rsidRPr="00B47A7E">
        <w:rPr>
          <w:sz w:val="28"/>
          <w:szCs w:val="28"/>
        </w:rPr>
        <w:t>ю</w:t>
      </w:r>
      <w:r w:rsidRPr="00B47A7E">
        <w:rPr>
          <w:sz w:val="28"/>
          <w:szCs w:val="28"/>
        </w:rPr>
        <w:t>щих изделий, а также связанных с достижением результатов предоставления этих средств иных операций, определенных настоящим Порядком;</w:t>
      </w:r>
      <w:bookmarkEnd w:id="273"/>
    </w:p>
    <w:p w:rsidR="002B481D" w:rsidRPr="00B47A7E" w:rsidRDefault="002B481D" w:rsidP="00566C0A">
      <w:pPr>
        <w:autoSpaceDE w:val="0"/>
        <w:autoSpaceDN w:val="0"/>
        <w:adjustRightInd w:val="0"/>
        <w:ind w:firstLine="709"/>
        <w:jc w:val="both"/>
        <w:rPr>
          <w:sz w:val="28"/>
          <w:szCs w:val="28"/>
        </w:rPr>
      </w:pPr>
      <w:r w:rsidRPr="00B47A7E">
        <w:rPr>
          <w:sz w:val="28"/>
          <w:szCs w:val="28"/>
        </w:rPr>
        <w:t>л) получатель субсидии (участник отбора) имеет поголовье грубошерстных и полугрубошерстных пород овец на конец отчетного финансового года;</w:t>
      </w:r>
    </w:p>
    <w:p w:rsidR="002B481D" w:rsidRPr="00B47A7E" w:rsidRDefault="002B481D" w:rsidP="00566C0A">
      <w:pPr>
        <w:autoSpaceDE w:val="0"/>
        <w:autoSpaceDN w:val="0"/>
        <w:adjustRightInd w:val="0"/>
        <w:ind w:firstLine="709"/>
        <w:jc w:val="both"/>
        <w:rPr>
          <w:sz w:val="28"/>
          <w:szCs w:val="28"/>
        </w:rPr>
      </w:pPr>
      <w:r w:rsidRPr="00B47A7E">
        <w:rPr>
          <w:sz w:val="28"/>
          <w:szCs w:val="28"/>
        </w:rPr>
        <w:t>м) получатель субсидии (участник отбора), ведущий личное подсобное хозя</w:t>
      </w:r>
      <w:r w:rsidRPr="00B47A7E">
        <w:rPr>
          <w:sz w:val="28"/>
          <w:szCs w:val="28"/>
        </w:rPr>
        <w:t>й</w:t>
      </w:r>
      <w:r w:rsidRPr="00B47A7E">
        <w:rPr>
          <w:sz w:val="28"/>
          <w:szCs w:val="28"/>
        </w:rPr>
        <w:t>ство, должен вести деятельность и быть зарегистрирован</w:t>
      </w:r>
      <w:r w:rsidRPr="00566C0A">
        <w:rPr>
          <w:sz w:val="28"/>
          <w:szCs w:val="28"/>
        </w:rPr>
        <w:t>н</w:t>
      </w:r>
      <w:r w:rsidRPr="00B47A7E">
        <w:rPr>
          <w:sz w:val="28"/>
          <w:szCs w:val="28"/>
        </w:rPr>
        <w:t>ым на территориях сел</w:t>
      </w:r>
      <w:r w:rsidRPr="00B47A7E">
        <w:rPr>
          <w:sz w:val="28"/>
          <w:szCs w:val="28"/>
        </w:rPr>
        <w:t>ь</w:t>
      </w:r>
      <w:r w:rsidRPr="00B47A7E">
        <w:rPr>
          <w:sz w:val="28"/>
          <w:szCs w:val="28"/>
        </w:rPr>
        <w:t>ских поселений;</w:t>
      </w:r>
    </w:p>
    <w:p w:rsidR="002B481D" w:rsidRPr="00B47A7E" w:rsidRDefault="002B481D" w:rsidP="00566C0A">
      <w:pPr>
        <w:autoSpaceDE w:val="0"/>
        <w:autoSpaceDN w:val="0"/>
        <w:adjustRightInd w:val="0"/>
        <w:ind w:firstLine="709"/>
        <w:jc w:val="both"/>
        <w:rPr>
          <w:sz w:val="28"/>
          <w:szCs w:val="28"/>
        </w:rPr>
      </w:pPr>
      <w:r w:rsidRPr="00B47A7E">
        <w:rPr>
          <w:sz w:val="28"/>
          <w:szCs w:val="28"/>
        </w:rPr>
        <w:t>н) получатель субсидии (участник отбора) производит шерсть и реализует п</w:t>
      </w:r>
      <w:r w:rsidRPr="00B47A7E">
        <w:rPr>
          <w:sz w:val="28"/>
          <w:szCs w:val="28"/>
        </w:rPr>
        <w:t>е</w:t>
      </w:r>
      <w:r w:rsidRPr="00B47A7E">
        <w:rPr>
          <w:sz w:val="28"/>
          <w:szCs w:val="28"/>
        </w:rPr>
        <w:t>рерабатывающим организациям на территории Российской Федерации или их об</w:t>
      </w:r>
      <w:r w:rsidRPr="00B47A7E">
        <w:rPr>
          <w:sz w:val="28"/>
          <w:szCs w:val="28"/>
        </w:rPr>
        <w:t>о</w:t>
      </w:r>
      <w:r w:rsidRPr="00B47A7E">
        <w:rPr>
          <w:sz w:val="28"/>
          <w:szCs w:val="28"/>
        </w:rPr>
        <w:t>собленные подразделения (приемные пункты) (при наличии соответствующего вида экономической деятельности и внесении в Федеральную государственную инфо</w:t>
      </w:r>
      <w:r w:rsidRPr="00B47A7E">
        <w:rPr>
          <w:sz w:val="28"/>
          <w:szCs w:val="28"/>
        </w:rPr>
        <w:t>р</w:t>
      </w:r>
      <w:r w:rsidRPr="00B47A7E">
        <w:rPr>
          <w:sz w:val="28"/>
          <w:szCs w:val="28"/>
        </w:rPr>
        <w:t>мационную систему в области ветеринарии (</w:t>
      </w:r>
      <w:proofErr w:type="spellStart"/>
      <w:r w:rsidRPr="00B47A7E">
        <w:rPr>
          <w:sz w:val="28"/>
          <w:szCs w:val="28"/>
        </w:rPr>
        <w:t>ВетИС</w:t>
      </w:r>
      <w:proofErr w:type="spellEnd"/>
      <w:r w:rsidRPr="00B47A7E">
        <w:rPr>
          <w:sz w:val="28"/>
          <w:szCs w:val="28"/>
        </w:rPr>
        <w:t>);</w:t>
      </w:r>
    </w:p>
    <w:p w:rsidR="002B481D" w:rsidRPr="00B47A7E" w:rsidRDefault="002B481D" w:rsidP="00566C0A">
      <w:pPr>
        <w:autoSpaceDE w:val="0"/>
        <w:autoSpaceDN w:val="0"/>
        <w:adjustRightInd w:val="0"/>
        <w:ind w:firstLine="709"/>
        <w:jc w:val="both"/>
        <w:rPr>
          <w:sz w:val="28"/>
          <w:szCs w:val="28"/>
        </w:rPr>
      </w:pPr>
      <w:r w:rsidRPr="00B47A7E">
        <w:rPr>
          <w:sz w:val="28"/>
          <w:szCs w:val="28"/>
        </w:rPr>
        <w:t>о) у получателя субсидии (участник отбора) отсутствует в году, предшес</w:t>
      </w:r>
      <w:r w:rsidRPr="00B47A7E">
        <w:rPr>
          <w:sz w:val="28"/>
          <w:szCs w:val="28"/>
        </w:rPr>
        <w:t>т</w:t>
      </w:r>
      <w:r w:rsidRPr="00B47A7E">
        <w:rPr>
          <w:sz w:val="28"/>
          <w:szCs w:val="28"/>
        </w:rPr>
        <w:t>вующем году получения субсидии, случаев привлечения к ответственности получ</w:t>
      </w:r>
      <w:r w:rsidRPr="00B47A7E">
        <w:rPr>
          <w:sz w:val="28"/>
          <w:szCs w:val="28"/>
        </w:rPr>
        <w:t>а</w:t>
      </w:r>
      <w:r w:rsidRPr="00B47A7E">
        <w:rPr>
          <w:sz w:val="28"/>
          <w:szCs w:val="28"/>
        </w:rPr>
        <w:t>телей средств за несоблюдение запрета на выжигание сухой травянистой растител</w:t>
      </w:r>
      <w:r w:rsidRPr="00B47A7E">
        <w:rPr>
          <w:sz w:val="28"/>
          <w:szCs w:val="28"/>
        </w:rPr>
        <w:t>ь</w:t>
      </w:r>
      <w:r w:rsidRPr="00B47A7E">
        <w:rP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B47A7E">
        <w:rPr>
          <w:sz w:val="28"/>
          <w:szCs w:val="28"/>
        </w:rPr>
        <w:t>и</w:t>
      </w:r>
      <w:r w:rsidRPr="00B47A7E">
        <w:rPr>
          <w:sz w:val="28"/>
          <w:szCs w:val="28"/>
        </w:rPr>
        <w:t>ма в Российской Федерации, утвержденными постановлением Правительства Ро</w:t>
      </w:r>
      <w:r w:rsidRPr="00B47A7E">
        <w:rPr>
          <w:sz w:val="28"/>
          <w:szCs w:val="28"/>
        </w:rPr>
        <w:t>с</w:t>
      </w:r>
      <w:r w:rsidRPr="00B47A7E">
        <w:rPr>
          <w:sz w:val="28"/>
          <w:szCs w:val="28"/>
        </w:rPr>
        <w:t>сийской Федерации от 16 сентября 2020 г. № 1479 «Об утверждении Правил прот</w:t>
      </w:r>
      <w:r w:rsidRPr="00B47A7E">
        <w:rPr>
          <w:sz w:val="28"/>
          <w:szCs w:val="28"/>
        </w:rPr>
        <w:t>и</w:t>
      </w:r>
      <w:r w:rsidRPr="00B47A7E">
        <w:rPr>
          <w:sz w:val="28"/>
          <w:szCs w:val="28"/>
        </w:rPr>
        <w:t>вопожарного режима в Российской Федерации»;</w:t>
      </w:r>
    </w:p>
    <w:p w:rsidR="002B481D" w:rsidRPr="00B47A7E" w:rsidRDefault="002B481D" w:rsidP="00566C0A">
      <w:pPr>
        <w:autoSpaceDE w:val="0"/>
        <w:autoSpaceDN w:val="0"/>
        <w:adjustRightInd w:val="0"/>
        <w:ind w:firstLine="709"/>
        <w:jc w:val="both"/>
        <w:rPr>
          <w:sz w:val="28"/>
          <w:szCs w:val="28"/>
        </w:rPr>
      </w:pPr>
      <w:r w:rsidRPr="00B47A7E">
        <w:rPr>
          <w:sz w:val="28"/>
          <w:szCs w:val="28"/>
        </w:rPr>
        <w:t>п) получатель субсидии (участник отбора) соглашается на раскрытие инфо</w:t>
      </w:r>
      <w:r w:rsidRPr="00B47A7E">
        <w:rPr>
          <w:sz w:val="28"/>
          <w:szCs w:val="28"/>
        </w:rPr>
        <w:t>р</w:t>
      </w:r>
      <w:r w:rsidRPr="00B47A7E">
        <w:rPr>
          <w:sz w:val="28"/>
          <w:szCs w:val="28"/>
        </w:rPr>
        <w:t>мации об уплате налогов, предусмотренных в рамках применяемого получателем субсидии режима налогообложения;</w:t>
      </w:r>
    </w:p>
    <w:p w:rsidR="002B481D" w:rsidRPr="00B47A7E" w:rsidRDefault="002B481D" w:rsidP="00566C0A">
      <w:pPr>
        <w:autoSpaceDE w:val="0"/>
        <w:autoSpaceDN w:val="0"/>
        <w:adjustRightInd w:val="0"/>
        <w:ind w:firstLine="709"/>
        <w:jc w:val="both"/>
        <w:rPr>
          <w:sz w:val="28"/>
          <w:szCs w:val="28"/>
        </w:rPr>
      </w:pPr>
      <w:r w:rsidRPr="00B47A7E">
        <w:rPr>
          <w:sz w:val="28"/>
          <w:szCs w:val="28"/>
        </w:rPr>
        <w:t>р) получатель субсидии (участник отбора) соглашается на передачу и обр</w:t>
      </w:r>
      <w:r w:rsidRPr="00B47A7E">
        <w:rPr>
          <w:sz w:val="28"/>
          <w:szCs w:val="28"/>
        </w:rPr>
        <w:t>а</w:t>
      </w:r>
      <w:r w:rsidRPr="00B47A7E">
        <w:rPr>
          <w:sz w:val="28"/>
          <w:szCs w:val="28"/>
        </w:rPr>
        <w:t>ботку его персональных данных в соответствии с законодательством Российской Федерации;</w:t>
      </w:r>
    </w:p>
    <w:p w:rsidR="002B481D" w:rsidRPr="00B47A7E" w:rsidRDefault="002B481D" w:rsidP="00566C0A">
      <w:pPr>
        <w:autoSpaceDE w:val="0"/>
        <w:autoSpaceDN w:val="0"/>
        <w:adjustRightInd w:val="0"/>
        <w:ind w:firstLine="709"/>
        <w:jc w:val="both"/>
        <w:rPr>
          <w:sz w:val="28"/>
          <w:szCs w:val="28"/>
        </w:rPr>
      </w:pPr>
      <w:r w:rsidRPr="00B47A7E">
        <w:rPr>
          <w:sz w:val="28"/>
          <w:szCs w:val="28"/>
        </w:rPr>
        <w:lastRenderedPageBreak/>
        <w:t>с) получатель субсидии (участник отбора) соглашается на публикацию (ра</w:t>
      </w:r>
      <w:r w:rsidRPr="00B47A7E">
        <w:rPr>
          <w:sz w:val="28"/>
          <w:szCs w:val="28"/>
        </w:rPr>
        <w:t>з</w:t>
      </w:r>
      <w:r w:rsidRPr="00B47A7E">
        <w:rP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B47A7E" w:rsidRDefault="002B481D" w:rsidP="00566C0A">
      <w:pPr>
        <w:autoSpaceDE w:val="0"/>
        <w:autoSpaceDN w:val="0"/>
        <w:adjustRightInd w:val="0"/>
        <w:ind w:firstLine="709"/>
        <w:jc w:val="both"/>
        <w:rPr>
          <w:sz w:val="28"/>
          <w:szCs w:val="28"/>
        </w:rPr>
      </w:pPr>
      <w:bookmarkStart w:id="274" w:name="Par70"/>
      <w:bookmarkStart w:id="275" w:name="Par79"/>
      <w:bookmarkEnd w:id="274"/>
      <w:bookmarkEnd w:id="275"/>
      <w:r w:rsidRPr="00B47A7E">
        <w:rPr>
          <w:sz w:val="28"/>
          <w:szCs w:val="28"/>
        </w:rPr>
        <w:t>2.9. На дату предоставления заявления о получении субсидии заявители н</w:t>
      </w:r>
      <w:r w:rsidRPr="00B47A7E">
        <w:rPr>
          <w:sz w:val="28"/>
          <w:szCs w:val="28"/>
        </w:rPr>
        <w:t>а</w:t>
      </w:r>
      <w:r w:rsidRPr="00B47A7E">
        <w:rPr>
          <w:sz w:val="28"/>
          <w:szCs w:val="28"/>
        </w:rPr>
        <w:t>правляют в Министерство прошитые, пронумерованные, скрепленные печатью (при ее наличии) и подписью заявителя следующие документы:</w:t>
      </w:r>
    </w:p>
    <w:p w:rsidR="002B481D" w:rsidRPr="00B47A7E" w:rsidRDefault="002B481D" w:rsidP="00566C0A">
      <w:pPr>
        <w:autoSpaceDE w:val="0"/>
        <w:autoSpaceDN w:val="0"/>
        <w:adjustRightInd w:val="0"/>
        <w:ind w:firstLine="709"/>
        <w:jc w:val="both"/>
        <w:rPr>
          <w:sz w:val="28"/>
          <w:szCs w:val="28"/>
        </w:rPr>
      </w:pPr>
      <w:r w:rsidRPr="00B47A7E">
        <w:rPr>
          <w:sz w:val="28"/>
          <w:szCs w:val="28"/>
        </w:rPr>
        <w:t>заявление в произвольной форме;</w:t>
      </w:r>
    </w:p>
    <w:p w:rsidR="002B481D" w:rsidRPr="00B47A7E" w:rsidRDefault="002B481D" w:rsidP="00566C0A">
      <w:pPr>
        <w:autoSpaceDE w:val="0"/>
        <w:autoSpaceDN w:val="0"/>
        <w:adjustRightInd w:val="0"/>
        <w:ind w:firstLine="708"/>
        <w:jc w:val="both"/>
        <w:rPr>
          <w:sz w:val="28"/>
          <w:szCs w:val="28"/>
        </w:rPr>
      </w:pPr>
      <w:r w:rsidRPr="00B47A7E">
        <w:rPr>
          <w:sz w:val="28"/>
          <w:szCs w:val="28"/>
        </w:rPr>
        <w:t>справка-расчет на предоставление субсидий по форме, утвержденной прик</w:t>
      </w:r>
      <w:r w:rsidRPr="00B47A7E">
        <w:rPr>
          <w:sz w:val="28"/>
          <w:szCs w:val="28"/>
        </w:rPr>
        <w:t>а</w:t>
      </w:r>
      <w:r w:rsidRPr="00B47A7E">
        <w:rPr>
          <w:sz w:val="28"/>
          <w:szCs w:val="28"/>
        </w:rPr>
        <w:t>зом Министерства;</w:t>
      </w:r>
    </w:p>
    <w:p w:rsidR="002B481D" w:rsidRPr="00B47A7E" w:rsidRDefault="002B481D" w:rsidP="00566C0A">
      <w:pPr>
        <w:autoSpaceDE w:val="0"/>
        <w:autoSpaceDN w:val="0"/>
        <w:adjustRightInd w:val="0"/>
        <w:ind w:firstLine="709"/>
        <w:jc w:val="both"/>
        <w:rPr>
          <w:sz w:val="28"/>
          <w:szCs w:val="28"/>
        </w:rPr>
      </w:pPr>
      <w:r w:rsidRPr="00B47A7E">
        <w:rPr>
          <w:sz w:val="28"/>
          <w:szCs w:val="28"/>
        </w:rPr>
        <w:t>уведомление о наличии расчетного счета с указанием банковских реквизитов заявителя для перечисления субсидий, выданное российской кредитной организац</w:t>
      </w:r>
      <w:r w:rsidRPr="00B47A7E">
        <w:rPr>
          <w:sz w:val="28"/>
          <w:szCs w:val="28"/>
        </w:rPr>
        <w:t>и</w:t>
      </w:r>
      <w:r w:rsidRPr="00B47A7E">
        <w:rPr>
          <w:sz w:val="28"/>
          <w:szCs w:val="28"/>
        </w:rPr>
        <w:t>ей;</w:t>
      </w:r>
    </w:p>
    <w:p w:rsidR="002B481D" w:rsidRPr="00B47A7E" w:rsidRDefault="002B481D" w:rsidP="00566C0A">
      <w:pPr>
        <w:autoSpaceDE w:val="0"/>
        <w:autoSpaceDN w:val="0"/>
        <w:adjustRightInd w:val="0"/>
        <w:ind w:firstLine="709"/>
        <w:jc w:val="both"/>
        <w:rPr>
          <w:sz w:val="28"/>
          <w:szCs w:val="28"/>
        </w:rPr>
      </w:pPr>
      <w:r w:rsidRPr="00B47A7E">
        <w:rPr>
          <w:sz w:val="28"/>
          <w:szCs w:val="28"/>
        </w:rPr>
        <w:t>копию договора поставки шерсти на перерабатывающую организацию или обособленное подразделение (приемный пункт) перерабатывающей организации;</w:t>
      </w:r>
    </w:p>
    <w:p w:rsidR="002B481D" w:rsidRPr="00B47A7E" w:rsidRDefault="002B481D" w:rsidP="00566C0A">
      <w:pPr>
        <w:autoSpaceDE w:val="0"/>
        <w:autoSpaceDN w:val="0"/>
        <w:adjustRightInd w:val="0"/>
        <w:ind w:firstLine="709"/>
        <w:jc w:val="both"/>
        <w:rPr>
          <w:sz w:val="28"/>
          <w:szCs w:val="28"/>
        </w:rPr>
      </w:pPr>
      <w:r w:rsidRPr="00B47A7E">
        <w:rPr>
          <w:sz w:val="28"/>
          <w:szCs w:val="28"/>
        </w:rPr>
        <w:t xml:space="preserve">копии приемной квитанции на закупку шерсти в текущем финансовом году по форме № ПК-21 или товарной накладной по </w:t>
      </w:r>
      <w:hyperlink r:id="rId95" w:history="1">
        <w:r w:rsidRPr="00B47A7E">
          <w:rPr>
            <w:sz w:val="28"/>
            <w:szCs w:val="28"/>
            <w:u w:val="single"/>
          </w:rPr>
          <w:t>форме № ТОРГ-12</w:t>
        </w:r>
      </w:hyperlink>
      <w:r w:rsidRPr="00B47A7E">
        <w:rPr>
          <w:sz w:val="28"/>
          <w:szCs w:val="28"/>
        </w:rPr>
        <w:t>;</w:t>
      </w:r>
    </w:p>
    <w:p w:rsidR="002B481D" w:rsidRPr="00B47A7E" w:rsidRDefault="002B481D" w:rsidP="00566C0A">
      <w:pPr>
        <w:autoSpaceDE w:val="0"/>
        <w:autoSpaceDN w:val="0"/>
        <w:adjustRightInd w:val="0"/>
        <w:ind w:firstLine="709"/>
        <w:jc w:val="both"/>
        <w:rPr>
          <w:sz w:val="28"/>
          <w:szCs w:val="28"/>
        </w:rPr>
      </w:pPr>
      <w:r w:rsidRPr="00B47A7E">
        <w:rPr>
          <w:sz w:val="28"/>
          <w:szCs w:val="28"/>
        </w:rPr>
        <w:t xml:space="preserve">документы о наличии поголовья (выписки из </w:t>
      </w:r>
      <w:proofErr w:type="spellStart"/>
      <w:r w:rsidRPr="00B47A7E">
        <w:rPr>
          <w:sz w:val="28"/>
          <w:szCs w:val="28"/>
        </w:rPr>
        <w:t>похозяйственных</w:t>
      </w:r>
      <w:proofErr w:type="spellEnd"/>
      <w:r w:rsidRPr="00B47A7E">
        <w:rPr>
          <w:sz w:val="28"/>
          <w:szCs w:val="28"/>
        </w:rPr>
        <w:t xml:space="preserve"> книг – для граждан, ведущих личное подсобное хозяйство, на текущий месяц подачи докуме</w:t>
      </w:r>
      <w:r w:rsidRPr="00B47A7E">
        <w:rPr>
          <w:sz w:val="28"/>
          <w:szCs w:val="28"/>
        </w:rPr>
        <w:t>н</w:t>
      </w:r>
      <w:r w:rsidRPr="00B47A7E">
        <w:rPr>
          <w:sz w:val="28"/>
          <w:szCs w:val="28"/>
        </w:rPr>
        <w:t>тов);</w:t>
      </w:r>
    </w:p>
    <w:p w:rsidR="002B481D" w:rsidRPr="00B47A7E" w:rsidRDefault="002B481D" w:rsidP="00566C0A">
      <w:pPr>
        <w:autoSpaceDE w:val="0"/>
        <w:autoSpaceDN w:val="0"/>
        <w:adjustRightInd w:val="0"/>
        <w:ind w:firstLine="709"/>
        <w:jc w:val="both"/>
        <w:rPr>
          <w:sz w:val="28"/>
          <w:szCs w:val="28"/>
        </w:rPr>
      </w:pPr>
      <w:r w:rsidRPr="00B47A7E">
        <w:rPr>
          <w:sz w:val="28"/>
          <w:szCs w:val="28"/>
        </w:rPr>
        <w:t>сведения по форме федерального статистического наблюдения № 24-СХ «Сведения о состоянии животноводства» за предыдущий год или № 3-фермер «Св</w:t>
      </w:r>
      <w:r w:rsidRPr="00B47A7E">
        <w:rPr>
          <w:sz w:val="28"/>
          <w:szCs w:val="28"/>
        </w:rPr>
        <w:t>е</w:t>
      </w:r>
      <w:r w:rsidRPr="00B47A7E">
        <w:rPr>
          <w:sz w:val="28"/>
          <w:szCs w:val="28"/>
        </w:rPr>
        <w:t>дения о производстве продукции животноводства и поголовье скота» за предыд</w:t>
      </w:r>
      <w:r w:rsidRPr="00B47A7E">
        <w:rPr>
          <w:sz w:val="28"/>
          <w:szCs w:val="28"/>
        </w:rPr>
        <w:t>у</w:t>
      </w:r>
      <w:r w:rsidRPr="00B47A7E">
        <w:rPr>
          <w:sz w:val="28"/>
          <w:szCs w:val="28"/>
        </w:rPr>
        <w:t>щий год;</w:t>
      </w:r>
    </w:p>
    <w:p w:rsidR="002B481D" w:rsidRPr="00B47A7E" w:rsidRDefault="002B481D" w:rsidP="00566C0A">
      <w:pPr>
        <w:autoSpaceDE w:val="0"/>
        <w:autoSpaceDN w:val="0"/>
        <w:adjustRightInd w:val="0"/>
        <w:ind w:firstLine="709"/>
        <w:jc w:val="both"/>
        <w:rPr>
          <w:sz w:val="28"/>
          <w:szCs w:val="28"/>
        </w:rPr>
      </w:pPr>
      <w:r w:rsidRPr="00B47A7E">
        <w:rPr>
          <w:sz w:val="28"/>
          <w:szCs w:val="28"/>
        </w:rPr>
        <w:t>подписанную заявителем на дату предоставления заявления на получение су</w:t>
      </w:r>
      <w:r w:rsidRPr="00B47A7E">
        <w:rPr>
          <w:sz w:val="28"/>
          <w:szCs w:val="28"/>
        </w:rPr>
        <w:t>б</w:t>
      </w:r>
      <w:r w:rsidRPr="00B47A7E">
        <w:rPr>
          <w:sz w:val="28"/>
          <w:szCs w:val="28"/>
        </w:rPr>
        <w:t xml:space="preserve">сидии о том, что </w:t>
      </w:r>
      <w:proofErr w:type="spellStart"/>
      <w:r w:rsidRPr="00B47A7E">
        <w:rPr>
          <w:sz w:val="28"/>
          <w:szCs w:val="28"/>
        </w:rPr>
        <w:t>соответствут</w:t>
      </w:r>
      <w:proofErr w:type="spellEnd"/>
      <w:r w:rsidRPr="00B47A7E">
        <w:rPr>
          <w:sz w:val="28"/>
          <w:szCs w:val="28"/>
        </w:rPr>
        <w:t xml:space="preserve"> требованиям, установленным пунктом 2.8 настоящего Порядка;</w:t>
      </w:r>
    </w:p>
    <w:p w:rsidR="002B481D" w:rsidRPr="00B47A7E" w:rsidRDefault="002B481D" w:rsidP="00566C0A">
      <w:pPr>
        <w:autoSpaceDE w:val="0"/>
        <w:autoSpaceDN w:val="0"/>
        <w:adjustRightInd w:val="0"/>
        <w:ind w:firstLine="709"/>
        <w:jc w:val="both"/>
        <w:rPr>
          <w:sz w:val="28"/>
          <w:szCs w:val="28"/>
        </w:rPr>
      </w:pPr>
      <w:bookmarkStart w:id="276" w:name="_Hlk158114752"/>
      <w:r w:rsidRPr="00B47A7E">
        <w:rPr>
          <w:sz w:val="28"/>
          <w:szCs w:val="28"/>
        </w:rPr>
        <w:t>согласие получателя субсидии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w:t>
      </w:r>
      <w:r w:rsidRPr="00B47A7E">
        <w:rPr>
          <w:sz w:val="28"/>
          <w:szCs w:val="28"/>
        </w:rPr>
        <w:t>и</w:t>
      </w:r>
      <w:r w:rsidRPr="00B47A7E">
        <w:rPr>
          <w:sz w:val="28"/>
          <w:szCs w:val="28"/>
        </w:rPr>
        <w:t xml:space="preserve">дии порядка и условий предоставления субсидии в соответствии со статьями 268.1 и </w:t>
      </w:r>
      <w:hyperlink r:id="rId96" w:history="1">
        <w:r w:rsidRPr="00B47A7E">
          <w:rPr>
            <w:sz w:val="28"/>
            <w:szCs w:val="28"/>
            <w:u w:val="single"/>
          </w:rPr>
          <w:t>269.2</w:t>
        </w:r>
      </w:hyperlink>
      <w:r w:rsidRPr="00B47A7E">
        <w:rPr>
          <w:sz w:val="28"/>
          <w:szCs w:val="28"/>
        </w:rPr>
        <w:t xml:space="preserve"> Бюджетного кодекса Российской Федерации, и на включение таких полож</w:t>
      </w:r>
      <w:r w:rsidRPr="00B47A7E">
        <w:rPr>
          <w:sz w:val="28"/>
          <w:szCs w:val="28"/>
        </w:rPr>
        <w:t>е</w:t>
      </w:r>
      <w:r w:rsidRPr="00B47A7E">
        <w:rPr>
          <w:sz w:val="28"/>
          <w:szCs w:val="28"/>
        </w:rPr>
        <w:t>ний в соглашение;</w:t>
      </w:r>
      <w:bookmarkEnd w:id="276"/>
    </w:p>
    <w:p w:rsidR="002B481D" w:rsidRPr="00B47A7E" w:rsidRDefault="002B481D" w:rsidP="00566C0A">
      <w:pPr>
        <w:autoSpaceDE w:val="0"/>
        <w:autoSpaceDN w:val="0"/>
        <w:adjustRightInd w:val="0"/>
        <w:ind w:firstLine="709"/>
        <w:jc w:val="both"/>
        <w:rPr>
          <w:sz w:val="28"/>
          <w:szCs w:val="28"/>
        </w:rPr>
      </w:pPr>
      <w:r w:rsidRPr="00B47A7E">
        <w:rPr>
          <w:sz w:val="28"/>
          <w:szCs w:val="28"/>
        </w:rPr>
        <w:t>согласие на публикацию (размещение) в информационно-телекоммуникационной сети «Интернет» информации об участнике отбор, о под</w:t>
      </w:r>
      <w:r w:rsidRPr="00B47A7E">
        <w:rPr>
          <w:sz w:val="28"/>
          <w:szCs w:val="28"/>
        </w:rPr>
        <w:t>а</w:t>
      </w:r>
      <w:r w:rsidRPr="00B47A7E">
        <w:rPr>
          <w:sz w:val="28"/>
          <w:szCs w:val="28"/>
        </w:rPr>
        <w:t>ваемой участником отбор заявке, а также иной информации об участнике отбор, св</w:t>
      </w:r>
      <w:r w:rsidRPr="00B47A7E">
        <w:rPr>
          <w:sz w:val="28"/>
          <w:szCs w:val="28"/>
        </w:rPr>
        <w:t>я</w:t>
      </w:r>
      <w:r w:rsidRPr="00B47A7E">
        <w:rPr>
          <w:sz w:val="28"/>
          <w:szCs w:val="28"/>
        </w:rPr>
        <w:t>занной с соответствующим отбором получателей субсидий и результатом предо</w:t>
      </w:r>
      <w:r w:rsidRPr="00B47A7E">
        <w:rPr>
          <w:sz w:val="28"/>
          <w:szCs w:val="28"/>
        </w:rPr>
        <w:t>с</w:t>
      </w:r>
      <w:r w:rsidRPr="00B47A7E">
        <w:rPr>
          <w:sz w:val="28"/>
          <w:szCs w:val="28"/>
        </w:rPr>
        <w:t>тавления субсидии;</w:t>
      </w:r>
    </w:p>
    <w:p w:rsidR="002B481D" w:rsidRPr="00B47A7E" w:rsidRDefault="002B481D" w:rsidP="00566C0A">
      <w:pPr>
        <w:autoSpaceDE w:val="0"/>
        <w:autoSpaceDN w:val="0"/>
        <w:adjustRightInd w:val="0"/>
        <w:ind w:firstLine="709"/>
        <w:jc w:val="both"/>
        <w:rPr>
          <w:sz w:val="28"/>
          <w:szCs w:val="28"/>
        </w:rPr>
      </w:pPr>
      <w:r w:rsidRPr="00B47A7E">
        <w:rPr>
          <w:sz w:val="28"/>
          <w:szCs w:val="28"/>
        </w:rPr>
        <w:t>подтверждение согласия на обработку персональных данных, в соответствии с федеральным законодательством Российской Федерации;</w:t>
      </w:r>
    </w:p>
    <w:p w:rsidR="002B481D" w:rsidRPr="00B47A7E" w:rsidRDefault="002B481D" w:rsidP="00566C0A">
      <w:pPr>
        <w:autoSpaceDE w:val="0"/>
        <w:autoSpaceDN w:val="0"/>
        <w:adjustRightInd w:val="0"/>
        <w:ind w:firstLine="709"/>
        <w:jc w:val="both"/>
        <w:rPr>
          <w:sz w:val="28"/>
          <w:szCs w:val="28"/>
        </w:rPr>
      </w:pPr>
      <w:r w:rsidRPr="00B47A7E">
        <w:rPr>
          <w:sz w:val="28"/>
          <w:szCs w:val="28"/>
        </w:rPr>
        <w:lastRenderedPageBreak/>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B47A7E">
        <w:rPr>
          <w:sz w:val="28"/>
          <w:szCs w:val="28"/>
        </w:rPr>
        <w:t>е</w:t>
      </w:r>
      <w:r w:rsidRPr="00B47A7E">
        <w:rPr>
          <w:sz w:val="28"/>
          <w:szCs w:val="28"/>
        </w:rPr>
        <w:t>дерации от 14.11.2022 № ЕД-7-19/1085@;</w:t>
      </w:r>
    </w:p>
    <w:p w:rsidR="002B481D" w:rsidRPr="00B47A7E" w:rsidRDefault="002B481D" w:rsidP="00566C0A">
      <w:pPr>
        <w:autoSpaceDE w:val="0"/>
        <w:autoSpaceDN w:val="0"/>
        <w:adjustRightInd w:val="0"/>
        <w:ind w:firstLine="709"/>
        <w:jc w:val="both"/>
        <w:rPr>
          <w:sz w:val="28"/>
          <w:szCs w:val="28"/>
        </w:rPr>
      </w:pPr>
      <w:r w:rsidRPr="00B47A7E">
        <w:rPr>
          <w:sz w:val="28"/>
          <w:szCs w:val="28"/>
        </w:rPr>
        <w:t>иные сведения, документы и материалы, подтверждающие соответствие тр</w:t>
      </w:r>
      <w:r w:rsidRPr="00B47A7E">
        <w:rPr>
          <w:sz w:val="28"/>
          <w:szCs w:val="28"/>
        </w:rPr>
        <w:t>е</w:t>
      </w:r>
      <w:r w:rsidRPr="00B47A7E">
        <w:rPr>
          <w:sz w:val="28"/>
          <w:szCs w:val="28"/>
        </w:rPr>
        <w:t>бованиям, установленным в пункте 2.8 настоящего Порядка.</w:t>
      </w:r>
    </w:p>
    <w:p w:rsidR="002B481D" w:rsidRPr="00B47A7E" w:rsidRDefault="002B481D" w:rsidP="00566C0A">
      <w:pPr>
        <w:autoSpaceDE w:val="0"/>
        <w:autoSpaceDN w:val="0"/>
        <w:adjustRightInd w:val="0"/>
        <w:ind w:firstLine="709"/>
        <w:jc w:val="both"/>
        <w:rPr>
          <w:sz w:val="28"/>
          <w:szCs w:val="28"/>
        </w:rPr>
      </w:pPr>
      <w:r w:rsidRPr="00B47A7E">
        <w:rPr>
          <w:sz w:val="28"/>
          <w:szCs w:val="28"/>
        </w:rPr>
        <w:t xml:space="preserve">2.10. </w:t>
      </w:r>
      <w:r w:rsidRPr="00B47A7E">
        <w:rPr>
          <w:rFonts w:ascii="Times New Roman CYR" w:hAnsi="Times New Roman CYR" w:cs="Times New Roman CYR"/>
          <w:sz w:val="28"/>
          <w:szCs w:val="28"/>
        </w:rPr>
        <w:t>Участник отбора предъявляет документы и информации в целях по</w:t>
      </w:r>
      <w:r w:rsidRPr="00B47A7E">
        <w:rPr>
          <w:rFonts w:ascii="Times New Roman CYR" w:hAnsi="Times New Roman CYR" w:cs="Times New Roman CYR"/>
          <w:sz w:val="28"/>
          <w:szCs w:val="28"/>
        </w:rPr>
        <w:t>д</w:t>
      </w:r>
      <w:r w:rsidRPr="00B47A7E">
        <w:rPr>
          <w:rFonts w:ascii="Times New Roman CYR" w:hAnsi="Times New Roman CYR" w:cs="Times New Roman CYR"/>
          <w:sz w:val="28"/>
          <w:szCs w:val="28"/>
        </w:rPr>
        <w:t>тверждения соответствия участника отбора требованиям, определенным подпункт</w:t>
      </w:r>
      <w:r w:rsidRPr="00B47A7E">
        <w:rPr>
          <w:rFonts w:ascii="Times New Roman CYR" w:hAnsi="Times New Roman CYR" w:cs="Times New Roman CYR"/>
          <w:sz w:val="28"/>
          <w:szCs w:val="28"/>
        </w:rPr>
        <w:t>а</w:t>
      </w:r>
      <w:r w:rsidRPr="00B47A7E">
        <w:rPr>
          <w:rFonts w:ascii="Times New Roman CYR" w:hAnsi="Times New Roman CYR" w:cs="Times New Roman CYR"/>
          <w:sz w:val="28"/>
          <w:szCs w:val="28"/>
        </w:rPr>
        <w:t>ми «а» - «и» пункта 2.8 настоящего Порядка, по собственной инициативе. При о</w:t>
      </w:r>
      <w:r w:rsidRPr="00B47A7E">
        <w:rPr>
          <w:rFonts w:ascii="Times New Roman CYR" w:hAnsi="Times New Roman CYR" w:cs="Times New Roman CYR"/>
          <w:sz w:val="28"/>
          <w:szCs w:val="28"/>
        </w:rPr>
        <w:t>т</w:t>
      </w:r>
      <w:r w:rsidRPr="00B47A7E">
        <w:rPr>
          <w:rFonts w:ascii="Times New Roman CYR" w:hAnsi="Times New Roman CYR" w:cs="Times New Roman CYR"/>
          <w:sz w:val="28"/>
          <w:szCs w:val="28"/>
        </w:rPr>
        <w:t>сутствии сведений Министерство запрашивает данные посредством межведомс</w:t>
      </w:r>
      <w:r w:rsidRPr="00B47A7E">
        <w:rPr>
          <w:rFonts w:ascii="Times New Roman CYR" w:hAnsi="Times New Roman CYR" w:cs="Times New Roman CYR"/>
          <w:sz w:val="28"/>
          <w:szCs w:val="28"/>
        </w:rPr>
        <w:t>т</w:t>
      </w:r>
      <w:r w:rsidRPr="00B47A7E">
        <w:rPr>
          <w:rFonts w:ascii="Times New Roman CYR" w:hAnsi="Times New Roman CYR" w:cs="Times New Roman CYR"/>
          <w:sz w:val="28"/>
          <w:szCs w:val="28"/>
        </w:rPr>
        <w:t>венного электронного взаимодействия.</w:t>
      </w:r>
    </w:p>
    <w:p w:rsidR="002B481D" w:rsidRPr="00B47A7E" w:rsidRDefault="002B481D" w:rsidP="00566C0A">
      <w:pPr>
        <w:autoSpaceDE w:val="0"/>
        <w:autoSpaceDN w:val="0"/>
        <w:adjustRightInd w:val="0"/>
        <w:ind w:firstLine="709"/>
        <w:jc w:val="both"/>
        <w:rPr>
          <w:sz w:val="28"/>
          <w:szCs w:val="28"/>
        </w:rPr>
      </w:pPr>
      <w:r w:rsidRPr="00B47A7E">
        <w:rPr>
          <w:sz w:val="28"/>
          <w:szCs w:val="28"/>
        </w:rPr>
        <w:t>2.11. Ответственность за достоверность сведений, содержащихся в докуме</w:t>
      </w:r>
      <w:r w:rsidRPr="00B47A7E">
        <w:rPr>
          <w:sz w:val="28"/>
          <w:szCs w:val="28"/>
        </w:rPr>
        <w:t>н</w:t>
      </w:r>
      <w:r w:rsidRPr="00B47A7E">
        <w:rPr>
          <w:sz w:val="28"/>
          <w:szCs w:val="28"/>
        </w:rPr>
        <w:t>тах, несут получатели субсидий (участники отбора).</w:t>
      </w:r>
    </w:p>
    <w:p w:rsidR="002B481D" w:rsidRPr="00B47A7E" w:rsidRDefault="002B481D" w:rsidP="00566C0A">
      <w:pPr>
        <w:autoSpaceDE w:val="0"/>
        <w:autoSpaceDN w:val="0"/>
        <w:adjustRightInd w:val="0"/>
        <w:ind w:firstLine="709"/>
        <w:jc w:val="both"/>
        <w:rPr>
          <w:rFonts w:ascii="Times New Roman CYR" w:hAnsi="Times New Roman CYR" w:cs="Times New Roman CYR"/>
          <w:sz w:val="28"/>
          <w:szCs w:val="28"/>
        </w:rPr>
      </w:pPr>
      <w:r w:rsidRPr="00B47A7E">
        <w:rPr>
          <w:rFonts w:ascii="Times New Roman CYR" w:hAnsi="Times New Roman CYR" w:cs="Times New Roman CYR"/>
          <w:sz w:val="28"/>
          <w:szCs w:val="28"/>
        </w:rPr>
        <w:t xml:space="preserve">2.12. </w:t>
      </w:r>
      <w:r w:rsidRPr="00B47A7E">
        <w:rPr>
          <w:sz w:val="28"/>
          <w:szCs w:val="28"/>
        </w:rPr>
        <w:t>Документы, предусмотренные пунктом 2.9 настоящего Порядка, напра</w:t>
      </w:r>
      <w:r w:rsidRPr="00B47A7E">
        <w:rPr>
          <w:sz w:val="28"/>
          <w:szCs w:val="28"/>
        </w:rPr>
        <w:t>в</w:t>
      </w:r>
      <w:r w:rsidRPr="00B47A7E">
        <w:rPr>
          <w:sz w:val="28"/>
          <w:szCs w:val="28"/>
        </w:rPr>
        <w:t>ляются участником отбора в Министерство через Многофункциональные центры в объявленный срок приема заявок:</w:t>
      </w:r>
    </w:p>
    <w:p w:rsidR="002B481D" w:rsidRPr="00B47A7E" w:rsidRDefault="002B481D" w:rsidP="00566C0A">
      <w:pPr>
        <w:autoSpaceDE w:val="0"/>
        <w:autoSpaceDN w:val="0"/>
        <w:adjustRightInd w:val="0"/>
        <w:ind w:firstLine="709"/>
        <w:jc w:val="both"/>
        <w:rPr>
          <w:sz w:val="28"/>
          <w:szCs w:val="28"/>
        </w:rPr>
      </w:pPr>
      <w:r w:rsidRPr="00B47A7E">
        <w:rPr>
          <w:sz w:val="28"/>
          <w:szCs w:val="28"/>
        </w:rPr>
        <w:t>а) на бумажном носителе;</w:t>
      </w:r>
    </w:p>
    <w:p w:rsidR="002B481D" w:rsidRPr="00B47A7E" w:rsidRDefault="002B481D" w:rsidP="00566C0A">
      <w:pPr>
        <w:autoSpaceDE w:val="0"/>
        <w:autoSpaceDN w:val="0"/>
        <w:adjustRightInd w:val="0"/>
        <w:ind w:firstLine="709"/>
        <w:jc w:val="both"/>
        <w:rPr>
          <w:sz w:val="28"/>
          <w:szCs w:val="28"/>
        </w:rPr>
      </w:pPr>
      <w:r w:rsidRPr="00B47A7E">
        <w:rPr>
          <w:sz w:val="28"/>
          <w:szCs w:val="28"/>
        </w:rPr>
        <w:t>б) в виде электронных документов на электронных носителях.</w:t>
      </w:r>
    </w:p>
    <w:p w:rsidR="002B481D" w:rsidRPr="00B47A7E" w:rsidRDefault="002B481D" w:rsidP="00566C0A">
      <w:pPr>
        <w:autoSpaceDE w:val="0"/>
        <w:autoSpaceDN w:val="0"/>
        <w:adjustRightInd w:val="0"/>
        <w:ind w:firstLine="709"/>
        <w:jc w:val="both"/>
        <w:rPr>
          <w:sz w:val="28"/>
          <w:szCs w:val="28"/>
        </w:rPr>
      </w:pPr>
      <w:r w:rsidRPr="00B47A7E">
        <w:rPr>
          <w:sz w:val="28"/>
          <w:szCs w:val="28"/>
        </w:rPr>
        <w:t>Также посредством почтовой связи, в котором датой направления считается дата, указанная на штемпеле на конверте либо в описи или ином подтверждающем факт получения документов от заявителя документе организации, являющейся уч</w:t>
      </w:r>
      <w:r w:rsidRPr="00B47A7E">
        <w:rPr>
          <w:sz w:val="28"/>
          <w:szCs w:val="28"/>
        </w:rPr>
        <w:t>а</w:t>
      </w:r>
      <w:r w:rsidRPr="00B47A7E">
        <w:rPr>
          <w:sz w:val="28"/>
          <w:szCs w:val="28"/>
        </w:rPr>
        <w:t>стником данных отношений в силу указанных положений.</w:t>
      </w:r>
    </w:p>
    <w:p w:rsidR="002B481D" w:rsidRPr="00B47A7E" w:rsidRDefault="002B481D" w:rsidP="00566C0A">
      <w:pPr>
        <w:autoSpaceDE w:val="0"/>
        <w:autoSpaceDN w:val="0"/>
        <w:adjustRightInd w:val="0"/>
        <w:ind w:firstLine="708"/>
        <w:jc w:val="both"/>
        <w:rPr>
          <w:sz w:val="28"/>
          <w:szCs w:val="28"/>
        </w:rPr>
      </w:pPr>
      <w:r w:rsidRPr="00B47A7E">
        <w:rPr>
          <w:sz w:val="28"/>
          <w:szCs w:val="28"/>
        </w:rPr>
        <w:t>2.13. Министерство независимо от способа направления документов регистр</w:t>
      </w:r>
      <w:r w:rsidRPr="00B47A7E">
        <w:rPr>
          <w:sz w:val="28"/>
          <w:szCs w:val="28"/>
        </w:rPr>
        <w:t>и</w:t>
      </w:r>
      <w:r w:rsidRPr="00B47A7E">
        <w:rPr>
          <w:sz w:val="28"/>
          <w:szCs w:val="28"/>
        </w:rPr>
        <w:t>рует их в порядке очередности поступления в Министерство в журнале регистрации (с указанием даты и времени), который должен быть пронумерован, прошнурован и скреплен печатью Министерства.</w:t>
      </w:r>
    </w:p>
    <w:p w:rsidR="002B481D" w:rsidRPr="00B47A7E" w:rsidRDefault="002B481D" w:rsidP="00566C0A">
      <w:pPr>
        <w:autoSpaceDE w:val="0"/>
        <w:autoSpaceDN w:val="0"/>
        <w:adjustRightInd w:val="0"/>
        <w:ind w:firstLine="709"/>
        <w:jc w:val="both"/>
        <w:rPr>
          <w:sz w:val="28"/>
          <w:szCs w:val="28"/>
        </w:rPr>
      </w:pPr>
      <w:r w:rsidRPr="00B47A7E">
        <w:rPr>
          <w:sz w:val="28"/>
          <w:szCs w:val="28"/>
        </w:rPr>
        <w:t>2.14. Представленные заявителями документы рассматриваются Министерс</w:t>
      </w:r>
      <w:r w:rsidRPr="00B47A7E">
        <w:rPr>
          <w:sz w:val="28"/>
          <w:szCs w:val="28"/>
        </w:rPr>
        <w:t>т</w:t>
      </w:r>
      <w:r w:rsidRPr="00B47A7E">
        <w:rPr>
          <w:sz w:val="28"/>
          <w:szCs w:val="28"/>
        </w:rPr>
        <w:t>вом в порядке очередности поступления в течение 15 рабочих дней со дня их рег</w:t>
      </w:r>
      <w:r w:rsidRPr="00B47A7E">
        <w:rPr>
          <w:sz w:val="28"/>
          <w:szCs w:val="28"/>
        </w:rPr>
        <w:t>и</w:t>
      </w:r>
      <w:r w:rsidRPr="00B47A7E">
        <w:rPr>
          <w:sz w:val="28"/>
          <w:szCs w:val="28"/>
        </w:rPr>
        <w:t>страции.</w:t>
      </w:r>
    </w:p>
    <w:p w:rsidR="002B481D" w:rsidRPr="00B47A7E"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B47A7E">
        <w:rPr>
          <w:sz w:val="28"/>
          <w:szCs w:val="28"/>
        </w:rPr>
        <w:t xml:space="preserve">2.15. </w:t>
      </w:r>
      <w:r w:rsidRPr="00B47A7E">
        <w:rPr>
          <w:rFonts w:ascii="Times New Roman CYR" w:hAnsi="Times New Roman CYR" w:cs="Times New Roman CYR"/>
          <w:sz w:val="28"/>
          <w:szCs w:val="28"/>
        </w:rPr>
        <w:t>Заявка признается надлежащей, если она соответствует требованиям, указанным в объявлении о проведении отбор, в соответствии с настоящим Поря</w:t>
      </w:r>
      <w:r w:rsidRPr="00B47A7E">
        <w:rPr>
          <w:rFonts w:ascii="Times New Roman CYR" w:hAnsi="Times New Roman CYR" w:cs="Times New Roman CYR"/>
          <w:sz w:val="28"/>
          <w:szCs w:val="28"/>
        </w:rPr>
        <w:t>д</w:t>
      </w:r>
      <w:r w:rsidRPr="00B47A7E">
        <w:rPr>
          <w:rFonts w:ascii="Times New Roman CYR" w:hAnsi="Times New Roman CYR" w:cs="Times New Roman CYR"/>
          <w:sz w:val="28"/>
          <w:szCs w:val="28"/>
        </w:rPr>
        <w:t>ком, и при отсутствии оснований для отклонения заявки.</w:t>
      </w:r>
    </w:p>
    <w:p w:rsidR="002B481D" w:rsidRPr="00B47A7E"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B47A7E">
        <w:rPr>
          <w:rFonts w:ascii="Times New Roman CYR" w:hAnsi="Times New Roman CYR" w:cs="Times New Roman CYR"/>
          <w:sz w:val="28"/>
          <w:szCs w:val="28"/>
        </w:rPr>
        <w:t>2.16. Решения о соответствии заявки требованиям принимаются Министерс</w:t>
      </w:r>
      <w:r w:rsidRPr="00B47A7E">
        <w:rPr>
          <w:rFonts w:ascii="Times New Roman CYR" w:hAnsi="Times New Roman CYR" w:cs="Times New Roman CYR"/>
          <w:sz w:val="28"/>
          <w:szCs w:val="28"/>
        </w:rPr>
        <w:t>т</w:t>
      </w:r>
      <w:r w:rsidRPr="00B47A7E">
        <w:rPr>
          <w:rFonts w:ascii="Times New Roman CYR" w:hAnsi="Times New Roman CYR" w:cs="Times New Roman CYR"/>
          <w:sz w:val="28"/>
          <w:szCs w:val="28"/>
        </w:rPr>
        <w:t xml:space="preserve">вом и (или) комиссией на даты получения результатов проверки, представленных участником отбора, информации и документов, поданных в составе заявки. </w:t>
      </w:r>
    </w:p>
    <w:p w:rsidR="002B481D" w:rsidRPr="00B47A7E"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B47A7E">
        <w:rPr>
          <w:rFonts w:ascii="Times New Roman CYR" w:hAnsi="Times New Roman CYR" w:cs="Times New Roman CYR"/>
          <w:sz w:val="28"/>
          <w:szCs w:val="28"/>
        </w:rPr>
        <w:t>2.17.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B47A7E">
        <w:rPr>
          <w:rFonts w:ascii="Times New Roman CYR" w:hAnsi="Times New Roman CYR" w:cs="Times New Roman CYR"/>
          <w:sz w:val="28"/>
          <w:szCs w:val="28"/>
        </w:rPr>
        <w:t>я</w:t>
      </w:r>
      <w:r w:rsidRPr="00B47A7E">
        <w:rPr>
          <w:rFonts w:ascii="Times New Roman CYR" w:hAnsi="Times New Roman CYR" w:cs="Times New Roman CYR"/>
          <w:sz w:val="28"/>
          <w:szCs w:val="28"/>
        </w:rPr>
        <w:t>вок, а также информацию по каждому участнику отбор о признании его заявки на</w:t>
      </w:r>
      <w:r w:rsidRPr="00B47A7E">
        <w:rPr>
          <w:rFonts w:ascii="Times New Roman CYR" w:hAnsi="Times New Roman CYR" w:cs="Times New Roman CYR"/>
          <w:sz w:val="28"/>
          <w:szCs w:val="28"/>
        </w:rPr>
        <w:t>д</w:t>
      </w:r>
      <w:r w:rsidRPr="00B47A7E">
        <w:rPr>
          <w:rFonts w:ascii="Times New Roman CYR" w:hAnsi="Times New Roman CYR" w:cs="Times New Roman CYR"/>
          <w:sz w:val="28"/>
          <w:szCs w:val="28"/>
        </w:rPr>
        <w:t>лежащей или об отклонении его заявки с указанием оснований для отклонения.</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2.18. Основаниями для принятия решения об отклонении заявки, отказа учас</w:t>
      </w:r>
      <w:r w:rsidRPr="00B47A7E">
        <w:rPr>
          <w:rFonts w:ascii="Times New Roman CYR" w:hAnsi="Times New Roman CYR" w:cs="Times New Roman CYR"/>
          <w:sz w:val="28"/>
          <w:szCs w:val="28"/>
        </w:rPr>
        <w:t>т</w:t>
      </w:r>
      <w:r w:rsidRPr="00B47A7E">
        <w:rPr>
          <w:rFonts w:ascii="Times New Roman CYR" w:hAnsi="Times New Roman CYR" w:cs="Times New Roman CYR"/>
          <w:sz w:val="28"/>
          <w:szCs w:val="28"/>
        </w:rPr>
        <w:t>нику отбора в предоставлении субсидии являются:</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а) несоответствие участника отбора требованиям, установленным в соответс</w:t>
      </w:r>
      <w:r w:rsidRPr="00B47A7E">
        <w:rPr>
          <w:rFonts w:ascii="Times New Roman CYR" w:hAnsi="Times New Roman CYR" w:cs="Times New Roman CYR"/>
          <w:sz w:val="28"/>
          <w:szCs w:val="28"/>
        </w:rPr>
        <w:t>т</w:t>
      </w:r>
      <w:r w:rsidRPr="00B47A7E">
        <w:rPr>
          <w:rFonts w:ascii="Times New Roman CYR" w:hAnsi="Times New Roman CYR" w:cs="Times New Roman CYR"/>
          <w:sz w:val="28"/>
          <w:szCs w:val="28"/>
        </w:rPr>
        <w:lastRenderedPageBreak/>
        <w:t>вии с пунктом 2.8 настоящего Порядка;</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б) непредставление (представление не в полном объеме) документов, указа</w:t>
      </w:r>
      <w:r w:rsidRPr="00B47A7E">
        <w:rPr>
          <w:rFonts w:ascii="Times New Roman CYR" w:hAnsi="Times New Roman CYR" w:cs="Times New Roman CYR"/>
          <w:sz w:val="28"/>
          <w:szCs w:val="28"/>
        </w:rPr>
        <w:t>н</w:t>
      </w:r>
      <w:r w:rsidRPr="00B47A7E">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в) несоответствие представленных участником отбора заявок и (или) докуме</w:t>
      </w:r>
      <w:r w:rsidRPr="00B47A7E">
        <w:rPr>
          <w:rFonts w:ascii="Times New Roman CYR" w:hAnsi="Times New Roman CYR" w:cs="Times New Roman CYR"/>
          <w:sz w:val="28"/>
          <w:szCs w:val="28"/>
        </w:rPr>
        <w:t>н</w:t>
      </w:r>
      <w:r w:rsidRPr="00B47A7E">
        <w:rPr>
          <w:rFonts w:ascii="Times New Roman CYR" w:hAnsi="Times New Roman CYR" w:cs="Times New Roman CYR"/>
          <w:sz w:val="28"/>
          <w:szCs w:val="28"/>
        </w:rPr>
        <w:t>тов требованиям, установленным в объявлении о проведении отбора, предусмотре</w:t>
      </w:r>
      <w:r w:rsidRPr="00B47A7E">
        <w:rPr>
          <w:rFonts w:ascii="Times New Roman CYR" w:hAnsi="Times New Roman CYR" w:cs="Times New Roman CYR"/>
          <w:sz w:val="28"/>
          <w:szCs w:val="28"/>
        </w:rPr>
        <w:t>н</w:t>
      </w:r>
      <w:r w:rsidRPr="00B47A7E">
        <w:rPr>
          <w:rFonts w:ascii="Times New Roman CYR" w:hAnsi="Times New Roman CYR" w:cs="Times New Roman CYR"/>
          <w:sz w:val="28"/>
          <w:szCs w:val="28"/>
        </w:rPr>
        <w:t>ных настоящим Порядком;</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г) недостоверность информации, содержащейся в документах, представле</w:t>
      </w:r>
      <w:r w:rsidRPr="00B47A7E">
        <w:rPr>
          <w:rFonts w:ascii="Times New Roman CYR" w:hAnsi="Times New Roman CYR" w:cs="Times New Roman CYR"/>
          <w:sz w:val="28"/>
          <w:szCs w:val="28"/>
        </w:rPr>
        <w:t>н</w:t>
      </w:r>
      <w:r w:rsidRPr="00B47A7E">
        <w:rPr>
          <w:rFonts w:ascii="Times New Roman CYR" w:hAnsi="Times New Roman CYR" w:cs="Times New Roman CYR"/>
          <w:sz w:val="28"/>
          <w:szCs w:val="28"/>
        </w:rPr>
        <w:t>ных участником отбора в целях подтверждения соответствия установленным н</w:t>
      </w:r>
      <w:r w:rsidRPr="00B47A7E">
        <w:rPr>
          <w:rFonts w:ascii="Times New Roman CYR" w:hAnsi="Times New Roman CYR" w:cs="Times New Roman CYR"/>
          <w:sz w:val="28"/>
          <w:szCs w:val="28"/>
        </w:rPr>
        <w:t>а</w:t>
      </w:r>
      <w:r w:rsidRPr="00B47A7E">
        <w:rPr>
          <w:rFonts w:ascii="Times New Roman CYR" w:hAnsi="Times New Roman CYR" w:cs="Times New Roman CYR"/>
          <w:sz w:val="28"/>
          <w:szCs w:val="28"/>
        </w:rPr>
        <w:t>стоящим Порядком требованиям;</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д) подачу участником отбора заявки после даты и (или) времени, определе</w:t>
      </w:r>
      <w:r w:rsidRPr="00B47A7E">
        <w:rPr>
          <w:rFonts w:ascii="Times New Roman CYR" w:hAnsi="Times New Roman CYR" w:cs="Times New Roman CYR"/>
          <w:sz w:val="28"/>
          <w:szCs w:val="28"/>
        </w:rPr>
        <w:t>н</w:t>
      </w:r>
      <w:r w:rsidRPr="00B47A7E">
        <w:rPr>
          <w:rFonts w:ascii="Times New Roman CYR" w:hAnsi="Times New Roman CYR" w:cs="Times New Roman CYR"/>
          <w:sz w:val="28"/>
          <w:szCs w:val="28"/>
        </w:rPr>
        <w:t>ных для подачи заявок;</w:t>
      </w:r>
    </w:p>
    <w:p w:rsidR="002B481D" w:rsidRPr="00B47A7E"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е) несоответствие участника отбора категории, установленной пунктом 1.6 н</w:t>
      </w:r>
      <w:r w:rsidRPr="00B47A7E">
        <w:rPr>
          <w:rFonts w:ascii="Times New Roman CYR" w:hAnsi="Times New Roman CYR" w:cs="Times New Roman CYR"/>
          <w:sz w:val="28"/>
          <w:szCs w:val="28"/>
        </w:rPr>
        <w:t>а</w:t>
      </w:r>
      <w:r w:rsidRPr="00B47A7E">
        <w:rPr>
          <w:rFonts w:ascii="Times New Roman CYR" w:hAnsi="Times New Roman CYR" w:cs="Times New Roman CYR"/>
          <w:sz w:val="28"/>
          <w:szCs w:val="28"/>
        </w:rPr>
        <w:t>стоящего Порядка;</w:t>
      </w:r>
    </w:p>
    <w:p w:rsidR="002B481D" w:rsidRPr="00B47A7E" w:rsidRDefault="002B481D" w:rsidP="00566C0A">
      <w:pPr>
        <w:widowControl w:val="0"/>
        <w:tabs>
          <w:tab w:val="left" w:pos="1418"/>
        </w:tabs>
        <w:autoSpaceDE w:val="0"/>
        <w:autoSpaceDN w:val="0"/>
        <w:adjustRightInd w:val="0"/>
        <w:ind w:firstLine="709"/>
        <w:jc w:val="both"/>
        <w:rPr>
          <w:sz w:val="28"/>
          <w:szCs w:val="28"/>
        </w:rPr>
      </w:pPr>
      <w:r w:rsidRPr="00B47A7E">
        <w:rPr>
          <w:rFonts w:ascii="Times New Roman CYR" w:hAnsi="Times New Roman CYR" w:cs="Times New Roman CYR"/>
          <w:sz w:val="28"/>
          <w:szCs w:val="28"/>
        </w:rPr>
        <w:t xml:space="preserve">2.19. </w:t>
      </w:r>
      <w:r w:rsidRPr="00B47A7E">
        <w:rPr>
          <w:sz w:val="28"/>
          <w:szCs w:val="28"/>
        </w:rPr>
        <w:t>Основаниями для отказа в предоставлении субсидии также могут быть:</w:t>
      </w:r>
    </w:p>
    <w:p w:rsidR="002B481D" w:rsidRPr="00B47A7E" w:rsidRDefault="002B481D" w:rsidP="00566C0A">
      <w:pPr>
        <w:autoSpaceDE w:val="0"/>
        <w:autoSpaceDN w:val="0"/>
        <w:adjustRightInd w:val="0"/>
        <w:ind w:firstLine="709"/>
        <w:jc w:val="both"/>
        <w:rPr>
          <w:sz w:val="28"/>
          <w:szCs w:val="28"/>
        </w:rPr>
      </w:pPr>
      <w:r w:rsidRPr="00B47A7E">
        <w:rPr>
          <w:sz w:val="28"/>
          <w:szCs w:val="28"/>
        </w:rPr>
        <w:t>а) распределение в полном объеме бюджетных ассигнований, предусмотре</w:t>
      </w:r>
      <w:r w:rsidRPr="00B47A7E">
        <w:rPr>
          <w:sz w:val="28"/>
          <w:szCs w:val="28"/>
        </w:rPr>
        <w:t>н</w:t>
      </w:r>
      <w:r w:rsidRPr="00B47A7E">
        <w:rPr>
          <w:sz w:val="28"/>
          <w:szCs w:val="28"/>
        </w:rPr>
        <w:t>ных на цели, указанные в пункте 1.2 настоящего Порядка, между получателями су</w:t>
      </w:r>
      <w:r w:rsidRPr="00B47A7E">
        <w:rPr>
          <w:sz w:val="28"/>
          <w:szCs w:val="28"/>
        </w:rPr>
        <w:t>б</w:t>
      </w:r>
      <w:r w:rsidRPr="00B47A7E">
        <w:rPr>
          <w:sz w:val="28"/>
          <w:szCs w:val="28"/>
        </w:rPr>
        <w:t>сидий по заявлениям, поступившим ранее в текущем году;</w:t>
      </w:r>
    </w:p>
    <w:p w:rsidR="002B481D" w:rsidRPr="00B47A7E" w:rsidRDefault="002B481D" w:rsidP="00566C0A">
      <w:pPr>
        <w:autoSpaceDE w:val="0"/>
        <w:autoSpaceDN w:val="0"/>
        <w:adjustRightInd w:val="0"/>
        <w:ind w:firstLine="709"/>
        <w:jc w:val="both"/>
        <w:rPr>
          <w:sz w:val="28"/>
          <w:szCs w:val="28"/>
        </w:rPr>
      </w:pPr>
      <w:r w:rsidRPr="00B47A7E">
        <w:rPr>
          <w:sz w:val="28"/>
          <w:szCs w:val="28"/>
        </w:rPr>
        <w:t>б) в случае снижения значений показателей результативности предоставления субсидии на 20 и более процентов, установленных соглашением о предоставлении субсидии за предыдущий отчетный год;</w:t>
      </w:r>
    </w:p>
    <w:p w:rsidR="002B481D" w:rsidRPr="00B47A7E" w:rsidRDefault="002B481D" w:rsidP="00566C0A">
      <w:pPr>
        <w:autoSpaceDE w:val="0"/>
        <w:autoSpaceDN w:val="0"/>
        <w:adjustRightInd w:val="0"/>
        <w:ind w:firstLine="709"/>
        <w:jc w:val="both"/>
        <w:rPr>
          <w:sz w:val="28"/>
          <w:szCs w:val="28"/>
        </w:rPr>
      </w:pPr>
      <w:r w:rsidRPr="00B47A7E">
        <w:rPr>
          <w:sz w:val="28"/>
          <w:szCs w:val="28"/>
        </w:rPr>
        <w:t>в) отсутствия лимитов бюджетных обязательств, предусмотренных в Законе Республики Тыва о республиканском бюджете на эти цели на соответствующий ф</w:t>
      </w:r>
      <w:r w:rsidRPr="00B47A7E">
        <w:rPr>
          <w:sz w:val="28"/>
          <w:szCs w:val="28"/>
        </w:rPr>
        <w:t>и</w:t>
      </w:r>
      <w:r w:rsidRPr="00B47A7E">
        <w:rPr>
          <w:sz w:val="28"/>
          <w:szCs w:val="28"/>
        </w:rPr>
        <w:t>нансовый год.</w:t>
      </w:r>
    </w:p>
    <w:p w:rsidR="002B481D" w:rsidRPr="00B47A7E" w:rsidRDefault="002B481D" w:rsidP="00566C0A">
      <w:pPr>
        <w:autoSpaceDE w:val="0"/>
        <w:autoSpaceDN w:val="0"/>
        <w:adjustRightInd w:val="0"/>
        <w:ind w:firstLine="709"/>
        <w:jc w:val="both"/>
        <w:rPr>
          <w:sz w:val="28"/>
          <w:szCs w:val="28"/>
        </w:rPr>
      </w:pPr>
      <w:r w:rsidRPr="00B47A7E">
        <w:rPr>
          <w:sz w:val="28"/>
          <w:szCs w:val="28"/>
        </w:rPr>
        <w:t>2.20. Участник отбора, которому было отказано в предоставлении субсидии, после устранения причин, явившихся основанием для отказа, вправе представить документы, повторно в случае проведения Министерством дополнительного отбора.</w:t>
      </w:r>
    </w:p>
    <w:p w:rsidR="002B481D" w:rsidRPr="00B47A7E" w:rsidRDefault="002B481D" w:rsidP="00566C0A">
      <w:pPr>
        <w:autoSpaceDE w:val="0"/>
        <w:autoSpaceDN w:val="0"/>
        <w:adjustRightInd w:val="0"/>
        <w:ind w:firstLine="709"/>
        <w:jc w:val="both"/>
        <w:rPr>
          <w:sz w:val="28"/>
          <w:szCs w:val="28"/>
        </w:rPr>
      </w:pPr>
      <w:r w:rsidRPr="00B47A7E">
        <w:rPr>
          <w:sz w:val="28"/>
          <w:szCs w:val="28"/>
        </w:rPr>
        <w:t>2.21. Отбор признается несостоявшимся в следующих случаях:</w:t>
      </w:r>
    </w:p>
    <w:p w:rsidR="002B481D" w:rsidRPr="00B47A7E" w:rsidRDefault="002B481D" w:rsidP="00566C0A">
      <w:pPr>
        <w:autoSpaceDE w:val="0"/>
        <w:autoSpaceDN w:val="0"/>
        <w:adjustRightInd w:val="0"/>
        <w:ind w:firstLine="709"/>
        <w:jc w:val="both"/>
        <w:rPr>
          <w:sz w:val="28"/>
          <w:szCs w:val="28"/>
        </w:rPr>
      </w:pPr>
      <w:r w:rsidRPr="00B47A7E">
        <w:rPr>
          <w:sz w:val="28"/>
          <w:szCs w:val="28"/>
        </w:rPr>
        <w:t>а) по окончании срока подачи заявок подана только одна заявка;</w:t>
      </w:r>
    </w:p>
    <w:p w:rsidR="002B481D" w:rsidRPr="00B47A7E" w:rsidRDefault="002B481D" w:rsidP="00566C0A">
      <w:pPr>
        <w:autoSpaceDE w:val="0"/>
        <w:autoSpaceDN w:val="0"/>
        <w:adjustRightInd w:val="0"/>
        <w:ind w:firstLine="709"/>
        <w:jc w:val="both"/>
        <w:rPr>
          <w:sz w:val="28"/>
          <w:szCs w:val="28"/>
        </w:rPr>
      </w:pPr>
      <w:r w:rsidRPr="00B47A7E">
        <w:rPr>
          <w:sz w:val="28"/>
          <w:szCs w:val="28"/>
        </w:rPr>
        <w:t>б) по результатам рассмотрения заявок только одна заявка соответствует тр</w:t>
      </w:r>
      <w:r w:rsidRPr="00B47A7E">
        <w:rPr>
          <w:sz w:val="28"/>
          <w:szCs w:val="28"/>
        </w:rPr>
        <w:t>е</w:t>
      </w:r>
      <w:r w:rsidRPr="00B47A7E">
        <w:rPr>
          <w:sz w:val="28"/>
          <w:szCs w:val="28"/>
        </w:rPr>
        <w:t>бованиям, установленным в объявлении о проведении отбор;</w:t>
      </w:r>
    </w:p>
    <w:p w:rsidR="002B481D" w:rsidRPr="00B47A7E" w:rsidRDefault="002B481D" w:rsidP="00566C0A">
      <w:pPr>
        <w:autoSpaceDE w:val="0"/>
        <w:autoSpaceDN w:val="0"/>
        <w:adjustRightInd w:val="0"/>
        <w:ind w:firstLine="709"/>
        <w:jc w:val="both"/>
        <w:rPr>
          <w:sz w:val="28"/>
          <w:szCs w:val="28"/>
        </w:rPr>
      </w:pPr>
      <w:r w:rsidRPr="00B47A7E">
        <w:rPr>
          <w:sz w:val="28"/>
          <w:szCs w:val="28"/>
        </w:rPr>
        <w:t>в) по окончании срока подачи заявок не подано ни одной заявки;</w:t>
      </w:r>
    </w:p>
    <w:p w:rsidR="002B481D" w:rsidRPr="00B47A7E" w:rsidRDefault="002B481D" w:rsidP="00566C0A">
      <w:pPr>
        <w:autoSpaceDE w:val="0"/>
        <w:autoSpaceDN w:val="0"/>
        <w:adjustRightInd w:val="0"/>
        <w:ind w:firstLine="709"/>
        <w:jc w:val="both"/>
        <w:rPr>
          <w:sz w:val="28"/>
          <w:szCs w:val="28"/>
        </w:rPr>
      </w:pPr>
      <w:r w:rsidRPr="00B47A7E">
        <w:rPr>
          <w:sz w:val="28"/>
          <w:szCs w:val="28"/>
        </w:rPr>
        <w:t>г) по результатам рассмотрения заявок отклонены все заявки.</w:t>
      </w:r>
    </w:p>
    <w:p w:rsidR="002B481D" w:rsidRPr="00B47A7E"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B47A7E">
        <w:rPr>
          <w:rFonts w:ascii="Times New Roman CYR" w:hAnsi="Times New Roman CYR" w:cs="Times New Roman CYR"/>
          <w:sz w:val="28"/>
          <w:szCs w:val="28"/>
        </w:rPr>
        <w:t>2.19. Соглашение заключается с участником отбора, признанного несостоя</w:t>
      </w:r>
      <w:r w:rsidRPr="00B47A7E">
        <w:rPr>
          <w:rFonts w:ascii="Times New Roman CYR" w:hAnsi="Times New Roman CYR" w:cs="Times New Roman CYR"/>
          <w:sz w:val="28"/>
          <w:szCs w:val="28"/>
        </w:rPr>
        <w:t>в</w:t>
      </w:r>
      <w:r w:rsidRPr="00B47A7E">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B47A7E"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B47A7E">
        <w:rPr>
          <w:rFonts w:ascii="Times New Roman CYR" w:hAnsi="Times New Roman CYR" w:cs="Times New Roman CYR"/>
          <w:sz w:val="28"/>
          <w:szCs w:val="28"/>
        </w:rPr>
        <w:t>2.20. На основании протокола подведения итогов отбор распределение субс</w:t>
      </w:r>
      <w:r w:rsidRPr="00B47A7E">
        <w:rPr>
          <w:rFonts w:ascii="Times New Roman CYR" w:hAnsi="Times New Roman CYR" w:cs="Times New Roman CYR"/>
          <w:sz w:val="28"/>
          <w:szCs w:val="28"/>
        </w:rPr>
        <w:t>и</w:t>
      </w:r>
      <w:r w:rsidRPr="00B47A7E">
        <w:rPr>
          <w:rFonts w:ascii="Times New Roman CYR" w:hAnsi="Times New Roman CYR" w:cs="Times New Roman CYR"/>
          <w:sz w:val="28"/>
          <w:szCs w:val="28"/>
        </w:rPr>
        <w:t>дии между ее получателями утверждается актами главного распорядителя бюдже</w:t>
      </w:r>
      <w:r w:rsidRPr="00B47A7E">
        <w:rPr>
          <w:rFonts w:ascii="Times New Roman CYR" w:hAnsi="Times New Roman CYR" w:cs="Times New Roman CYR"/>
          <w:sz w:val="28"/>
          <w:szCs w:val="28"/>
        </w:rPr>
        <w:t>т</w:t>
      </w:r>
      <w:r w:rsidRPr="00B47A7E">
        <w:rPr>
          <w:rFonts w:ascii="Times New Roman CYR" w:hAnsi="Times New Roman CYR" w:cs="Times New Roman CYR"/>
          <w:sz w:val="28"/>
          <w:szCs w:val="28"/>
        </w:rPr>
        <w:t>ных средств в срок не позднее 10 рабочих дней, и размещается на официальном са</w:t>
      </w:r>
      <w:r w:rsidRPr="00B47A7E">
        <w:rPr>
          <w:rFonts w:ascii="Times New Roman CYR" w:hAnsi="Times New Roman CYR" w:cs="Times New Roman CYR"/>
          <w:sz w:val="28"/>
          <w:szCs w:val="28"/>
        </w:rPr>
        <w:t>й</w:t>
      </w:r>
      <w:r w:rsidRPr="00B47A7E">
        <w:rPr>
          <w:rFonts w:ascii="Times New Roman CYR" w:hAnsi="Times New Roman CYR" w:cs="Times New Roman CYR"/>
          <w:sz w:val="28"/>
          <w:szCs w:val="28"/>
        </w:rPr>
        <w:t>те Министерства в сети «Интернет».</w:t>
      </w:r>
    </w:p>
    <w:p w:rsidR="002B481D" w:rsidRPr="00B47A7E" w:rsidRDefault="002B481D" w:rsidP="00566C0A">
      <w:pPr>
        <w:autoSpaceDE w:val="0"/>
        <w:autoSpaceDN w:val="0"/>
        <w:adjustRightInd w:val="0"/>
        <w:ind w:firstLine="709"/>
        <w:jc w:val="both"/>
        <w:rPr>
          <w:sz w:val="28"/>
          <w:szCs w:val="28"/>
        </w:rPr>
      </w:pPr>
    </w:p>
    <w:p w:rsidR="002B481D" w:rsidRPr="00B47A7E" w:rsidRDefault="002B481D" w:rsidP="00566C0A">
      <w:pPr>
        <w:numPr>
          <w:ilvl w:val="0"/>
          <w:numId w:val="37"/>
        </w:numPr>
        <w:autoSpaceDE w:val="0"/>
        <w:autoSpaceDN w:val="0"/>
        <w:adjustRightInd w:val="0"/>
        <w:jc w:val="center"/>
        <w:rPr>
          <w:rFonts w:ascii="Times New Roman CYR" w:hAnsi="Times New Roman CYR" w:cs="Times New Roman CYR"/>
          <w:sz w:val="28"/>
          <w:szCs w:val="28"/>
        </w:rPr>
      </w:pPr>
      <w:r w:rsidRPr="00B47A7E">
        <w:rPr>
          <w:rFonts w:ascii="Times New Roman CYR" w:hAnsi="Times New Roman CYR" w:cs="Times New Roman CYR"/>
          <w:sz w:val="28"/>
          <w:szCs w:val="28"/>
        </w:rPr>
        <w:t xml:space="preserve">Порядок взаимодействия Министерства с победителем </w:t>
      </w:r>
    </w:p>
    <w:p w:rsidR="002B481D" w:rsidRPr="00B47A7E" w:rsidRDefault="002B481D" w:rsidP="00566C0A">
      <w:pPr>
        <w:autoSpaceDE w:val="0"/>
        <w:autoSpaceDN w:val="0"/>
        <w:adjustRightInd w:val="0"/>
        <w:ind w:left="450"/>
        <w:jc w:val="center"/>
        <w:rPr>
          <w:rFonts w:ascii="Times New Roman CYR" w:hAnsi="Times New Roman CYR" w:cs="Times New Roman CYR"/>
          <w:sz w:val="28"/>
          <w:szCs w:val="28"/>
        </w:rPr>
      </w:pPr>
      <w:r w:rsidRPr="00B47A7E">
        <w:rPr>
          <w:rFonts w:ascii="Times New Roman CYR" w:hAnsi="Times New Roman CYR" w:cs="Times New Roman CYR"/>
          <w:sz w:val="28"/>
          <w:szCs w:val="28"/>
        </w:rPr>
        <w:t>(победителями) отбор по результатам его проведения</w:t>
      </w:r>
    </w:p>
    <w:p w:rsidR="002B481D" w:rsidRPr="00B47A7E" w:rsidRDefault="002B481D" w:rsidP="00566C0A">
      <w:pPr>
        <w:autoSpaceDE w:val="0"/>
        <w:autoSpaceDN w:val="0"/>
        <w:adjustRightInd w:val="0"/>
        <w:ind w:firstLine="709"/>
        <w:jc w:val="both"/>
        <w:rPr>
          <w:sz w:val="28"/>
          <w:szCs w:val="28"/>
        </w:rPr>
      </w:pPr>
    </w:p>
    <w:p w:rsidR="002B481D" w:rsidRPr="00B47A7E" w:rsidRDefault="002B481D" w:rsidP="00566C0A">
      <w:pPr>
        <w:autoSpaceDE w:val="0"/>
        <w:autoSpaceDN w:val="0"/>
        <w:adjustRightInd w:val="0"/>
        <w:ind w:firstLine="709"/>
        <w:jc w:val="both"/>
        <w:rPr>
          <w:rFonts w:ascii="Times New Roman CYR" w:hAnsi="Times New Roman CYR" w:cs="Times New Roman CYR"/>
          <w:sz w:val="28"/>
          <w:szCs w:val="28"/>
        </w:rPr>
      </w:pPr>
      <w:r w:rsidRPr="00B47A7E">
        <w:rPr>
          <w:sz w:val="28"/>
          <w:szCs w:val="28"/>
        </w:rPr>
        <w:lastRenderedPageBreak/>
        <w:t xml:space="preserve">3.1. </w:t>
      </w:r>
      <w:r w:rsidRPr="00B47A7E">
        <w:rPr>
          <w:rFonts w:ascii="Times New Roman CYR" w:hAnsi="Times New Roman CYR" w:cs="Times New Roman CYR"/>
          <w:sz w:val="28"/>
          <w:szCs w:val="28"/>
        </w:rPr>
        <w:t>По результатам отбор с победителем (победителями) отбор заключается соглашение, проект которого направляется получателю Министерством для подп</w:t>
      </w:r>
      <w:r w:rsidRPr="00B47A7E">
        <w:rPr>
          <w:rFonts w:ascii="Times New Roman CYR" w:hAnsi="Times New Roman CYR" w:cs="Times New Roman CYR"/>
          <w:sz w:val="28"/>
          <w:szCs w:val="28"/>
        </w:rPr>
        <w:t>и</w:t>
      </w:r>
      <w:r w:rsidRPr="00B47A7E">
        <w:rPr>
          <w:rFonts w:ascii="Times New Roman CYR" w:hAnsi="Times New Roman CYR" w:cs="Times New Roman CYR"/>
          <w:sz w:val="28"/>
          <w:szCs w:val="28"/>
        </w:rPr>
        <w:t>сания.</w:t>
      </w:r>
    </w:p>
    <w:p w:rsidR="002B481D" w:rsidRPr="00B47A7E" w:rsidRDefault="002B481D" w:rsidP="00566C0A">
      <w:pPr>
        <w:autoSpaceDE w:val="0"/>
        <w:autoSpaceDN w:val="0"/>
        <w:adjustRightInd w:val="0"/>
        <w:ind w:firstLine="709"/>
        <w:jc w:val="both"/>
        <w:rPr>
          <w:sz w:val="28"/>
          <w:szCs w:val="28"/>
        </w:rPr>
      </w:pPr>
      <w:r w:rsidRPr="00B47A7E">
        <w:rPr>
          <w:sz w:val="28"/>
          <w:szCs w:val="28"/>
        </w:rPr>
        <w:t>3.2. Получатель субсидии не позднее 5 рабочих дней со дня получения прое</w:t>
      </w:r>
      <w:r w:rsidRPr="00B47A7E">
        <w:rPr>
          <w:sz w:val="28"/>
          <w:szCs w:val="28"/>
        </w:rPr>
        <w:t>к</w:t>
      </w:r>
      <w:r w:rsidRPr="00B47A7E">
        <w:rPr>
          <w:sz w:val="28"/>
          <w:szCs w:val="28"/>
        </w:rPr>
        <w:t>та соглашения представляет в Министерство, подписанное со своей стороны согл</w:t>
      </w:r>
      <w:r w:rsidRPr="00B47A7E">
        <w:rPr>
          <w:sz w:val="28"/>
          <w:szCs w:val="28"/>
        </w:rPr>
        <w:t>а</w:t>
      </w:r>
      <w:r w:rsidRPr="00B47A7E">
        <w:rPr>
          <w:sz w:val="28"/>
          <w:szCs w:val="28"/>
        </w:rPr>
        <w:t>шение в двух экземплярах. Министерство в течение пяти рабочих дней со дня пол</w:t>
      </w:r>
      <w:r w:rsidRPr="00B47A7E">
        <w:rPr>
          <w:sz w:val="28"/>
          <w:szCs w:val="28"/>
        </w:rPr>
        <w:t>у</w:t>
      </w:r>
      <w:r w:rsidRPr="00B47A7E">
        <w:rPr>
          <w:sz w:val="28"/>
          <w:szCs w:val="28"/>
        </w:rPr>
        <w:t>чения от сельскохозяйственного товаропроизводителя подписанных экземпляров соглашения подписывает и возвращает получателю субсидии один экземпляр с</w:t>
      </w:r>
      <w:r w:rsidRPr="00B47A7E">
        <w:rPr>
          <w:sz w:val="28"/>
          <w:szCs w:val="28"/>
        </w:rPr>
        <w:t>о</w:t>
      </w:r>
      <w:r w:rsidRPr="00B47A7E">
        <w:rPr>
          <w:sz w:val="28"/>
          <w:szCs w:val="28"/>
        </w:rPr>
        <w:t>глашения.</w:t>
      </w:r>
    </w:p>
    <w:p w:rsidR="002B481D" w:rsidRPr="00B47A7E" w:rsidRDefault="002B481D" w:rsidP="00566C0A">
      <w:pPr>
        <w:autoSpaceDE w:val="0"/>
        <w:autoSpaceDN w:val="0"/>
        <w:adjustRightInd w:val="0"/>
        <w:ind w:firstLine="709"/>
        <w:jc w:val="both"/>
        <w:rPr>
          <w:sz w:val="28"/>
          <w:szCs w:val="28"/>
        </w:rPr>
      </w:pPr>
      <w:r w:rsidRPr="00B47A7E">
        <w:rPr>
          <w:sz w:val="28"/>
          <w:szCs w:val="28"/>
        </w:rPr>
        <w:t>3.3. В соглашении в обязательном порядке должны быть предусмотрены:</w:t>
      </w:r>
    </w:p>
    <w:p w:rsidR="002B481D" w:rsidRPr="00B47A7E" w:rsidRDefault="002B481D" w:rsidP="00566C0A">
      <w:pPr>
        <w:autoSpaceDE w:val="0"/>
        <w:autoSpaceDN w:val="0"/>
        <w:adjustRightInd w:val="0"/>
        <w:ind w:firstLine="709"/>
        <w:jc w:val="both"/>
        <w:rPr>
          <w:sz w:val="28"/>
          <w:szCs w:val="28"/>
        </w:rPr>
      </w:pPr>
      <w:r w:rsidRPr="00B47A7E">
        <w:rPr>
          <w:sz w:val="28"/>
          <w:szCs w:val="28"/>
        </w:rPr>
        <w:t>а) условия о направлении расходов, источником финансового обеспечения к</w:t>
      </w:r>
      <w:r w:rsidRPr="00B47A7E">
        <w:rPr>
          <w:sz w:val="28"/>
          <w:szCs w:val="28"/>
        </w:rPr>
        <w:t>о</w:t>
      </w:r>
      <w:r w:rsidRPr="00B47A7E">
        <w:rPr>
          <w:sz w:val="28"/>
          <w:szCs w:val="28"/>
        </w:rPr>
        <w:t>торых является субсидия;</w:t>
      </w:r>
    </w:p>
    <w:p w:rsidR="002B481D" w:rsidRPr="00B47A7E" w:rsidRDefault="002B481D" w:rsidP="00566C0A">
      <w:pPr>
        <w:autoSpaceDE w:val="0"/>
        <w:autoSpaceDN w:val="0"/>
        <w:adjustRightInd w:val="0"/>
        <w:ind w:firstLine="709"/>
        <w:jc w:val="both"/>
        <w:rPr>
          <w:sz w:val="28"/>
          <w:szCs w:val="28"/>
        </w:rPr>
      </w:pPr>
      <w:r w:rsidRPr="00B47A7E">
        <w:rPr>
          <w:sz w:val="28"/>
          <w:szCs w:val="28"/>
        </w:rPr>
        <w:t>б) согласие получателей субсидий и лиц, являющихся поставщиками (подря</w:t>
      </w:r>
      <w:r w:rsidRPr="00B47A7E">
        <w:rPr>
          <w:sz w:val="28"/>
          <w:szCs w:val="28"/>
        </w:rPr>
        <w:t>д</w:t>
      </w:r>
      <w:r w:rsidRPr="00B47A7E">
        <w:rPr>
          <w:sz w:val="28"/>
          <w:szCs w:val="28"/>
        </w:rPr>
        <w:t>чиками, исполнителями), на осуществление главным распорядителем бюджетных средств, предоставившим субсидии, и органами государственного финансового ко</w:t>
      </w:r>
      <w:r w:rsidRPr="00B47A7E">
        <w:rPr>
          <w:sz w:val="28"/>
          <w:szCs w:val="28"/>
        </w:rPr>
        <w:t>н</w:t>
      </w:r>
      <w:r w:rsidRPr="00B47A7E">
        <w:rPr>
          <w:sz w:val="28"/>
          <w:szCs w:val="28"/>
        </w:rPr>
        <w:t>троля Республики Тыва проверок соблюдения ими условий и порядка предоставл</w:t>
      </w:r>
      <w:r w:rsidRPr="00B47A7E">
        <w:rPr>
          <w:sz w:val="28"/>
          <w:szCs w:val="28"/>
        </w:rPr>
        <w:t>е</w:t>
      </w:r>
      <w:r w:rsidRPr="00B47A7E">
        <w:rPr>
          <w:sz w:val="28"/>
          <w:szCs w:val="28"/>
        </w:rPr>
        <w:t>ния субсидий;</w:t>
      </w:r>
    </w:p>
    <w:p w:rsidR="002B481D" w:rsidRPr="00B47A7E" w:rsidRDefault="002B481D" w:rsidP="00566C0A">
      <w:pPr>
        <w:autoSpaceDE w:val="0"/>
        <w:autoSpaceDN w:val="0"/>
        <w:adjustRightInd w:val="0"/>
        <w:ind w:firstLine="709"/>
        <w:jc w:val="both"/>
        <w:rPr>
          <w:sz w:val="28"/>
          <w:szCs w:val="28"/>
        </w:rPr>
      </w:pPr>
      <w:r w:rsidRPr="00B47A7E">
        <w:rPr>
          <w:sz w:val="28"/>
          <w:szCs w:val="28"/>
        </w:rPr>
        <w:t>в) порядок и сроки отчетности об использовании субсидии, ответственность сторон;</w:t>
      </w:r>
    </w:p>
    <w:p w:rsidR="002B481D" w:rsidRPr="00B47A7E" w:rsidRDefault="002B481D" w:rsidP="00566C0A">
      <w:pPr>
        <w:autoSpaceDE w:val="0"/>
        <w:autoSpaceDN w:val="0"/>
        <w:adjustRightInd w:val="0"/>
        <w:ind w:firstLine="709"/>
        <w:jc w:val="both"/>
        <w:rPr>
          <w:sz w:val="28"/>
          <w:szCs w:val="28"/>
        </w:rPr>
      </w:pPr>
      <w:r w:rsidRPr="00B47A7E">
        <w:rPr>
          <w:sz w:val="28"/>
          <w:szCs w:val="28"/>
        </w:rPr>
        <w:t>г)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B47A7E">
        <w:rPr>
          <w:sz w:val="28"/>
          <w:szCs w:val="28"/>
        </w:rPr>
        <w:t>ь</w:t>
      </w:r>
      <w:r w:rsidRPr="00B47A7E">
        <w:rPr>
          <w:sz w:val="28"/>
          <w:szCs w:val="28"/>
        </w:rPr>
        <w:t>ством Российской Федерации при закупке (поставке) высокотехнологичного и</w:t>
      </w:r>
      <w:r w:rsidRPr="00B47A7E">
        <w:rPr>
          <w:sz w:val="28"/>
          <w:szCs w:val="28"/>
        </w:rPr>
        <w:t>м</w:t>
      </w:r>
      <w:r w:rsidRPr="00B47A7E">
        <w:rPr>
          <w:sz w:val="28"/>
          <w:szCs w:val="28"/>
        </w:rPr>
        <w:t>портного оборудования, сырья и комплектующих изделий;</w:t>
      </w:r>
    </w:p>
    <w:p w:rsidR="002B481D" w:rsidRPr="00B47A7E" w:rsidRDefault="002B481D" w:rsidP="00566C0A">
      <w:pPr>
        <w:autoSpaceDE w:val="0"/>
        <w:autoSpaceDN w:val="0"/>
        <w:adjustRightInd w:val="0"/>
        <w:ind w:firstLine="709"/>
        <w:jc w:val="both"/>
        <w:rPr>
          <w:sz w:val="28"/>
          <w:szCs w:val="28"/>
        </w:rPr>
      </w:pPr>
      <w:r w:rsidRPr="00B47A7E">
        <w:rPr>
          <w:sz w:val="28"/>
          <w:szCs w:val="28"/>
        </w:rPr>
        <w:t>д) возможность осуществления расходов, источником финансового обеспеч</w:t>
      </w:r>
      <w:r w:rsidRPr="00B47A7E">
        <w:rPr>
          <w:sz w:val="28"/>
          <w:szCs w:val="28"/>
        </w:rPr>
        <w:t>е</w:t>
      </w:r>
      <w:r w:rsidRPr="00B47A7E">
        <w:rPr>
          <w:sz w:val="28"/>
          <w:szCs w:val="28"/>
        </w:rPr>
        <w:t>ния которых являются не использованные в отчетном финансовом году остатки су</w:t>
      </w:r>
      <w:r w:rsidRPr="00B47A7E">
        <w:rPr>
          <w:sz w:val="28"/>
          <w:szCs w:val="28"/>
        </w:rPr>
        <w:t>б</w:t>
      </w:r>
      <w:r w:rsidRPr="00B47A7E">
        <w:rPr>
          <w:sz w:val="28"/>
          <w:szCs w:val="28"/>
        </w:rPr>
        <w:t>сидий, при принятии Министерством по согласованию с Министерством финансов Республики Тыва решения о наличии потребности в указанных средствах;</w:t>
      </w:r>
    </w:p>
    <w:p w:rsidR="002B481D" w:rsidRPr="00B47A7E" w:rsidRDefault="002B481D" w:rsidP="00566C0A">
      <w:pPr>
        <w:autoSpaceDE w:val="0"/>
        <w:autoSpaceDN w:val="0"/>
        <w:adjustRightInd w:val="0"/>
        <w:ind w:firstLine="709"/>
        <w:jc w:val="both"/>
        <w:rPr>
          <w:sz w:val="28"/>
          <w:szCs w:val="28"/>
        </w:rPr>
      </w:pPr>
      <w:r w:rsidRPr="00B47A7E">
        <w:rPr>
          <w:sz w:val="28"/>
          <w:szCs w:val="28"/>
        </w:rPr>
        <w:t>е) условия о согласовании новых условий соглашения или о расторжении с</w:t>
      </w:r>
      <w:r w:rsidRPr="00B47A7E">
        <w:rPr>
          <w:sz w:val="28"/>
          <w:szCs w:val="28"/>
        </w:rPr>
        <w:t>о</w:t>
      </w:r>
      <w:r w:rsidRPr="00B47A7E">
        <w:rPr>
          <w:sz w:val="28"/>
          <w:szCs w:val="28"/>
        </w:rPr>
        <w:t>глашения при недостижении согласия по новым условиям, в случае уменьшения Министерству ранее доведенных лимитов бюджетных обязательств, указанных в пункте 1.4 настоящего Порядка, приводящего к невозможности предоставления су</w:t>
      </w:r>
      <w:r w:rsidRPr="00B47A7E">
        <w:rPr>
          <w:sz w:val="28"/>
          <w:szCs w:val="28"/>
        </w:rPr>
        <w:t>б</w:t>
      </w:r>
      <w:r w:rsidRPr="00B47A7E">
        <w:rPr>
          <w:sz w:val="28"/>
          <w:szCs w:val="28"/>
        </w:rPr>
        <w:t>сидии в размере, определенном в соглашении;</w:t>
      </w:r>
    </w:p>
    <w:p w:rsidR="002B481D" w:rsidRPr="00B47A7E" w:rsidRDefault="002B481D" w:rsidP="00566C0A">
      <w:pPr>
        <w:autoSpaceDE w:val="0"/>
        <w:autoSpaceDN w:val="0"/>
        <w:adjustRightInd w:val="0"/>
        <w:ind w:firstLine="709"/>
        <w:jc w:val="both"/>
        <w:rPr>
          <w:sz w:val="28"/>
          <w:szCs w:val="28"/>
        </w:rPr>
      </w:pPr>
      <w:r w:rsidRPr="00B47A7E">
        <w:rPr>
          <w:sz w:val="28"/>
          <w:szCs w:val="28"/>
        </w:rPr>
        <w:t>ж) значение результата предоставления субсидии устанавливается в соглаш</w:t>
      </w:r>
      <w:r w:rsidRPr="00B47A7E">
        <w:rPr>
          <w:sz w:val="28"/>
          <w:szCs w:val="28"/>
        </w:rPr>
        <w:t>е</w:t>
      </w:r>
      <w:r w:rsidRPr="00B47A7E">
        <w:rPr>
          <w:sz w:val="28"/>
          <w:szCs w:val="28"/>
        </w:rPr>
        <w:t>нии;</w:t>
      </w:r>
    </w:p>
    <w:p w:rsidR="002B481D" w:rsidRPr="00B47A7E" w:rsidRDefault="002B481D" w:rsidP="00566C0A">
      <w:pPr>
        <w:autoSpaceDE w:val="0"/>
        <w:autoSpaceDN w:val="0"/>
        <w:adjustRightInd w:val="0"/>
        <w:ind w:firstLine="709"/>
        <w:jc w:val="both"/>
        <w:rPr>
          <w:sz w:val="28"/>
          <w:szCs w:val="28"/>
        </w:rPr>
      </w:pPr>
      <w:r w:rsidRPr="00B47A7E">
        <w:rPr>
          <w:sz w:val="28"/>
          <w:szCs w:val="28"/>
        </w:rPr>
        <w:t>з) порядок возврата субсидии в случае нарушения условий предоставления или неиспользования в установленные сроки.</w:t>
      </w:r>
    </w:p>
    <w:p w:rsidR="002B481D" w:rsidRPr="00B47A7E" w:rsidRDefault="002B481D" w:rsidP="00566C0A">
      <w:pPr>
        <w:autoSpaceDE w:val="0"/>
        <w:autoSpaceDN w:val="0"/>
        <w:adjustRightInd w:val="0"/>
        <w:ind w:firstLine="709"/>
        <w:jc w:val="both"/>
        <w:rPr>
          <w:sz w:val="28"/>
          <w:szCs w:val="28"/>
        </w:rPr>
      </w:pPr>
      <w:r w:rsidRPr="00B47A7E">
        <w:rPr>
          <w:sz w:val="28"/>
          <w:szCs w:val="28"/>
        </w:rPr>
        <w:t>3.4. Размер субсидии осуществляется Министерством по следующей формуле:</w:t>
      </w:r>
    </w:p>
    <w:p w:rsidR="002B481D" w:rsidRPr="00B47A7E" w:rsidRDefault="002B481D" w:rsidP="00566C0A">
      <w:pPr>
        <w:autoSpaceDE w:val="0"/>
        <w:autoSpaceDN w:val="0"/>
        <w:adjustRightInd w:val="0"/>
        <w:ind w:firstLine="709"/>
        <w:jc w:val="both"/>
        <w:rPr>
          <w:sz w:val="28"/>
          <w:szCs w:val="28"/>
        </w:rPr>
      </w:pPr>
    </w:p>
    <w:p w:rsidR="002B481D" w:rsidRPr="00B47A7E" w:rsidRDefault="002B481D" w:rsidP="00566C0A">
      <w:pPr>
        <w:autoSpaceDE w:val="0"/>
        <w:autoSpaceDN w:val="0"/>
        <w:adjustRightInd w:val="0"/>
        <w:jc w:val="center"/>
        <w:rPr>
          <w:sz w:val="28"/>
          <w:szCs w:val="28"/>
        </w:rPr>
      </w:pPr>
      <w:r w:rsidRPr="00B47A7E">
        <w:rPr>
          <w:sz w:val="28"/>
          <w:szCs w:val="28"/>
        </w:rPr>
        <w:t xml:space="preserve">R= </w:t>
      </w:r>
      <w:proofErr w:type="spellStart"/>
      <w:r w:rsidRPr="00B47A7E">
        <w:rPr>
          <w:sz w:val="28"/>
          <w:szCs w:val="28"/>
        </w:rPr>
        <w:t>Q</w:t>
      </w:r>
      <w:r w:rsidRPr="00B47A7E">
        <w:rPr>
          <w:sz w:val="28"/>
          <w:szCs w:val="28"/>
          <w:vertAlign w:val="subscript"/>
        </w:rPr>
        <w:t>ш</w:t>
      </w:r>
      <w:proofErr w:type="spellEnd"/>
      <w:r w:rsidRPr="00B47A7E">
        <w:rPr>
          <w:sz w:val="28"/>
          <w:szCs w:val="28"/>
        </w:rPr>
        <w:t xml:space="preserve"> </w:t>
      </w:r>
      <w:proofErr w:type="spellStart"/>
      <w:r w:rsidRPr="00B47A7E">
        <w:rPr>
          <w:sz w:val="28"/>
          <w:szCs w:val="28"/>
        </w:rPr>
        <w:t>x</w:t>
      </w:r>
      <w:proofErr w:type="spellEnd"/>
      <w:r w:rsidRPr="00B47A7E">
        <w:rPr>
          <w:sz w:val="28"/>
          <w:szCs w:val="28"/>
        </w:rPr>
        <w:t xml:space="preserve"> </w:t>
      </w:r>
      <w:proofErr w:type="spellStart"/>
      <w:r w:rsidRPr="00B47A7E">
        <w:rPr>
          <w:sz w:val="28"/>
          <w:szCs w:val="28"/>
        </w:rPr>
        <w:t>С</w:t>
      </w:r>
      <w:r w:rsidRPr="00B47A7E">
        <w:rPr>
          <w:sz w:val="28"/>
          <w:szCs w:val="28"/>
          <w:vertAlign w:val="subscript"/>
        </w:rPr>
        <w:t>ш</w:t>
      </w:r>
      <w:proofErr w:type="spellEnd"/>
      <w:r w:rsidRPr="00B47A7E">
        <w:rPr>
          <w:sz w:val="28"/>
          <w:szCs w:val="28"/>
        </w:rPr>
        <w:t>, где</w:t>
      </w:r>
    </w:p>
    <w:p w:rsidR="002B481D" w:rsidRPr="00B47A7E" w:rsidRDefault="002B481D" w:rsidP="00566C0A">
      <w:pPr>
        <w:autoSpaceDE w:val="0"/>
        <w:autoSpaceDN w:val="0"/>
        <w:adjustRightInd w:val="0"/>
        <w:ind w:firstLine="709"/>
        <w:jc w:val="both"/>
        <w:rPr>
          <w:sz w:val="28"/>
          <w:szCs w:val="28"/>
        </w:rPr>
      </w:pPr>
    </w:p>
    <w:p w:rsidR="002B481D" w:rsidRPr="00B47A7E" w:rsidRDefault="002B481D" w:rsidP="00566C0A">
      <w:pPr>
        <w:autoSpaceDE w:val="0"/>
        <w:autoSpaceDN w:val="0"/>
        <w:adjustRightInd w:val="0"/>
        <w:ind w:firstLine="709"/>
        <w:jc w:val="both"/>
        <w:rPr>
          <w:sz w:val="28"/>
          <w:szCs w:val="28"/>
        </w:rPr>
      </w:pPr>
      <w:r w:rsidRPr="00B47A7E">
        <w:rPr>
          <w:sz w:val="28"/>
          <w:szCs w:val="28"/>
        </w:rPr>
        <w:t>R – расчетный объем субсидии, в рублях;</w:t>
      </w:r>
    </w:p>
    <w:p w:rsidR="002B481D" w:rsidRPr="00B47A7E" w:rsidRDefault="002B481D" w:rsidP="00566C0A">
      <w:pPr>
        <w:autoSpaceDE w:val="0"/>
        <w:autoSpaceDN w:val="0"/>
        <w:adjustRightInd w:val="0"/>
        <w:ind w:firstLine="709"/>
        <w:jc w:val="both"/>
        <w:rPr>
          <w:sz w:val="28"/>
          <w:szCs w:val="28"/>
        </w:rPr>
      </w:pPr>
      <w:proofErr w:type="spellStart"/>
      <w:r w:rsidRPr="00B47A7E">
        <w:rPr>
          <w:sz w:val="28"/>
          <w:szCs w:val="28"/>
        </w:rPr>
        <w:lastRenderedPageBreak/>
        <w:t>Q</w:t>
      </w:r>
      <w:r w:rsidRPr="00B47A7E">
        <w:rPr>
          <w:sz w:val="28"/>
          <w:szCs w:val="28"/>
          <w:vertAlign w:val="subscript"/>
        </w:rPr>
        <w:t>ш</w:t>
      </w:r>
      <w:proofErr w:type="spellEnd"/>
      <w:r w:rsidRPr="00B47A7E">
        <w:rPr>
          <w:sz w:val="28"/>
          <w:szCs w:val="28"/>
        </w:rPr>
        <w:t xml:space="preserve"> – объем произведенной и реализованной грубой и полугрубой овечьей шерсти сельскохозяйственными товаропроизводителями Республики Тыва, в то</w:t>
      </w:r>
      <w:r w:rsidRPr="00B47A7E">
        <w:rPr>
          <w:sz w:val="28"/>
          <w:szCs w:val="28"/>
        </w:rPr>
        <w:t>н</w:t>
      </w:r>
      <w:r w:rsidRPr="00B47A7E">
        <w:rPr>
          <w:sz w:val="28"/>
          <w:szCs w:val="28"/>
        </w:rPr>
        <w:t>нах;</w:t>
      </w:r>
    </w:p>
    <w:p w:rsidR="002B481D" w:rsidRPr="00B47A7E" w:rsidRDefault="002B481D" w:rsidP="00566C0A">
      <w:pPr>
        <w:autoSpaceDE w:val="0"/>
        <w:autoSpaceDN w:val="0"/>
        <w:adjustRightInd w:val="0"/>
        <w:ind w:firstLine="709"/>
        <w:jc w:val="both"/>
        <w:rPr>
          <w:sz w:val="28"/>
          <w:szCs w:val="28"/>
        </w:rPr>
      </w:pPr>
      <w:proofErr w:type="spellStart"/>
      <w:r w:rsidRPr="00B47A7E">
        <w:rPr>
          <w:sz w:val="28"/>
          <w:szCs w:val="28"/>
        </w:rPr>
        <w:t>С</w:t>
      </w:r>
      <w:r w:rsidRPr="00B47A7E">
        <w:rPr>
          <w:sz w:val="28"/>
          <w:szCs w:val="28"/>
          <w:vertAlign w:val="subscript"/>
        </w:rPr>
        <w:t>ш</w:t>
      </w:r>
      <w:proofErr w:type="spellEnd"/>
      <w:r w:rsidRPr="00B47A7E">
        <w:rPr>
          <w:sz w:val="28"/>
          <w:szCs w:val="28"/>
        </w:rPr>
        <w:t xml:space="preserve"> – ставка субсидии из республиканского бюджета Республики Тыва на ф</w:t>
      </w:r>
      <w:r w:rsidRPr="00B47A7E">
        <w:rPr>
          <w:sz w:val="28"/>
          <w:szCs w:val="28"/>
        </w:rPr>
        <w:t>и</w:t>
      </w:r>
      <w:r w:rsidRPr="00B47A7E">
        <w:rPr>
          <w:sz w:val="28"/>
          <w:szCs w:val="28"/>
        </w:rPr>
        <w:t>нансовое обеспечение (возмещение) части затрат (без учета налога на добавленную стоимость) на производство и реализацию грубой и полугрубой овечьей шерсти, в рублях, утвержденная приказом Министерства.</w:t>
      </w:r>
    </w:p>
    <w:p w:rsidR="002B481D" w:rsidRPr="00B47A7E" w:rsidRDefault="002B481D" w:rsidP="00566C0A">
      <w:pPr>
        <w:autoSpaceDE w:val="0"/>
        <w:autoSpaceDN w:val="0"/>
        <w:adjustRightInd w:val="0"/>
        <w:ind w:firstLine="709"/>
        <w:jc w:val="both"/>
        <w:rPr>
          <w:sz w:val="28"/>
          <w:szCs w:val="28"/>
        </w:rPr>
      </w:pPr>
      <w:r w:rsidRPr="00B47A7E">
        <w:rPr>
          <w:sz w:val="28"/>
          <w:szCs w:val="28"/>
        </w:rPr>
        <w:t>3.5. Главный распорядитель бюджетных средств может отказаться от закл</w:t>
      </w:r>
      <w:r w:rsidRPr="00B47A7E">
        <w:rPr>
          <w:sz w:val="28"/>
          <w:szCs w:val="28"/>
        </w:rPr>
        <w:t>ю</w:t>
      </w:r>
      <w:r w:rsidRPr="00B47A7E">
        <w:rPr>
          <w:sz w:val="28"/>
          <w:szCs w:val="28"/>
        </w:rPr>
        <w:t>чения соглашения с победителем отбор в случае обнаружения факта несоответствия победителя отбор требованиям, указанным в объявлении о проведении отбор, или представления победителем отбор недостоверной информации.</w:t>
      </w:r>
    </w:p>
    <w:p w:rsidR="002B481D" w:rsidRPr="00B47A7E" w:rsidRDefault="002B481D" w:rsidP="00566C0A">
      <w:pPr>
        <w:autoSpaceDE w:val="0"/>
        <w:autoSpaceDN w:val="0"/>
        <w:adjustRightInd w:val="0"/>
        <w:ind w:firstLine="709"/>
        <w:jc w:val="both"/>
        <w:rPr>
          <w:sz w:val="28"/>
          <w:szCs w:val="28"/>
        </w:rPr>
      </w:pPr>
      <w:r w:rsidRPr="00B47A7E">
        <w:rPr>
          <w:sz w:val="28"/>
          <w:szCs w:val="28"/>
        </w:rPr>
        <w:t>3.6. В случае отказа главным распорядителем бюджетных средств от заключ</w:t>
      </w:r>
      <w:r w:rsidRPr="00B47A7E">
        <w:rPr>
          <w:sz w:val="28"/>
          <w:szCs w:val="28"/>
        </w:rPr>
        <w:t>е</w:t>
      </w:r>
      <w:r w:rsidRPr="00B47A7E">
        <w:rPr>
          <w:sz w:val="28"/>
          <w:szCs w:val="28"/>
        </w:rPr>
        <w:t>ния соглашения с победителем отбор, отказа победителя отбор от заключения с</w:t>
      </w:r>
      <w:r w:rsidRPr="00B47A7E">
        <w:rPr>
          <w:sz w:val="28"/>
          <w:szCs w:val="28"/>
        </w:rPr>
        <w:t>о</w:t>
      </w:r>
      <w:r w:rsidRPr="00B47A7E">
        <w:rPr>
          <w:sz w:val="28"/>
          <w:szCs w:val="28"/>
        </w:rPr>
        <w:t xml:space="preserve">глашения, </w:t>
      </w:r>
      <w:proofErr w:type="spellStart"/>
      <w:r w:rsidRPr="00B47A7E">
        <w:rPr>
          <w:sz w:val="28"/>
          <w:szCs w:val="28"/>
        </w:rPr>
        <w:t>неподписания</w:t>
      </w:r>
      <w:proofErr w:type="spellEnd"/>
      <w:r w:rsidRPr="00B47A7E">
        <w:rPr>
          <w:sz w:val="28"/>
          <w:szCs w:val="28"/>
        </w:rPr>
        <w:t xml:space="preserve"> победителем отбор соглашения в срок, Министерство н</w:t>
      </w:r>
      <w:r w:rsidRPr="00B47A7E">
        <w:rPr>
          <w:sz w:val="28"/>
          <w:szCs w:val="28"/>
        </w:rPr>
        <w:t>а</w:t>
      </w:r>
      <w:r w:rsidRPr="00B47A7E">
        <w:rPr>
          <w:sz w:val="28"/>
          <w:szCs w:val="28"/>
        </w:rPr>
        <w:t>правляет иным участникам отбор, признанным победителями отбор,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 заявка которого имеет следующий в п</w:t>
      </w:r>
      <w:r w:rsidRPr="00B47A7E">
        <w:rPr>
          <w:sz w:val="28"/>
          <w:szCs w:val="28"/>
        </w:rPr>
        <w:t>о</w:t>
      </w:r>
      <w:r w:rsidRPr="00B47A7E">
        <w:rPr>
          <w:sz w:val="28"/>
          <w:szCs w:val="28"/>
        </w:rPr>
        <w:t>рядке убывания рейтинг заявки после последнего участника отбор, признанного п</w:t>
      </w:r>
      <w:r w:rsidRPr="00B47A7E">
        <w:rPr>
          <w:sz w:val="28"/>
          <w:szCs w:val="28"/>
        </w:rPr>
        <w:t>о</w:t>
      </w:r>
      <w:r w:rsidRPr="00B47A7E">
        <w:rPr>
          <w:sz w:val="28"/>
          <w:szCs w:val="28"/>
        </w:rPr>
        <w:t>бедителем.</w:t>
      </w:r>
    </w:p>
    <w:p w:rsidR="002B481D" w:rsidRPr="00B47A7E" w:rsidRDefault="002B481D" w:rsidP="00566C0A">
      <w:pPr>
        <w:autoSpaceDE w:val="0"/>
        <w:autoSpaceDN w:val="0"/>
        <w:adjustRightInd w:val="0"/>
        <w:ind w:firstLine="709"/>
        <w:jc w:val="both"/>
        <w:rPr>
          <w:sz w:val="28"/>
          <w:szCs w:val="28"/>
        </w:rPr>
      </w:pPr>
      <w:r w:rsidRPr="00B47A7E">
        <w:rPr>
          <w:sz w:val="28"/>
          <w:szCs w:val="28"/>
        </w:rPr>
        <w:t>3.7. В случаях наличия по результатам проведения отбор остатка лимитов бюджетных обязательств на предоставление субсидии на соответствующий фина</w:t>
      </w:r>
      <w:r w:rsidRPr="00B47A7E">
        <w:rPr>
          <w:sz w:val="28"/>
          <w:szCs w:val="28"/>
        </w:rPr>
        <w:t>н</w:t>
      </w:r>
      <w:r w:rsidRPr="00B47A7E">
        <w:rPr>
          <w:sz w:val="28"/>
          <w:szCs w:val="28"/>
        </w:rPr>
        <w:t>совый год, не распределенного между победителями отбор, увеличения лимитов бюджетных обязательств, отказа победителя отбор от заключения соглашения, ра</w:t>
      </w:r>
      <w:r w:rsidRPr="00B47A7E">
        <w:rPr>
          <w:sz w:val="28"/>
          <w:szCs w:val="28"/>
        </w:rPr>
        <w:t>с</w:t>
      </w:r>
      <w:r w:rsidRPr="00B47A7E">
        <w:rPr>
          <w:sz w:val="28"/>
          <w:szCs w:val="28"/>
        </w:rPr>
        <w:t>торжения соглашения с получателем субсидии Министерство может принять реш</w:t>
      </w:r>
      <w:r w:rsidRPr="00B47A7E">
        <w:rPr>
          <w:sz w:val="28"/>
          <w:szCs w:val="28"/>
        </w:rPr>
        <w:t>е</w:t>
      </w:r>
      <w:r w:rsidRPr="00B47A7E">
        <w:rPr>
          <w:sz w:val="28"/>
          <w:szCs w:val="28"/>
        </w:rPr>
        <w:t>ние о проведении дополнительного отбор в соответствии с положениями настоящ</w:t>
      </w:r>
      <w:r w:rsidRPr="00B47A7E">
        <w:rPr>
          <w:sz w:val="28"/>
          <w:szCs w:val="28"/>
        </w:rPr>
        <w:t>е</w:t>
      </w:r>
      <w:r w:rsidRPr="00B47A7E">
        <w:rPr>
          <w:sz w:val="28"/>
          <w:szCs w:val="28"/>
        </w:rPr>
        <w:t>го Порядка, предусмотренными для проведения отбор.</w:t>
      </w:r>
    </w:p>
    <w:p w:rsidR="002B481D" w:rsidRPr="00B47A7E" w:rsidRDefault="002B481D" w:rsidP="00566C0A">
      <w:pPr>
        <w:autoSpaceDE w:val="0"/>
        <w:autoSpaceDN w:val="0"/>
        <w:adjustRightInd w:val="0"/>
        <w:ind w:firstLine="709"/>
        <w:jc w:val="both"/>
        <w:rPr>
          <w:sz w:val="28"/>
          <w:szCs w:val="28"/>
        </w:rPr>
      </w:pPr>
      <w:r w:rsidRPr="00B47A7E">
        <w:rPr>
          <w:sz w:val="28"/>
          <w:szCs w:val="28"/>
        </w:rPr>
        <w:t>3.8. В случаях увеличения главному распорядителю бюджетных средств л</w:t>
      </w:r>
      <w:r w:rsidRPr="00B47A7E">
        <w:rPr>
          <w:sz w:val="28"/>
          <w:szCs w:val="28"/>
        </w:rPr>
        <w:t>и</w:t>
      </w:r>
      <w:r w:rsidRPr="00B47A7E">
        <w:rPr>
          <w:sz w:val="28"/>
          <w:szCs w:val="28"/>
        </w:rPr>
        <w:t>митов бюджетных обязательств на предоставление субсидии в пределах текущего финансового года, отказа победителя отбор от заключения соглашения, расторжения соглашения с получателем субсидии и наличия участников отбор, прошедших отбор и не признанных победителями отбор по причине недостаточности лимитов бю</w:t>
      </w:r>
      <w:r w:rsidRPr="00B47A7E">
        <w:rPr>
          <w:sz w:val="28"/>
          <w:szCs w:val="28"/>
        </w:rPr>
        <w:t>д</w:t>
      </w:r>
      <w:r w:rsidRPr="00B47A7E">
        <w:rPr>
          <w:sz w:val="28"/>
          <w:szCs w:val="28"/>
        </w:rPr>
        <w:t>жетных обязательств на предоставление субсидии (в случае если получатель субс</w:t>
      </w:r>
      <w:r w:rsidRPr="00B47A7E">
        <w:rPr>
          <w:sz w:val="28"/>
          <w:szCs w:val="28"/>
        </w:rPr>
        <w:t>и</w:t>
      </w:r>
      <w:r w:rsidRPr="00B47A7E">
        <w:rPr>
          <w:sz w:val="28"/>
          <w:szCs w:val="28"/>
        </w:rPr>
        <w:t>дии определяется по результатам запроса предложений или конкурса) или призна</w:t>
      </w:r>
      <w:r w:rsidRPr="00B47A7E">
        <w:rPr>
          <w:sz w:val="28"/>
          <w:szCs w:val="28"/>
        </w:rPr>
        <w:t>н</w:t>
      </w:r>
      <w:r w:rsidRPr="00B47A7E">
        <w:rPr>
          <w:sz w:val="28"/>
          <w:szCs w:val="28"/>
        </w:rPr>
        <w:t>ных победителями отбор, заявки которых в части запрашиваемого размера субсидии не были удовлетворены в полном объеме (в случае если получатель субсидии опр</w:t>
      </w:r>
      <w:r w:rsidRPr="00B47A7E">
        <w:rPr>
          <w:sz w:val="28"/>
          <w:szCs w:val="28"/>
        </w:rPr>
        <w:t>е</w:t>
      </w:r>
      <w:r w:rsidRPr="00B47A7E">
        <w:rPr>
          <w:sz w:val="28"/>
          <w:szCs w:val="28"/>
        </w:rPr>
        <w:t>деляется по результатам запроса предложений), субсидия может распределяться без повторного проведения отбор с учетом присвоенного ранее номера в рейтинге или по решению главного распорядителя бюджетных средств может направляться поб</w:t>
      </w:r>
      <w:r w:rsidRPr="00B47A7E">
        <w:rPr>
          <w:sz w:val="28"/>
          <w:szCs w:val="28"/>
        </w:rPr>
        <w:t>е</w:t>
      </w:r>
      <w:r w:rsidRPr="00B47A7E">
        <w:rPr>
          <w:sz w:val="28"/>
          <w:szCs w:val="28"/>
        </w:rPr>
        <w:t>дителям отбор предложение об увеличении размера субсидии и значения результата предоставления субсидии.</w:t>
      </w:r>
    </w:p>
    <w:p w:rsidR="002B481D" w:rsidRPr="00B47A7E" w:rsidRDefault="002B481D" w:rsidP="00566C0A">
      <w:pPr>
        <w:autoSpaceDE w:val="0"/>
        <w:autoSpaceDN w:val="0"/>
        <w:adjustRightInd w:val="0"/>
        <w:ind w:firstLine="709"/>
        <w:jc w:val="both"/>
        <w:rPr>
          <w:sz w:val="28"/>
          <w:szCs w:val="28"/>
        </w:rPr>
      </w:pPr>
      <w:r w:rsidRPr="00B47A7E">
        <w:rPr>
          <w:sz w:val="28"/>
          <w:szCs w:val="28"/>
        </w:rPr>
        <w:t>3.9.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B47A7E">
        <w:rPr>
          <w:sz w:val="28"/>
          <w:szCs w:val="28"/>
        </w:rPr>
        <w:t>е</w:t>
      </w:r>
      <w:r w:rsidRPr="00B47A7E">
        <w:rPr>
          <w:sz w:val="28"/>
          <w:szCs w:val="28"/>
        </w:rPr>
        <w:lastRenderedPageBreak/>
        <w:t>доставления субсидии в размере, определенном в соглашении, то главным распор</w:t>
      </w:r>
      <w:r w:rsidRPr="00B47A7E">
        <w:rPr>
          <w:sz w:val="28"/>
          <w:szCs w:val="28"/>
        </w:rPr>
        <w:t>я</w:t>
      </w:r>
      <w:r w:rsidRPr="00B47A7E">
        <w:rPr>
          <w:sz w:val="28"/>
          <w:szCs w:val="28"/>
        </w:rPr>
        <w:t>дителем бюджетных средств получателю субсидии предлагаются новые условия с</w:t>
      </w:r>
      <w:r w:rsidRPr="00B47A7E">
        <w:rPr>
          <w:sz w:val="28"/>
          <w:szCs w:val="28"/>
        </w:rPr>
        <w:t>о</w:t>
      </w:r>
      <w:r w:rsidRPr="00B47A7E">
        <w:rPr>
          <w:sz w:val="28"/>
          <w:szCs w:val="28"/>
        </w:rPr>
        <w:t>глашения. При недостижении согласия по новым условиям соглашения, то ранее з</w:t>
      </w:r>
      <w:r w:rsidRPr="00B47A7E">
        <w:rPr>
          <w:sz w:val="28"/>
          <w:szCs w:val="28"/>
        </w:rPr>
        <w:t>а</w:t>
      </w:r>
      <w:r w:rsidRPr="00B47A7E">
        <w:rPr>
          <w:sz w:val="28"/>
          <w:szCs w:val="28"/>
        </w:rPr>
        <w:t>ключенное соглашение расторгается в одностороннем порядке главным распоряд</w:t>
      </w:r>
      <w:r w:rsidRPr="00B47A7E">
        <w:rPr>
          <w:sz w:val="28"/>
          <w:szCs w:val="28"/>
        </w:rPr>
        <w:t>и</w:t>
      </w:r>
      <w:r w:rsidRPr="00B47A7E">
        <w:rPr>
          <w:sz w:val="28"/>
          <w:szCs w:val="28"/>
        </w:rPr>
        <w:t>телем бюджетных средств.</w:t>
      </w:r>
    </w:p>
    <w:p w:rsidR="002B481D" w:rsidRPr="00B47A7E" w:rsidRDefault="002B481D" w:rsidP="00566C0A">
      <w:pPr>
        <w:autoSpaceDE w:val="0"/>
        <w:autoSpaceDN w:val="0"/>
        <w:adjustRightInd w:val="0"/>
        <w:ind w:firstLine="709"/>
        <w:jc w:val="both"/>
        <w:rPr>
          <w:sz w:val="28"/>
          <w:szCs w:val="28"/>
        </w:rPr>
      </w:pPr>
      <w:r w:rsidRPr="00B47A7E">
        <w:rPr>
          <w:sz w:val="28"/>
          <w:szCs w:val="28"/>
        </w:rPr>
        <w:t>3.10. По решению главного распорядителя бюджетных средств в случае н</w:t>
      </w:r>
      <w:r w:rsidRPr="00B47A7E">
        <w:rPr>
          <w:sz w:val="28"/>
          <w:szCs w:val="28"/>
        </w:rPr>
        <w:t>е</w:t>
      </w:r>
      <w:r w:rsidRPr="00B47A7E">
        <w:rPr>
          <w:sz w:val="28"/>
          <w:szCs w:val="28"/>
        </w:rPr>
        <w:t>возможности предоставления субсидии в текущем финансовом году в связи с недо</w:t>
      </w:r>
      <w:r w:rsidRPr="00B47A7E">
        <w:rPr>
          <w:sz w:val="28"/>
          <w:szCs w:val="28"/>
        </w:rPr>
        <w:t>с</w:t>
      </w:r>
      <w:r w:rsidRPr="00B47A7E">
        <w:rPr>
          <w:sz w:val="28"/>
          <w:szCs w:val="28"/>
        </w:rPr>
        <w:t>таточностью лимитов бюджетных обязательств участнику отбора, соответствующ</w:t>
      </w:r>
      <w:r w:rsidRPr="00B47A7E">
        <w:rPr>
          <w:sz w:val="28"/>
          <w:szCs w:val="28"/>
        </w:rPr>
        <w:t>е</w:t>
      </w:r>
      <w:r w:rsidRPr="00B47A7E">
        <w:rPr>
          <w:sz w:val="28"/>
          <w:szCs w:val="28"/>
        </w:rPr>
        <w:t>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w:t>
      </w:r>
      <w:r w:rsidRPr="00B47A7E">
        <w:rPr>
          <w:sz w:val="28"/>
          <w:szCs w:val="28"/>
        </w:rPr>
        <w:t>е</w:t>
      </w:r>
      <w:r w:rsidRPr="00B47A7E">
        <w:rPr>
          <w:sz w:val="28"/>
          <w:szCs w:val="28"/>
        </w:rPr>
        <w:t>редной финансовый год и плановый период без изменения срока достижения р</w:t>
      </w:r>
      <w:r w:rsidRPr="00B47A7E">
        <w:rPr>
          <w:sz w:val="28"/>
          <w:szCs w:val="28"/>
        </w:rPr>
        <w:t>е</w:t>
      </w:r>
      <w:r w:rsidRPr="00B47A7E">
        <w:rPr>
          <w:sz w:val="28"/>
          <w:szCs w:val="28"/>
        </w:rPr>
        <w:t>зультата предоставления субсидии.</w:t>
      </w:r>
    </w:p>
    <w:p w:rsidR="002B481D" w:rsidRPr="00B47A7E" w:rsidRDefault="002B481D" w:rsidP="00566C0A">
      <w:pPr>
        <w:autoSpaceDE w:val="0"/>
        <w:autoSpaceDN w:val="0"/>
        <w:adjustRightInd w:val="0"/>
        <w:ind w:firstLine="709"/>
        <w:jc w:val="both"/>
        <w:rPr>
          <w:sz w:val="28"/>
          <w:szCs w:val="28"/>
        </w:rPr>
      </w:pPr>
      <w:r w:rsidRPr="00B47A7E">
        <w:rPr>
          <w:sz w:val="28"/>
          <w:szCs w:val="28"/>
        </w:rPr>
        <w:t>3.11. Победитель отбор признается уклонившимся от заключения соглашения в случае:</w:t>
      </w:r>
    </w:p>
    <w:p w:rsidR="002B481D" w:rsidRPr="00B47A7E" w:rsidRDefault="002B481D" w:rsidP="00566C0A">
      <w:pPr>
        <w:autoSpaceDE w:val="0"/>
        <w:autoSpaceDN w:val="0"/>
        <w:adjustRightInd w:val="0"/>
        <w:ind w:firstLine="709"/>
        <w:jc w:val="both"/>
        <w:rPr>
          <w:sz w:val="28"/>
          <w:szCs w:val="28"/>
        </w:rPr>
      </w:pPr>
      <w:r w:rsidRPr="00B47A7E">
        <w:rPr>
          <w:sz w:val="28"/>
          <w:szCs w:val="28"/>
        </w:rPr>
        <w:t>если победитель отбор не подписал соглашение в течение указанного в объя</w:t>
      </w:r>
      <w:r w:rsidRPr="00B47A7E">
        <w:rPr>
          <w:sz w:val="28"/>
          <w:szCs w:val="28"/>
        </w:rPr>
        <w:t>в</w:t>
      </w:r>
      <w:r w:rsidRPr="00B47A7E">
        <w:rPr>
          <w:sz w:val="28"/>
          <w:szCs w:val="28"/>
        </w:rPr>
        <w:t>лении о проведении отбор количества рабочих дней со дня определения победит</w:t>
      </w:r>
      <w:r w:rsidRPr="00B47A7E">
        <w:rPr>
          <w:sz w:val="28"/>
          <w:szCs w:val="28"/>
        </w:rPr>
        <w:t>е</w:t>
      </w:r>
      <w:r w:rsidRPr="00B47A7E">
        <w:rPr>
          <w:sz w:val="28"/>
          <w:szCs w:val="28"/>
        </w:rPr>
        <w:t>лей отбор и не направил возражения по проекту соглашения;</w:t>
      </w:r>
    </w:p>
    <w:p w:rsidR="002B481D" w:rsidRPr="00B47A7E" w:rsidRDefault="002B481D" w:rsidP="00566C0A">
      <w:pPr>
        <w:autoSpaceDE w:val="0"/>
        <w:autoSpaceDN w:val="0"/>
        <w:adjustRightInd w:val="0"/>
        <w:ind w:firstLine="709"/>
        <w:jc w:val="both"/>
        <w:rPr>
          <w:sz w:val="28"/>
          <w:szCs w:val="28"/>
        </w:rPr>
      </w:pPr>
      <w:r w:rsidRPr="00B47A7E">
        <w:rPr>
          <w:sz w:val="28"/>
          <w:szCs w:val="28"/>
        </w:rPr>
        <w:t>если победитель отбор не подписал соглашение в течение указанного в объя</w:t>
      </w:r>
      <w:r w:rsidRPr="00B47A7E">
        <w:rPr>
          <w:sz w:val="28"/>
          <w:szCs w:val="28"/>
        </w:rPr>
        <w:t>в</w:t>
      </w:r>
      <w:r w:rsidRPr="00B47A7E">
        <w:rPr>
          <w:sz w:val="28"/>
          <w:szCs w:val="28"/>
        </w:rPr>
        <w:t>лении о проведении отбор количества рабочих дней и не направил возражения по проекту соглашения.</w:t>
      </w:r>
    </w:p>
    <w:p w:rsidR="002B481D" w:rsidRPr="00B47A7E" w:rsidRDefault="002B481D" w:rsidP="00566C0A">
      <w:pPr>
        <w:autoSpaceDE w:val="0"/>
        <w:autoSpaceDN w:val="0"/>
        <w:adjustRightInd w:val="0"/>
        <w:ind w:firstLine="709"/>
        <w:jc w:val="both"/>
        <w:rPr>
          <w:sz w:val="28"/>
          <w:szCs w:val="28"/>
        </w:rPr>
      </w:pPr>
      <w:r w:rsidRPr="00B47A7E">
        <w:rPr>
          <w:sz w:val="28"/>
          <w:szCs w:val="28"/>
        </w:rPr>
        <w:t>3.12.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B47A7E">
        <w:rPr>
          <w:sz w:val="28"/>
          <w:szCs w:val="28"/>
        </w:rPr>
        <w:t>о</w:t>
      </w:r>
      <w:r w:rsidRPr="00B47A7E">
        <w:rPr>
          <w:sz w:val="28"/>
          <w:szCs w:val="28"/>
        </w:rPr>
        <w:t xml:space="preserve">рый должен быть конкретным, измеримым. </w:t>
      </w:r>
    </w:p>
    <w:p w:rsidR="002B481D" w:rsidRPr="00B47A7E" w:rsidRDefault="002B481D" w:rsidP="00566C0A">
      <w:pPr>
        <w:autoSpaceDE w:val="0"/>
        <w:autoSpaceDN w:val="0"/>
        <w:adjustRightInd w:val="0"/>
        <w:ind w:firstLine="709"/>
        <w:jc w:val="both"/>
        <w:rPr>
          <w:sz w:val="28"/>
          <w:szCs w:val="28"/>
        </w:rPr>
      </w:pPr>
      <w:r w:rsidRPr="00B47A7E">
        <w:rPr>
          <w:sz w:val="28"/>
          <w:szCs w:val="28"/>
        </w:rPr>
        <w:t>3.13.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B47A7E">
        <w:rPr>
          <w:sz w:val="28"/>
          <w:szCs w:val="28"/>
        </w:rPr>
        <w:t>в</w:t>
      </w:r>
      <w:r w:rsidRPr="00B47A7E">
        <w:rPr>
          <w:sz w:val="28"/>
          <w:szCs w:val="28"/>
        </w:rPr>
        <w:t>ляющегося правопреемником;</w:t>
      </w:r>
    </w:p>
    <w:p w:rsidR="002B481D" w:rsidRPr="00B47A7E" w:rsidRDefault="002B481D" w:rsidP="00566C0A">
      <w:pPr>
        <w:autoSpaceDE w:val="0"/>
        <w:autoSpaceDN w:val="0"/>
        <w:adjustRightInd w:val="0"/>
        <w:ind w:firstLine="709"/>
        <w:jc w:val="both"/>
        <w:rPr>
          <w:sz w:val="28"/>
          <w:szCs w:val="28"/>
        </w:rPr>
      </w:pPr>
      <w:r w:rsidRPr="00B47A7E">
        <w:rPr>
          <w:sz w:val="28"/>
          <w:szCs w:val="28"/>
        </w:rPr>
        <w:t>3.14. При реорганизации получателя субсидии, являющегося юридическим лицом, в форме разделения, выделения, а также при ликвидации получателя субс</w:t>
      </w:r>
      <w:r w:rsidRPr="00B47A7E">
        <w:rPr>
          <w:sz w:val="28"/>
          <w:szCs w:val="28"/>
        </w:rPr>
        <w:t>и</w:t>
      </w:r>
      <w:r w:rsidRPr="00B47A7E">
        <w:rP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B47A7E">
        <w:rPr>
          <w:sz w:val="28"/>
          <w:szCs w:val="28"/>
        </w:rPr>
        <w:t>н</w:t>
      </w:r>
      <w:r w:rsidRPr="00B47A7E">
        <w:rP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B47A7E">
        <w:rPr>
          <w:sz w:val="28"/>
          <w:szCs w:val="28"/>
        </w:rPr>
        <w:t>е</w:t>
      </w:r>
      <w:r w:rsidRPr="00B47A7E">
        <w:rPr>
          <w:sz w:val="28"/>
          <w:szCs w:val="28"/>
        </w:rPr>
        <w:t>исполненных получателем субсидии обязательствах, источником финансового обе</w:t>
      </w:r>
      <w:r w:rsidRPr="00B47A7E">
        <w:rPr>
          <w:sz w:val="28"/>
          <w:szCs w:val="28"/>
        </w:rPr>
        <w:t>с</w:t>
      </w:r>
      <w:r w:rsidRPr="00B47A7E">
        <w:rPr>
          <w:sz w:val="28"/>
          <w:szCs w:val="28"/>
        </w:rPr>
        <w:t>печения которых является субсидия, и возврате неиспользованного остатка субс</w:t>
      </w:r>
      <w:r w:rsidRPr="00B47A7E">
        <w:rPr>
          <w:sz w:val="28"/>
          <w:szCs w:val="28"/>
        </w:rPr>
        <w:t>и</w:t>
      </w:r>
      <w:r w:rsidRPr="00B47A7E">
        <w:rPr>
          <w:sz w:val="28"/>
          <w:szCs w:val="28"/>
        </w:rPr>
        <w:t>дии в соответствующий бюджет бюджетной системы Российской Федерации.</w:t>
      </w:r>
    </w:p>
    <w:p w:rsidR="002B481D" w:rsidRPr="00B47A7E" w:rsidRDefault="002B481D" w:rsidP="00566C0A">
      <w:pPr>
        <w:autoSpaceDE w:val="0"/>
        <w:autoSpaceDN w:val="0"/>
        <w:adjustRightInd w:val="0"/>
        <w:ind w:firstLine="709"/>
        <w:jc w:val="both"/>
        <w:rPr>
          <w:sz w:val="28"/>
          <w:szCs w:val="28"/>
        </w:rPr>
      </w:pPr>
    </w:p>
    <w:p w:rsidR="002B481D" w:rsidRPr="00B47A7E" w:rsidRDefault="002B481D" w:rsidP="00566C0A">
      <w:pPr>
        <w:autoSpaceDE w:val="0"/>
        <w:autoSpaceDN w:val="0"/>
        <w:adjustRightInd w:val="0"/>
        <w:jc w:val="center"/>
        <w:outlineLvl w:val="1"/>
        <w:rPr>
          <w:sz w:val="28"/>
          <w:szCs w:val="28"/>
        </w:rPr>
      </w:pPr>
      <w:r w:rsidRPr="00B47A7E">
        <w:rPr>
          <w:sz w:val="28"/>
          <w:szCs w:val="28"/>
        </w:rPr>
        <w:t>4. Требования к отчетности, осуществления контроля (мониторинга)</w:t>
      </w:r>
    </w:p>
    <w:p w:rsidR="002B481D" w:rsidRPr="00B47A7E" w:rsidRDefault="002B481D" w:rsidP="00566C0A">
      <w:pPr>
        <w:autoSpaceDE w:val="0"/>
        <w:autoSpaceDN w:val="0"/>
        <w:adjustRightInd w:val="0"/>
        <w:jc w:val="center"/>
        <w:outlineLvl w:val="1"/>
        <w:rPr>
          <w:sz w:val="28"/>
          <w:szCs w:val="28"/>
        </w:rPr>
      </w:pPr>
      <w:r w:rsidRPr="00B47A7E">
        <w:rPr>
          <w:sz w:val="28"/>
          <w:szCs w:val="28"/>
        </w:rPr>
        <w:t>за соблюдением условий и порядка предоставления субсидий</w:t>
      </w:r>
    </w:p>
    <w:p w:rsidR="002B481D" w:rsidRPr="00B47A7E" w:rsidRDefault="002B481D" w:rsidP="00566C0A">
      <w:pPr>
        <w:autoSpaceDE w:val="0"/>
        <w:autoSpaceDN w:val="0"/>
        <w:adjustRightInd w:val="0"/>
        <w:jc w:val="center"/>
        <w:outlineLvl w:val="1"/>
        <w:rPr>
          <w:sz w:val="28"/>
          <w:szCs w:val="28"/>
        </w:rPr>
      </w:pPr>
      <w:r w:rsidRPr="00B47A7E">
        <w:rPr>
          <w:sz w:val="28"/>
          <w:szCs w:val="28"/>
        </w:rPr>
        <w:lastRenderedPageBreak/>
        <w:t>и ответственность за их нарушение</w:t>
      </w:r>
    </w:p>
    <w:p w:rsidR="002B481D" w:rsidRPr="00B47A7E" w:rsidRDefault="002B481D" w:rsidP="00566C0A">
      <w:pPr>
        <w:autoSpaceDE w:val="0"/>
        <w:autoSpaceDN w:val="0"/>
        <w:adjustRightInd w:val="0"/>
        <w:jc w:val="center"/>
        <w:outlineLvl w:val="1"/>
        <w:rPr>
          <w:sz w:val="28"/>
          <w:szCs w:val="28"/>
        </w:rPr>
      </w:pP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bookmarkStart w:id="277" w:name="_Hlk157852599"/>
      <w:r w:rsidRPr="00B47A7E">
        <w:rPr>
          <w:rFonts w:ascii="Times New Roman CYR" w:hAnsi="Times New Roman CYR" w:cs="Times New Roman CYR"/>
          <w:sz w:val="28"/>
          <w:szCs w:val="28"/>
        </w:rPr>
        <w:t>4.1. Получатель субсидии обязан не позднее 20 числа месяца, следующего за годом, в котором была получена субсидия, представлять в Министерство в бума</w:t>
      </w:r>
      <w:r w:rsidRPr="00B47A7E">
        <w:rPr>
          <w:rFonts w:ascii="Times New Roman CYR" w:hAnsi="Times New Roman CYR" w:cs="Times New Roman CYR"/>
          <w:sz w:val="28"/>
          <w:szCs w:val="28"/>
        </w:rPr>
        <w:t>ж</w:t>
      </w:r>
      <w:r w:rsidRPr="00B47A7E">
        <w:rPr>
          <w:rFonts w:ascii="Times New Roman CYR" w:hAnsi="Times New Roman CYR" w:cs="Times New Roman CYR"/>
          <w:sz w:val="28"/>
          <w:szCs w:val="28"/>
        </w:rPr>
        <w:t>ном виде отчетность о расходах, источником финансового обеспечения которых я</w:t>
      </w:r>
      <w:r w:rsidRPr="00B47A7E">
        <w:rPr>
          <w:rFonts w:ascii="Times New Roman CYR" w:hAnsi="Times New Roman CYR" w:cs="Times New Roman CYR"/>
          <w:sz w:val="28"/>
          <w:szCs w:val="28"/>
        </w:rPr>
        <w:t>в</w:t>
      </w:r>
      <w:r w:rsidRPr="00B47A7E">
        <w:rPr>
          <w:rFonts w:ascii="Times New Roman CYR" w:hAnsi="Times New Roman CYR" w:cs="Times New Roman CYR"/>
          <w:sz w:val="28"/>
          <w:szCs w:val="28"/>
        </w:rPr>
        <w:t>ляется субсидия, достижении значений показателей результативности предоставл</w:t>
      </w:r>
      <w:r w:rsidRPr="00B47A7E">
        <w:rPr>
          <w:rFonts w:ascii="Times New Roman CYR" w:hAnsi="Times New Roman CYR" w:cs="Times New Roman CYR"/>
          <w:sz w:val="28"/>
          <w:szCs w:val="28"/>
        </w:rPr>
        <w:t>е</w:t>
      </w:r>
      <w:r w:rsidRPr="00B47A7E">
        <w:rPr>
          <w:rFonts w:ascii="Times New Roman CYR" w:hAnsi="Times New Roman CYR" w:cs="Times New Roman CYR"/>
          <w:sz w:val="28"/>
          <w:szCs w:val="28"/>
        </w:rPr>
        <w:t>ния субсидии по форме, установленной в соглашении о предоставлении субсидии.</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4.2. Министерство имеет право устанавливать в соглашении дополнительные формы отчетности и сроки ее представления.</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4.3. Ответственность за достоверность сведений в отчетах, представленных в соответствии с пунктом 4.1 настоящего Порядка, возлагается на получателя субс</w:t>
      </w:r>
      <w:r w:rsidRPr="00B47A7E">
        <w:rPr>
          <w:rFonts w:ascii="Times New Roman CYR" w:hAnsi="Times New Roman CYR" w:cs="Times New Roman CYR"/>
          <w:sz w:val="28"/>
          <w:szCs w:val="28"/>
        </w:rPr>
        <w:t>и</w:t>
      </w:r>
      <w:r w:rsidRPr="00B47A7E">
        <w:rPr>
          <w:rFonts w:ascii="Times New Roman CYR" w:hAnsi="Times New Roman CYR" w:cs="Times New Roman CYR"/>
          <w:sz w:val="28"/>
          <w:szCs w:val="28"/>
        </w:rPr>
        <w:t>дии.</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4.4.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B47A7E">
        <w:rPr>
          <w:rFonts w:ascii="Times New Roman CYR" w:hAnsi="Times New Roman CYR" w:cs="Times New Roman CYR"/>
          <w:sz w:val="28"/>
          <w:szCs w:val="28"/>
        </w:rPr>
        <w:t>т</w:t>
      </w:r>
      <w:r w:rsidRPr="00B47A7E">
        <w:rPr>
          <w:rFonts w:ascii="Times New Roman CYR" w:hAnsi="Times New Roman CYR" w:cs="Times New Roman CYR"/>
          <w:sz w:val="28"/>
          <w:szCs w:val="28"/>
        </w:rPr>
        <w:t>вии с законодательством Российской Федерации.</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 xml:space="preserve">4.5. </w:t>
      </w:r>
      <w:r w:rsidRPr="00B47A7E">
        <w:rPr>
          <w:rFonts w:ascii="Times New Roman CYR" w:eastAsia="Calibri" w:hAnsi="Times New Roman CYR" w:cs="Times New Roman CYR"/>
          <w:sz w:val="28"/>
          <w:szCs w:val="28"/>
        </w:rPr>
        <w:t>Министерство и орган государственного финансового контроля осущес</w:t>
      </w:r>
      <w:r w:rsidRPr="00B47A7E">
        <w:rPr>
          <w:rFonts w:ascii="Times New Roman CYR" w:eastAsia="Calibri" w:hAnsi="Times New Roman CYR" w:cs="Times New Roman CYR"/>
          <w:sz w:val="28"/>
          <w:szCs w:val="28"/>
        </w:rPr>
        <w:t>т</w:t>
      </w:r>
      <w:r w:rsidRPr="00B47A7E">
        <w:rPr>
          <w:rFonts w:ascii="Times New Roman CYR" w:eastAsia="Calibri" w:hAnsi="Times New Roman CYR" w:cs="Times New Roman CYR"/>
          <w:sz w:val="28"/>
          <w:szCs w:val="28"/>
        </w:rPr>
        <w:t>вляют проверки соблюдения получателями субсидии порядка и условий предоста</w:t>
      </w:r>
      <w:r w:rsidRPr="00B47A7E">
        <w:rPr>
          <w:rFonts w:ascii="Times New Roman CYR" w:eastAsia="Calibri" w:hAnsi="Times New Roman CYR" w:cs="Times New Roman CYR"/>
          <w:sz w:val="28"/>
          <w:szCs w:val="28"/>
        </w:rPr>
        <w:t>в</w:t>
      </w:r>
      <w:r w:rsidRPr="00B47A7E">
        <w:rPr>
          <w:rFonts w:ascii="Times New Roman CYR" w:eastAsia="Calibri" w:hAnsi="Times New Roman CYR" w:cs="Times New Roman CYR"/>
          <w:sz w:val="28"/>
          <w:szCs w:val="28"/>
        </w:rPr>
        <w:t>ления субсидии, в том числе в части достижения результата предоставления субс</w:t>
      </w:r>
      <w:r w:rsidRPr="00B47A7E">
        <w:rPr>
          <w:rFonts w:ascii="Times New Roman CYR" w:eastAsia="Calibri" w:hAnsi="Times New Roman CYR" w:cs="Times New Roman CYR"/>
          <w:sz w:val="28"/>
          <w:szCs w:val="28"/>
        </w:rPr>
        <w:t>и</w:t>
      </w:r>
      <w:r w:rsidRPr="00B47A7E">
        <w:rPr>
          <w:rFonts w:ascii="Times New Roman CYR" w:eastAsia="Calibri"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B47A7E" w:rsidRDefault="002B481D" w:rsidP="00566C0A">
      <w:pPr>
        <w:autoSpaceDE w:val="0"/>
        <w:autoSpaceDN w:val="0"/>
        <w:adjustRightInd w:val="0"/>
        <w:ind w:firstLine="708"/>
        <w:jc w:val="both"/>
        <w:rPr>
          <w:rFonts w:ascii="Times New Roman CYR" w:hAnsi="Times New Roman CYR" w:cs="Times New Roman CYR"/>
          <w:sz w:val="28"/>
          <w:szCs w:val="28"/>
        </w:rPr>
      </w:pPr>
      <w:r w:rsidRPr="00B47A7E">
        <w:rPr>
          <w:rFonts w:ascii="Times New Roman CYR" w:hAnsi="Times New Roman CYR" w:cs="Times New Roman CYR"/>
          <w:sz w:val="28"/>
          <w:szCs w:val="28"/>
        </w:rPr>
        <w:t>4.6. В случае выявления фактов нарушения получателем субсидии условий и порядка предоставления субсидии, в том числе</w:t>
      </w:r>
      <w:r w:rsidRPr="00B47A7E">
        <w:rPr>
          <w:rFonts w:ascii="Times New Roman CYR" w:eastAsia="Calibri" w:hAnsi="Times New Roman CYR" w:cs="Times New Roman CYR"/>
          <w:sz w:val="28"/>
          <w:szCs w:val="28"/>
        </w:rPr>
        <w:t xml:space="preserve"> недостижения результатов предо</w:t>
      </w:r>
      <w:r w:rsidRPr="00B47A7E">
        <w:rPr>
          <w:rFonts w:ascii="Times New Roman CYR" w:eastAsia="Calibri" w:hAnsi="Times New Roman CYR" w:cs="Times New Roman CYR"/>
          <w:sz w:val="28"/>
          <w:szCs w:val="28"/>
        </w:rPr>
        <w:t>с</w:t>
      </w:r>
      <w:r w:rsidRPr="00B47A7E">
        <w:rPr>
          <w:rFonts w:ascii="Times New Roman CYR" w:eastAsia="Calibri" w:hAnsi="Times New Roman CYR" w:cs="Times New Roman CYR"/>
          <w:sz w:val="28"/>
          <w:szCs w:val="28"/>
        </w:rPr>
        <w:t xml:space="preserve">тавления субсидий, </w:t>
      </w:r>
      <w:r w:rsidRPr="00B47A7E">
        <w:rPr>
          <w:rFonts w:ascii="Times New Roman CYR" w:hAnsi="Times New Roman CYR" w:cs="Times New Roman CYR"/>
          <w:sz w:val="28"/>
          <w:szCs w:val="28"/>
        </w:rPr>
        <w:t>выявления в документах, представленных получателем субс</w:t>
      </w:r>
      <w:r w:rsidRPr="00B47A7E">
        <w:rPr>
          <w:rFonts w:ascii="Times New Roman CYR" w:hAnsi="Times New Roman CYR" w:cs="Times New Roman CYR"/>
          <w:sz w:val="28"/>
          <w:szCs w:val="28"/>
        </w:rPr>
        <w:t>и</w:t>
      </w:r>
      <w:r w:rsidRPr="00B47A7E">
        <w:rPr>
          <w:rFonts w:ascii="Times New Roman CYR" w:hAnsi="Times New Roman CYR" w:cs="Times New Roman CYR"/>
          <w:sz w:val="28"/>
          <w:szCs w:val="28"/>
        </w:rPr>
        <w:t>дии недостоверных сведений, к нему применяются следующие меры ответственн</w:t>
      </w:r>
      <w:r w:rsidRPr="00B47A7E">
        <w:rPr>
          <w:rFonts w:ascii="Times New Roman CYR" w:hAnsi="Times New Roman CYR" w:cs="Times New Roman CYR"/>
          <w:sz w:val="28"/>
          <w:szCs w:val="28"/>
        </w:rPr>
        <w:t>о</w:t>
      </w:r>
      <w:r w:rsidRPr="00B47A7E">
        <w:rPr>
          <w:rFonts w:ascii="Times New Roman CYR" w:hAnsi="Times New Roman CYR" w:cs="Times New Roman CYR"/>
          <w:sz w:val="28"/>
          <w:szCs w:val="28"/>
        </w:rPr>
        <w:t>сти:</w:t>
      </w:r>
    </w:p>
    <w:p w:rsidR="002B481D" w:rsidRPr="00B47A7E" w:rsidRDefault="002B481D" w:rsidP="00566C0A">
      <w:pPr>
        <w:autoSpaceDE w:val="0"/>
        <w:autoSpaceDN w:val="0"/>
        <w:adjustRightInd w:val="0"/>
        <w:ind w:firstLine="708"/>
        <w:jc w:val="both"/>
        <w:rPr>
          <w:rFonts w:ascii="Times New Roman CYR" w:hAnsi="Times New Roman CYR" w:cs="Times New Roman CYR"/>
          <w:sz w:val="28"/>
          <w:szCs w:val="28"/>
        </w:rPr>
      </w:pPr>
      <w:r w:rsidRPr="00B47A7E">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B47A7E">
        <w:rPr>
          <w:rFonts w:ascii="Times New Roman CYR" w:hAnsi="Times New Roman CYR" w:cs="Times New Roman CYR"/>
          <w:sz w:val="28"/>
          <w:szCs w:val="28"/>
        </w:rPr>
        <w:t>о</w:t>
      </w:r>
      <w:r w:rsidRPr="00B47A7E">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B47A7E">
        <w:rPr>
          <w:rFonts w:ascii="Times New Roman CYR" w:hAnsi="Times New Roman CYR" w:cs="Times New Roman CYR"/>
          <w:sz w:val="28"/>
          <w:szCs w:val="28"/>
        </w:rPr>
        <w:t>р</w:t>
      </w:r>
      <w:r w:rsidRPr="00B47A7E">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B47A7E" w:rsidRDefault="002B481D" w:rsidP="00566C0A">
      <w:pPr>
        <w:autoSpaceDE w:val="0"/>
        <w:autoSpaceDN w:val="0"/>
        <w:adjustRightInd w:val="0"/>
        <w:ind w:firstLine="708"/>
        <w:jc w:val="both"/>
        <w:rPr>
          <w:rFonts w:ascii="Times New Roman CYR" w:hAnsi="Times New Roman CYR" w:cs="Times New Roman CYR"/>
          <w:sz w:val="28"/>
          <w:szCs w:val="28"/>
        </w:rPr>
      </w:pPr>
      <w:r w:rsidRPr="00B47A7E">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B47A7E">
        <w:rPr>
          <w:rFonts w:ascii="Times New Roman CYR" w:hAnsi="Times New Roman CYR" w:cs="Times New Roman CYR"/>
          <w:sz w:val="28"/>
          <w:szCs w:val="28"/>
        </w:rPr>
        <w:t>трехсотшестидесятой</w:t>
      </w:r>
      <w:proofErr w:type="spellEnd"/>
      <w:r w:rsidRPr="00B47A7E">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B47A7E" w:rsidRDefault="002B481D" w:rsidP="00566C0A">
      <w:pPr>
        <w:autoSpaceDE w:val="0"/>
        <w:autoSpaceDN w:val="0"/>
        <w:adjustRightInd w:val="0"/>
        <w:ind w:firstLine="708"/>
        <w:jc w:val="both"/>
        <w:rPr>
          <w:rFonts w:ascii="Times New Roman CYR" w:hAnsi="Times New Roman CYR" w:cs="Times New Roman CYR"/>
          <w:sz w:val="28"/>
          <w:szCs w:val="28"/>
        </w:rPr>
      </w:pPr>
      <w:r w:rsidRPr="00B47A7E">
        <w:rPr>
          <w:rFonts w:ascii="Times New Roman CYR" w:hAnsi="Times New Roman CYR" w:cs="Times New Roman CYR"/>
          <w:sz w:val="28"/>
          <w:szCs w:val="28"/>
        </w:rPr>
        <w:t>4.7. К получателю субсидии в случае нарушения получателем субсидии усл</w:t>
      </w:r>
      <w:r w:rsidRPr="00B47A7E">
        <w:rPr>
          <w:rFonts w:ascii="Times New Roman CYR" w:hAnsi="Times New Roman CYR" w:cs="Times New Roman CYR"/>
          <w:sz w:val="28"/>
          <w:szCs w:val="28"/>
        </w:rPr>
        <w:t>о</w:t>
      </w:r>
      <w:r w:rsidRPr="00B47A7E">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B47A7E">
        <w:rPr>
          <w:rFonts w:ascii="Times New Roman CYR" w:hAnsi="Times New Roman CYR" w:cs="Times New Roman CYR"/>
          <w:sz w:val="28"/>
          <w:szCs w:val="28"/>
        </w:rPr>
        <w:t>р</w:t>
      </w:r>
      <w:r w:rsidRPr="00B47A7E">
        <w:rPr>
          <w:rFonts w:ascii="Times New Roman CYR" w:hAnsi="Times New Roman CYR" w:cs="Times New Roman CYR"/>
          <w:sz w:val="28"/>
          <w:szCs w:val="28"/>
        </w:rPr>
        <w:t xml:space="preserve">ганами государственного (муниципального) финансового контроля (за исключением </w:t>
      </w:r>
      <w:r w:rsidRPr="00B47A7E">
        <w:rPr>
          <w:rFonts w:ascii="Times New Roman CYR" w:hAnsi="Times New Roman CYR" w:cs="Times New Roman CYR"/>
          <w:sz w:val="28"/>
          <w:szCs w:val="28"/>
        </w:rPr>
        <w:lastRenderedPageBreak/>
        <w:t>случая недостижения значения результата предоставления субсидии) могут быть применены штрафные санкции.</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В случае если размер штрафных санкций, рассчитанный по формуле, прев</w:t>
      </w:r>
      <w:r w:rsidRPr="00B47A7E">
        <w:rPr>
          <w:rFonts w:ascii="Times New Roman CYR" w:hAnsi="Times New Roman CYR" w:cs="Times New Roman CYR"/>
          <w:sz w:val="28"/>
          <w:szCs w:val="28"/>
        </w:rPr>
        <w:t>ы</w:t>
      </w:r>
      <w:r w:rsidRPr="00B47A7E">
        <w:rPr>
          <w:rFonts w:ascii="Times New Roman CYR" w:hAnsi="Times New Roman CYR" w:cs="Times New Roman CYR"/>
          <w:sz w:val="28"/>
          <w:szCs w:val="28"/>
        </w:rPr>
        <w:t>шает размер предоставленной получателю субсидии, размер штрафных санкций у</w:t>
      </w:r>
      <w:r w:rsidRPr="00B47A7E">
        <w:rPr>
          <w:rFonts w:ascii="Times New Roman CYR" w:hAnsi="Times New Roman CYR" w:cs="Times New Roman CYR"/>
          <w:sz w:val="28"/>
          <w:szCs w:val="28"/>
        </w:rPr>
        <w:t>с</w:t>
      </w:r>
      <w:r w:rsidRPr="00B47A7E">
        <w:rPr>
          <w:rFonts w:ascii="Times New Roman CYR" w:hAnsi="Times New Roman CYR" w:cs="Times New Roman CYR"/>
          <w:sz w:val="28"/>
          <w:szCs w:val="28"/>
        </w:rPr>
        <w:t>танавливается в размере предоставленной получателю субсидии.</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4.8. Получатель субсидии обязан осуществить возврат предоставленной су</w:t>
      </w:r>
      <w:r w:rsidRPr="00B47A7E">
        <w:rPr>
          <w:rFonts w:ascii="Times New Roman CYR" w:hAnsi="Times New Roman CYR" w:cs="Times New Roman CYR"/>
          <w:sz w:val="28"/>
          <w:szCs w:val="28"/>
        </w:rPr>
        <w:t>б</w:t>
      </w:r>
      <w:r w:rsidRPr="00B47A7E">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B47A7E">
        <w:rPr>
          <w:rFonts w:ascii="Times New Roman CYR" w:hAnsi="Times New Roman CYR" w:cs="Times New Roman CYR"/>
          <w:sz w:val="28"/>
          <w:szCs w:val="28"/>
        </w:rPr>
        <w:t>б</w:t>
      </w:r>
      <w:r w:rsidRPr="00B47A7E">
        <w:rPr>
          <w:rFonts w:ascii="Times New Roman CYR" w:hAnsi="Times New Roman CYR" w:cs="Times New Roman CYR"/>
          <w:sz w:val="28"/>
          <w:szCs w:val="28"/>
        </w:rPr>
        <w:t>лики Тыва.</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4.7 настоящего Порядка, Министе</w:t>
      </w:r>
      <w:r w:rsidRPr="00B47A7E">
        <w:rPr>
          <w:rFonts w:ascii="Times New Roman CYR" w:hAnsi="Times New Roman CYR" w:cs="Times New Roman CYR"/>
          <w:sz w:val="28"/>
          <w:szCs w:val="28"/>
        </w:rPr>
        <w:t>р</w:t>
      </w:r>
      <w:r w:rsidRPr="00B47A7E">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B47A7E">
        <w:rPr>
          <w:rFonts w:ascii="Times New Roman CYR" w:hAnsi="Times New Roman CYR" w:cs="Times New Roman CYR"/>
          <w:sz w:val="28"/>
          <w:szCs w:val="28"/>
        </w:rPr>
        <w:t>а</w:t>
      </w:r>
      <w:r w:rsidRPr="00B47A7E">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4.9. Обстоятельствами непреодолимой силы, вследствие возникновения кот</w:t>
      </w:r>
      <w:r w:rsidRPr="00B47A7E">
        <w:rPr>
          <w:rFonts w:ascii="Times New Roman CYR" w:hAnsi="Times New Roman CYR" w:cs="Times New Roman CYR"/>
          <w:sz w:val="28"/>
          <w:szCs w:val="28"/>
        </w:rPr>
        <w:t>о</w:t>
      </w:r>
      <w:r w:rsidRPr="00B47A7E">
        <w:rPr>
          <w:rFonts w:ascii="Times New Roman CYR" w:hAnsi="Times New Roman CYR" w:cs="Times New Roman CYR"/>
          <w:sz w:val="28"/>
          <w:szCs w:val="28"/>
        </w:rPr>
        <w:t>рых соблюдение условий предоставления субсидий, в том числе исполнение обяз</w:t>
      </w:r>
      <w:r w:rsidRPr="00B47A7E">
        <w:rPr>
          <w:rFonts w:ascii="Times New Roman CYR" w:hAnsi="Times New Roman CYR" w:cs="Times New Roman CYR"/>
          <w:sz w:val="28"/>
          <w:szCs w:val="28"/>
        </w:rPr>
        <w:t>а</w:t>
      </w:r>
      <w:r w:rsidRPr="00B47A7E">
        <w:rPr>
          <w:rFonts w:ascii="Times New Roman CYR" w:hAnsi="Times New Roman CYR" w:cs="Times New Roman CYR"/>
          <w:sz w:val="28"/>
          <w:szCs w:val="28"/>
        </w:rPr>
        <w:t>тельств по достижению значения результата предоставления субсидии, является н</w:t>
      </w:r>
      <w:r w:rsidRPr="00B47A7E">
        <w:rPr>
          <w:rFonts w:ascii="Times New Roman CYR" w:hAnsi="Times New Roman CYR" w:cs="Times New Roman CYR"/>
          <w:sz w:val="28"/>
          <w:szCs w:val="28"/>
        </w:rPr>
        <w:t>е</w:t>
      </w:r>
      <w:r w:rsidRPr="00B47A7E">
        <w:rPr>
          <w:rFonts w:ascii="Times New Roman CYR" w:hAnsi="Times New Roman CYR" w:cs="Times New Roman CYR"/>
          <w:sz w:val="28"/>
          <w:szCs w:val="28"/>
        </w:rPr>
        <w:t>возможным, и предусматривается положение о неприменении требований, пред</w:t>
      </w:r>
      <w:r w:rsidRPr="00B47A7E">
        <w:rPr>
          <w:rFonts w:ascii="Times New Roman CYR" w:hAnsi="Times New Roman CYR" w:cs="Times New Roman CYR"/>
          <w:sz w:val="28"/>
          <w:szCs w:val="28"/>
        </w:rPr>
        <w:t>у</w:t>
      </w:r>
      <w:r w:rsidRPr="00B47A7E">
        <w:rPr>
          <w:rFonts w:ascii="Times New Roman CYR" w:hAnsi="Times New Roman CYR" w:cs="Times New Roman CYR"/>
          <w:sz w:val="28"/>
          <w:szCs w:val="28"/>
        </w:rPr>
        <w:t>смотренных пунктами 4.6 и 4.7 настоящего Порядка и возможного продления ср</w:t>
      </w:r>
      <w:r w:rsidRPr="00B47A7E">
        <w:rPr>
          <w:rFonts w:ascii="Times New Roman CYR" w:hAnsi="Times New Roman CYR" w:cs="Times New Roman CYR"/>
          <w:sz w:val="28"/>
          <w:szCs w:val="28"/>
        </w:rPr>
        <w:t>о</w:t>
      </w:r>
      <w:r w:rsidRPr="00B47A7E">
        <w:rPr>
          <w:rFonts w:ascii="Times New Roman CYR" w:hAnsi="Times New Roman CYR" w:cs="Times New Roman CYR"/>
          <w:sz w:val="28"/>
          <w:szCs w:val="28"/>
        </w:rPr>
        <w:t>ков достижения значений результатов, могут быть:</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B47A7E">
        <w:rPr>
          <w:rFonts w:ascii="Times New Roman CYR" w:hAnsi="Times New Roman CYR" w:cs="Times New Roman CYR"/>
          <w:sz w:val="28"/>
          <w:szCs w:val="28"/>
        </w:rPr>
        <w:t>и</w:t>
      </w:r>
      <w:r w:rsidRPr="00B47A7E">
        <w:rPr>
          <w:rFonts w:ascii="Times New Roman CYR" w:hAnsi="Times New Roman CYR" w:cs="Times New Roman CYR"/>
          <w:sz w:val="28"/>
          <w:szCs w:val="28"/>
        </w:rPr>
        <w:t>ки Тыва, подтвержденные справкой или заверенной в установленном порядке коп</w:t>
      </w:r>
      <w:r w:rsidRPr="00B47A7E">
        <w:rPr>
          <w:rFonts w:ascii="Times New Roman CYR" w:hAnsi="Times New Roman CYR" w:cs="Times New Roman CYR"/>
          <w:sz w:val="28"/>
          <w:szCs w:val="28"/>
        </w:rPr>
        <w:t>и</w:t>
      </w:r>
      <w:r w:rsidRPr="00B47A7E">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B47A7E">
        <w:rPr>
          <w:rFonts w:ascii="Times New Roman CYR" w:hAnsi="Times New Roman CYR" w:cs="Times New Roman CYR"/>
          <w:sz w:val="28"/>
          <w:szCs w:val="28"/>
        </w:rPr>
        <w:t>в</w:t>
      </w:r>
      <w:r w:rsidRPr="00B47A7E">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B47A7E">
        <w:rPr>
          <w:rFonts w:ascii="Times New Roman CYR" w:hAnsi="Times New Roman CYR" w:cs="Times New Roman CYR"/>
          <w:sz w:val="28"/>
          <w:szCs w:val="28"/>
        </w:rPr>
        <w:t>и</w:t>
      </w:r>
      <w:r w:rsidRPr="00B47A7E">
        <w:rPr>
          <w:rFonts w:ascii="Times New Roman CYR" w:hAnsi="Times New Roman CYR" w:cs="Times New Roman CYR"/>
          <w:sz w:val="28"/>
          <w:szCs w:val="28"/>
        </w:rPr>
        <w:t>хийных бедствий по Республике Тыва;</w:t>
      </w:r>
    </w:p>
    <w:p w:rsidR="002B481D" w:rsidRPr="00B47A7E"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B47A7E">
        <w:rPr>
          <w:rFonts w:ascii="Times New Roman CYR" w:hAnsi="Times New Roman CYR" w:cs="Times New Roman CYR"/>
          <w:sz w:val="28"/>
          <w:szCs w:val="28"/>
        </w:rPr>
        <w:t>г) введение на территории муниципального Республики Тыва режима чрезв</w:t>
      </w:r>
      <w:r w:rsidRPr="00B47A7E">
        <w:rPr>
          <w:rFonts w:ascii="Times New Roman CYR" w:hAnsi="Times New Roman CYR" w:cs="Times New Roman CYR"/>
          <w:sz w:val="28"/>
          <w:szCs w:val="28"/>
        </w:rPr>
        <w:t>ы</w:t>
      </w:r>
      <w:r w:rsidRPr="00B47A7E">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bookmarkEnd w:id="277"/>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30) дополнить приложением № 40 следующего содержания:</w:t>
      </w:r>
    </w:p>
    <w:p w:rsidR="002B481D" w:rsidRPr="00566C0A" w:rsidRDefault="002B481D" w:rsidP="00566C0A">
      <w:pPr>
        <w:widowControl w:val="0"/>
        <w:autoSpaceDE w:val="0"/>
        <w:autoSpaceDN w:val="0"/>
        <w:adjustRightInd w:val="0"/>
        <w:ind w:firstLine="708"/>
        <w:jc w:val="both"/>
        <w:rPr>
          <w:sz w:val="28"/>
          <w:szCs w:val="28"/>
        </w:rPr>
      </w:pPr>
    </w:p>
    <w:p w:rsidR="002B481D" w:rsidRPr="004E1675" w:rsidRDefault="002B481D" w:rsidP="00566C0A">
      <w:pPr>
        <w:ind w:left="4536"/>
        <w:jc w:val="center"/>
        <w:rPr>
          <w:sz w:val="28"/>
          <w:szCs w:val="28"/>
        </w:rPr>
      </w:pPr>
      <w:r w:rsidRPr="004E1675">
        <w:rPr>
          <w:sz w:val="28"/>
          <w:szCs w:val="28"/>
        </w:rPr>
        <w:t>«Приложение № 40</w:t>
      </w:r>
    </w:p>
    <w:p w:rsidR="002B481D" w:rsidRPr="004E1675" w:rsidRDefault="002B481D" w:rsidP="00566C0A">
      <w:pPr>
        <w:ind w:left="4536"/>
        <w:jc w:val="center"/>
        <w:rPr>
          <w:sz w:val="28"/>
          <w:szCs w:val="28"/>
        </w:rPr>
      </w:pPr>
      <w:r w:rsidRPr="004E1675">
        <w:rPr>
          <w:sz w:val="28"/>
          <w:szCs w:val="28"/>
        </w:rPr>
        <w:t xml:space="preserve">к государственной программе </w:t>
      </w:r>
    </w:p>
    <w:p w:rsidR="002B481D" w:rsidRPr="004E1675" w:rsidRDefault="002B481D" w:rsidP="00566C0A">
      <w:pPr>
        <w:ind w:left="4536"/>
        <w:jc w:val="center"/>
        <w:rPr>
          <w:sz w:val="28"/>
          <w:szCs w:val="28"/>
        </w:rPr>
      </w:pPr>
      <w:r w:rsidRPr="004E1675">
        <w:rPr>
          <w:sz w:val="28"/>
          <w:szCs w:val="28"/>
        </w:rPr>
        <w:t xml:space="preserve">Республики Тыва «Развитие </w:t>
      </w:r>
    </w:p>
    <w:p w:rsidR="002B481D" w:rsidRPr="004E1675" w:rsidRDefault="002B481D" w:rsidP="00566C0A">
      <w:pPr>
        <w:ind w:left="4536"/>
        <w:jc w:val="center"/>
        <w:rPr>
          <w:sz w:val="28"/>
          <w:szCs w:val="28"/>
        </w:rPr>
      </w:pPr>
      <w:r w:rsidRPr="004E1675">
        <w:rPr>
          <w:sz w:val="28"/>
          <w:szCs w:val="28"/>
        </w:rPr>
        <w:t xml:space="preserve">сельского хозяйства и регулирование </w:t>
      </w:r>
    </w:p>
    <w:p w:rsidR="002B481D" w:rsidRPr="004E1675" w:rsidRDefault="002B481D" w:rsidP="00566C0A">
      <w:pPr>
        <w:ind w:left="4536"/>
        <w:jc w:val="center"/>
        <w:rPr>
          <w:sz w:val="28"/>
          <w:szCs w:val="28"/>
        </w:rPr>
      </w:pPr>
      <w:r w:rsidRPr="004E1675">
        <w:rPr>
          <w:sz w:val="28"/>
          <w:szCs w:val="28"/>
        </w:rPr>
        <w:lastRenderedPageBreak/>
        <w:t xml:space="preserve">рынков сельскохозяйственной </w:t>
      </w:r>
    </w:p>
    <w:p w:rsidR="002B481D" w:rsidRPr="004E1675" w:rsidRDefault="002B481D" w:rsidP="00566C0A">
      <w:pPr>
        <w:ind w:left="4536"/>
        <w:jc w:val="center"/>
        <w:rPr>
          <w:sz w:val="28"/>
          <w:szCs w:val="28"/>
        </w:rPr>
      </w:pPr>
      <w:r w:rsidRPr="004E1675">
        <w:rPr>
          <w:sz w:val="28"/>
          <w:szCs w:val="28"/>
        </w:rPr>
        <w:t xml:space="preserve">продукции, сырья и продовольствия </w:t>
      </w:r>
    </w:p>
    <w:p w:rsidR="002B481D" w:rsidRPr="004E1675" w:rsidRDefault="002B481D" w:rsidP="00566C0A">
      <w:pPr>
        <w:ind w:left="4536"/>
        <w:jc w:val="center"/>
        <w:rPr>
          <w:sz w:val="28"/>
          <w:szCs w:val="28"/>
        </w:rPr>
      </w:pPr>
      <w:r w:rsidRPr="004E1675">
        <w:rPr>
          <w:sz w:val="28"/>
          <w:szCs w:val="28"/>
        </w:rPr>
        <w:t>в Республике Тыва»</w:t>
      </w:r>
    </w:p>
    <w:p w:rsidR="002B481D" w:rsidRPr="004E1675" w:rsidRDefault="002B481D" w:rsidP="00566C0A">
      <w:pPr>
        <w:autoSpaceDE w:val="0"/>
        <w:autoSpaceDN w:val="0"/>
        <w:adjustRightInd w:val="0"/>
        <w:jc w:val="center"/>
        <w:rPr>
          <w:sz w:val="28"/>
          <w:szCs w:val="28"/>
        </w:rPr>
      </w:pPr>
    </w:p>
    <w:p w:rsidR="002B481D" w:rsidRPr="004E1675" w:rsidRDefault="002B481D" w:rsidP="00566C0A">
      <w:pPr>
        <w:autoSpaceDE w:val="0"/>
        <w:autoSpaceDN w:val="0"/>
        <w:adjustRightInd w:val="0"/>
        <w:jc w:val="center"/>
        <w:rPr>
          <w:sz w:val="28"/>
          <w:szCs w:val="28"/>
        </w:rPr>
      </w:pPr>
    </w:p>
    <w:p w:rsidR="002B481D" w:rsidRPr="004E1675" w:rsidRDefault="002B481D" w:rsidP="00566C0A">
      <w:pPr>
        <w:autoSpaceDE w:val="0"/>
        <w:autoSpaceDN w:val="0"/>
        <w:adjustRightInd w:val="0"/>
        <w:jc w:val="center"/>
        <w:outlineLvl w:val="1"/>
        <w:rPr>
          <w:sz w:val="28"/>
          <w:szCs w:val="28"/>
        </w:rPr>
      </w:pPr>
      <w:r w:rsidRPr="004E1675">
        <w:rPr>
          <w:sz w:val="28"/>
          <w:szCs w:val="28"/>
        </w:rPr>
        <w:t xml:space="preserve">П О Р Я Д О К </w:t>
      </w:r>
    </w:p>
    <w:p w:rsidR="002B481D" w:rsidRPr="004E1675" w:rsidRDefault="002B481D" w:rsidP="00566C0A">
      <w:pPr>
        <w:autoSpaceDE w:val="0"/>
        <w:autoSpaceDN w:val="0"/>
        <w:adjustRightInd w:val="0"/>
        <w:jc w:val="center"/>
        <w:outlineLvl w:val="1"/>
        <w:rPr>
          <w:sz w:val="28"/>
          <w:szCs w:val="28"/>
        </w:rPr>
      </w:pPr>
      <w:r w:rsidRPr="004E1675">
        <w:rPr>
          <w:sz w:val="28"/>
          <w:szCs w:val="28"/>
        </w:rPr>
        <w:t>предоставления субсидий из республиканского бюджета</w:t>
      </w:r>
    </w:p>
    <w:p w:rsidR="002B481D" w:rsidRPr="004E1675" w:rsidRDefault="002B481D" w:rsidP="00566C0A">
      <w:pPr>
        <w:autoSpaceDE w:val="0"/>
        <w:autoSpaceDN w:val="0"/>
        <w:adjustRightInd w:val="0"/>
        <w:jc w:val="center"/>
        <w:outlineLvl w:val="1"/>
        <w:rPr>
          <w:sz w:val="28"/>
          <w:szCs w:val="28"/>
        </w:rPr>
      </w:pPr>
      <w:r w:rsidRPr="004E1675">
        <w:rPr>
          <w:sz w:val="28"/>
          <w:szCs w:val="28"/>
        </w:rPr>
        <w:t xml:space="preserve">Республики Тыва на финансовое обеспечение (возмещение) </w:t>
      </w:r>
    </w:p>
    <w:p w:rsidR="002B481D" w:rsidRPr="004E1675" w:rsidRDefault="002B481D" w:rsidP="00566C0A">
      <w:pPr>
        <w:widowControl w:val="0"/>
        <w:autoSpaceDE w:val="0"/>
        <w:autoSpaceDN w:val="0"/>
        <w:adjustRightInd w:val="0"/>
        <w:jc w:val="center"/>
        <w:rPr>
          <w:sz w:val="28"/>
          <w:szCs w:val="28"/>
        </w:rPr>
      </w:pPr>
      <w:r w:rsidRPr="004E1675">
        <w:rPr>
          <w:sz w:val="28"/>
          <w:szCs w:val="28"/>
        </w:rPr>
        <w:t xml:space="preserve">части затрат, связанных с обеспечением животноводческих стоянок </w:t>
      </w:r>
    </w:p>
    <w:p w:rsidR="002B481D" w:rsidRPr="004E1675" w:rsidRDefault="002B481D" w:rsidP="00566C0A">
      <w:pPr>
        <w:widowControl w:val="0"/>
        <w:autoSpaceDE w:val="0"/>
        <w:autoSpaceDN w:val="0"/>
        <w:adjustRightInd w:val="0"/>
        <w:jc w:val="center"/>
        <w:rPr>
          <w:sz w:val="28"/>
          <w:szCs w:val="28"/>
        </w:rPr>
      </w:pPr>
      <w:r w:rsidRPr="004E1675">
        <w:rPr>
          <w:sz w:val="28"/>
          <w:szCs w:val="28"/>
        </w:rPr>
        <w:t xml:space="preserve">водоснабжением, подключением к линиям электропередачи или </w:t>
      </w:r>
    </w:p>
    <w:p w:rsidR="002B481D" w:rsidRPr="004E1675" w:rsidRDefault="002B481D" w:rsidP="00566C0A">
      <w:pPr>
        <w:widowControl w:val="0"/>
        <w:autoSpaceDE w:val="0"/>
        <w:autoSpaceDN w:val="0"/>
        <w:adjustRightInd w:val="0"/>
        <w:jc w:val="center"/>
        <w:rPr>
          <w:sz w:val="28"/>
          <w:szCs w:val="28"/>
        </w:rPr>
      </w:pPr>
      <w:r w:rsidRPr="004E1675">
        <w:rPr>
          <w:sz w:val="28"/>
          <w:szCs w:val="28"/>
        </w:rPr>
        <w:t>приобретением альтернативного источника электроэнергии</w:t>
      </w:r>
    </w:p>
    <w:p w:rsidR="002B481D" w:rsidRPr="004E1675" w:rsidRDefault="002B481D" w:rsidP="00566C0A">
      <w:pPr>
        <w:autoSpaceDE w:val="0"/>
        <w:autoSpaceDN w:val="0"/>
        <w:adjustRightInd w:val="0"/>
        <w:jc w:val="center"/>
        <w:outlineLvl w:val="1"/>
        <w:rPr>
          <w:sz w:val="28"/>
          <w:szCs w:val="28"/>
        </w:rPr>
      </w:pPr>
    </w:p>
    <w:p w:rsidR="002B481D" w:rsidRPr="004E1675" w:rsidRDefault="002B481D" w:rsidP="00566C0A">
      <w:pPr>
        <w:autoSpaceDE w:val="0"/>
        <w:autoSpaceDN w:val="0"/>
        <w:adjustRightInd w:val="0"/>
        <w:jc w:val="center"/>
        <w:outlineLvl w:val="1"/>
        <w:rPr>
          <w:sz w:val="28"/>
          <w:szCs w:val="28"/>
        </w:rPr>
      </w:pPr>
      <w:r w:rsidRPr="004E1675">
        <w:rPr>
          <w:sz w:val="28"/>
          <w:szCs w:val="28"/>
        </w:rPr>
        <w:t>1. Общие положения</w:t>
      </w:r>
    </w:p>
    <w:p w:rsidR="002B481D" w:rsidRPr="004E1675" w:rsidRDefault="002B481D" w:rsidP="00566C0A">
      <w:pPr>
        <w:autoSpaceDE w:val="0"/>
        <w:autoSpaceDN w:val="0"/>
        <w:adjustRightInd w:val="0"/>
        <w:jc w:val="center"/>
        <w:rPr>
          <w:sz w:val="28"/>
          <w:szCs w:val="28"/>
        </w:rPr>
      </w:pPr>
    </w:p>
    <w:p w:rsidR="002B481D" w:rsidRPr="004E1675" w:rsidRDefault="002B481D" w:rsidP="00566C0A">
      <w:pPr>
        <w:numPr>
          <w:ilvl w:val="1"/>
          <w:numId w:val="38"/>
        </w:numPr>
        <w:autoSpaceDE w:val="0"/>
        <w:autoSpaceDN w:val="0"/>
        <w:adjustRightInd w:val="0"/>
        <w:ind w:left="0" w:firstLine="709"/>
        <w:jc w:val="both"/>
        <w:rPr>
          <w:sz w:val="28"/>
          <w:szCs w:val="28"/>
        </w:rPr>
      </w:pPr>
      <w:r w:rsidRPr="004E1675">
        <w:rPr>
          <w:sz w:val="28"/>
          <w:szCs w:val="28"/>
        </w:rPr>
        <w:t>Настоящий Порядок разработан в соответствии с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4E1675">
        <w:rPr>
          <w:sz w:val="28"/>
          <w:szCs w:val="28"/>
        </w:rPr>
        <w:t>у</w:t>
      </w:r>
      <w:r w:rsidRPr="004E1675">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4E1675">
        <w:rPr>
          <w:sz w:val="28"/>
          <w:szCs w:val="28"/>
        </w:rPr>
        <w:t>й</w:t>
      </w:r>
      <w:r w:rsidRPr="004E1675">
        <w:rP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4E1675">
        <w:rPr>
          <w:sz w:val="28"/>
          <w:szCs w:val="28"/>
        </w:rPr>
        <w:t>у</w:t>
      </w:r>
      <w:r w:rsidRPr="004E1675">
        <w:rP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субсидии из республиканского бюджета Республики Тыва предо</w:t>
      </w:r>
      <w:r w:rsidRPr="004E1675">
        <w:rPr>
          <w:sz w:val="28"/>
          <w:szCs w:val="28"/>
        </w:rPr>
        <w:t>с</w:t>
      </w:r>
      <w:r w:rsidRPr="004E1675">
        <w:rPr>
          <w:sz w:val="28"/>
          <w:szCs w:val="28"/>
        </w:rPr>
        <w:t>тавления сельскохозяйственным товаропроизводителям субсидии на финансовое обеспечение (возмещение) части затрат, связанных с обеспечением животноводч</w:t>
      </w:r>
      <w:r w:rsidRPr="004E1675">
        <w:rPr>
          <w:sz w:val="28"/>
          <w:szCs w:val="28"/>
        </w:rPr>
        <w:t>е</w:t>
      </w:r>
      <w:r w:rsidRPr="004E1675">
        <w:rPr>
          <w:sz w:val="28"/>
          <w:szCs w:val="28"/>
        </w:rPr>
        <w:t>ских стоянок водоснабжением, подключением к линиям электропередачи или пр</w:t>
      </w:r>
      <w:r w:rsidRPr="004E1675">
        <w:rPr>
          <w:sz w:val="28"/>
          <w:szCs w:val="28"/>
        </w:rPr>
        <w:t>и</w:t>
      </w:r>
      <w:r w:rsidRPr="004E1675">
        <w:rPr>
          <w:sz w:val="28"/>
          <w:szCs w:val="28"/>
        </w:rPr>
        <w:t>обретением альтернативного источника электроэнергии (далее – Порядок, субс</w:t>
      </w:r>
      <w:r w:rsidRPr="004E1675">
        <w:rPr>
          <w:sz w:val="28"/>
          <w:szCs w:val="28"/>
        </w:rPr>
        <w:t>и</w:t>
      </w:r>
      <w:r w:rsidRPr="004E1675">
        <w:rPr>
          <w:sz w:val="28"/>
          <w:szCs w:val="28"/>
        </w:rPr>
        <w:t>дии), в целях Государственной программы Республики Тыва «Развитие сельского хозяйства и регулирование рынков сельскохозяйственной продукции, сырья и пр</w:t>
      </w:r>
      <w:r w:rsidRPr="004E1675">
        <w:rPr>
          <w:sz w:val="28"/>
          <w:szCs w:val="28"/>
        </w:rPr>
        <w:t>о</w:t>
      </w:r>
      <w:r w:rsidRPr="004E1675">
        <w:rPr>
          <w:sz w:val="28"/>
          <w:szCs w:val="28"/>
        </w:rPr>
        <w:t>довольствия в Республике Тыва», утвержденной настоящим постановлением (далее – государственная программа).</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1.2. Субсидии сельскохозяйственным товаропроизводителям предоставляются в целях финансового обеспечения (возмещения) части затрат, связанных с обеспеч</w:t>
      </w:r>
      <w:r w:rsidRPr="004E1675">
        <w:rPr>
          <w:sz w:val="28"/>
          <w:szCs w:val="28"/>
        </w:rPr>
        <w:t>е</w:t>
      </w:r>
      <w:r w:rsidRPr="004E1675">
        <w:rPr>
          <w:sz w:val="28"/>
          <w:szCs w:val="28"/>
        </w:rPr>
        <w:t>нием животноводческих стоянок водоснабжением, подключением к линиям эле</w:t>
      </w:r>
      <w:r w:rsidRPr="004E1675">
        <w:rPr>
          <w:sz w:val="28"/>
          <w:szCs w:val="28"/>
        </w:rPr>
        <w:t>к</w:t>
      </w:r>
      <w:r w:rsidRPr="004E1675">
        <w:rPr>
          <w:sz w:val="28"/>
          <w:szCs w:val="28"/>
        </w:rPr>
        <w:t>тропередачи или приобретением альтернативного источника электроэнергии для улучшения условий разведения скота путем повышения качества жизни на живо</w:t>
      </w:r>
      <w:r w:rsidRPr="004E1675">
        <w:rPr>
          <w:sz w:val="28"/>
          <w:szCs w:val="28"/>
        </w:rPr>
        <w:t>т</w:t>
      </w:r>
      <w:r w:rsidRPr="004E1675">
        <w:rPr>
          <w:sz w:val="28"/>
          <w:szCs w:val="28"/>
        </w:rPr>
        <w:t>новодческих стоянках.</w:t>
      </w:r>
    </w:p>
    <w:p w:rsidR="002B481D" w:rsidRPr="004E1675" w:rsidRDefault="002B481D" w:rsidP="00566C0A">
      <w:pPr>
        <w:widowControl w:val="0"/>
        <w:autoSpaceDE w:val="0"/>
        <w:autoSpaceDN w:val="0"/>
        <w:adjustRightInd w:val="0"/>
        <w:ind w:firstLine="720"/>
        <w:jc w:val="both"/>
        <w:rPr>
          <w:rFonts w:eastAsia="Calibri"/>
          <w:sz w:val="28"/>
          <w:szCs w:val="28"/>
        </w:rPr>
      </w:pPr>
      <w:r w:rsidRPr="004E1675">
        <w:rPr>
          <w:sz w:val="28"/>
          <w:szCs w:val="28"/>
        </w:rPr>
        <w:lastRenderedPageBreak/>
        <w:t xml:space="preserve">1.3. </w:t>
      </w:r>
      <w:r w:rsidRPr="004E1675">
        <w:rPr>
          <w:rFonts w:eastAsia="Calibri"/>
          <w:sz w:val="28"/>
          <w:szCs w:val="28"/>
        </w:rPr>
        <w:t>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4E1675">
        <w:rPr>
          <w:rFonts w:eastAsia="Calibri"/>
          <w:sz w:val="28"/>
          <w:szCs w:val="28"/>
        </w:rPr>
        <w:t>с</w:t>
      </w:r>
      <w:r w:rsidRPr="004E1675">
        <w:rPr>
          <w:rFonts w:eastAsia="Calibri"/>
          <w:sz w:val="28"/>
          <w:szCs w:val="28"/>
        </w:rPr>
        <w:t>порядителя бюджетных средств, до которого в соответствии с бюджетным закон</w:t>
      </w:r>
      <w:r w:rsidRPr="004E1675">
        <w:rPr>
          <w:rFonts w:eastAsia="Calibri"/>
          <w:sz w:val="28"/>
          <w:szCs w:val="28"/>
        </w:rPr>
        <w:t>о</w:t>
      </w:r>
      <w:r w:rsidRPr="004E1675">
        <w:rPr>
          <w:rFonts w:eastAsia="Calibri"/>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4E1675">
        <w:rPr>
          <w:rFonts w:eastAsia="Calibri"/>
          <w:sz w:val="28"/>
          <w:szCs w:val="28"/>
        </w:rPr>
        <w:t>и</w:t>
      </w:r>
      <w:r w:rsidRPr="004E1675">
        <w:rPr>
          <w:rFonts w:eastAsia="Calibri"/>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4E1675" w:rsidRDefault="002B481D" w:rsidP="00566C0A">
      <w:pPr>
        <w:autoSpaceDE w:val="0"/>
        <w:autoSpaceDN w:val="0"/>
        <w:adjustRightInd w:val="0"/>
        <w:ind w:firstLine="708"/>
        <w:jc w:val="both"/>
        <w:rPr>
          <w:rFonts w:eastAsia="Calibri"/>
          <w:sz w:val="28"/>
          <w:szCs w:val="28"/>
        </w:rPr>
      </w:pPr>
      <w:r w:rsidRPr="004E1675">
        <w:rPr>
          <w:sz w:val="28"/>
          <w:szCs w:val="28"/>
        </w:rPr>
        <w:t>1.4. Предоставление субсидий осуществляется в пределах бюджетных асси</w:t>
      </w:r>
      <w:r w:rsidRPr="004E1675">
        <w:rPr>
          <w:sz w:val="28"/>
          <w:szCs w:val="28"/>
        </w:rPr>
        <w:t>г</w:t>
      </w:r>
      <w:r w:rsidRPr="004E1675">
        <w:rP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E1675">
        <w:rPr>
          <w:sz w:val="28"/>
          <w:szCs w:val="28"/>
        </w:rPr>
        <w:t>и</w:t>
      </w:r>
      <w:r w:rsidRPr="004E1675">
        <w:rPr>
          <w:sz w:val="28"/>
          <w:szCs w:val="28"/>
        </w:rPr>
        <w:t>стерства сельского хозяйства и продовольствия Республики Тыва (далее - Мин</w:t>
      </w:r>
      <w:r w:rsidRPr="004E1675">
        <w:rPr>
          <w:sz w:val="28"/>
          <w:szCs w:val="28"/>
        </w:rPr>
        <w:t>и</w:t>
      </w:r>
      <w:r w:rsidRPr="004E1675">
        <w:rPr>
          <w:sz w:val="28"/>
          <w:szCs w:val="28"/>
        </w:rPr>
        <w:t xml:space="preserve">стерство) как до получателя бюджетных средств, на цели, указанные в пункте </w:t>
      </w:r>
      <w:hyperlink w:anchor="sub_5276" w:history="1">
        <w:r w:rsidRPr="004E1675">
          <w:rPr>
            <w:sz w:val="28"/>
            <w:szCs w:val="28"/>
          </w:rPr>
          <w:t>1.2</w:t>
        </w:r>
      </w:hyperlink>
      <w:r w:rsidRPr="004E1675">
        <w:rPr>
          <w:sz w:val="28"/>
          <w:szCs w:val="28"/>
        </w:rPr>
        <w:t xml:space="preserve"> настоящего Порядка.</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 xml:space="preserve">1.5. Способ предоставления субсидии – возмещение недополученных доходов и (или) возмещение затрат (далее – субсидии). </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1.6. Субсидии предоставляются следующим категориям получателей средств:</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сельскохозяйственные товаропроизводители (за исключением граждан, вед</w:t>
      </w:r>
      <w:r w:rsidRPr="004E1675">
        <w:rPr>
          <w:sz w:val="28"/>
          <w:szCs w:val="28"/>
        </w:rPr>
        <w:t>у</w:t>
      </w:r>
      <w:r w:rsidRPr="004E1675">
        <w:rPr>
          <w:sz w:val="28"/>
          <w:szCs w:val="28"/>
        </w:rPr>
        <w:t>щих личное подсобное хозяйство, и сельскохозяйственных кредитных потребител</w:t>
      </w:r>
      <w:r w:rsidRPr="004E1675">
        <w:rPr>
          <w:sz w:val="28"/>
          <w:szCs w:val="28"/>
        </w:rPr>
        <w:t>ь</w:t>
      </w:r>
      <w:r w:rsidRPr="004E1675">
        <w:rPr>
          <w:sz w:val="28"/>
          <w:szCs w:val="28"/>
        </w:rPr>
        <w:t>ских кооперативов) в соответствии с Федеральным законом от 29 декабря 2006 г. № 264-ФЗ «О развитии сельского хозяйства», осуществляющим деятельность и зарег</w:t>
      </w:r>
      <w:r w:rsidRPr="004E1675">
        <w:rPr>
          <w:sz w:val="28"/>
          <w:szCs w:val="28"/>
        </w:rPr>
        <w:t>и</w:t>
      </w:r>
      <w:r w:rsidRPr="004E1675">
        <w:rPr>
          <w:sz w:val="28"/>
          <w:szCs w:val="28"/>
        </w:rPr>
        <w:t>стрированным в территориальном налоговом органе по месту проживания не ранее 24 месяцев в день обращения в Министерство для участия в отборе.</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Для получателей субсидии, использующих право на освобождение от испо</w:t>
      </w:r>
      <w:r w:rsidRPr="004E1675">
        <w:rPr>
          <w:sz w:val="28"/>
          <w:szCs w:val="28"/>
        </w:rPr>
        <w:t>л</w:t>
      </w:r>
      <w:r w:rsidRPr="004E1675">
        <w:rP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1.7. Информация о субсидиях размещается на едином портале бюджетной си</w:t>
      </w:r>
      <w:r w:rsidRPr="004E1675">
        <w:rPr>
          <w:sz w:val="28"/>
          <w:szCs w:val="28"/>
        </w:rPr>
        <w:t>с</w:t>
      </w:r>
      <w:r w:rsidRPr="004E1675">
        <w:rPr>
          <w:sz w:val="28"/>
          <w:szCs w:val="28"/>
        </w:rPr>
        <w:t>темы Российской Федерации в информационно-телекоммуникационной сети «И</w:t>
      </w:r>
      <w:r w:rsidRPr="004E1675">
        <w:rPr>
          <w:sz w:val="28"/>
          <w:szCs w:val="28"/>
        </w:rPr>
        <w:t>н</w:t>
      </w:r>
      <w:r w:rsidRPr="004E1675">
        <w:rPr>
          <w:sz w:val="28"/>
          <w:szCs w:val="28"/>
        </w:rPr>
        <w:t>тернет» (далее соответственно – сеть «Интернет», единый портал) (в разделе един</w:t>
      </w:r>
      <w:r w:rsidRPr="004E1675">
        <w:rPr>
          <w:sz w:val="28"/>
          <w:szCs w:val="28"/>
        </w:rPr>
        <w:t>о</w:t>
      </w:r>
      <w:r w:rsidRPr="004E1675">
        <w:rPr>
          <w:sz w:val="28"/>
          <w:szCs w:val="28"/>
        </w:rPr>
        <w:t>го портала) в порядке, установленном Министерством финансов Российской Фед</w:t>
      </w:r>
      <w:r w:rsidRPr="004E1675">
        <w:rPr>
          <w:sz w:val="28"/>
          <w:szCs w:val="28"/>
        </w:rPr>
        <w:t>е</w:t>
      </w:r>
      <w:r w:rsidRPr="004E1675">
        <w:rPr>
          <w:sz w:val="28"/>
          <w:szCs w:val="28"/>
        </w:rPr>
        <w:t>рации.</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1.8. Субсидии предоставляются в текущем финансовом году по результатам проведения отбора получателей субсидий.</w:t>
      </w:r>
    </w:p>
    <w:p w:rsidR="002B481D" w:rsidRPr="004E1675" w:rsidRDefault="002B481D" w:rsidP="00566C0A">
      <w:pPr>
        <w:autoSpaceDE w:val="0"/>
        <w:autoSpaceDN w:val="0"/>
        <w:adjustRightInd w:val="0"/>
        <w:rPr>
          <w:sz w:val="28"/>
          <w:szCs w:val="28"/>
        </w:rPr>
      </w:pPr>
    </w:p>
    <w:p w:rsidR="002B481D" w:rsidRPr="004E1675" w:rsidRDefault="002B481D" w:rsidP="00566C0A">
      <w:pPr>
        <w:widowControl w:val="0"/>
        <w:autoSpaceDE w:val="0"/>
        <w:autoSpaceDN w:val="0"/>
        <w:adjustRightInd w:val="0"/>
        <w:jc w:val="center"/>
        <w:outlineLvl w:val="1"/>
        <w:rPr>
          <w:sz w:val="28"/>
          <w:szCs w:val="28"/>
        </w:rPr>
      </w:pPr>
      <w:r w:rsidRPr="004E1675">
        <w:rPr>
          <w:sz w:val="28"/>
          <w:szCs w:val="28"/>
        </w:rPr>
        <w:t>2. Порядок проведения отбора получателей субсидии</w:t>
      </w:r>
    </w:p>
    <w:p w:rsidR="002B481D" w:rsidRPr="004E1675" w:rsidRDefault="002B481D" w:rsidP="00566C0A">
      <w:pPr>
        <w:widowControl w:val="0"/>
        <w:autoSpaceDE w:val="0"/>
        <w:autoSpaceDN w:val="0"/>
        <w:adjustRightInd w:val="0"/>
        <w:jc w:val="both"/>
        <w:rPr>
          <w:sz w:val="28"/>
          <w:szCs w:val="28"/>
        </w:rPr>
      </w:pP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2.1. Для предоставления субсидии Министерство проводит отбор в форме з</w:t>
      </w:r>
      <w:r w:rsidRPr="004E1675">
        <w:rPr>
          <w:sz w:val="28"/>
          <w:szCs w:val="28"/>
        </w:rPr>
        <w:t>а</w:t>
      </w:r>
      <w:r w:rsidRPr="004E1675">
        <w:rPr>
          <w:sz w:val="28"/>
          <w:szCs w:val="28"/>
        </w:rPr>
        <w:t>проса предложений, исходя из соответствия участников отбора получателей субс</w:t>
      </w:r>
      <w:r w:rsidRPr="004E1675">
        <w:rPr>
          <w:sz w:val="28"/>
          <w:szCs w:val="28"/>
        </w:rPr>
        <w:t>и</w:t>
      </w:r>
      <w:r w:rsidRPr="004E1675">
        <w:rPr>
          <w:sz w:val="28"/>
          <w:szCs w:val="28"/>
        </w:rPr>
        <w:lastRenderedPageBreak/>
        <w:t>дий категориям и (или) критериям и очередности поступления предложений (заявок) на участие в отборе получателей субсидий (далее – отбор).</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2.2. Объявление о проведении отбора размещается на официальном сайте М</w:t>
      </w:r>
      <w:r w:rsidRPr="004E1675">
        <w:rPr>
          <w:sz w:val="28"/>
          <w:szCs w:val="28"/>
        </w:rPr>
        <w:t>и</w:t>
      </w:r>
      <w:r w:rsidRPr="004E1675">
        <w:rPr>
          <w:sz w:val="28"/>
          <w:szCs w:val="28"/>
        </w:rPr>
        <w:t>нистерства в сети «Интернет» не позднее 5-го календарного дня до дня наступления даты начала приема заявок, с указанием:</w:t>
      </w:r>
    </w:p>
    <w:p w:rsidR="002B481D" w:rsidRPr="004E1675" w:rsidRDefault="002B481D" w:rsidP="00566C0A">
      <w:pPr>
        <w:autoSpaceDE w:val="0"/>
        <w:autoSpaceDN w:val="0"/>
        <w:adjustRightInd w:val="0"/>
        <w:ind w:firstLine="709"/>
        <w:jc w:val="both"/>
        <w:rPr>
          <w:sz w:val="28"/>
          <w:szCs w:val="28"/>
        </w:rPr>
      </w:pPr>
      <w:r w:rsidRPr="004E1675">
        <w:rPr>
          <w:sz w:val="28"/>
          <w:szCs w:val="28"/>
        </w:rPr>
        <w:t>а) сроки проведения отбора, а также при необходимости информацию о во</w:t>
      </w:r>
      <w:r w:rsidRPr="004E1675">
        <w:rPr>
          <w:sz w:val="28"/>
          <w:szCs w:val="28"/>
        </w:rPr>
        <w:t>з</w:t>
      </w:r>
      <w:r w:rsidRPr="004E1675">
        <w:rPr>
          <w:sz w:val="28"/>
          <w:szCs w:val="28"/>
        </w:rPr>
        <w:t>можности проведения нескольких этапов отбора с указанием сроков и порядка их проведения;</w:t>
      </w:r>
    </w:p>
    <w:p w:rsidR="002B481D" w:rsidRPr="004E1675" w:rsidRDefault="002B481D" w:rsidP="00566C0A">
      <w:pPr>
        <w:autoSpaceDE w:val="0"/>
        <w:autoSpaceDN w:val="0"/>
        <w:adjustRightInd w:val="0"/>
        <w:ind w:firstLine="709"/>
        <w:jc w:val="both"/>
        <w:rPr>
          <w:sz w:val="28"/>
          <w:szCs w:val="28"/>
        </w:rPr>
      </w:pPr>
      <w:r w:rsidRPr="004E1675">
        <w:rPr>
          <w:sz w:val="28"/>
          <w:szCs w:val="28"/>
        </w:rPr>
        <w:t>б) дата начала подачи и окончания приема заявок участников отбора, при этом дата окончания приема заявок не может быть ранее:</w:t>
      </w:r>
    </w:p>
    <w:p w:rsidR="002B481D" w:rsidRPr="004E1675" w:rsidRDefault="002B481D" w:rsidP="00566C0A">
      <w:pPr>
        <w:autoSpaceDE w:val="0"/>
        <w:autoSpaceDN w:val="0"/>
        <w:adjustRightInd w:val="0"/>
        <w:ind w:firstLine="709"/>
        <w:jc w:val="both"/>
        <w:rPr>
          <w:sz w:val="28"/>
          <w:szCs w:val="28"/>
        </w:rPr>
      </w:pPr>
      <w:r w:rsidRPr="004E1675">
        <w:rPr>
          <w:sz w:val="28"/>
          <w:szCs w:val="28"/>
        </w:rPr>
        <w:t>10-го календарного дня, следующего за днем размещения объявления о пров</w:t>
      </w:r>
      <w:r w:rsidRPr="004E1675">
        <w:rPr>
          <w:sz w:val="28"/>
          <w:szCs w:val="28"/>
        </w:rPr>
        <w:t>е</w:t>
      </w:r>
      <w:r w:rsidRPr="004E1675">
        <w:rP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4E1675" w:rsidRDefault="002B481D" w:rsidP="00566C0A">
      <w:pPr>
        <w:autoSpaceDE w:val="0"/>
        <w:autoSpaceDN w:val="0"/>
        <w:adjustRightInd w:val="0"/>
        <w:ind w:firstLine="709"/>
        <w:jc w:val="both"/>
        <w:rPr>
          <w:sz w:val="28"/>
          <w:szCs w:val="28"/>
        </w:rPr>
      </w:pPr>
      <w:r w:rsidRPr="004E1675">
        <w:rPr>
          <w:sz w:val="28"/>
          <w:szCs w:val="28"/>
        </w:rPr>
        <w:t>5-го календарного дня, следующего за днем размещения объявления о пров</w:t>
      </w:r>
      <w:r w:rsidRPr="004E1675">
        <w:rPr>
          <w:sz w:val="28"/>
          <w:szCs w:val="28"/>
        </w:rPr>
        <w:t>е</w:t>
      </w:r>
      <w:r w:rsidRPr="004E1675">
        <w:rPr>
          <w:sz w:val="28"/>
          <w:szCs w:val="28"/>
        </w:rPr>
        <w:t>дении отбора, – в случае если имеется информация о количестве получателей субс</w:t>
      </w:r>
      <w:r w:rsidRPr="004E1675">
        <w:rPr>
          <w:sz w:val="28"/>
          <w:szCs w:val="28"/>
        </w:rPr>
        <w:t>и</w:t>
      </w:r>
      <w:r w:rsidRPr="004E1675">
        <w:rPr>
          <w:sz w:val="28"/>
          <w:szCs w:val="28"/>
        </w:rPr>
        <w:t>дии, соответствующих категории и (или) критериям отбора;</w:t>
      </w:r>
    </w:p>
    <w:p w:rsidR="002B481D" w:rsidRPr="004E1675" w:rsidRDefault="002B481D" w:rsidP="00566C0A">
      <w:pPr>
        <w:autoSpaceDE w:val="0"/>
        <w:autoSpaceDN w:val="0"/>
        <w:adjustRightInd w:val="0"/>
        <w:ind w:firstLine="709"/>
        <w:jc w:val="both"/>
        <w:rPr>
          <w:sz w:val="28"/>
          <w:szCs w:val="28"/>
        </w:rPr>
      </w:pPr>
      <w:r w:rsidRPr="004E1675">
        <w:rPr>
          <w:sz w:val="28"/>
          <w:szCs w:val="28"/>
        </w:rPr>
        <w:t>в) наименование, место нахождения, почтовый адрес, адрес электронной по</w:t>
      </w:r>
      <w:r w:rsidRPr="004E1675">
        <w:rPr>
          <w:sz w:val="28"/>
          <w:szCs w:val="28"/>
        </w:rPr>
        <w:t>ч</w:t>
      </w:r>
      <w:r w:rsidRPr="004E1675">
        <w:rPr>
          <w:sz w:val="28"/>
          <w:szCs w:val="28"/>
        </w:rPr>
        <w:t>ты Министерства или иного юридического лица, в предусмотренном случае;</w:t>
      </w:r>
    </w:p>
    <w:p w:rsidR="002B481D" w:rsidRPr="004E1675" w:rsidRDefault="002B481D" w:rsidP="00566C0A">
      <w:pPr>
        <w:autoSpaceDE w:val="0"/>
        <w:autoSpaceDN w:val="0"/>
        <w:adjustRightInd w:val="0"/>
        <w:ind w:firstLine="709"/>
        <w:jc w:val="both"/>
        <w:rPr>
          <w:sz w:val="28"/>
          <w:szCs w:val="28"/>
        </w:rPr>
      </w:pPr>
      <w:r w:rsidRPr="004E1675">
        <w:rPr>
          <w:sz w:val="28"/>
          <w:szCs w:val="28"/>
        </w:rPr>
        <w:t>г) результат (результаты) предоставления субсидии, а также характеристику (характеристики) результата (при ее установлении);</w:t>
      </w:r>
    </w:p>
    <w:p w:rsidR="002B481D" w:rsidRPr="004E1675" w:rsidRDefault="002B481D" w:rsidP="00566C0A">
      <w:pPr>
        <w:autoSpaceDE w:val="0"/>
        <w:autoSpaceDN w:val="0"/>
        <w:adjustRightInd w:val="0"/>
        <w:ind w:firstLine="709"/>
        <w:jc w:val="both"/>
        <w:rPr>
          <w:sz w:val="28"/>
          <w:szCs w:val="28"/>
        </w:rPr>
      </w:pPr>
      <w:r w:rsidRPr="004E1675">
        <w:rPr>
          <w:sz w:val="28"/>
          <w:szCs w:val="28"/>
        </w:rPr>
        <w:t>д) требования к участникам отбора, определенные в соответствии с пунктом 2.7 настоящего Порядка, которым участник отбора должен соответствовать, и к п</w:t>
      </w:r>
      <w:r w:rsidRPr="004E1675">
        <w:rPr>
          <w:sz w:val="28"/>
          <w:szCs w:val="28"/>
        </w:rPr>
        <w:t>е</w:t>
      </w:r>
      <w:r w:rsidRPr="004E1675">
        <w:rPr>
          <w:sz w:val="28"/>
          <w:szCs w:val="28"/>
        </w:rPr>
        <w:t>речню документов, представляемых участниками отбора для подтверждения соо</w:t>
      </w:r>
      <w:r w:rsidRPr="004E1675">
        <w:rPr>
          <w:sz w:val="28"/>
          <w:szCs w:val="28"/>
        </w:rPr>
        <w:t>т</w:t>
      </w:r>
      <w:r w:rsidRPr="004E1675">
        <w:rPr>
          <w:sz w:val="28"/>
          <w:szCs w:val="28"/>
        </w:rPr>
        <w:t>ветствия указанным требованиям в соответствии с пунктом 2.8 настоящего Порядка;</w:t>
      </w:r>
    </w:p>
    <w:p w:rsidR="002B481D" w:rsidRPr="004E1675" w:rsidRDefault="002B481D" w:rsidP="00566C0A">
      <w:pPr>
        <w:autoSpaceDE w:val="0"/>
        <w:autoSpaceDN w:val="0"/>
        <w:adjustRightInd w:val="0"/>
        <w:ind w:firstLine="709"/>
        <w:jc w:val="both"/>
        <w:rPr>
          <w:sz w:val="28"/>
          <w:szCs w:val="28"/>
        </w:rPr>
      </w:pPr>
      <w:r w:rsidRPr="004E1675">
        <w:rPr>
          <w:sz w:val="28"/>
          <w:szCs w:val="28"/>
        </w:rPr>
        <w:t>е) категории и (или) критерии участников отбора предоставления субсидии;</w:t>
      </w:r>
    </w:p>
    <w:p w:rsidR="002B481D" w:rsidRPr="004E1675" w:rsidRDefault="002B481D" w:rsidP="00566C0A">
      <w:pPr>
        <w:autoSpaceDE w:val="0"/>
        <w:autoSpaceDN w:val="0"/>
        <w:adjustRightInd w:val="0"/>
        <w:ind w:firstLine="709"/>
        <w:jc w:val="both"/>
        <w:rPr>
          <w:sz w:val="28"/>
          <w:szCs w:val="28"/>
        </w:rPr>
      </w:pPr>
      <w:r w:rsidRPr="004E1675">
        <w:rPr>
          <w:sz w:val="28"/>
          <w:szCs w:val="28"/>
        </w:rPr>
        <w:t>ж) порядок подачи участниками отбора заявок и требования, предъявляемые к форме и содержанию заявок;</w:t>
      </w:r>
    </w:p>
    <w:p w:rsidR="002B481D" w:rsidRPr="004E1675" w:rsidRDefault="002B481D" w:rsidP="00566C0A">
      <w:pPr>
        <w:autoSpaceDE w:val="0"/>
        <w:autoSpaceDN w:val="0"/>
        <w:adjustRightInd w:val="0"/>
        <w:ind w:firstLine="709"/>
        <w:jc w:val="both"/>
        <w:rPr>
          <w:sz w:val="28"/>
          <w:szCs w:val="28"/>
        </w:rPr>
      </w:pPr>
      <w:r w:rsidRPr="004E1675">
        <w:rPr>
          <w:sz w:val="28"/>
          <w:szCs w:val="28"/>
        </w:rPr>
        <w:t>з) порядок отзыва заявок, порядок их возврата, определяющий в том числе о</w:t>
      </w:r>
      <w:r w:rsidRPr="004E1675">
        <w:rPr>
          <w:sz w:val="28"/>
          <w:szCs w:val="28"/>
        </w:rPr>
        <w:t>с</w:t>
      </w:r>
      <w:r w:rsidRPr="004E1675">
        <w:rPr>
          <w:sz w:val="28"/>
          <w:szCs w:val="28"/>
        </w:rPr>
        <w:t>нования для возврата заявок, порядок внесения изменений в заявки;</w:t>
      </w:r>
    </w:p>
    <w:p w:rsidR="002B481D" w:rsidRPr="004E1675" w:rsidRDefault="002B481D" w:rsidP="00566C0A">
      <w:pPr>
        <w:autoSpaceDE w:val="0"/>
        <w:autoSpaceDN w:val="0"/>
        <w:adjustRightInd w:val="0"/>
        <w:ind w:firstLine="709"/>
        <w:jc w:val="both"/>
        <w:rPr>
          <w:sz w:val="28"/>
          <w:szCs w:val="28"/>
        </w:rPr>
      </w:pPr>
      <w:r w:rsidRPr="004E1675">
        <w:rPr>
          <w:sz w:val="28"/>
          <w:szCs w:val="28"/>
        </w:rPr>
        <w:t>и) правила рассмотрения заявок в соответствии с настоящим Порядком;</w:t>
      </w:r>
    </w:p>
    <w:p w:rsidR="002B481D" w:rsidRPr="004E1675" w:rsidRDefault="002B481D" w:rsidP="00566C0A">
      <w:pPr>
        <w:autoSpaceDE w:val="0"/>
        <w:autoSpaceDN w:val="0"/>
        <w:adjustRightInd w:val="0"/>
        <w:ind w:firstLine="709"/>
        <w:jc w:val="both"/>
        <w:rPr>
          <w:sz w:val="28"/>
          <w:szCs w:val="28"/>
        </w:rPr>
      </w:pPr>
      <w:r w:rsidRPr="004E1675">
        <w:rPr>
          <w:sz w:val="28"/>
          <w:szCs w:val="28"/>
        </w:rPr>
        <w:t>к) порядок возврата заявок на доработку;</w:t>
      </w:r>
    </w:p>
    <w:p w:rsidR="002B481D" w:rsidRPr="004E1675" w:rsidRDefault="002B481D" w:rsidP="00566C0A">
      <w:pPr>
        <w:autoSpaceDE w:val="0"/>
        <w:autoSpaceDN w:val="0"/>
        <w:adjustRightInd w:val="0"/>
        <w:ind w:firstLine="709"/>
        <w:jc w:val="both"/>
        <w:rPr>
          <w:sz w:val="28"/>
          <w:szCs w:val="28"/>
        </w:rPr>
      </w:pPr>
      <w:r w:rsidRPr="004E1675">
        <w:rPr>
          <w:sz w:val="28"/>
          <w:szCs w:val="28"/>
        </w:rPr>
        <w:t>л) порядок отклонения заявок, а также информацию об основаниях их откл</w:t>
      </w:r>
      <w:r w:rsidRPr="004E1675">
        <w:rPr>
          <w:sz w:val="28"/>
          <w:szCs w:val="28"/>
        </w:rPr>
        <w:t>о</w:t>
      </w:r>
      <w:r w:rsidRPr="004E1675">
        <w:rPr>
          <w:sz w:val="28"/>
          <w:szCs w:val="28"/>
        </w:rPr>
        <w:t>нения;</w:t>
      </w:r>
    </w:p>
    <w:p w:rsidR="002B481D" w:rsidRPr="004E1675" w:rsidRDefault="002B481D" w:rsidP="00566C0A">
      <w:pPr>
        <w:autoSpaceDE w:val="0"/>
        <w:autoSpaceDN w:val="0"/>
        <w:adjustRightInd w:val="0"/>
        <w:ind w:firstLine="709"/>
        <w:jc w:val="both"/>
        <w:rPr>
          <w:sz w:val="28"/>
          <w:szCs w:val="28"/>
        </w:rPr>
      </w:pPr>
      <w:r w:rsidRPr="004E1675">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4E1675">
        <w:rPr>
          <w:sz w:val="28"/>
          <w:szCs w:val="28"/>
        </w:rPr>
        <w:t>з</w:t>
      </w:r>
      <w:r w:rsidRPr="004E1675">
        <w:rPr>
          <w:sz w:val="28"/>
          <w:szCs w:val="28"/>
        </w:rPr>
        <w:t>мер субсидии, предоставляемой победителю (победителям) отбора, а также пр</w:t>
      </w:r>
      <w:r w:rsidRPr="004E1675">
        <w:rPr>
          <w:sz w:val="28"/>
          <w:szCs w:val="28"/>
        </w:rPr>
        <w:t>е</w:t>
      </w:r>
      <w:r w:rsidRPr="004E1675">
        <w:rPr>
          <w:sz w:val="28"/>
          <w:szCs w:val="28"/>
        </w:rPr>
        <w:t>дельное количество победителей отбора;</w:t>
      </w:r>
    </w:p>
    <w:p w:rsidR="002B481D" w:rsidRPr="004E1675" w:rsidRDefault="002B481D" w:rsidP="00566C0A">
      <w:pPr>
        <w:autoSpaceDE w:val="0"/>
        <w:autoSpaceDN w:val="0"/>
        <w:adjustRightInd w:val="0"/>
        <w:ind w:firstLine="709"/>
        <w:jc w:val="both"/>
        <w:rPr>
          <w:sz w:val="28"/>
          <w:szCs w:val="28"/>
        </w:rPr>
      </w:pPr>
      <w:r w:rsidRPr="004E1675">
        <w:rPr>
          <w:sz w:val="28"/>
          <w:szCs w:val="28"/>
        </w:rPr>
        <w:t>н) порядок предоставления участникам отбора разъяснений положений объя</w:t>
      </w:r>
      <w:r w:rsidRPr="004E1675">
        <w:rPr>
          <w:sz w:val="28"/>
          <w:szCs w:val="28"/>
        </w:rPr>
        <w:t>в</w:t>
      </w:r>
      <w:r w:rsidRPr="004E1675">
        <w:rPr>
          <w:sz w:val="28"/>
          <w:szCs w:val="28"/>
        </w:rPr>
        <w:t>ления о проведении отбора, даты начала и окончания срока такого предоставления;</w:t>
      </w:r>
    </w:p>
    <w:p w:rsidR="002B481D" w:rsidRPr="004E1675" w:rsidRDefault="002B481D" w:rsidP="00566C0A">
      <w:pPr>
        <w:autoSpaceDE w:val="0"/>
        <w:autoSpaceDN w:val="0"/>
        <w:adjustRightInd w:val="0"/>
        <w:ind w:firstLine="709"/>
        <w:jc w:val="both"/>
        <w:rPr>
          <w:sz w:val="28"/>
          <w:szCs w:val="28"/>
        </w:rPr>
      </w:pPr>
      <w:r w:rsidRPr="004E1675">
        <w:rPr>
          <w:sz w:val="28"/>
          <w:szCs w:val="28"/>
        </w:rPr>
        <w:t>о) срок, в течение которого победитель (победители) отбора должен подписать соглашение;</w:t>
      </w:r>
    </w:p>
    <w:p w:rsidR="002B481D" w:rsidRPr="004E1675" w:rsidRDefault="002B481D" w:rsidP="00566C0A">
      <w:pPr>
        <w:autoSpaceDE w:val="0"/>
        <w:autoSpaceDN w:val="0"/>
        <w:adjustRightInd w:val="0"/>
        <w:ind w:firstLine="709"/>
        <w:jc w:val="both"/>
        <w:rPr>
          <w:sz w:val="28"/>
          <w:szCs w:val="28"/>
        </w:rPr>
      </w:pPr>
      <w:r w:rsidRPr="004E1675">
        <w:rPr>
          <w:sz w:val="28"/>
          <w:szCs w:val="28"/>
        </w:rPr>
        <w:lastRenderedPageBreak/>
        <w:t>п) условия признания победителя (победителей) отбора уклонившимся от з</w:t>
      </w:r>
      <w:r w:rsidRPr="004E1675">
        <w:rPr>
          <w:sz w:val="28"/>
          <w:szCs w:val="28"/>
        </w:rPr>
        <w:t>а</w:t>
      </w:r>
      <w:r w:rsidRPr="004E1675">
        <w:rPr>
          <w:sz w:val="28"/>
          <w:szCs w:val="28"/>
        </w:rPr>
        <w:t>ключения соглашения;</w:t>
      </w:r>
    </w:p>
    <w:p w:rsidR="002B481D" w:rsidRPr="004E1675" w:rsidRDefault="002B481D" w:rsidP="00566C0A">
      <w:pPr>
        <w:autoSpaceDE w:val="0"/>
        <w:autoSpaceDN w:val="0"/>
        <w:adjustRightInd w:val="0"/>
        <w:ind w:firstLine="709"/>
        <w:jc w:val="both"/>
        <w:rPr>
          <w:sz w:val="28"/>
          <w:szCs w:val="28"/>
        </w:rPr>
      </w:pPr>
      <w:r w:rsidRPr="004E1675">
        <w:rPr>
          <w:sz w:val="28"/>
          <w:szCs w:val="28"/>
        </w:rPr>
        <w:t>р) сроки размещения протокола подведения итогов отбора (документа об ит</w:t>
      </w:r>
      <w:r w:rsidRPr="004E1675">
        <w:rPr>
          <w:sz w:val="28"/>
          <w:szCs w:val="28"/>
        </w:rPr>
        <w:t>о</w:t>
      </w:r>
      <w:r w:rsidRPr="004E1675">
        <w:rPr>
          <w:sz w:val="28"/>
          <w:szCs w:val="28"/>
        </w:rPr>
        <w:t>гах проведения отбора) на официальном сайте Министерства в сети «Интернет», к</w:t>
      </w:r>
      <w:r w:rsidRPr="004E1675">
        <w:rPr>
          <w:sz w:val="28"/>
          <w:szCs w:val="28"/>
        </w:rPr>
        <w:t>о</w:t>
      </w:r>
      <w:r w:rsidRPr="004E1675">
        <w:rPr>
          <w:sz w:val="28"/>
          <w:szCs w:val="28"/>
        </w:rPr>
        <w:t>торые не могут быть позднее 14-го календарного дня, следующего за днем опред</w:t>
      </w:r>
      <w:r w:rsidRPr="004E1675">
        <w:rPr>
          <w:sz w:val="28"/>
          <w:szCs w:val="28"/>
        </w:rPr>
        <w:t>е</w:t>
      </w:r>
      <w:r w:rsidRPr="004E1675">
        <w:rPr>
          <w:sz w:val="28"/>
          <w:szCs w:val="28"/>
        </w:rPr>
        <w:t>ления победителя отбора;</w:t>
      </w:r>
    </w:p>
    <w:p w:rsidR="002B481D" w:rsidRPr="004E1675" w:rsidRDefault="002B481D" w:rsidP="00566C0A">
      <w:pPr>
        <w:autoSpaceDE w:val="0"/>
        <w:autoSpaceDN w:val="0"/>
        <w:adjustRightInd w:val="0"/>
        <w:ind w:firstLine="709"/>
        <w:jc w:val="both"/>
        <w:rPr>
          <w:sz w:val="28"/>
          <w:szCs w:val="28"/>
        </w:rPr>
      </w:pPr>
      <w:r w:rsidRPr="004E1675">
        <w:rPr>
          <w:sz w:val="28"/>
          <w:szCs w:val="28"/>
        </w:rPr>
        <w:t>с) иную информацию (при необходимости).</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2.3.  В случае необходимости продления срока приема заявок участников о</w:t>
      </w:r>
      <w:r w:rsidRPr="004E1675">
        <w:rPr>
          <w:sz w:val="28"/>
          <w:szCs w:val="28"/>
        </w:rPr>
        <w:t>т</w:t>
      </w:r>
      <w:r w:rsidRPr="004E1675">
        <w:rPr>
          <w:sz w:val="28"/>
          <w:szCs w:val="28"/>
        </w:rPr>
        <w:t>бора, указанного в пункте 2.2 настоящего Порядка, Министерство размещает и</w:t>
      </w:r>
      <w:r w:rsidRPr="004E1675">
        <w:rPr>
          <w:sz w:val="28"/>
          <w:szCs w:val="28"/>
        </w:rPr>
        <w:t>н</w:t>
      </w:r>
      <w:r w:rsidRPr="004E1675">
        <w:rPr>
          <w:sz w:val="28"/>
          <w:szCs w:val="28"/>
        </w:rPr>
        <w:t>формацию о внесении изменений в объявление (далее – изменение в объявление) на официальном сайте Министерства в сети «Интернет».</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объявление.</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2.5. Министерство завершает прием заявок участников отбора в срок, указа</w:t>
      </w:r>
      <w:r w:rsidRPr="004E1675">
        <w:rPr>
          <w:sz w:val="28"/>
          <w:szCs w:val="28"/>
        </w:rPr>
        <w:t>н</w:t>
      </w:r>
      <w:r w:rsidRPr="004E1675">
        <w:rPr>
          <w:sz w:val="28"/>
          <w:szCs w:val="28"/>
        </w:rPr>
        <w:t>ный в объявлении либо в изменении в объявление. Информация и документы, п</w:t>
      </w:r>
      <w:r w:rsidRPr="004E1675">
        <w:rPr>
          <w:sz w:val="28"/>
          <w:szCs w:val="28"/>
        </w:rPr>
        <w:t>о</w:t>
      </w:r>
      <w:r w:rsidRPr="004E1675">
        <w:rP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4E1675">
        <w:rPr>
          <w:sz w:val="28"/>
          <w:szCs w:val="28"/>
        </w:rPr>
        <w:t>ы</w:t>
      </w:r>
      <w:r w:rsidRPr="004E1675">
        <w:rPr>
          <w:sz w:val="28"/>
          <w:szCs w:val="28"/>
        </w:rPr>
        <w:t>ваются и не рассматриваются.</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2.6. Министерство до размещения объявления о проведении отбора получат</w:t>
      </w:r>
      <w:r w:rsidRPr="004E1675">
        <w:rPr>
          <w:sz w:val="28"/>
          <w:szCs w:val="28"/>
        </w:rPr>
        <w:t>е</w:t>
      </w:r>
      <w:r w:rsidRPr="004E1675">
        <w:rPr>
          <w:sz w:val="28"/>
          <w:szCs w:val="28"/>
        </w:rPr>
        <w:t>лей субсидий в целях проведения отбора получателей принимает решение о колл</w:t>
      </w:r>
      <w:r w:rsidRPr="004E1675">
        <w:rPr>
          <w:sz w:val="28"/>
          <w:szCs w:val="28"/>
        </w:rPr>
        <w:t>е</w:t>
      </w:r>
      <w:r w:rsidRPr="004E1675">
        <w:rPr>
          <w:sz w:val="28"/>
          <w:szCs w:val="28"/>
        </w:rPr>
        <w:t>гиальном рассмотрении заявок участников отбора в составе комиссии, создаваемой в целях проведения отбора (далее – комиссия), которым утверждается состав коми</w:t>
      </w:r>
      <w:r w:rsidRPr="004E1675">
        <w:rPr>
          <w:sz w:val="28"/>
          <w:szCs w:val="28"/>
        </w:rPr>
        <w:t>с</w:t>
      </w:r>
      <w:r w:rsidRPr="004E1675">
        <w:rPr>
          <w:sz w:val="28"/>
          <w:szCs w:val="28"/>
        </w:rPr>
        <w:t>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w:t>
      </w:r>
      <w:r w:rsidRPr="004E1675">
        <w:rPr>
          <w:sz w:val="28"/>
          <w:szCs w:val="28"/>
        </w:rPr>
        <w:t>о</w:t>
      </w:r>
      <w:r w:rsidRPr="004E1675">
        <w:rPr>
          <w:sz w:val="28"/>
          <w:szCs w:val="28"/>
        </w:rPr>
        <w:t>держание объявления о проведении отбора, форму заявки, форму информации для расчета субсидии, справки-расчета размера субсидий. Данное решение принимается в форме правового акта и размещается на едином портале, и включается в объявл</w:t>
      </w:r>
      <w:r w:rsidRPr="004E1675">
        <w:rPr>
          <w:sz w:val="28"/>
          <w:szCs w:val="28"/>
        </w:rPr>
        <w:t>е</w:t>
      </w:r>
      <w:r w:rsidRPr="004E1675">
        <w:rPr>
          <w:sz w:val="28"/>
          <w:szCs w:val="28"/>
        </w:rPr>
        <w:t>ние о проведении отбора.</w:t>
      </w:r>
    </w:p>
    <w:p w:rsidR="002B481D" w:rsidRPr="004E1675" w:rsidRDefault="002B481D" w:rsidP="00566C0A">
      <w:pPr>
        <w:autoSpaceDE w:val="0"/>
        <w:autoSpaceDN w:val="0"/>
        <w:adjustRightInd w:val="0"/>
        <w:ind w:firstLine="709"/>
        <w:jc w:val="both"/>
        <w:rPr>
          <w:sz w:val="28"/>
          <w:szCs w:val="28"/>
        </w:rPr>
      </w:pPr>
      <w:r w:rsidRPr="004E1675">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4E1675">
        <w:rPr>
          <w:sz w:val="28"/>
          <w:szCs w:val="28"/>
        </w:rPr>
        <w:t>о</w:t>
      </w:r>
      <w:r w:rsidRPr="004E1675">
        <w:rPr>
          <w:sz w:val="28"/>
          <w:szCs w:val="28"/>
        </w:rPr>
        <w:t>ваниям:</w:t>
      </w:r>
    </w:p>
    <w:p w:rsidR="002B481D" w:rsidRPr="004E1675" w:rsidRDefault="002B481D" w:rsidP="00566C0A">
      <w:pPr>
        <w:autoSpaceDE w:val="0"/>
        <w:autoSpaceDN w:val="0"/>
        <w:adjustRightInd w:val="0"/>
        <w:ind w:firstLine="709"/>
        <w:jc w:val="both"/>
        <w:rPr>
          <w:sz w:val="28"/>
          <w:szCs w:val="28"/>
        </w:rPr>
      </w:pPr>
      <w:r w:rsidRPr="004E1675">
        <w:rPr>
          <w:sz w:val="28"/>
          <w:szCs w:val="28"/>
        </w:rPr>
        <w:t>а) получатель субсидии (участник отбора) не является иностранным юридич</w:t>
      </w:r>
      <w:r w:rsidRPr="004E1675">
        <w:rPr>
          <w:sz w:val="28"/>
          <w:szCs w:val="28"/>
        </w:rPr>
        <w:t>е</w:t>
      </w:r>
      <w:r w:rsidRPr="004E1675">
        <w:rP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4E1675">
        <w:rPr>
          <w:sz w:val="28"/>
          <w:szCs w:val="28"/>
        </w:rPr>
        <w:t>м</w:t>
      </w:r>
      <w:r w:rsidRPr="004E1675">
        <w:rP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4E1675">
        <w:rPr>
          <w:sz w:val="28"/>
          <w:szCs w:val="28"/>
        </w:rPr>
        <w:t>м</w:t>
      </w:r>
      <w:r w:rsidRPr="004E1675">
        <w:rPr>
          <w:sz w:val="28"/>
          <w:szCs w:val="28"/>
        </w:rPr>
        <w:t>паний в совокупности превышает 25 процентов (если иное не предусмотрено зак</w:t>
      </w:r>
      <w:r w:rsidRPr="004E1675">
        <w:rPr>
          <w:sz w:val="28"/>
          <w:szCs w:val="28"/>
        </w:rPr>
        <w:t>о</w:t>
      </w:r>
      <w:r w:rsidRPr="004E1675">
        <w:rPr>
          <w:sz w:val="28"/>
          <w:szCs w:val="28"/>
        </w:rPr>
        <w:t>нодательством Российской Федерации). При расчете доли участия офшорных ко</w:t>
      </w:r>
      <w:r w:rsidRPr="004E1675">
        <w:rPr>
          <w:sz w:val="28"/>
          <w:szCs w:val="28"/>
        </w:rPr>
        <w:t>м</w:t>
      </w:r>
      <w:r w:rsidRPr="004E1675">
        <w:rPr>
          <w:sz w:val="28"/>
          <w:szCs w:val="28"/>
        </w:rPr>
        <w:t>паний в капитале российских юридических лиц не учитывается прямое и (или) ко</w:t>
      </w:r>
      <w:r w:rsidRPr="004E1675">
        <w:rPr>
          <w:sz w:val="28"/>
          <w:szCs w:val="28"/>
        </w:rPr>
        <w:t>с</w:t>
      </w:r>
      <w:r w:rsidRPr="004E1675">
        <w:rPr>
          <w:sz w:val="28"/>
          <w:szCs w:val="28"/>
        </w:rPr>
        <w:t xml:space="preserve">венное участие офшорных компаний в капитале публичных акционерных обществ (в том числе со статусом международной компании), акции которых обращаются на </w:t>
      </w:r>
      <w:r w:rsidRPr="004E1675">
        <w:rPr>
          <w:sz w:val="28"/>
          <w:szCs w:val="28"/>
        </w:rPr>
        <w:lastRenderedPageBreak/>
        <w:t>организованных торгах в Российской Федерации, а также косвенное участие о</w:t>
      </w:r>
      <w:r w:rsidRPr="004E1675">
        <w:rPr>
          <w:sz w:val="28"/>
          <w:szCs w:val="28"/>
        </w:rPr>
        <w:t>ф</w:t>
      </w:r>
      <w:r w:rsidRPr="004E1675">
        <w:rP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4E1675" w:rsidRDefault="002B481D" w:rsidP="00566C0A">
      <w:pPr>
        <w:autoSpaceDE w:val="0"/>
        <w:autoSpaceDN w:val="0"/>
        <w:adjustRightInd w:val="0"/>
        <w:ind w:firstLine="709"/>
        <w:jc w:val="both"/>
        <w:rPr>
          <w:sz w:val="28"/>
          <w:szCs w:val="28"/>
        </w:rPr>
      </w:pPr>
      <w:r w:rsidRPr="004E1675">
        <w:rPr>
          <w:sz w:val="28"/>
          <w:szCs w:val="28"/>
        </w:rPr>
        <w:t>б) получатель субсидии (участник отбора) не находится в перечне организ</w:t>
      </w:r>
      <w:r w:rsidRPr="004E1675">
        <w:rPr>
          <w:sz w:val="28"/>
          <w:szCs w:val="28"/>
        </w:rPr>
        <w:t>а</w:t>
      </w:r>
      <w:r w:rsidRPr="004E1675">
        <w:rP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4E1675" w:rsidRDefault="002B481D" w:rsidP="00566C0A">
      <w:pPr>
        <w:autoSpaceDE w:val="0"/>
        <w:autoSpaceDN w:val="0"/>
        <w:adjustRightInd w:val="0"/>
        <w:ind w:firstLine="709"/>
        <w:jc w:val="both"/>
        <w:rPr>
          <w:sz w:val="28"/>
          <w:szCs w:val="28"/>
        </w:rPr>
      </w:pPr>
      <w:r w:rsidRPr="004E1675">
        <w:rPr>
          <w:sz w:val="28"/>
          <w:szCs w:val="28"/>
        </w:rPr>
        <w:t>в) получатель субсидии (участник отбора) не находится в составляемых в ра</w:t>
      </w:r>
      <w:r w:rsidRPr="004E1675">
        <w:rPr>
          <w:sz w:val="28"/>
          <w:szCs w:val="28"/>
        </w:rPr>
        <w:t>м</w:t>
      </w:r>
      <w:r w:rsidRPr="004E1675">
        <w:rP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4E1675">
        <w:rPr>
          <w:sz w:val="28"/>
          <w:szCs w:val="28"/>
        </w:rPr>
        <w:t>о</w:t>
      </w:r>
      <w:r w:rsidRPr="004E1675">
        <w:rPr>
          <w:sz w:val="28"/>
          <w:szCs w:val="28"/>
        </w:rPr>
        <w:t>пасности ООН, перечнях организаций и физических лиц, связанных с террористич</w:t>
      </w:r>
      <w:r w:rsidRPr="004E1675">
        <w:rPr>
          <w:sz w:val="28"/>
          <w:szCs w:val="28"/>
        </w:rPr>
        <w:t>е</w:t>
      </w:r>
      <w:r w:rsidRPr="004E1675">
        <w:rPr>
          <w:sz w:val="28"/>
          <w:szCs w:val="28"/>
        </w:rPr>
        <w:t>скими организациями и террористами или с распространением оружия массового уничтожения;</w:t>
      </w:r>
    </w:p>
    <w:p w:rsidR="002B481D" w:rsidRPr="004E1675" w:rsidRDefault="002B481D" w:rsidP="00566C0A">
      <w:pPr>
        <w:autoSpaceDE w:val="0"/>
        <w:autoSpaceDN w:val="0"/>
        <w:adjustRightInd w:val="0"/>
        <w:ind w:firstLine="709"/>
        <w:jc w:val="both"/>
        <w:rPr>
          <w:sz w:val="28"/>
          <w:szCs w:val="28"/>
        </w:rPr>
      </w:pPr>
      <w:r w:rsidRPr="004E1675">
        <w:rPr>
          <w:sz w:val="28"/>
          <w:szCs w:val="28"/>
        </w:rPr>
        <w:t>г) получатель субсидии (участник отбора) не получает средства из республ</w:t>
      </w:r>
      <w:r w:rsidRPr="004E1675">
        <w:rPr>
          <w:sz w:val="28"/>
          <w:szCs w:val="28"/>
        </w:rPr>
        <w:t>и</w:t>
      </w:r>
      <w:r w:rsidRPr="004E1675">
        <w:rPr>
          <w:sz w:val="28"/>
          <w:szCs w:val="28"/>
        </w:rPr>
        <w:t>канского бюджета Республики Тыва (местного бюджета) на цели, установленные настоящим Порядком;</w:t>
      </w:r>
    </w:p>
    <w:p w:rsidR="002B481D" w:rsidRPr="004E1675" w:rsidRDefault="002B481D" w:rsidP="00566C0A">
      <w:pPr>
        <w:autoSpaceDE w:val="0"/>
        <w:autoSpaceDN w:val="0"/>
        <w:adjustRightInd w:val="0"/>
        <w:ind w:firstLine="709"/>
        <w:jc w:val="both"/>
        <w:rPr>
          <w:sz w:val="28"/>
          <w:szCs w:val="28"/>
        </w:rPr>
      </w:pPr>
      <w:r w:rsidRPr="004E1675">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4E1675">
        <w:rPr>
          <w:sz w:val="28"/>
          <w:szCs w:val="28"/>
        </w:rPr>
        <w:t>я</w:t>
      </w:r>
      <w:r w:rsidRPr="004E1675">
        <w:rPr>
          <w:sz w:val="28"/>
          <w:szCs w:val="28"/>
        </w:rPr>
        <w:t>щихся под иностранным влиянием»;</w:t>
      </w:r>
    </w:p>
    <w:p w:rsidR="002B481D" w:rsidRPr="004E1675" w:rsidRDefault="002B481D" w:rsidP="00566C0A">
      <w:pPr>
        <w:autoSpaceDE w:val="0"/>
        <w:autoSpaceDN w:val="0"/>
        <w:adjustRightInd w:val="0"/>
        <w:ind w:firstLine="709"/>
        <w:jc w:val="both"/>
        <w:rPr>
          <w:sz w:val="28"/>
          <w:szCs w:val="28"/>
        </w:rPr>
      </w:pPr>
      <w:r w:rsidRPr="004E1675">
        <w:rPr>
          <w:sz w:val="28"/>
          <w:szCs w:val="28"/>
        </w:rPr>
        <w:t>е) у получателя субсидии (участника отбора) на едином налоговом счете о</w:t>
      </w:r>
      <w:r w:rsidRPr="004E1675">
        <w:rPr>
          <w:sz w:val="28"/>
          <w:szCs w:val="28"/>
        </w:rPr>
        <w:t>т</w:t>
      </w:r>
      <w:r w:rsidRPr="004E1675">
        <w:rP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4E1675">
        <w:rPr>
          <w:sz w:val="28"/>
          <w:szCs w:val="28"/>
        </w:rPr>
        <w:t>о</w:t>
      </w:r>
      <w:r w:rsidRPr="004E1675">
        <w:rPr>
          <w:sz w:val="28"/>
          <w:szCs w:val="28"/>
        </w:rPr>
        <w:t>вых взносов в бюджеты бюджетной системы Российской Федерации;</w:t>
      </w:r>
    </w:p>
    <w:p w:rsidR="002B481D" w:rsidRPr="004E1675" w:rsidRDefault="002B481D" w:rsidP="00566C0A">
      <w:pPr>
        <w:autoSpaceDE w:val="0"/>
        <w:autoSpaceDN w:val="0"/>
        <w:adjustRightInd w:val="0"/>
        <w:ind w:firstLine="709"/>
        <w:jc w:val="both"/>
        <w:rPr>
          <w:sz w:val="28"/>
          <w:szCs w:val="28"/>
        </w:rPr>
      </w:pPr>
      <w:r w:rsidRPr="004E1675">
        <w:rPr>
          <w:sz w:val="28"/>
          <w:szCs w:val="28"/>
        </w:rPr>
        <w:t>ж) у получателя субсидии (участника отбора) отсутствует просроченная з</w:t>
      </w:r>
      <w:r w:rsidRPr="004E1675">
        <w:rPr>
          <w:sz w:val="28"/>
          <w:szCs w:val="28"/>
        </w:rPr>
        <w:t>а</w:t>
      </w:r>
      <w:r w:rsidRPr="004E1675">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4E1675">
        <w:rPr>
          <w:sz w:val="28"/>
          <w:szCs w:val="28"/>
        </w:rPr>
        <w:t>а</w:t>
      </w:r>
      <w:r w:rsidRPr="004E1675">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4E1675">
        <w:rPr>
          <w:sz w:val="28"/>
          <w:szCs w:val="28"/>
        </w:rPr>
        <w:t>и</w:t>
      </w:r>
      <w:r w:rsidRPr="004E1675">
        <w:rPr>
          <w:sz w:val="28"/>
          <w:szCs w:val="28"/>
        </w:rPr>
        <w:t>дии в соответствии с правовым актом (за исключением случаев, установленных с</w:t>
      </w:r>
      <w:r w:rsidRPr="004E1675">
        <w:rPr>
          <w:sz w:val="28"/>
          <w:szCs w:val="28"/>
        </w:rPr>
        <w:t>о</w:t>
      </w:r>
      <w:r w:rsidRPr="004E1675">
        <w:rPr>
          <w:sz w:val="28"/>
          <w:szCs w:val="28"/>
        </w:rPr>
        <w:t>ответственно высшим исполнительным органом субъекта Российской Федерации (местной администрацией);</w:t>
      </w:r>
    </w:p>
    <w:p w:rsidR="002B481D" w:rsidRPr="004E1675" w:rsidRDefault="002B481D" w:rsidP="00566C0A">
      <w:pPr>
        <w:autoSpaceDE w:val="0"/>
        <w:autoSpaceDN w:val="0"/>
        <w:adjustRightInd w:val="0"/>
        <w:ind w:firstLine="709"/>
        <w:jc w:val="both"/>
        <w:rPr>
          <w:sz w:val="28"/>
          <w:szCs w:val="28"/>
        </w:rPr>
      </w:pPr>
      <w:r w:rsidRPr="004E1675">
        <w:rPr>
          <w:sz w:val="28"/>
          <w:szCs w:val="28"/>
        </w:rPr>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4E1675">
        <w:rPr>
          <w:sz w:val="28"/>
          <w:szCs w:val="28"/>
        </w:rPr>
        <w:t>т</w:t>
      </w:r>
      <w:r w:rsidRPr="004E1675">
        <w:rPr>
          <w:sz w:val="28"/>
          <w:szCs w:val="28"/>
        </w:rPr>
        <w:t>ником отбора), другого юридического лица), ликвидации, в отношении его не вв</w:t>
      </w:r>
      <w:r w:rsidRPr="004E1675">
        <w:rPr>
          <w:sz w:val="28"/>
          <w:szCs w:val="28"/>
        </w:rPr>
        <w:t>е</w:t>
      </w:r>
      <w:r w:rsidRPr="004E1675">
        <w:rP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4E1675">
        <w:rPr>
          <w:sz w:val="28"/>
          <w:szCs w:val="28"/>
        </w:rPr>
        <w:t>е</w:t>
      </w:r>
      <w:r w:rsidRPr="004E1675">
        <w:rP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4E1675">
        <w:rPr>
          <w:sz w:val="28"/>
          <w:szCs w:val="28"/>
        </w:rPr>
        <w:t>д</w:t>
      </w:r>
      <w:r w:rsidRPr="004E1675">
        <w:rPr>
          <w:sz w:val="28"/>
          <w:szCs w:val="28"/>
        </w:rPr>
        <w:t>принимателя;</w:t>
      </w:r>
    </w:p>
    <w:p w:rsidR="002B481D" w:rsidRPr="004E1675" w:rsidRDefault="002B481D" w:rsidP="00566C0A">
      <w:pPr>
        <w:autoSpaceDE w:val="0"/>
        <w:autoSpaceDN w:val="0"/>
        <w:adjustRightInd w:val="0"/>
        <w:ind w:firstLine="709"/>
        <w:jc w:val="both"/>
        <w:rPr>
          <w:sz w:val="28"/>
          <w:szCs w:val="28"/>
        </w:rPr>
      </w:pPr>
      <w:r w:rsidRPr="004E1675">
        <w:rPr>
          <w:sz w:val="28"/>
          <w:szCs w:val="28"/>
        </w:rPr>
        <w:t>и) в реестре дисквалифицированных лиц отсутствуют сведения о дисквалиф</w:t>
      </w:r>
      <w:r w:rsidRPr="004E1675">
        <w:rPr>
          <w:sz w:val="28"/>
          <w:szCs w:val="28"/>
        </w:rPr>
        <w:t>и</w:t>
      </w:r>
      <w:r w:rsidRPr="004E1675">
        <w:rP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4E1675">
        <w:rPr>
          <w:sz w:val="28"/>
          <w:szCs w:val="28"/>
        </w:rPr>
        <w:t>л</w:t>
      </w:r>
      <w:r w:rsidRPr="004E1675">
        <w:rPr>
          <w:sz w:val="28"/>
          <w:szCs w:val="28"/>
        </w:rPr>
        <w:lastRenderedPageBreak/>
        <w:t>тере (при наличии) получателя субсидии (участника отбора), являющегося юрид</w:t>
      </w:r>
      <w:r w:rsidRPr="004E1675">
        <w:rPr>
          <w:sz w:val="28"/>
          <w:szCs w:val="28"/>
        </w:rPr>
        <w:t>и</w:t>
      </w:r>
      <w:r w:rsidRPr="004E1675">
        <w:rPr>
          <w:sz w:val="28"/>
          <w:szCs w:val="28"/>
        </w:rPr>
        <w:t>ческим лицом, об индивидуальном предпринимателе и о физическом лице – прои</w:t>
      </w:r>
      <w:r w:rsidRPr="004E1675">
        <w:rPr>
          <w:sz w:val="28"/>
          <w:szCs w:val="28"/>
        </w:rPr>
        <w:t>з</w:t>
      </w:r>
      <w:r w:rsidRPr="004E1675">
        <w:rPr>
          <w:sz w:val="28"/>
          <w:szCs w:val="28"/>
        </w:rPr>
        <w:t>водителе товаров, работ, услуг, являющихся получателями субсидии (участниками отбора);</w:t>
      </w:r>
    </w:p>
    <w:p w:rsidR="002B481D" w:rsidRPr="004E1675" w:rsidRDefault="002B481D" w:rsidP="00566C0A">
      <w:pPr>
        <w:widowControl w:val="0"/>
        <w:autoSpaceDE w:val="0"/>
        <w:autoSpaceDN w:val="0"/>
        <w:adjustRightInd w:val="0"/>
        <w:jc w:val="both"/>
        <w:rPr>
          <w:sz w:val="28"/>
          <w:szCs w:val="28"/>
        </w:rPr>
      </w:pPr>
      <w:r w:rsidRPr="004E1675">
        <w:rPr>
          <w:sz w:val="28"/>
          <w:szCs w:val="28"/>
        </w:rPr>
        <w:tab/>
        <w:t>р) у получателя субсидии (участник отбора) отсутствует в году, предшес</w:t>
      </w:r>
      <w:r w:rsidRPr="004E1675">
        <w:rPr>
          <w:sz w:val="28"/>
          <w:szCs w:val="28"/>
        </w:rPr>
        <w:t>т</w:t>
      </w:r>
      <w:r w:rsidRPr="004E1675">
        <w:rPr>
          <w:sz w:val="28"/>
          <w:szCs w:val="28"/>
        </w:rPr>
        <w:t>вующем году получения субсидии, случаев привлечения к ответственности получ</w:t>
      </w:r>
      <w:r w:rsidRPr="004E1675">
        <w:rPr>
          <w:sz w:val="28"/>
          <w:szCs w:val="28"/>
        </w:rPr>
        <w:t>а</w:t>
      </w:r>
      <w:r w:rsidRPr="004E1675">
        <w:rPr>
          <w:sz w:val="28"/>
          <w:szCs w:val="28"/>
        </w:rPr>
        <w:t>телей средств за несоблюдение запрета на выжигание сухой травянистой растител</w:t>
      </w:r>
      <w:r w:rsidRPr="004E1675">
        <w:rPr>
          <w:sz w:val="28"/>
          <w:szCs w:val="28"/>
        </w:rPr>
        <w:t>ь</w:t>
      </w:r>
      <w:r w:rsidRPr="004E1675">
        <w:rP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4E1675">
        <w:rPr>
          <w:sz w:val="28"/>
          <w:szCs w:val="28"/>
        </w:rPr>
        <w:t>и</w:t>
      </w:r>
      <w:r w:rsidRPr="004E1675">
        <w:rPr>
          <w:sz w:val="28"/>
          <w:szCs w:val="28"/>
        </w:rPr>
        <w:t>ма в Российской Федерации, утвержденными постановлением Правительства Ро</w:t>
      </w:r>
      <w:r w:rsidRPr="004E1675">
        <w:rPr>
          <w:sz w:val="28"/>
          <w:szCs w:val="28"/>
        </w:rPr>
        <w:t>с</w:t>
      </w:r>
      <w:r w:rsidRPr="004E1675">
        <w:rPr>
          <w:sz w:val="28"/>
          <w:szCs w:val="28"/>
        </w:rPr>
        <w:t>сийской Федерации от 16 сентября 2020 г. № 1479 «Об утверждении Правил прот</w:t>
      </w:r>
      <w:r w:rsidRPr="004E1675">
        <w:rPr>
          <w:sz w:val="28"/>
          <w:szCs w:val="28"/>
        </w:rPr>
        <w:t>и</w:t>
      </w:r>
      <w:r w:rsidRPr="004E1675">
        <w:rPr>
          <w:sz w:val="28"/>
          <w:szCs w:val="28"/>
        </w:rPr>
        <w:t>вопожарного режима в Российской Федерации»;</w:t>
      </w:r>
    </w:p>
    <w:p w:rsidR="002B481D" w:rsidRPr="004E1675" w:rsidRDefault="002B481D" w:rsidP="00566C0A">
      <w:pPr>
        <w:widowControl w:val="0"/>
        <w:autoSpaceDE w:val="0"/>
        <w:autoSpaceDN w:val="0"/>
        <w:adjustRightInd w:val="0"/>
        <w:jc w:val="both"/>
        <w:rPr>
          <w:sz w:val="28"/>
          <w:szCs w:val="28"/>
        </w:rPr>
      </w:pPr>
      <w:r w:rsidRPr="004E1675">
        <w:rPr>
          <w:sz w:val="28"/>
          <w:szCs w:val="28"/>
        </w:rPr>
        <w:tab/>
        <w:t>с) получатель субсидии (участник отбора) соглашается на раскрытие инфо</w:t>
      </w:r>
      <w:r w:rsidRPr="004E1675">
        <w:rPr>
          <w:sz w:val="28"/>
          <w:szCs w:val="28"/>
        </w:rPr>
        <w:t>р</w:t>
      </w:r>
      <w:r w:rsidRPr="004E1675">
        <w:rPr>
          <w:sz w:val="28"/>
          <w:szCs w:val="28"/>
        </w:rPr>
        <w:t>мации об уплате налогов, предусмотренных в рамках применяемого получателем субсидии режима налогообложения;</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т) получатель субсидии (участник отбора) соглашается на передачу и обрабо</w:t>
      </w:r>
      <w:r w:rsidRPr="004E1675">
        <w:rPr>
          <w:sz w:val="28"/>
          <w:szCs w:val="28"/>
        </w:rPr>
        <w:t>т</w:t>
      </w:r>
      <w:r w:rsidRPr="004E1675">
        <w:rPr>
          <w:sz w:val="28"/>
          <w:szCs w:val="28"/>
        </w:rPr>
        <w:t>ку его персональных данных в соответствии с законодательством Российской Фед</w:t>
      </w:r>
      <w:r w:rsidRPr="004E1675">
        <w:rPr>
          <w:sz w:val="28"/>
          <w:szCs w:val="28"/>
        </w:rPr>
        <w:t>е</w:t>
      </w:r>
      <w:r w:rsidRPr="004E1675">
        <w:rPr>
          <w:sz w:val="28"/>
          <w:szCs w:val="28"/>
        </w:rPr>
        <w:t>рации;</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у) получатель субсидии (участник отбора) соглашается на публикацию (ра</w:t>
      </w:r>
      <w:r w:rsidRPr="004E1675">
        <w:rPr>
          <w:sz w:val="28"/>
          <w:szCs w:val="28"/>
        </w:rPr>
        <w:t>з</w:t>
      </w:r>
      <w:r w:rsidRPr="004E1675">
        <w:rPr>
          <w:sz w:val="28"/>
          <w:szCs w:val="28"/>
        </w:rPr>
        <w:t>мещение) в сети «Интернет» информации о заявителе, подаваемой заявителем зая</w:t>
      </w:r>
      <w:r w:rsidRPr="004E1675">
        <w:rPr>
          <w:sz w:val="28"/>
          <w:szCs w:val="28"/>
        </w:rPr>
        <w:t>в</w:t>
      </w:r>
      <w:r w:rsidRPr="004E1675">
        <w:rPr>
          <w:sz w:val="28"/>
          <w:szCs w:val="28"/>
        </w:rPr>
        <w:t>ке, иной информации о заявителе, связанной с проведением отбора, а также на обр</w:t>
      </w:r>
      <w:r w:rsidRPr="004E1675">
        <w:rPr>
          <w:sz w:val="28"/>
          <w:szCs w:val="28"/>
        </w:rPr>
        <w:t>а</w:t>
      </w:r>
      <w:r w:rsidRPr="004E1675">
        <w:rPr>
          <w:sz w:val="28"/>
          <w:szCs w:val="28"/>
        </w:rPr>
        <w:t>ботку персональных данных, их передачу и обработку в соответствии с законод</w:t>
      </w:r>
      <w:r w:rsidRPr="004E1675">
        <w:rPr>
          <w:sz w:val="28"/>
          <w:szCs w:val="28"/>
        </w:rPr>
        <w:t>а</w:t>
      </w:r>
      <w:r w:rsidRPr="004E1675">
        <w:rPr>
          <w:sz w:val="28"/>
          <w:szCs w:val="28"/>
        </w:rPr>
        <w:t>тельством Российской Федерации.</w:t>
      </w:r>
    </w:p>
    <w:p w:rsidR="002B481D" w:rsidRPr="004E1675" w:rsidRDefault="002B481D" w:rsidP="00566C0A">
      <w:pPr>
        <w:widowControl w:val="0"/>
        <w:autoSpaceDE w:val="0"/>
        <w:autoSpaceDN w:val="0"/>
        <w:adjustRightInd w:val="0"/>
        <w:jc w:val="both"/>
        <w:rPr>
          <w:sz w:val="28"/>
          <w:szCs w:val="28"/>
        </w:rPr>
      </w:pPr>
      <w:r w:rsidRPr="004E1675">
        <w:rPr>
          <w:sz w:val="28"/>
          <w:szCs w:val="28"/>
        </w:rPr>
        <w:tab/>
        <w:t>2.8. На дату предоставления заявления о получении субсидии заявители н</w:t>
      </w:r>
      <w:r w:rsidRPr="004E1675">
        <w:rPr>
          <w:sz w:val="28"/>
          <w:szCs w:val="28"/>
        </w:rPr>
        <w:t>а</w:t>
      </w:r>
      <w:r w:rsidRPr="004E1675">
        <w:rPr>
          <w:sz w:val="28"/>
          <w:szCs w:val="28"/>
        </w:rPr>
        <w:t>правляют в Министерство прошитые, пронумерованные, скрепленные печатью (при ее наличии) и подписью заявителя следующие документы:</w:t>
      </w:r>
    </w:p>
    <w:p w:rsidR="002B481D" w:rsidRPr="004E1675" w:rsidRDefault="002B481D" w:rsidP="00566C0A">
      <w:pPr>
        <w:widowControl w:val="0"/>
        <w:autoSpaceDE w:val="0"/>
        <w:autoSpaceDN w:val="0"/>
        <w:adjustRightInd w:val="0"/>
        <w:jc w:val="both"/>
        <w:rPr>
          <w:sz w:val="28"/>
          <w:szCs w:val="28"/>
        </w:rPr>
      </w:pPr>
      <w:r w:rsidRPr="004E1675">
        <w:rPr>
          <w:sz w:val="28"/>
          <w:szCs w:val="28"/>
        </w:rPr>
        <w:tab/>
        <w:t>заявление на участие в конкурсном отборе по форме согласно приложению № 1 к настоящему Порядку, включающее согласие на публикацию (размещение) в и</w:t>
      </w:r>
      <w:r w:rsidRPr="004E1675">
        <w:rPr>
          <w:sz w:val="28"/>
          <w:szCs w:val="28"/>
        </w:rPr>
        <w:t>н</w:t>
      </w:r>
      <w:r w:rsidRPr="004E1675">
        <w:rPr>
          <w:sz w:val="28"/>
          <w:szCs w:val="28"/>
        </w:rPr>
        <w:t>формационно-телекоммуникационной сети «Интернет» информации об участнике отбора, о подаваемой участником отбора заявке, иной информации об участнике о</w:t>
      </w:r>
      <w:r w:rsidRPr="004E1675">
        <w:rPr>
          <w:sz w:val="28"/>
          <w:szCs w:val="28"/>
        </w:rPr>
        <w:t>т</w:t>
      </w:r>
      <w:r w:rsidRPr="004E1675">
        <w:rPr>
          <w:sz w:val="28"/>
          <w:szCs w:val="28"/>
        </w:rPr>
        <w:t>бора, связанной с соответствующим отбором;</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согласие на обработку персональных данных по форме согласно приложению № 2 к настоящему Порядку;</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справку-расчет субсидии по форме, утвержденной приказом Министерства;</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копии документов, подтверждающих производственные показатели за после</w:t>
      </w:r>
      <w:r w:rsidRPr="004E1675">
        <w:rPr>
          <w:sz w:val="28"/>
          <w:szCs w:val="28"/>
        </w:rPr>
        <w:t>д</w:t>
      </w:r>
      <w:r w:rsidRPr="004E1675">
        <w:rPr>
          <w:sz w:val="28"/>
          <w:szCs w:val="28"/>
        </w:rPr>
        <w:t>ние 2 года (24-сх, 3-фермер);</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 xml:space="preserve"> копии документов, подтверждающих оказание услуг:</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в случае финансового обеспечения – договор на приобретение товаров, на ок</w:t>
      </w:r>
      <w:r w:rsidRPr="004E1675">
        <w:rPr>
          <w:sz w:val="28"/>
          <w:szCs w:val="28"/>
        </w:rPr>
        <w:t>а</w:t>
      </w:r>
      <w:r w:rsidRPr="004E1675">
        <w:rPr>
          <w:sz w:val="28"/>
          <w:szCs w:val="28"/>
        </w:rPr>
        <w:t>зание услуг;</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в случае возмещения части затрат – документы, подтверждающие произв</w:t>
      </w:r>
      <w:r w:rsidRPr="004E1675">
        <w:rPr>
          <w:sz w:val="28"/>
          <w:szCs w:val="28"/>
        </w:rPr>
        <w:t>е</w:t>
      </w:r>
      <w:r w:rsidRPr="004E1675">
        <w:rPr>
          <w:sz w:val="28"/>
          <w:szCs w:val="28"/>
        </w:rPr>
        <w:t>денные или потенциальные затраты на обеспечение животноводческих стоянок в</w:t>
      </w:r>
      <w:r w:rsidRPr="004E1675">
        <w:rPr>
          <w:sz w:val="28"/>
          <w:szCs w:val="28"/>
        </w:rPr>
        <w:t>о</w:t>
      </w:r>
      <w:r w:rsidRPr="004E1675">
        <w:rPr>
          <w:sz w:val="28"/>
          <w:szCs w:val="28"/>
        </w:rPr>
        <w:t>доснабжением (скважины), подключение к линиям электропередачи и альтернати</w:t>
      </w:r>
      <w:r w:rsidRPr="004E1675">
        <w:rPr>
          <w:sz w:val="28"/>
          <w:szCs w:val="28"/>
        </w:rPr>
        <w:t>в</w:t>
      </w:r>
      <w:r w:rsidRPr="004E1675">
        <w:rPr>
          <w:sz w:val="28"/>
          <w:szCs w:val="28"/>
        </w:rPr>
        <w:t xml:space="preserve">ным источникам электроснабжения (заверенные копии договоров на приобретение </w:t>
      </w:r>
      <w:r w:rsidRPr="004E1675">
        <w:rPr>
          <w:sz w:val="28"/>
          <w:szCs w:val="28"/>
        </w:rPr>
        <w:lastRenderedPageBreak/>
        <w:t>товаров, на оказание услуг, копии актов выполненных работ, счета-фактуры);</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согласие получателя субсидии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w:t>
      </w:r>
      <w:r w:rsidRPr="004E1675">
        <w:rPr>
          <w:sz w:val="28"/>
          <w:szCs w:val="28"/>
        </w:rPr>
        <w:t>и</w:t>
      </w:r>
      <w:r w:rsidRPr="004E1675">
        <w:rPr>
          <w:sz w:val="28"/>
          <w:szCs w:val="28"/>
        </w:rPr>
        <w:t>дии порядка и условий предоставления субсидии в соответствии со статьями 268.1 и 269.2 Бюджетного кодекса Российской Федерации, и на включение таких полож</w:t>
      </w:r>
      <w:r w:rsidRPr="004E1675">
        <w:rPr>
          <w:sz w:val="28"/>
          <w:szCs w:val="28"/>
        </w:rPr>
        <w:t>е</w:t>
      </w:r>
      <w:r w:rsidRPr="004E1675">
        <w:rPr>
          <w:sz w:val="28"/>
          <w:szCs w:val="28"/>
        </w:rPr>
        <w:t>ний в соглашение;</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4E1675">
        <w:rPr>
          <w:sz w:val="28"/>
          <w:szCs w:val="28"/>
        </w:rPr>
        <w:t>е</w:t>
      </w:r>
      <w:r w:rsidRPr="004E1675">
        <w:rPr>
          <w:sz w:val="28"/>
          <w:szCs w:val="28"/>
        </w:rPr>
        <w:t>дерации от 14.11.2022 № ЕД-7-19/1085@;</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иные сведения, документы и материалы, подтверждающие соответствие тр</w:t>
      </w:r>
      <w:r w:rsidRPr="004E1675">
        <w:rPr>
          <w:sz w:val="28"/>
          <w:szCs w:val="28"/>
        </w:rPr>
        <w:t>е</w:t>
      </w:r>
      <w:r w:rsidRPr="004E1675">
        <w:rPr>
          <w:sz w:val="28"/>
          <w:szCs w:val="28"/>
        </w:rPr>
        <w:t>бованиям, установленным в пункте 2.7 настоящего Порядка.</w:t>
      </w:r>
    </w:p>
    <w:p w:rsidR="002B481D" w:rsidRPr="004E1675" w:rsidRDefault="002B481D" w:rsidP="00566C0A">
      <w:pPr>
        <w:widowControl w:val="0"/>
        <w:autoSpaceDE w:val="0"/>
        <w:autoSpaceDN w:val="0"/>
        <w:adjustRightInd w:val="0"/>
        <w:jc w:val="both"/>
        <w:rPr>
          <w:sz w:val="28"/>
          <w:szCs w:val="28"/>
        </w:rPr>
      </w:pPr>
      <w:r w:rsidRPr="004E1675">
        <w:rPr>
          <w:sz w:val="28"/>
          <w:szCs w:val="28"/>
        </w:rPr>
        <w:tab/>
        <w:t>2.9. Участник отбора вправе подать не более одной заявки на участие в отборе на получение субсидии на очередной финансовый год, предоставляется однократно по результатам конкурсного отбора, повторное получение субсидии на те же цели не допускается.</w:t>
      </w:r>
    </w:p>
    <w:p w:rsidR="002B481D" w:rsidRPr="004E1675" w:rsidRDefault="002B481D" w:rsidP="00566C0A">
      <w:pPr>
        <w:widowControl w:val="0"/>
        <w:autoSpaceDE w:val="0"/>
        <w:autoSpaceDN w:val="0"/>
        <w:adjustRightInd w:val="0"/>
        <w:jc w:val="both"/>
        <w:rPr>
          <w:sz w:val="28"/>
          <w:szCs w:val="28"/>
        </w:rPr>
      </w:pPr>
      <w:r w:rsidRPr="004E1675">
        <w:rPr>
          <w:sz w:val="28"/>
          <w:szCs w:val="28"/>
        </w:rPr>
        <w:tab/>
        <w:t>2.10. Участник отбора предъявляет документы и информации в целях по</w:t>
      </w:r>
      <w:r w:rsidRPr="004E1675">
        <w:rPr>
          <w:sz w:val="28"/>
          <w:szCs w:val="28"/>
        </w:rPr>
        <w:t>д</w:t>
      </w:r>
      <w:r w:rsidRPr="004E1675">
        <w:rPr>
          <w:sz w:val="28"/>
          <w:szCs w:val="28"/>
        </w:rPr>
        <w:t>тверждения соответствия участника отбора требованиям, определенным подпункт</w:t>
      </w:r>
      <w:r w:rsidRPr="004E1675">
        <w:rPr>
          <w:sz w:val="28"/>
          <w:szCs w:val="28"/>
        </w:rPr>
        <w:t>а</w:t>
      </w:r>
      <w:r w:rsidRPr="004E1675">
        <w:rPr>
          <w:sz w:val="28"/>
          <w:szCs w:val="28"/>
        </w:rPr>
        <w:t>ми «а» - «и» пункта 2.7 настоящего Порядка, по собственной инициативе. При о</w:t>
      </w:r>
      <w:r w:rsidRPr="004E1675">
        <w:rPr>
          <w:sz w:val="28"/>
          <w:szCs w:val="28"/>
        </w:rPr>
        <w:t>т</w:t>
      </w:r>
      <w:r w:rsidRPr="004E1675">
        <w:rPr>
          <w:sz w:val="28"/>
          <w:szCs w:val="28"/>
        </w:rPr>
        <w:t>сутствии сведений Министерство запрашивает данные посредством межведомс</w:t>
      </w:r>
      <w:r w:rsidRPr="004E1675">
        <w:rPr>
          <w:sz w:val="28"/>
          <w:szCs w:val="28"/>
        </w:rPr>
        <w:t>т</w:t>
      </w:r>
      <w:r w:rsidRPr="004E1675">
        <w:rPr>
          <w:sz w:val="28"/>
          <w:szCs w:val="28"/>
        </w:rPr>
        <w:t>венного электронного взаимодействия.2.12. Участник отбора предъявляет докуме</w:t>
      </w:r>
      <w:r w:rsidRPr="004E1675">
        <w:rPr>
          <w:sz w:val="28"/>
          <w:szCs w:val="28"/>
        </w:rPr>
        <w:t>н</w:t>
      </w:r>
      <w:r w:rsidRPr="004E1675">
        <w:rPr>
          <w:sz w:val="28"/>
          <w:szCs w:val="28"/>
        </w:rPr>
        <w:t>ты и информации в целях подтверждения соответствия участника отбора требован</w:t>
      </w:r>
      <w:r w:rsidRPr="004E1675">
        <w:rPr>
          <w:sz w:val="28"/>
          <w:szCs w:val="28"/>
        </w:rPr>
        <w:t>и</w:t>
      </w:r>
      <w:r w:rsidRPr="004E1675">
        <w:rPr>
          <w:sz w:val="28"/>
          <w:szCs w:val="28"/>
        </w:rPr>
        <w:t>ям, определенным подпунктами «а» - «и» пункта 2.7 настоящего Порядка, по собс</w:t>
      </w:r>
      <w:r w:rsidRPr="004E1675">
        <w:rPr>
          <w:sz w:val="28"/>
          <w:szCs w:val="28"/>
        </w:rPr>
        <w:t>т</w:t>
      </w:r>
      <w:r w:rsidRPr="004E1675">
        <w:rPr>
          <w:sz w:val="28"/>
          <w:szCs w:val="28"/>
        </w:rPr>
        <w:t>венной инициативе. При отсутствии сведений Министерство запрашивает данные посредством межведомственного электронного взаимодействия.</w:t>
      </w:r>
    </w:p>
    <w:p w:rsidR="002B481D" w:rsidRPr="004E1675" w:rsidRDefault="002B481D" w:rsidP="00566C0A">
      <w:pPr>
        <w:autoSpaceDE w:val="0"/>
        <w:autoSpaceDN w:val="0"/>
        <w:adjustRightInd w:val="0"/>
        <w:ind w:firstLine="709"/>
        <w:jc w:val="both"/>
        <w:rPr>
          <w:sz w:val="28"/>
          <w:szCs w:val="28"/>
        </w:rPr>
      </w:pPr>
      <w:r w:rsidRPr="004E1675">
        <w:rPr>
          <w:sz w:val="28"/>
          <w:szCs w:val="28"/>
        </w:rPr>
        <w:t>2.11. Ответственность за достоверность сведений, содержащихся в докуме</w:t>
      </w:r>
      <w:r w:rsidRPr="004E1675">
        <w:rPr>
          <w:sz w:val="28"/>
          <w:szCs w:val="28"/>
        </w:rPr>
        <w:t>н</w:t>
      </w:r>
      <w:r w:rsidRPr="004E1675">
        <w:rPr>
          <w:sz w:val="28"/>
          <w:szCs w:val="28"/>
        </w:rPr>
        <w:t>тах, несут получатели субсидий (участники отбора).</w:t>
      </w:r>
    </w:p>
    <w:p w:rsidR="002B481D" w:rsidRPr="004E1675" w:rsidRDefault="002B481D" w:rsidP="00566C0A">
      <w:pPr>
        <w:autoSpaceDE w:val="0"/>
        <w:autoSpaceDN w:val="0"/>
        <w:adjustRightInd w:val="0"/>
        <w:ind w:firstLine="709"/>
        <w:jc w:val="both"/>
        <w:rPr>
          <w:sz w:val="28"/>
          <w:szCs w:val="28"/>
        </w:rPr>
      </w:pPr>
      <w:r w:rsidRPr="004E1675">
        <w:rPr>
          <w:sz w:val="28"/>
          <w:szCs w:val="28"/>
        </w:rPr>
        <w:t>2.12. Документы, предусмотренные пунктом 2.8. настоящего Порядка, напра</w:t>
      </w:r>
      <w:r w:rsidRPr="004E1675">
        <w:rPr>
          <w:sz w:val="28"/>
          <w:szCs w:val="28"/>
        </w:rPr>
        <w:t>в</w:t>
      </w:r>
      <w:r w:rsidRPr="004E1675">
        <w:rPr>
          <w:sz w:val="28"/>
          <w:szCs w:val="28"/>
        </w:rPr>
        <w:t>ляются участником отбора в Министерство через Многофункцион</w:t>
      </w:r>
      <w:r w:rsidRPr="00566C0A">
        <w:rPr>
          <w:sz w:val="28"/>
          <w:szCs w:val="28"/>
        </w:rPr>
        <w:t>а</w:t>
      </w:r>
      <w:r w:rsidRPr="004E1675">
        <w:rPr>
          <w:sz w:val="28"/>
          <w:szCs w:val="28"/>
        </w:rPr>
        <w:t>льные центры в объявленный срок приема заявок:</w:t>
      </w:r>
    </w:p>
    <w:p w:rsidR="002B481D" w:rsidRPr="004E1675" w:rsidRDefault="002B481D" w:rsidP="00566C0A">
      <w:pPr>
        <w:autoSpaceDE w:val="0"/>
        <w:autoSpaceDN w:val="0"/>
        <w:adjustRightInd w:val="0"/>
        <w:ind w:firstLine="708"/>
        <w:jc w:val="both"/>
        <w:rPr>
          <w:sz w:val="28"/>
          <w:szCs w:val="28"/>
        </w:rPr>
      </w:pPr>
      <w:r w:rsidRPr="004E1675">
        <w:rPr>
          <w:sz w:val="28"/>
          <w:szCs w:val="28"/>
        </w:rPr>
        <w:t>а) на бумажном носителе;</w:t>
      </w:r>
    </w:p>
    <w:p w:rsidR="002B481D" w:rsidRPr="004E1675" w:rsidRDefault="002B481D" w:rsidP="00566C0A">
      <w:pPr>
        <w:autoSpaceDE w:val="0"/>
        <w:autoSpaceDN w:val="0"/>
        <w:adjustRightInd w:val="0"/>
        <w:ind w:firstLine="708"/>
        <w:jc w:val="both"/>
        <w:rPr>
          <w:sz w:val="28"/>
          <w:szCs w:val="28"/>
        </w:rPr>
      </w:pPr>
      <w:r w:rsidRPr="004E1675">
        <w:rPr>
          <w:sz w:val="28"/>
          <w:szCs w:val="28"/>
        </w:rPr>
        <w:t>б) в виде электронных документов на электронных носителях.</w:t>
      </w:r>
    </w:p>
    <w:p w:rsidR="002B481D" w:rsidRPr="004E1675" w:rsidRDefault="002B481D" w:rsidP="00566C0A">
      <w:pPr>
        <w:autoSpaceDE w:val="0"/>
        <w:autoSpaceDN w:val="0"/>
        <w:adjustRightInd w:val="0"/>
        <w:ind w:firstLine="708"/>
        <w:jc w:val="both"/>
        <w:rPr>
          <w:sz w:val="28"/>
          <w:szCs w:val="28"/>
        </w:rPr>
      </w:pPr>
      <w:r w:rsidRPr="004E1675">
        <w:rPr>
          <w:sz w:val="28"/>
          <w:szCs w:val="28"/>
        </w:rPr>
        <w:t>Также посредством почтовой связи, в котором датой направления считается дата, указанная на штемпеле на конверте либо в описи или ином подтверждающем факт получения документов от заявителя документе организации, являющейся уч</w:t>
      </w:r>
      <w:r w:rsidRPr="004E1675">
        <w:rPr>
          <w:sz w:val="28"/>
          <w:szCs w:val="28"/>
        </w:rPr>
        <w:t>а</w:t>
      </w:r>
      <w:r w:rsidRPr="004E1675">
        <w:rPr>
          <w:sz w:val="28"/>
          <w:szCs w:val="28"/>
        </w:rPr>
        <w:t>стником данных отношений в силу указанных положений.</w:t>
      </w:r>
    </w:p>
    <w:p w:rsidR="002B481D" w:rsidRPr="004E1675" w:rsidRDefault="002B481D" w:rsidP="00566C0A">
      <w:pPr>
        <w:autoSpaceDE w:val="0"/>
        <w:autoSpaceDN w:val="0"/>
        <w:adjustRightInd w:val="0"/>
        <w:ind w:firstLine="708"/>
        <w:jc w:val="both"/>
        <w:rPr>
          <w:sz w:val="28"/>
          <w:szCs w:val="28"/>
        </w:rPr>
      </w:pPr>
      <w:r w:rsidRPr="004E1675">
        <w:rPr>
          <w:sz w:val="28"/>
          <w:szCs w:val="28"/>
        </w:rPr>
        <w:t>2.13. Министерство независимо от способа направления документов регистр</w:t>
      </w:r>
      <w:r w:rsidRPr="004E1675">
        <w:rPr>
          <w:sz w:val="28"/>
          <w:szCs w:val="28"/>
        </w:rPr>
        <w:t>и</w:t>
      </w:r>
      <w:r w:rsidRPr="004E1675">
        <w:rPr>
          <w:sz w:val="28"/>
          <w:szCs w:val="28"/>
        </w:rPr>
        <w:t>рует их в порядке очередности поступления в Министерство в журнале регистрации (с указанием даты и времени), который должен быть пронумерован, прошнурован и скреплен печатью Министерства.</w:t>
      </w:r>
    </w:p>
    <w:p w:rsidR="002B481D" w:rsidRPr="004E1675" w:rsidRDefault="002B481D" w:rsidP="00566C0A">
      <w:pPr>
        <w:autoSpaceDE w:val="0"/>
        <w:autoSpaceDN w:val="0"/>
        <w:adjustRightInd w:val="0"/>
        <w:ind w:firstLine="709"/>
        <w:jc w:val="both"/>
        <w:rPr>
          <w:sz w:val="28"/>
          <w:szCs w:val="28"/>
        </w:rPr>
      </w:pPr>
      <w:r w:rsidRPr="004E1675">
        <w:rPr>
          <w:sz w:val="28"/>
          <w:szCs w:val="28"/>
        </w:rPr>
        <w:lastRenderedPageBreak/>
        <w:t>2.14. Представленные заявителями документы рассматриваются Министерс</w:t>
      </w:r>
      <w:r w:rsidRPr="004E1675">
        <w:rPr>
          <w:sz w:val="28"/>
          <w:szCs w:val="28"/>
        </w:rPr>
        <w:t>т</w:t>
      </w:r>
      <w:r w:rsidRPr="004E1675">
        <w:rPr>
          <w:sz w:val="28"/>
          <w:szCs w:val="28"/>
        </w:rPr>
        <w:t>вом в порядке очередности поступления в течение 15 рабочих дней со дня их рег</w:t>
      </w:r>
      <w:r w:rsidRPr="004E1675">
        <w:rPr>
          <w:sz w:val="28"/>
          <w:szCs w:val="28"/>
        </w:rPr>
        <w:t>и</w:t>
      </w:r>
      <w:r w:rsidRPr="004E1675">
        <w:rPr>
          <w:sz w:val="28"/>
          <w:szCs w:val="28"/>
        </w:rPr>
        <w:t>страции.</w:t>
      </w:r>
    </w:p>
    <w:p w:rsidR="002B481D" w:rsidRPr="004E1675" w:rsidRDefault="002B481D" w:rsidP="00566C0A">
      <w:pPr>
        <w:widowControl w:val="0"/>
        <w:tabs>
          <w:tab w:val="left" w:pos="1418"/>
        </w:tabs>
        <w:autoSpaceDE w:val="0"/>
        <w:autoSpaceDN w:val="0"/>
        <w:adjustRightInd w:val="0"/>
        <w:ind w:firstLine="709"/>
        <w:jc w:val="both"/>
        <w:rPr>
          <w:sz w:val="28"/>
          <w:szCs w:val="28"/>
        </w:rPr>
      </w:pPr>
      <w:r w:rsidRPr="004E1675">
        <w:rPr>
          <w:sz w:val="28"/>
          <w:szCs w:val="28"/>
        </w:rPr>
        <w:t>2.15. Заявка признается надлежащей, если она соответствует требованиям, указанным в объявлении о проведении отбора, в соответствии с настоящим Поря</w:t>
      </w:r>
      <w:r w:rsidRPr="004E1675">
        <w:rPr>
          <w:sz w:val="28"/>
          <w:szCs w:val="28"/>
        </w:rPr>
        <w:t>д</w:t>
      </w:r>
      <w:r w:rsidRPr="004E1675">
        <w:rPr>
          <w:sz w:val="28"/>
          <w:szCs w:val="28"/>
        </w:rPr>
        <w:t>ком, и при отсутствии оснований для отклонения заявки.</w:t>
      </w:r>
    </w:p>
    <w:p w:rsidR="002B481D" w:rsidRPr="004E1675" w:rsidRDefault="002B481D" w:rsidP="00566C0A">
      <w:pPr>
        <w:widowControl w:val="0"/>
        <w:tabs>
          <w:tab w:val="left" w:pos="1418"/>
        </w:tabs>
        <w:autoSpaceDE w:val="0"/>
        <w:autoSpaceDN w:val="0"/>
        <w:adjustRightInd w:val="0"/>
        <w:ind w:firstLine="709"/>
        <w:jc w:val="both"/>
        <w:rPr>
          <w:sz w:val="28"/>
          <w:szCs w:val="28"/>
        </w:rPr>
      </w:pPr>
      <w:r w:rsidRPr="004E1675">
        <w:rPr>
          <w:sz w:val="28"/>
          <w:szCs w:val="28"/>
        </w:rPr>
        <w:t>2.16. Решения о соответствии заявки требованиям принимаются Министерс</w:t>
      </w:r>
      <w:r w:rsidRPr="004E1675">
        <w:rPr>
          <w:sz w:val="28"/>
          <w:szCs w:val="28"/>
        </w:rPr>
        <w:t>т</w:t>
      </w:r>
      <w:r w:rsidRPr="004E1675">
        <w:rPr>
          <w:sz w:val="28"/>
          <w:szCs w:val="28"/>
        </w:rPr>
        <w:t xml:space="preserve">вом и (или) комиссией на даты получения результатов проверки, представленных участником отбора, информации и документов, поданных в составе заявки. </w:t>
      </w:r>
    </w:p>
    <w:p w:rsidR="002B481D" w:rsidRPr="004E1675" w:rsidRDefault="002B481D" w:rsidP="00566C0A">
      <w:pPr>
        <w:widowControl w:val="0"/>
        <w:tabs>
          <w:tab w:val="left" w:pos="1418"/>
        </w:tabs>
        <w:autoSpaceDE w:val="0"/>
        <w:autoSpaceDN w:val="0"/>
        <w:adjustRightInd w:val="0"/>
        <w:ind w:firstLine="709"/>
        <w:jc w:val="both"/>
        <w:rPr>
          <w:sz w:val="28"/>
          <w:szCs w:val="28"/>
        </w:rPr>
      </w:pPr>
      <w:r w:rsidRPr="004E1675">
        <w:rPr>
          <w:sz w:val="28"/>
          <w:szCs w:val="28"/>
        </w:rPr>
        <w:t>2.17.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4E1675">
        <w:rPr>
          <w:sz w:val="28"/>
          <w:szCs w:val="28"/>
        </w:rPr>
        <w:t>я</w:t>
      </w:r>
      <w:r w:rsidRPr="004E1675">
        <w:rPr>
          <w:sz w:val="28"/>
          <w:szCs w:val="28"/>
        </w:rPr>
        <w:t>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2.18. Основаниями для принятия решения об отклонении заявки, отказа учас</w:t>
      </w:r>
      <w:r w:rsidRPr="004E1675">
        <w:rPr>
          <w:sz w:val="28"/>
          <w:szCs w:val="28"/>
        </w:rPr>
        <w:t>т</w:t>
      </w:r>
      <w:r w:rsidRPr="004E1675">
        <w:rPr>
          <w:sz w:val="28"/>
          <w:szCs w:val="28"/>
        </w:rPr>
        <w:t>нику отбора в предоставлении субсидии являются:</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а) несоответствие участника отбора требованиям, установленным в соответс</w:t>
      </w:r>
      <w:r w:rsidRPr="004E1675">
        <w:rPr>
          <w:sz w:val="28"/>
          <w:szCs w:val="28"/>
        </w:rPr>
        <w:t>т</w:t>
      </w:r>
      <w:r w:rsidRPr="004E1675">
        <w:rPr>
          <w:sz w:val="28"/>
          <w:szCs w:val="28"/>
        </w:rPr>
        <w:t>вии с пунктом 2.7 настоящего Порядка;</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б) непредставление (представление не в полном объеме) документов, указа</w:t>
      </w:r>
      <w:r w:rsidRPr="004E1675">
        <w:rPr>
          <w:sz w:val="28"/>
          <w:szCs w:val="28"/>
        </w:rPr>
        <w:t>н</w:t>
      </w:r>
      <w:r w:rsidRPr="004E1675">
        <w:rPr>
          <w:sz w:val="28"/>
          <w:szCs w:val="28"/>
        </w:rPr>
        <w:t>ных в объявлении о проведении отбора, предусмотренных настоящим Порядком;</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в) несоответствие представленных участником отбора заявок и (или) докуме</w:t>
      </w:r>
      <w:r w:rsidRPr="004E1675">
        <w:rPr>
          <w:sz w:val="28"/>
          <w:szCs w:val="28"/>
        </w:rPr>
        <w:t>н</w:t>
      </w:r>
      <w:r w:rsidRPr="004E1675">
        <w:rPr>
          <w:sz w:val="28"/>
          <w:szCs w:val="28"/>
        </w:rPr>
        <w:t>тов требованиям, установленным в объявлении о проведении отбора, предусмотре</w:t>
      </w:r>
      <w:r w:rsidRPr="004E1675">
        <w:rPr>
          <w:sz w:val="28"/>
          <w:szCs w:val="28"/>
        </w:rPr>
        <w:t>н</w:t>
      </w:r>
      <w:r w:rsidRPr="004E1675">
        <w:rPr>
          <w:sz w:val="28"/>
          <w:szCs w:val="28"/>
        </w:rPr>
        <w:t>ных настоящим Порядком;</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г) недостоверность информации, содержащейся в документах, представле</w:t>
      </w:r>
      <w:r w:rsidRPr="004E1675">
        <w:rPr>
          <w:sz w:val="28"/>
          <w:szCs w:val="28"/>
        </w:rPr>
        <w:t>н</w:t>
      </w:r>
      <w:r w:rsidRPr="004E1675">
        <w:rPr>
          <w:sz w:val="28"/>
          <w:szCs w:val="28"/>
        </w:rPr>
        <w:t>ных участником отбора в целях подтверждения соответствия установленным н</w:t>
      </w:r>
      <w:r w:rsidRPr="004E1675">
        <w:rPr>
          <w:sz w:val="28"/>
          <w:szCs w:val="28"/>
        </w:rPr>
        <w:t>а</w:t>
      </w:r>
      <w:r w:rsidRPr="004E1675">
        <w:rPr>
          <w:sz w:val="28"/>
          <w:szCs w:val="28"/>
        </w:rPr>
        <w:t>стоящим Порядком требованиям;</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д) подачу участником отбора заявки после даты и (или) времени, определе</w:t>
      </w:r>
      <w:r w:rsidRPr="004E1675">
        <w:rPr>
          <w:sz w:val="28"/>
          <w:szCs w:val="28"/>
        </w:rPr>
        <w:t>н</w:t>
      </w:r>
      <w:r w:rsidRPr="004E1675">
        <w:rPr>
          <w:sz w:val="28"/>
          <w:szCs w:val="28"/>
        </w:rPr>
        <w:t>ных для подачи заявок;</w:t>
      </w:r>
    </w:p>
    <w:p w:rsidR="002B481D" w:rsidRPr="004E1675" w:rsidRDefault="002B481D" w:rsidP="00566C0A">
      <w:pPr>
        <w:widowControl w:val="0"/>
        <w:tabs>
          <w:tab w:val="left" w:pos="1418"/>
        </w:tabs>
        <w:autoSpaceDE w:val="0"/>
        <w:autoSpaceDN w:val="0"/>
        <w:adjustRightInd w:val="0"/>
        <w:ind w:firstLine="720"/>
        <w:jc w:val="both"/>
        <w:rPr>
          <w:sz w:val="28"/>
          <w:szCs w:val="28"/>
        </w:rPr>
      </w:pPr>
      <w:r w:rsidRPr="004E1675">
        <w:rPr>
          <w:sz w:val="28"/>
          <w:szCs w:val="28"/>
        </w:rPr>
        <w:t>е) несоответствие участника отбора категории, установленной пунктом 1.6 н</w:t>
      </w:r>
      <w:r w:rsidRPr="004E1675">
        <w:rPr>
          <w:sz w:val="28"/>
          <w:szCs w:val="28"/>
        </w:rPr>
        <w:t>а</w:t>
      </w:r>
      <w:r w:rsidRPr="004E1675">
        <w:rPr>
          <w:sz w:val="28"/>
          <w:szCs w:val="28"/>
        </w:rPr>
        <w:t>стоящего Порядка;</w:t>
      </w:r>
    </w:p>
    <w:p w:rsidR="002B481D" w:rsidRPr="004E1675" w:rsidRDefault="002B481D" w:rsidP="00566C0A">
      <w:pPr>
        <w:widowControl w:val="0"/>
        <w:tabs>
          <w:tab w:val="left" w:pos="1418"/>
        </w:tabs>
        <w:autoSpaceDE w:val="0"/>
        <w:autoSpaceDN w:val="0"/>
        <w:adjustRightInd w:val="0"/>
        <w:ind w:firstLine="709"/>
        <w:jc w:val="both"/>
        <w:rPr>
          <w:sz w:val="28"/>
          <w:szCs w:val="28"/>
        </w:rPr>
      </w:pPr>
      <w:r w:rsidRPr="004E1675">
        <w:rPr>
          <w:sz w:val="28"/>
          <w:szCs w:val="28"/>
        </w:rPr>
        <w:t>2.19. Основаниями для отказа в предоставлении субсидии также могут быть:</w:t>
      </w:r>
    </w:p>
    <w:p w:rsidR="002B481D" w:rsidRPr="004E1675" w:rsidRDefault="002B481D" w:rsidP="00566C0A">
      <w:pPr>
        <w:autoSpaceDE w:val="0"/>
        <w:autoSpaceDN w:val="0"/>
        <w:adjustRightInd w:val="0"/>
        <w:ind w:firstLine="709"/>
        <w:jc w:val="both"/>
        <w:rPr>
          <w:sz w:val="28"/>
          <w:szCs w:val="28"/>
        </w:rPr>
      </w:pPr>
      <w:r w:rsidRPr="004E1675">
        <w:rPr>
          <w:sz w:val="28"/>
          <w:szCs w:val="28"/>
        </w:rPr>
        <w:t>а) распределение в полном объеме бюджетных ассигнований, предусмотре</w:t>
      </w:r>
      <w:r w:rsidRPr="004E1675">
        <w:rPr>
          <w:sz w:val="28"/>
          <w:szCs w:val="28"/>
        </w:rPr>
        <w:t>н</w:t>
      </w:r>
      <w:r w:rsidRPr="004E1675">
        <w:rPr>
          <w:sz w:val="28"/>
          <w:szCs w:val="28"/>
        </w:rPr>
        <w:t>ных на цели, указанные в пункте 1.2 настоящего Порядка, между получателями су</w:t>
      </w:r>
      <w:r w:rsidRPr="004E1675">
        <w:rPr>
          <w:sz w:val="28"/>
          <w:szCs w:val="28"/>
        </w:rPr>
        <w:t>б</w:t>
      </w:r>
      <w:r w:rsidRPr="004E1675">
        <w:rPr>
          <w:sz w:val="28"/>
          <w:szCs w:val="28"/>
        </w:rPr>
        <w:t>сидий по заявлениям, поступившим ранее в текущем году;</w:t>
      </w:r>
    </w:p>
    <w:p w:rsidR="002B481D" w:rsidRPr="004E1675" w:rsidRDefault="002B481D" w:rsidP="00566C0A">
      <w:pPr>
        <w:autoSpaceDE w:val="0"/>
        <w:autoSpaceDN w:val="0"/>
        <w:adjustRightInd w:val="0"/>
        <w:ind w:firstLine="709"/>
        <w:jc w:val="both"/>
        <w:rPr>
          <w:sz w:val="28"/>
          <w:szCs w:val="28"/>
        </w:rPr>
      </w:pPr>
      <w:r w:rsidRPr="004E1675">
        <w:rPr>
          <w:sz w:val="28"/>
          <w:szCs w:val="28"/>
        </w:rPr>
        <w:t>б) в случае снижения значений показателей результативности предоставления субсидии на 20 и более процентов, установленных соглашением о предоставлении субсидии за предыдущий отчетный год;</w:t>
      </w:r>
    </w:p>
    <w:p w:rsidR="002B481D" w:rsidRPr="004E1675" w:rsidRDefault="002B481D" w:rsidP="00566C0A">
      <w:pPr>
        <w:autoSpaceDE w:val="0"/>
        <w:autoSpaceDN w:val="0"/>
        <w:adjustRightInd w:val="0"/>
        <w:ind w:firstLine="709"/>
        <w:jc w:val="both"/>
        <w:rPr>
          <w:sz w:val="28"/>
          <w:szCs w:val="28"/>
        </w:rPr>
      </w:pPr>
      <w:r w:rsidRPr="004E1675">
        <w:rPr>
          <w:sz w:val="28"/>
          <w:szCs w:val="28"/>
        </w:rPr>
        <w:t>в) отсутствия лимитов бюджетных обязательств, предусмотренных в Законе Республики Тыва о республиканском бюджете на эти цели на соответствующий ф</w:t>
      </w:r>
      <w:r w:rsidRPr="004E1675">
        <w:rPr>
          <w:sz w:val="28"/>
          <w:szCs w:val="28"/>
        </w:rPr>
        <w:t>и</w:t>
      </w:r>
      <w:r w:rsidRPr="004E1675">
        <w:rPr>
          <w:sz w:val="28"/>
          <w:szCs w:val="28"/>
        </w:rPr>
        <w:t>нансовый год.</w:t>
      </w:r>
    </w:p>
    <w:p w:rsidR="002B481D" w:rsidRPr="004E1675" w:rsidRDefault="002B481D" w:rsidP="00566C0A">
      <w:pPr>
        <w:autoSpaceDE w:val="0"/>
        <w:autoSpaceDN w:val="0"/>
        <w:adjustRightInd w:val="0"/>
        <w:ind w:firstLine="709"/>
        <w:jc w:val="both"/>
        <w:rPr>
          <w:sz w:val="28"/>
          <w:szCs w:val="28"/>
        </w:rPr>
      </w:pPr>
      <w:r w:rsidRPr="004E1675">
        <w:rPr>
          <w:sz w:val="28"/>
          <w:szCs w:val="28"/>
        </w:rPr>
        <w:t xml:space="preserve">2.20. Участник отбора, которому было отказано в предоставлении субсидии, после устранения причин, явившихся основанием для отказа, вправе представить </w:t>
      </w:r>
      <w:r w:rsidRPr="004E1675">
        <w:rPr>
          <w:sz w:val="28"/>
          <w:szCs w:val="28"/>
        </w:rPr>
        <w:lastRenderedPageBreak/>
        <w:t>документы, указанные в пункте 2.8 настоящего Порядка, повторно в случае пров</w:t>
      </w:r>
      <w:r w:rsidRPr="004E1675">
        <w:rPr>
          <w:sz w:val="28"/>
          <w:szCs w:val="28"/>
        </w:rPr>
        <w:t>е</w:t>
      </w:r>
      <w:r w:rsidRPr="004E1675">
        <w:rPr>
          <w:sz w:val="28"/>
          <w:szCs w:val="28"/>
        </w:rPr>
        <w:t>дения Министерством дополнительного отбора.</w:t>
      </w:r>
    </w:p>
    <w:p w:rsidR="002B481D" w:rsidRPr="004E1675" w:rsidRDefault="002B481D" w:rsidP="00566C0A">
      <w:pPr>
        <w:autoSpaceDE w:val="0"/>
        <w:autoSpaceDN w:val="0"/>
        <w:adjustRightInd w:val="0"/>
        <w:ind w:firstLine="709"/>
        <w:jc w:val="both"/>
        <w:rPr>
          <w:sz w:val="28"/>
          <w:szCs w:val="28"/>
        </w:rPr>
      </w:pPr>
      <w:r w:rsidRPr="004E1675">
        <w:rPr>
          <w:sz w:val="28"/>
          <w:szCs w:val="28"/>
        </w:rPr>
        <w:t>2.21. Отбор получателей субсидий признается несостоявшимся в следующих случаях:</w:t>
      </w:r>
    </w:p>
    <w:p w:rsidR="002B481D" w:rsidRPr="004E1675" w:rsidRDefault="002B481D" w:rsidP="00566C0A">
      <w:pPr>
        <w:autoSpaceDE w:val="0"/>
        <w:autoSpaceDN w:val="0"/>
        <w:adjustRightInd w:val="0"/>
        <w:ind w:firstLine="709"/>
        <w:jc w:val="both"/>
        <w:rPr>
          <w:sz w:val="28"/>
          <w:szCs w:val="28"/>
        </w:rPr>
      </w:pPr>
      <w:r w:rsidRPr="004E1675">
        <w:rPr>
          <w:sz w:val="28"/>
          <w:szCs w:val="28"/>
        </w:rPr>
        <w:t>а) по окончании срока подачи заявок подана только одна заявка;</w:t>
      </w:r>
    </w:p>
    <w:p w:rsidR="002B481D" w:rsidRPr="004E1675" w:rsidRDefault="002B481D" w:rsidP="00566C0A">
      <w:pPr>
        <w:autoSpaceDE w:val="0"/>
        <w:autoSpaceDN w:val="0"/>
        <w:adjustRightInd w:val="0"/>
        <w:ind w:firstLine="709"/>
        <w:jc w:val="both"/>
        <w:rPr>
          <w:sz w:val="28"/>
          <w:szCs w:val="28"/>
        </w:rPr>
      </w:pPr>
      <w:r w:rsidRPr="004E1675">
        <w:rPr>
          <w:sz w:val="28"/>
          <w:szCs w:val="28"/>
        </w:rPr>
        <w:t>б) по результатам рассмотрения заявок только одна заявка соответствует тр</w:t>
      </w:r>
      <w:r w:rsidRPr="004E1675">
        <w:rPr>
          <w:sz w:val="28"/>
          <w:szCs w:val="28"/>
        </w:rPr>
        <w:t>е</w:t>
      </w:r>
      <w:r w:rsidRPr="004E1675">
        <w:rPr>
          <w:sz w:val="28"/>
          <w:szCs w:val="28"/>
        </w:rPr>
        <w:t>бованиям, установленным в объявлении о проведении отбора;</w:t>
      </w:r>
    </w:p>
    <w:p w:rsidR="002B481D" w:rsidRPr="004E1675" w:rsidRDefault="002B481D" w:rsidP="00566C0A">
      <w:pPr>
        <w:autoSpaceDE w:val="0"/>
        <w:autoSpaceDN w:val="0"/>
        <w:adjustRightInd w:val="0"/>
        <w:ind w:firstLine="709"/>
        <w:jc w:val="both"/>
        <w:rPr>
          <w:sz w:val="28"/>
          <w:szCs w:val="28"/>
        </w:rPr>
      </w:pPr>
      <w:r w:rsidRPr="004E1675">
        <w:rPr>
          <w:sz w:val="28"/>
          <w:szCs w:val="28"/>
        </w:rPr>
        <w:t>в) по окончании срока подачи заявок не подано ни одной заявки;</w:t>
      </w:r>
    </w:p>
    <w:p w:rsidR="002B481D" w:rsidRPr="004E1675" w:rsidRDefault="002B481D" w:rsidP="00566C0A">
      <w:pPr>
        <w:autoSpaceDE w:val="0"/>
        <w:autoSpaceDN w:val="0"/>
        <w:adjustRightInd w:val="0"/>
        <w:ind w:firstLine="709"/>
        <w:jc w:val="both"/>
        <w:rPr>
          <w:sz w:val="28"/>
          <w:szCs w:val="28"/>
        </w:rPr>
      </w:pPr>
      <w:r w:rsidRPr="004E1675">
        <w:rPr>
          <w:sz w:val="28"/>
          <w:szCs w:val="28"/>
        </w:rPr>
        <w:t>г) по результатам рассмотрения заявок отклонены все заявки.</w:t>
      </w:r>
    </w:p>
    <w:p w:rsidR="002B481D" w:rsidRPr="004E1675" w:rsidRDefault="002B481D" w:rsidP="00566C0A">
      <w:pPr>
        <w:widowControl w:val="0"/>
        <w:tabs>
          <w:tab w:val="left" w:pos="1418"/>
        </w:tabs>
        <w:autoSpaceDE w:val="0"/>
        <w:autoSpaceDN w:val="0"/>
        <w:adjustRightInd w:val="0"/>
        <w:ind w:firstLine="709"/>
        <w:jc w:val="both"/>
        <w:rPr>
          <w:sz w:val="28"/>
          <w:szCs w:val="28"/>
        </w:rPr>
      </w:pPr>
      <w:r w:rsidRPr="004E1675">
        <w:rPr>
          <w:sz w:val="28"/>
          <w:szCs w:val="28"/>
        </w:rPr>
        <w:t>2.22. Соглашение заключается с участником отбора, признанного несостоя</w:t>
      </w:r>
      <w:r w:rsidRPr="004E1675">
        <w:rPr>
          <w:sz w:val="28"/>
          <w:szCs w:val="28"/>
        </w:rPr>
        <w:t>в</w:t>
      </w:r>
      <w:r w:rsidRPr="004E1675">
        <w:rP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4E1675" w:rsidRDefault="002B481D" w:rsidP="00566C0A">
      <w:pPr>
        <w:widowControl w:val="0"/>
        <w:tabs>
          <w:tab w:val="left" w:pos="1418"/>
        </w:tabs>
        <w:autoSpaceDE w:val="0"/>
        <w:autoSpaceDN w:val="0"/>
        <w:adjustRightInd w:val="0"/>
        <w:ind w:firstLine="709"/>
        <w:jc w:val="both"/>
        <w:rPr>
          <w:sz w:val="28"/>
          <w:szCs w:val="28"/>
        </w:rPr>
      </w:pPr>
      <w:r w:rsidRPr="004E1675">
        <w:rPr>
          <w:sz w:val="28"/>
          <w:szCs w:val="28"/>
        </w:rPr>
        <w:t>2.23. На основании протокола подведения итогов отбора распределение су</w:t>
      </w:r>
      <w:r w:rsidRPr="004E1675">
        <w:rPr>
          <w:sz w:val="28"/>
          <w:szCs w:val="28"/>
        </w:rPr>
        <w:t>б</w:t>
      </w:r>
      <w:r w:rsidRPr="004E1675">
        <w:rPr>
          <w:sz w:val="28"/>
          <w:szCs w:val="28"/>
        </w:rPr>
        <w:t>сидии между ее получателями утверждается актами главного распорядителя бю</w:t>
      </w:r>
      <w:r w:rsidRPr="004E1675">
        <w:rPr>
          <w:sz w:val="28"/>
          <w:szCs w:val="28"/>
        </w:rPr>
        <w:t>д</w:t>
      </w:r>
      <w:r w:rsidRPr="004E1675">
        <w:rPr>
          <w:sz w:val="28"/>
          <w:szCs w:val="28"/>
        </w:rPr>
        <w:t>жетных средств в срок не позднее 10 рабочих дней, и размещается на официальном сайте Министерства в сети «Интернет».</w:t>
      </w:r>
    </w:p>
    <w:p w:rsidR="002B481D" w:rsidRPr="004E1675" w:rsidRDefault="002B481D" w:rsidP="00566C0A">
      <w:pPr>
        <w:widowControl w:val="0"/>
        <w:autoSpaceDE w:val="0"/>
        <w:autoSpaceDN w:val="0"/>
        <w:adjustRightInd w:val="0"/>
        <w:jc w:val="both"/>
        <w:rPr>
          <w:sz w:val="28"/>
          <w:szCs w:val="28"/>
        </w:rPr>
      </w:pPr>
    </w:p>
    <w:p w:rsidR="002B481D" w:rsidRPr="004E1675" w:rsidRDefault="002B481D" w:rsidP="00566C0A">
      <w:pPr>
        <w:numPr>
          <w:ilvl w:val="0"/>
          <w:numId w:val="38"/>
        </w:numPr>
        <w:autoSpaceDE w:val="0"/>
        <w:autoSpaceDN w:val="0"/>
        <w:adjustRightInd w:val="0"/>
        <w:jc w:val="center"/>
        <w:rPr>
          <w:sz w:val="28"/>
          <w:szCs w:val="28"/>
        </w:rPr>
      </w:pPr>
      <w:r w:rsidRPr="004E1675">
        <w:rPr>
          <w:sz w:val="28"/>
          <w:szCs w:val="28"/>
        </w:rPr>
        <w:t xml:space="preserve">Порядок взаимодействия Министерства с победителем </w:t>
      </w:r>
    </w:p>
    <w:p w:rsidR="002B481D" w:rsidRPr="004E1675" w:rsidRDefault="002B481D" w:rsidP="00566C0A">
      <w:pPr>
        <w:autoSpaceDE w:val="0"/>
        <w:autoSpaceDN w:val="0"/>
        <w:adjustRightInd w:val="0"/>
        <w:ind w:left="495"/>
        <w:jc w:val="center"/>
        <w:rPr>
          <w:sz w:val="28"/>
          <w:szCs w:val="28"/>
        </w:rPr>
      </w:pPr>
      <w:r w:rsidRPr="004E1675">
        <w:rPr>
          <w:sz w:val="28"/>
          <w:szCs w:val="28"/>
        </w:rPr>
        <w:t>(победителями) отбора по результатам его проведения</w:t>
      </w:r>
    </w:p>
    <w:p w:rsidR="002B481D" w:rsidRPr="004E1675" w:rsidRDefault="002B481D" w:rsidP="00566C0A">
      <w:pPr>
        <w:widowControl w:val="0"/>
        <w:autoSpaceDE w:val="0"/>
        <w:autoSpaceDN w:val="0"/>
        <w:adjustRightInd w:val="0"/>
        <w:jc w:val="center"/>
        <w:outlineLvl w:val="1"/>
        <w:rPr>
          <w:sz w:val="28"/>
          <w:szCs w:val="28"/>
        </w:rPr>
      </w:pPr>
    </w:p>
    <w:p w:rsidR="002B481D" w:rsidRPr="004E1675" w:rsidRDefault="002B481D" w:rsidP="00566C0A">
      <w:pPr>
        <w:autoSpaceDE w:val="0"/>
        <w:autoSpaceDN w:val="0"/>
        <w:adjustRightInd w:val="0"/>
        <w:ind w:firstLine="709"/>
        <w:jc w:val="both"/>
        <w:rPr>
          <w:sz w:val="28"/>
          <w:szCs w:val="28"/>
        </w:rPr>
      </w:pPr>
      <w:r w:rsidRPr="004E1675">
        <w:rPr>
          <w:sz w:val="28"/>
          <w:szCs w:val="28"/>
        </w:rPr>
        <w:t>3.1. По результатам отбора с победителем (победителями) отбора заключается соглашение, проект которого направляется получателю Министерством для подп</w:t>
      </w:r>
      <w:r w:rsidRPr="004E1675">
        <w:rPr>
          <w:sz w:val="28"/>
          <w:szCs w:val="28"/>
        </w:rPr>
        <w:t>и</w:t>
      </w:r>
      <w:r w:rsidRPr="004E1675">
        <w:rPr>
          <w:sz w:val="28"/>
          <w:szCs w:val="28"/>
        </w:rPr>
        <w:t>сания.</w:t>
      </w:r>
    </w:p>
    <w:p w:rsidR="002B481D" w:rsidRPr="004E1675" w:rsidRDefault="002B481D" w:rsidP="00566C0A">
      <w:pPr>
        <w:autoSpaceDE w:val="0"/>
        <w:autoSpaceDN w:val="0"/>
        <w:adjustRightInd w:val="0"/>
        <w:ind w:firstLine="709"/>
        <w:jc w:val="both"/>
        <w:rPr>
          <w:sz w:val="28"/>
          <w:szCs w:val="28"/>
        </w:rPr>
      </w:pPr>
      <w:r w:rsidRPr="004E1675">
        <w:rPr>
          <w:sz w:val="28"/>
          <w:szCs w:val="28"/>
        </w:rPr>
        <w:t>3.2. Получатель субсидии не позднее 5 рабочих дней со дня получения прое</w:t>
      </w:r>
      <w:r w:rsidRPr="004E1675">
        <w:rPr>
          <w:sz w:val="28"/>
          <w:szCs w:val="28"/>
        </w:rPr>
        <w:t>к</w:t>
      </w:r>
      <w:r w:rsidRPr="004E1675">
        <w:rPr>
          <w:sz w:val="28"/>
          <w:szCs w:val="28"/>
        </w:rPr>
        <w:t>та соглашения представляет в Министерство, подписанное со своей стороны согл</w:t>
      </w:r>
      <w:r w:rsidRPr="004E1675">
        <w:rPr>
          <w:sz w:val="28"/>
          <w:szCs w:val="28"/>
        </w:rPr>
        <w:t>а</w:t>
      </w:r>
      <w:r w:rsidRPr="004E1675">
        <w:rPr>
          <w:sz w:val="28"/>
          <w:szCs w:val="28"/>
        </w:rPr>
        <w:t>шение в двух экземплярах. Министерство в течение пяти рабочих дней со дня пол</w:t>
      </w:r>
      <w:r w:rsidRPr="004E1675">
        <w:rPr>
          <w:sz w:val="28"/>
          <w:szCs w:val="28"/>
        </w:rPr>
        <w:t>у</w:t>
      </w:r>
      <w:r w:rsidRPr="004E1675">
        <w:rPr>
          <w:sz w:val="28"/>
          <w:szCs w:val="28"/>
        </w:rPr>
        <w:t>чения от сельскохозяйственного товаропроизводителя подписанных экземпляров соглашения подписывает и возвращает получателю субсидии один экземпляр с</w:t>
      </w:r>
      <w:r w:rsidRPr="004E1675">
        <w:rPr>
          <w:sz w:val="28"/>
          <w:szCs w:val="28"/>
        </w:rPr>
        <w:t>о</w:t>
      </w:r>
      <w:r w:rsidRPr="004E1675">
        <w:rPr>
          <w:sz w:val="28"/>
          <w:szCs w:val="28"/>
        </w:rPr>
        <w:t>глашения.</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3.3. В соглашении в обязательном порядке должны быть предусмотрены:</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а) условия о направлении расходов, источником финансового обеспечения к</w:t>
      </w:r>
      <w:r w:rsidRPr="004E1675">
        <w:rPr>
          <w:sz w:val="28"/>
          <w:szCs w:val="28"/>
        </w:rPr>
        <w:t>о</w:t>
      </w:r>
      <w:r w:rsidRPr="004E1675">
        <w:rPr>
          <w:sz w:val="28"/>
          <w:szCs w:val="28"/>
        </w:rPr>
        <w:t>торых является субсидия;</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б) согласие получателей субсидий и лиц, являющихся поставщиками (подря</w:t>
      </w:r>
      <w:r w:rsidRPr="004E1675">
        <w:rPr>
          <w:sz w:val="28"/>
          <w:szCs w:val="28"/>
        </w:rPr>
        <w:t>д</w:t>
      </w:r>
      <w:r w:rsidRPr="004E1675">
        <w:rPr>
          <w:sz w:val="28"/>
          <w:szCs w:val="28"/>
        </w:rPr>
        <w:t>чиками, исполнителями), на осуществление главным распорядителем бюджетных средств, предоставившим субсидии, и органами государственного финансового ко</w:t>
      </w:r>
      <w:r w:rsidRPr="004E1675">
        <w:rPr>
          <w:sz w:val="28"/>
          <w:szCs w:val="28"/>
        </w:rPr>
        <w:t>н</w:t>
      </w:r>
      <w:r w:rsidRPr="004E1675">
        <w:rPr>
          <w:sz w:val="28"/>
          <w:szCs w:val="28"/>
        </w:rPr>
        <w:t>троля Республики Тыва проверок соблюдения ими условий и порядка предоставл</w:t>
      </w:r>
      <w:r w:rsidRPr="004E1675">
        <w:rPr>
          <w:sz w:val="28"/>
          <w:szCs w:val="28"/>
        </w:rPr>
        <w:t>е</w:t>
      </w:r>
      <w:r w:rsidRPr="004E1675">
        <w:rPr>
          <w:sz w:val="28"/>
          <w:szCs w:val="28"/>
        </w:rPr>
        <w:t>ния субсидий;</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в) порядок и сроки отчетности об использовании субсидии, ответственность сторон;</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г)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4E1675">
        <w:rPr>
          <w:sz w:val="28"/>
          <w:szCs w:val="28"/>
        </w:rPr>
        <w:t>ь</w:t>
      </w:r>
      <w:r w:rsidRPr="004E1675">
        <w:rPr>
          <w:sz w:val="28"/>
          <w:szCs w:val="28"/>
        </w:rPr>
        <w:t>ством Российской Федерации при закупке (поставке) высокотехнологичного и</w:t>
      </w:r>
      <w:r w:rsidRPr="004E1675">
        <w:rPr>
          <w:sz w:val="28"/>
          <w:szCs w:val="28"/>
        </w:rPr>
        <w:t>м</w:t>
      </w:r>
      <w:r w:rsidRPr="004E1675">
        <w:rPr>
          <w:sz w:val="28"/>
          <w:szCs w:val="28"/>
        </w:rPr>
        <w:t>портного оборудования, сырья и комплектующих изделий;</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lastRenderedPageBreak/>
        <w:t>д) возможность осуществления расходов, источником финансового обеспеч</w:t>
      </w:r>
      <w:r w:rsidRPr="004E1675">
        <w:rPr>
          <w:sz w:val="28"/>
          <w:szCs w:val="28"/>
        </w:rPr>
        <w:t>е</w:t>
      </w:r>
      <w:r w:rsidRPr="004E1675">
        <w:rPr>
          <w:sz w:val="28"/>
          <w:szCs w:val="28"/>
        </w:rPr>
        <w:t>ния которых являются не использованные в отчетном финансовом году остатки су</w:t>
      </w:r>
      <w:r w:rsidRPr="004E1675">
        <w:rPr>
          <w:sz w:val="28"/>
          <w:szCs w:val="28"/>
        </w:rPr>
        <w:t>б</w:t>
      </w:r>
      <w:r w:rsidRPr="004E1675">
        <w:rPr>
          <w:sz w:val="28"/>
          <w:szCs w:val="28"/>
        </w:rPr>
        <w:t>сидий, при принятии Министерством по согласованию с Министерством финансов Республики Тыва решения о наличии потребности в указанных средствах;</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е) условия о согласовании новых условий соглашения или о расторжении с</w:t>
      </w:r>
      <w:r w:rsidRPr="004E1675">
        <w:rPr>
          <w:sz w:val="28"/>
          <w:szCs w:val="28"/>
        </w:rPr>
        <w:t>о</w:t>
      </w:r>
      <w:r w:rsidRPr="004E1675">
        <w:rPr>
          <w:sz w:val="28"/>
          <w:szCs w:val="28"/>
        </w:rPr>
        <w:t>глашения при недостижении согласия по новым условиям, в случае уменьшения Министерству ранее доведенных лимитов бюджетных обязательств, указанных в пункте 1.4 настоящего Порядка, приводящего к невозможности предоставления су</w:t>
      </w:r>
      <w:r w:rsidRPr="004E1675">
        <w:rPr>
          <w:sz w:val="28"/>
          <w:szCs w:val="28"/>
        </w:rPr>
        <w:t>б</w:t>
      </w:r>
      <w:r w:rsidRPr="004E1675">
        <w:rPr>
          <w:sz w:val="28"/>
          <w:szCs w:val="28"/>
        </w:rPr>
        <w:t>сидии в размере, определенном в соглашении;</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ж) значение результата предоставления субсидии устанавливается в соглаш</w:t>
      </w:r>
      <w:r w:rsidRPr="004E1675">
        <w:rPr>
          <w:sz w:val="28"/>
          <w:szCs w:val="28"/>
        </w:rPr>
        <w:t>е</w:t>
      </w:r>
      <w:r w:rsidRPr="004E1675">
        <w:rPr>
          <w:sz w:val="28"/>
          <w:szCs w:val="28"/>
        </w:rPr>
        <w:t>нии;</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з) порядок возврата субсидии в случае нарушения условий предоставления или неиспользования в установленные сроки.</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3.4. Максимальный размер субсидии на финансовое обеспечение (возмещ</w:t>
      </w:r>
      <w:r w:rsidRPr="004E1675">
        <w:rPr>
          <w:sz w:val="28"/>
          <w:szCs w:val="28"/>
        </w:rPr>
        <w:t>е</w:t>
      </w:r>
      <w:r w:rsidRPr="004E1675">
        <w:rPr>
          <w:sz w:val="28"/>
          <w:szCs w:val="28"/>
        </w:rPr>
        <w:t>ние) части затрат, связанных с обеспечением животноводческих стоянок водосна</w:t>
      </w:r>
      <w:r w:rsidRPr="004E1675">
        <w:rPr>
          <w:sz w:val="28"/>
          <w:szCs w:val="28"/>
        </w:rPr>
        <w:t>б</w:t>
      </w:r>
      <w:r w:rsidRPr="004E1675">
        <w:rPr>
          <w:sz w:val="28"/>
          <w:szCs w:val="28"/>
        </w:rPr>
        <w:t>жением, составляет не более 200 тыс. рублей, но не более 50 процентов затрат пол</w:t>
      </w:r>
      <w:r w:rsidRPr="004E1675">
        <w:rPr>
          <w:sz w:val="28"/>
          <w:szCs w:val="28"/>
        </w:rPr>
        <w:t>у</w:t>
      </w:r>
      <w:r w:rsidRPr="004E1675">
        <w:rPr>
          <w:sz w:val="28"/>
          <w:szCs w:val="28"/>
        </w:rPr>
        <w:t>чателя субсидии, и осуществл</w:t>
      </w:r>
      <w:r w:rsidRPr="00566C0A">
        <w:rPr>
          <w:sz w:val="28"/>
          <w:szCs w:val="28"/>
        </w:rPr>
        <w:t>я</w:t>
      </w:r>
      <w:r w:rsidRPr="004E1675">
        <w:rPr>
          <w:sz w:val="28"/>
          <w:szCs w:val="28"/>
        </w:rPr>
        <w:t>ется по следующей формуле:</w:t>
      </w:r>
    </w:p>
    <w:p w:rsidR="002B481D" w:rsidRPr="004E1675" w:rsidRDefault="002B481D" w:rsidP="00566C0A">
      <w:pPr>
        <w:widowControl w:val="0"/>
        <w:autoSpaceDE w:val="0"/>
        <w:autoSpaceDN w:val="0"/>
        <w:adjustRightInd w:val="0"/>
        <w:jc w:val="both"/>
        <w:rPr>
          <w:sz w:val="28"/>
          <w:szCs w:val="28"/>
        </w:rPr>
      </w:pPr>
    </w:p>
    <w:p w:rsidR="002B481D" w:rsidRPr="004E1675" w:rsidRDefault="002B481D" w:rsidP="00566C0A">
      <w:pPr>
        <w:widowControl w:val="0"/>
        <w:autoSpaceDE w:val="0"/>
        <w:autoSpaceDN w:val="0"/>
        <w:adjustRightInd w:val="0"/>
        <w:jc w:val="center"/>
        <w:rPr>
          <w:sz w:val="28"/>
          <w:szCs w:val="28"/>
        </w:rPr>
      </w:pPr>
      <w:r w:rsidRPr="004E1675">
        <w:rPr>
          <w:noProof/>
          <w:position w:val="-20"/>
          <w:sz w:val="28"/>
          <w:szCs w:val="28"/>
        </w:rPr>
        <w:drawing>
          <wp:inline distT="0" distB="0" distL="0" distR="0">
            <wp:extent cx="685800" cy="390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390525"/>
                    </a:xfrm>
                    <a:prstGeom prst="rect">
                      <a:avLst/>
                    </a:prstGeom>
                    <a:noFill/>
                    <a:ln>
                      <a:noFill/>
                    </a:ln>
                  </pic:spPr>
                </pic:pic>
              </a:graphicData>
            </a:graphic>
          </wp:inline>
        </w:drawing>
      </w:r>
      <w:r w:rsidRPr="004E1675">
        <w:rPr>
          <w:sz w:val="28"/>
          <w:szCs w:val="28"/>
        </w:rPr>
        <w:t>,</w:t>
      </w:r>
    </w:p>
    <w:p w:rsidR="002B481D" w:rsidRPr="004E1675" w:rsidRDefault="002B481D" w:rsidP="00566C0A">
      <w:pPr>
        <w:widowControl w:val="0"/>
        <w:autoSpaceDE w:val="0"/>
        <w:autoSpaceDN w:val="0"/>
        <w:adjustRightInd w:val="0"/>
        <w:jc w:val="center"/>
        <w:rPr>
          <w:sz w:val="28"/>
          <w:szCs w:val="28"/>
        </w:rPr>
      </w:pPr>
    </w:p>
    <w:p w:rsidR="002B481D" w:rsidRPr="004E1675" w:rsidRDefault="002B481D" w:rsidP="00566C0A">
      <w:pPr>
        <w:widowControl w:val="0"/>
        <w:autoSpaceDE w:val="0"/>
        <w:autoSpaceDN w:val="0"/>
        <w:adjustRightInd w:val="0"/>
        <w:ind w:firstLine="540"/>
        <w:jc w:val="both"/>
        <w:rPr>
          <w:sz w:val="28"/>
          <w:szCs w:val="28"/>
        </w:rPr>
      </w:pPr>
      <w:r w:rsidRPr="004E1675">
        <w:rPr>
          <w:sz w:val="28"/>
          <w:szCs w:val="28"/>
        </w:rPr>
        <w:t>где:</w:t>
      </w:r>
    </w:p>
    <w:p w:rsidR="002B481D" w:rsidRPr="004E1675" w:rsidRDefault="002B481D" w:rsidP="00566C0A">
      <w:pPr>
        <w:widowControl w:val="0"/>
        <w:autoSpaceDE w:val="0"/>
        <w:autoSpaceDN w:val="0"/>
        <w:adjustRightInd w:val="0"/>
        <w:ind w:firstLine="540"/>
        <w:jc w:val="both"/>
        <w:rPr>
          <w:sz w:val="28"/>
          <w:szCs w:val="28"/>
        </w:rPr>
      </w:pPr>
      <w:r w:rsidRPr="004E1675">
        <w:rPr>
          <w:sz w:val="28"/>
          <w:szCs w:val="28"/>
        </w:rPr>
        <w:t>S – сумма субсидии;</w:t>
      </w:r>
    </w:p>
    <w:p w:rsidR="002B481D" w:rsidRPr="004E1675" w:rsidRDefault="002B481D" w:rsidP="00566C0A">
      <w:pPr>
        <w:widowControl w:val="0"/>
        <w:autoSpaceDE w:val="0"/>
        <w:autoSpaceDN w:val="0"/>
        <w:adjustRightInd w:val="0"/>
        <w:ind w:firstLine="540"/>
        <w:jc w:val="both"/>
        <w:rPr>
          <w:sz w:val="28"/>
          <w:szCs w:val="28"/>
        </w:rPr>
      </w:pPr>
      <w:r w:rsidRPr="004E1675">
        <w:rPr>
          <w:sz w:val="28"/>
          <w:szCs w:val="28"/>
        </w:rPr>
        <w:t>A – фактические затраты заявителя.</w:t>
      </w:r>
    </w:p>
    <w:p w:rsidR="002B481D" w:rsidRPr="004E1675" w:rsidRDefault="002B481D" w:rsidP="00566C0A">
      <w:pPr>
        <w:widowControl w:val="0"/>
        <w:autoSpaceDE w:val="0"/>
        <w:autoSpaceDN w:val="0"/>
        <w:adjustRightInd w:val="0"/>
        <w:ind w:firstLine="540"/>
        <w:jc w:val="both"/>
        <w:rPr>
          <w:sz w:val="28"/>
          <w:szCs w:val="28"/>
        </w:rPr>
      </w:pPr>
      <w:r w:rsidRPr="004E1675">
        <w:rPr>
          <w:sz w:val="28"/>
          <w:szCs w:val="28"/>
        </w:rPr>
        <w:t>3.4. Максимальный размер субсидии на финансовое обеспечение (возмещение) части затрат на обеспечение животноводческих стоянок альтернативными источн</w:t>
      </w:r>
      <w:r w:rsidRPr="004E1675">
        <w:rPr>
          <w:sz w:val="28"/>
          <w:szCs w:val="28"/>
        </w:rPr>
        <w:t>и</w:t>
      </w:r>
      <w:r w:rsidRPr="004E1675">
        <w:rPr>
          <w:sz w:val="28"/>
          <w:szCs w:val="28"/>
        </w:rPr>
        <w:t>ками электроснабжения составляет не более 100 тыс. рублей, но не более 50 проце</w:t>
      </w:r>
      <w:r w:rsidRPr="004E1675">
        <w:rPr>
          <w:sz w:val="28"/>
          <w:szCs w:val="28"/>
        </w:rPr>
        <w:t>н</w:t>
      </w:r>
      <w:r w:rsidRPr="004E1675">
        <w:rPr>
          <w:sz w:val="28"/>
          <w:szCs w:val="28"/>
        </w:rPr>
        <w:t>тов затрат получателя субсидии, и осуществл</w:t>
      </w:r>
      <w:r w:rsidRPr="00566C0A">
        <w:rPr>
          <w:sz w:val="28"/>
          <w:szCs w:val="28"/>
        </w:rPr>
        <w:t>я</w:t>
      </w:r>
      <w:r w:rsidRPr="004E1675">
        <w:rPr>
          <w:sz w:val="28"/>
          <w:szCs w:val="28"/>
        </w:rPr>
        <w:t>ется по следующей формуле:</w:t>
      </w:r>
    </w:p>
    <w:p w:rsidR="002B481D" w:rsidRPr="004E1675" w:rsidRDefault="002B481D" w:rsidP="00566C0A">
      <w:pPr>
        <w:widowControl w:val="0"/>
        <w:autoSpaceDE w:val="0"/>
        <w:autoSpaceDN w:val="0"/>
        <w:adjustRightInd w:val="0"/>
        <w:ind w:firstLine="540"/>
        <w:jc w:val="both"/>
        <w:rPr>
          <w:sz w:val="28"/>
          <w:szCs w:val="28"/>
        </w:rPr>
      </w:pPr>
    </w:p>
    <w:p w:rsidR="002B481D" w:rsidRPr="004E1675" w:rsidRDefault="002B481D" w:rsidP="00566C0A">
      <w:pPr>
        <w:widowControl w:val="0"/>
        <w:autoSpaceDE w:val="0"/>
        <w:autoSpaceDN w:val="0"/>
        <w:adjustRightInd w:val="0"/>
        <w:jc w:val="center"/>
        <w:rPr>
          <w:sz w:val="28"/>
          <w:szCs w:val="28"/>
        </w:rPr>
      </w:pPr>
      <w:r w:rsidRPr="004E1675">
        <w:rPr>
          <w:noProof/>
          <w:position w:val="-20"/>
          <w:sz w:val="28"/>
          <w:szCs w:val="28"/>
        </w:rPr>
        <w:drawing>
          <wp:inline distT="0" distB="0" distL="0" distR="0">
            <wp:extent cx="685800" cy="390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390525"/>
                    </a:xfrm>
                    <a:prstGeom prst="rect">
                      <a:avLst/>
                    </a:prstGeom>
                    <a:noFill/>
                    <a:ln>
                      <a:noFill/>
                    </a:ln>
                  </pic:spPr>
                </pic:pic>
              </a:graphicData>
            </a:graphic>
          </wp:inline>
        </w:drawing>
      </w:r>
      <w:r w:rsidRPr="004E1675">
        <w:rPr>
          <w:sz w:val="28"/>
          <w:szCs w:val="28"/>
        </w:rPr>
        <w:t>,</w:t>
      </w:r>
    </w:p>
    <w:p w:rsidR="002B481D" w:rsidRPr="004E1675" w:rsidRDefault="002B481D" w:rsidP="00566C0A">
      <w:pPr>
        <w:widowControl w:val="0"/>
        <w:autoSpaceDE w:val="0"/>
        <w:autoSpaceDN w:val="0"/>
        <w:adjustRightInd w:val="0"/>
        <w:jc w:val="both"/>
        <w:rPr>
          <w:sz w:val="28"/>
          <w:szCs w:val="28"/>
        </w:rPr>
      </w:pP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где:</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S – сумма субсидии;</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A – фактические затраты заявителя.</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3.5. Максимальный размер субсидии на финансовое обеспечение (возмещ</w:t>
      </w:r>
      <w:r w:rsidRPr="004E1675">
        <w:rPr>
          <w:sz w:val="28"/>
          <w:szCs w:val="28"/>
        </w:rPr>
        <w:t>е</w:t>
      </w:r>
      <w:r w:rsidRPr="004E1675">
        <w:rPr>
          <w:sz w:val="28"/>
          <w:szCs w:val="28"/>
        </w:rPr>
        <w:t>ние) части затрат на подключение к линиям электропередачи животноводческих стоянок составляет не более 500 тыс. рублей, но не более 90 процентов затрат пол</w:t>
      </w:r>
      <w:r w:rsidRPr="004E1675">
        <w:rPr>
          <w:sz w:val="28"/>
          <w:szCs w:val="28"/>
        </w:rPr>
        <w:t>у</w:t>
      </w:r>
      <w:r w:rsidRPr="004E1675">
        <w:rPr>
          <w:sz w:val="28"/>
          <w:szCs w:val="28"/>
        </w:rPr>
        <w:t>чателя субсидии, и осуществл</w:t>
      </w:r>
      <w:r w:rsidRPr="00566C0A">
        <w:rPr>
          <w:sz w:val="28"/>
          <w:szCs w:val="28"/>
        </w:rPr>
        <w:t>я</w:t>
      </w:r>
      <w:r w:rsidRPr="004E1675">
        <w:rPr>
          <w:sz w:val="28"/>
          <w:szCs w:val="28"/>
        </w:rPr>
        <w:t>ется по следующей формуле:</w:t>
      </w:r>
    </w:p>
    <w:p w:rsidR="002B481D" w:rsidRPr="004E1675" w:rsidRDefault="002B481D" w:rsidP="00566C0A">
      <w:pPr>
        <w:widowControl w:val="0"/>
        <w:autoSpaceDE w:val="0"/>
        <w:autoSpaceDN w:val="0"/>
        <w:adjustRightInd w:val="0"/>
        <w:jc w:val="both"/>
        <w:rPr>
          <w:sz w:val="28"/>
          <w:szCs w:val="28"/>
        </w:rPr>
      </w:pPr>
    </w:p>
    <w:p w:rsidR="002B481D" w:rsidRPr="004E1675" w:rsidRDefault="002B481D" w:rsidP="00566C0A">
      <w:pPr>
        <w:widowControl w:val="0"/>
        <w:autoSpaceDE w:val="0"/>
        <w:autoSpaceDN w:val="0"/>
        <w:adjustRightInd w:val="0"/>
        <w:jc w:val="center"/>
        <w:rPr>
          <w:sz w:val="28"/>
          <w:szCs w:val="28"/>
        </w:rPr>
      </w:pPr>
      <w:r w:rsidRPr="004E1675">
        <w:rPr>
          <w:noProof/>
          <w:position w:val="-20"/>
          <w:sz w:val="28"/>
          <w:szCs w:val="28"/>
        </w:rPr>
        <w:drawing>
          <wp:inline distT="0" distB="0" distL="0" distR="0">
            <wp:extent cx="685800" cy="390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390525"/>
                    </a:xfrm>
                    <a:prstGeom prst="rect">
                      <a:avLst/>
                    </a:prstGeom>
                    <a:noFill/>
                    <a:ln>
                      <a:noFill/>
                    </a:ln>
                  </pic:spPr>
                </pic:pic>
              </a:graphicData>
            </a:graphic>
          </wp:inline>
        </w:drawing>
      </w:r>
      <w:r w:rsidRPr="004E1675">
        <w:rPr>
          <w:sz w:val="28"/>
          <w:szCs w:val="28"/>
        </w:rPr>
        <w:t>,</w:t>
      </w:r>
    </w:p>
    <w:p w:rsidR="002B481D" w:rsidRPr="004E1675" w:rsidRDefault="002B481D" w:rsidP="00566C0A">
      <w:pPr>
        <w:widowControl w:val="0"/>
        <w:autoSpaceDE w:val="0"/>
        <w:autoSpaceDN w:val="0"/>
        <w:adjustRightInd w:val="0"/>
        <w:jc w:val="both"/>
        <w:rPr>
          <w:sz w:val="28"/>
          <w:szCs w:val="28"/>
        </w:rPr>
      </w:pPr>
    </w:p>
    <w:p w:rsidR="002B481D" w:rsidRPr="004E1675" w:rsidRDefault="002B481D" w:rsidP="00566C0A">
      <w:pPr>
        <w:widowControl w:val="0"/>
        <w:autoSpaceDE w:val="0"/>
        <w:autoSpaceDN w:val="0"/>
        <w:adjustRightInd w:val="0"/>
        <w:ind w:left="708"/>
        <w:jc w:val="both"/>
        <w:rPr>
          <w:sz w:val="28"/>
          <w:szCs w:val="28"/>
        </w:rPr>
      </w:pPr>
      <w:r w:rsidRPr="004E1675">
        <w:rPr>
          <w:sz w:val="28"/>
          <w:szCs w:val="28"/>
        </w:rPr>
        <w:lastRenderedPageBreak/>
        <w:t>где:</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S – сумма субсидии;</w:t>
      </w:r>
    </w:p>
    <w:p w:rsidR="002B481D" w:rsidRPr="004E1675" w:rsidRDefault="002B481D" w:rsidP="00566C0A">
      <w:pPr>
        <w:widowControl w:val="0"/>
        <w:autoSpaceDE w:val="0"/>
        <w:autoSpaceDN w:val="0"/>
        <w:adjustRightInd w:val="0"/>
        <w:ind w:firstLine="708"/>
        <w:jc w:val="both"/>
        <w:rPr>
          <w:sz w:val="28"/>
          <w:szCs w:val="28"/>
        </w:rPr>
      </w:pPr>
      <w:r w:rsidRPr="004E1675">
        <w:rPr>
          <w:sz w:val="28"/>
          <w:szCs w:val="28"/>
        </w:rPr>
        <w:t>A – фактические затраты заявителя.</w:t>
      </w:r>
    </w:p>
    <w:p w:rsidR="002B481D" w:rsidRPr="004E1675" w:rsidRDefault="002B481D" w:rsidP="00566C0A">
      <w:pPr>
        <w:autoSpaceDE w:val="0"/>
        <w:autoSpaceDN w:val="0"/>
        <w:adjustRightInd w:val="0"/>
        <w:ind w:firstLine="709"/>
        <w:jc w:val="both"/>
        <w:rPr>
          <w:sz w:val="28"/>
          <w:szCs w:val="28"/>
        </w:rPr>
      </w:pPr>
      <w:r w:rsidRPr="004E1675">
        <w:rPr>
          <w:sz w:val="28"/>
          <w:szCs w:val="28"/>
        </w:rPr>
        <w:t>3.5. Главный распорядитель бюджетных средств может отказаться от закл</w:t>
      </w:r>
      <w:r w:rsidRPr="004E1675">
        <w:rPr>
          <w:sz w:val="28"/>
          <w:szCs w:val="28"/>
        </w:rPr>
        <w:t>ю</w:t>
      </w:r>
      <w:r w:rsidRPr="004E1675">
        <w:rPr>
          <w:sz w:val="28"/>
          <w:szCs w:val="28"/>
        </w:rPr>
        <w:t>чения соглашения с победителем отбора в случае обнаружения факта несоответс</w:t>
      </w:r>
      <w:r w:rsidRPr="004E1675">
        <w:rPr>
          <w:sz w:val="28"/>
          <w:szCs w:val="28"/>
        </w:rPr>
        <w:t>т</w:t>
      </w:r>
      <w:r w:rsidRPr="004E1675">
        <w:rPr>
          <w:sz w:val="28"/>
          <w:szCs w:val="28"/>
        </w:rPr>
        <w:t>вия победителя отбора требованиям, указанным в объявлении о проведении отбора, или представления победителем отбора недостоверной информации.</w:t>
      </w:r>
    </w:p>
    <w:p w:rsidR="002B481D" w:rsidRPr="004E1675" w:rsidRDefault="002B481D" w:rsidP="00566C0A">
      <w:pPr>
        <w:autoSpaceDE w:val="0"/>
        <w:autoSpaceDN w:val="0"/>
        <w:adjustRightInd w:val="0"/>
        <w:ind w:firstLine="709"/>
        <w:jc w:val="both"/>
        <w:rPr>
          <w:sz w:val="28"/>
          <w:szCs w:val="28"/>
        </w:rPr>
      </w:pPr>
      <w:r w:rsidRPr="004E1675">
        <w:rPr>
          <w:sz w:val="28"/>
          <w:szCs w:val="28"/>
        </w:rPr>
        <w:t>3.6. В случае отказа главным распорядителем бюджетных средств от заключ</w:t>
      </w:r>
      <w:r w:rsidRPr="004E1675">
        <w:rPr>
          <w:sz w:val="28"/>
          <w:szCs w:val="28"/>
        </w:rPr>
        <w:t>е</w:t>
      </w:r>
      <w:r w:rsidRPr="004E1675">
        <w:rPr>
          <w:sz w:val="28"/>
          <w:szCs w:val="28"/>
        </w:rPr>
        <w:t>ния соглашения с победителем отбора, отказа победителя отбора от заключения с</w:t>
      </w:r>
      <w:r w:rsidRPr="004E1675">
        <w:rPr>
          <w:sz w:val="28"/>
          <w:szCs w:val="28"/>
        </w:rPr>
        <w:t>о</w:t>
      </w:r>
      <w:r w:rsidRPr="004E1675">
        <w:rPr>
          <w:sz w:val="28"/>
          <w:szCs w:val="28"/>
        </w:rPr>
        <w:t xml:space="preserve">глашения, </w:t>
      </w:r>
      <w:proofErr w:type="spellStart"/>
      <w:r w:rsidRPr="004E1675">
        <w:rPr>
          <w:sz w:val="28"/>
          <w:szCs w:val="28"/>
        </w:rPr>
        <w:t>неподписания</w:t>
      </w:r>
      <w:proofErr w:type="spellEnd"/>
      <w:r w:rsidRPr="004E1675">
        <w:rPr>
          <w:sz w:val="28"/>
          <w:szCs w:val="28"/>
        </w:rPr>
        <w:t xml:space="preserve"> победителем отбора соглашения в срок, Министерство н</w:t>
      </w:r>
      <w:r w:rsidRPr="004E1675">
        <w:rPr>
          <w:sz w:val="28"/>
          <w:szCs w:val="28"/>
        </w:rPr>
        <w:t>а</w:t>
      </w:r>
      <w:r w:rsidRPr="004E1675">
        <w:rPr>
          <w:sz w:val="28"/>
          <w:szCs w:val="28"/>
        </w:rPr>
        <w:t>правляет иным участникам отбора, признанным победителями отбора, заявки кот</w:t>
      </w:r>
      <w:r w:rsidRPr="004E1675">
        <w:rPr>
          <w:sz w:val="28"/>
          <w:szCs w:val="28"/>
        </w:rPr>
        <w:t>о</w:t>
      </w:r>
      <w:r w:rsidRPr="004E1675">
        <w:rPr>
          <w:sz w:val="28"/>
          <w:szCs w:val="28"/>
        </w:rPr>
        <w:t>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w:t>
      </w:r>
      <w:r w:rsidRPr="004E1675">
        <w:rPr>
          <w:sz w:val="28"/>
          <w:szCs w:val="28"/>
        </w:rPr>
        <w:t>в</w:t>
      </w:r>
      <w:r w:rsidRPr="004E1675">
        <w:rPr>
          <w:sz w:val="28"/>
          <w:szCs w:val="28"/>
        </w:rPr>
        <w:t>ления или заключает соглашение с участником отбора, заявка которого имеет сл</w:t>
      </w:r>
      <w:r w:rsidRPr="004E1675">
        <w:rPr>
          <w:sz w:val="28"/>
          <w:szCs w:val="28"/>
        </w:rPr>
        <w:t>е</w:t>
      </w:r>
      <w:r w:rsidRPr="004E1675">
        <w:rPr>
          <w:sz w:val="28"/>
          <w:szCs w:val="28"/>
        </w:rPr>
        <w:t>дующий в порядке убывания рейтинг заявки после последнего участника отбора, признанного победителем.</w:t>
      </w:r>
    </w:p>
    <w:p w:rsidR="002B481D" w:rsidRPr="004E1675" w:rsidRDefault="002B481D" w:rsidP="00566C0A">
      <w:pPr>
        <w:autoSpaceDE w:val="0"/>
        <w:autoSpaceDN w:val="0"/>
        <w:adjustRightInd w:val="0"/>
        <w:ind w:firstLine="709"/>
        <w:jc w:val="both"/>
        <w:rPr>
          <w:sz w:val="28"/>
          <w:szCs w:val="28"/>
        </w:rPr>
      </w:pPr>
      <w:r w:rsidRPr="004E1675">
        <w:rPr>
          <w:sz w:val="28"/>
          <w:szCs w:val="28"/>
        </w:rPr>
        <w:t>3.7. В случаях наличия по результатам проведения отбора остатка лимитов бюджетных обязательств на предоставление субсидии на соответствующий фина</w:t>
      </w:r>
      <w:r w:rsidRPr="004E1675">
        <w:rPr>
          <w:sz w:val="28"/>
          <w:szCs w:val="28"/>
        </w:rPr>
        <w:t>н</w:t>
      </w:r>
      <w:r w:rsidRPr="004E1675">
        <w:rPr>
          <w:sz w:val="28"/>
          <w:szCs w:val="28"/>
        </w:rPr>
        <w:t>совый год, не распределенного между победителями отбора, увеличения лимитов бюджетных обязательств, отказа победителя отбора от заключения соглашения, ра</w:t>
      </w:r>
      <w:r w:rsidRPr="004E1675">
        <w:rPr>
          <w:sz w:val="28"/>
          <w:szCs w:val="28"/>
        </w:rPr>
        <w:t>с</w:t>
      </w:r>
      <w:r w:rsidRPr="004E1675">
        <w:rPr>
          <w:sz w:val="28"/>
          <w:szCs w:val="28"/>
        </w:rPr>
        <w:t>торжения соглашения с получателем субсидии Министерство может принять реш</w:t>
      </w:r>
      <w:r w:rsidRPr="004E1675">
        <w:rPr>
          <w:sz w:val="28"/>
          <w:szCs w:val="28"/>
        </w:rPr>
        <w:t>е</w:t>
      </w:r>
      <w:r w:rsidRPr="004E1675">
        <w:rPr>
          <w:sz w:val="28"/>
          <w:szCs w:val="28"/>
        </w:rPr>
        <w:t>ние о проведении дополнительного отбора в соответствии с положениями настоящ</w:t>
      </w:r>
      <w:r w:rsidRPr="004E1675">
        <w:rPr>
          <w:sz w:val="28"/>
          <w:szCs w:val="28"/>
        </w:rPr>
        <w:t>е</w:t>
      </w:r>
      <w:r w:rsidRPr="004E1675">
        <w:rPr>
          <w:sz w:val="28"/>
          <w:szCs w:val="28"/>
        </w:rPr>
        <w:t>го Порядка, предусмотренными для проведения отбора.</w:t>
      </w:r>
    </w:p>
    <w:p w:rsidR="002B481D" w:rsidRPr="004E1675" w:rsidRDefault="002B481D" w:rsidP="00566C0A">
      <w:pPr>
        <w:autoSpaceDE w:val="0"/>
        <w:autoSpaceDN w:val="0"/>
        <w:adjustRightInd w:val="0"/>
        <w:ind w:firstLine="709"/>
        <w:jc w:val="both"/>
        <w:rPr>
          <w:sz w:val="28"/>
          <w:szCs w:val="28"/>
        </w:rPr>
      </w:pPr>
      <w:r w:rsidRPr="004E1675">
        <w:rPr>
          <w:sz w:val="28"/>
          <w:szCs w:val="28"/>
        </w:rPr>
        <w:t>3.8. В случаях увеличения главному распорядителю бюджетных средств л</w:t>
      </w:r>
      <w:r w:rsidRPr="004E1675">
        <w:rPr>
          <w:sz w:val="28"/>
          <w:szCs w:val="28"/>
        </w:rPr>
        <w:t>и</w:t>
      </w:r>
      <w:r w:rsidRPr="004E1675">
        <w:rPr>
          <w:sz w:val="28"/>
          <w:szCs w:val="28"/>
        </w:rPr>
        <w:t>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w:t>
      </w:r>
      <w:r w:rsidRPr="004E1675">
        <w:rPr>
          <w:sz w:val="28"/>
          <w:szCs w:val="28"/>
        </w:rPr>
        <w:t>е</w:t>
      </w:r>
      <w:r w:rsidRPr="004E1675">
        <w:rPr>
          <w:sz w:val="28"/>
          <w:szCs w:val="28"/>
        </w:rPr>
        <w:t>ния соглашения с получателем субсидии и наличия участников отбора, прошедших отбор получателей субсидий и не признанных победителями отбора по причине н</w:t>
      </w:r>
      <w:r w:rsidRPr="004E1675">
        <w:rPr>
          <w:sz w:val="28"/>
          <w:szCs w:val="28"/>
        </w:rPr>
        <w:t>е</w:t>
      </w:r>
      <w:r w:rsidRPr="004E1675">
        <w:rPr>
          <w:sz w:val="28"/>
          <w:szCs w:val="28"/>
        </w:rPr>
        <w:t>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w:t>
      </w:r>
      <w:r w:rsidRPr="004E1675">
        <w:rPr>
          <w:sz w:val="28"/>
          <w:szCs w:val="28"/>
        </w:rPr>
        <w:t>е</w:t>
      </w:r>
      <w:r w:rsidRPr="004E1675">
        <w:rPr>
          <w:sz w:val="28"/>
          <w:szCs w:val="28"/>
        </w:rPr>
        <w:t>ний или конкурса) или признанных победителями отбора, заявки которых в части запрашиваемого размера субсидии не были удовлетворены в полном объеме (в сл</w:t>
      </w:r>
      <w:r w:rsidRPr="004E1675">
        <w:rPr>
          <w:sz w:val="28"/>
          <w:szCs w:val="28"/>
        </w:rPr>
        <w:t>у</w:t>
      </w:r>
      <w:r w:rsidRPr="004E1675">
        <w:rPr>
          <w:sz w:val="28"/>
          <w:szCs w:val="28"/>
        </w:rPr>
        <w:t>чае если получатель субсидии определяется по результатам запроса предложений), субсидия может распределяться без повторного проведения отбора с учетом присв</w:t>
      </w:r>
      <w:r w:rsidRPr="004E1675">
        <w:rPr>
          <w:sz w:val="28"/>
          <w:szCs w:val="28"/>
        </w:rPr>
        <w:t>о</w:t>
      </w:r>
      <w:r w:rsidRPr="004E1675">
        <w:rPr>
          <w:sz w:val="28"/>
          <w:szCs w:val="28"/>
        </w:rPr>
        <w:t>енного ранее номера в рейтинге или по решению главного распорядителя бюдже</w:t>
      </w:r>
      <w:r w:rsidRPr="004E1675">
        <w:rPr>
          <w:sz w:val="28"/>
          <w:szCs w:val="28"/>
        </w:rPr>
        <w:t>т</w:t>
      </w:r>
      <w:r w:rsidRPr="004E1675">
        <w:rPr>
          <w:sz w:val="28"/>
          <w:szCs w:val="28"/>
        </w:rPr>
        <w:t>ных средств может направляться победителям отбора предложение об увеличении размера субсидии и значения результата предоставления субсидии.</w:t>
      </w:r>
    </w:p>
    <w:p w:rsidR="002B481D" w:rsidRPr="004E1675" w:rsidRDefault="002B481D" w:rsidP="00566C0A">
      <w:pPr>
        <w:autoSpaceDE w:val="0"/>
        <w:autoSpaceDN w:val="0"/>
        <w:adjustRightInd w:val="0"/>
        <w:ind w:firstLine="709"/>
        <w:jc w:val="both"/>
        <w:rPr>
          <w:sz w:val="28"/>
          <w:szCs w:val="28"/>
        </w:rPr>
      </w:pPr>
      <w:r w:rsidRPr="004E1675">
        <w:rPr>
          <w:sz w:val="28"/>
          <w:szCs w:val="28"/>
        </w:rPr>
        <w:t>3.9.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4E1675">
        <w:rPr>
          <w:sz w:val="28"/>
          <w:szCs w:val="28"/>
        </w:rPr>
        <w:t>е</w:t>
      </w:r>
      <w:r w:rsidRPr="004E1675">
        <w:rPr>
          <w:sz w:val="28"/>
          <w:szCs w:val="28"/>
        </w:rPr>
        <w:t>доставления субсидии в размере, определенном в соглашении, то главным распор</w:t>
      </w:r>
      <w:r w:rsidRPr="004E1675">
        <w:rPr>
          <w:sz w:val="28"/>
          <w:szCs w:val="28"/>
        </w:rPr>
        <w:t>я</w:t>
      </w:r>
      <w:r w:rsidRPr="004E1675">
        <w:rPr>
          <w:sz w:val="28"/>
          <w:szCs w:val="28"/>
        </w:rPr>
        <w:t>дителем бюджетных средств получателю субсидии предлагаются новые условия с</w:t>
      </w:r>
      <w:r w:rsidRPr="004E1675">
        <w:rPr>
          <w:sz w:val="28"/>
          <w:szCs w:val="28"/>
        </w:rPr>
        <w:t>о</w:t>
      </w:r>
      <w:r w:rsidRPr="004E1675">
        <w:rPr>
          <w:sz w:val="28"/>
          <w:szCs w:val="28"/>
        </w:rPr>
        <w:t>глашения. При недостижении согласия по новым условиям соглашения, то ранее з</w:t>
      </w:r>
      <w:r w:rsidRPr="004E1675">
        <w:rPr>
          <w:sz w:val="28"/>
          <w:szCs w:val="28"/>
        </w:rPr>
        <w:t>а</w:t>
      </w:r>
      <w:r w:rsidRPr="004E1675">
        <w:rPr>
          <w:sz w:val="28"/>
          <w:szCs w:val="28"/>
        </w:rPr>
        <w:lastRenderedPageBreak/>
        <w:t>ключенное соглашение расторгается в одностороннем порядке главным распоряд</w:t>
      </w:r>
      <w:r w:rsidRPr="004E1675">
        <w:rPr>
          <w:sz w:val="28"/>
          <w:szCs w:val="28"/>
        </w:rPr>
        <w:t>и</w:t>
      </w:r>
      <w:r w:rsidRPr="004E1675">
        <w:rPr>
          <w:sz w:val="28"/>
          <w:szCs w:val="28"/>
        </w:rPr>
        <w:t>телем бюджетных средств.</w:t>
      </w:r>
    </w:p>
    <w:p w:rsidR="002B481D" w:rsidRPr="004E1675" w:rsidRDefault="002B481D" w:rsidP="00566C0A">
      <w:pPr>
        <w:autoSpaceDE w:val="0"/>
        <w:autoSpaceDN w:val="0"/>
        <w:adjustRightInd w:val="0"/>
        <w:ind w:firstLine="709"/>
        <w:jc w:val="both"/>
        <w:rPr>
          <w:sz w:val="28"/>
          <w:szCs w:val="28"/>
        </w:rPr>
      </w:pPr>
      <w:r w:rsidRPr="004E1675">
        <w:rPr>
          <w:sz w:val="28"/>
          <w:szCs w:val="28"/>
        </w:rPr>
        <w:t>3.10. По решению главного распорядителя бюджетных средств в случае н</w:t>
      </w:r>
      <w:r w:rsidRPr="004E1675">
        <w:rPr>
          <w:sz w:val="28"/>
          <w:szCs w:val="28"/>
        </w:rPr>
        <w:t>е</w:t>
      </w:r>
      <w:r w:rsidRPr="004E1675">
        <w:rPr>
          <w:sz w:val="28"/>
          <w:szCs w:val="28"/>
        </w:rPr>
        <w:t>возможности предоставления субсидии в текущем финансовом году в связи с недо</w:t>
      </w:r>
      <w:r w:rsidRPr="004E1675">
        <w:rPr>
          <w:sz w:val="28"/>
          <w:szCs w:val="28"/>
        </w:rPr>
        <w:t>с</w:t>
      </w:r>
      <w:r w:rsidRPr="004E1675">
        <w:rPr>
          <w:sz w:val="28"/>
          <w:szCs w:val="28"/>
        </w:rPr>
        <w:t>таточностью лимитов бюджетных обязательств участнику отбора, соответствующ</w:t>
      </w:r>
      <w:r w:rsidRPr="004E1675">
        <w:rPr>
          <w:sz w:val="28"/>
          <w:szCs w:val="28"/>
        </w:rPr>
        <w:t>е</w:t>
      </w:r>
      <w:r w:rsidRPr="004E1675">
        <w:rPr>
          <w:sz w:val="28"/>
          <w:szCs w:val="28"/>
        </w:rPr>
        <w:t>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w:t>
      </w:r>
      <w:r w:rsidRPr="004E1675">
        <w:rPr>
          <w:sz w:val="28"/>
          <w:szCs w:val="28"/>
        </w:rPr>
        <w:t>е</w:t>
      </w:r>
      <w:r w:rsidRPr="004E1675">
        <w:rPr>
          <w:sz w:val="28"/>
          <w:szCs w:val="28"/>
        </w:rPr>
        <w:t>редной финансовый год и плановый период без изменения срока достижения р</w:t>
      </w:r>
      <w:r w:rsidRPr="004E1675">
        <w:rPr>
          <w:sz w:val="28"/>
          <w:szCs w:val="28"/>
        </w:rPr>
        <w:t>е</w:t>
      </w:r>
      <w:r w:rsidRPr="004E1675">
        <w:rPr>
          <w:sz w:val="28"/>
          <w:szCs w:val="28"/>
        </w:rPr>
        <w:t>зультата предоставления субсидии.</w:t>
      </w:r>
    </w:p>
    <w:p w:rsidR="002B481D" w:rsidRPr="004E1675" w:rsidRDefault="002B481D" w:rsidP="00566C0A">
      <w:pPr>
        <w:autoSpaceDE w:val="0"/>
        <w:autoSpaceDN w:val="0"/>
        <w:adjustRightInd w:val="0"/>
        <w:ind w:firstLine="709"/>
        <w:jc w:val="both"/>
        <w:rPr>
          <w:sz w:val="28"/>
          <w:szCs w:val="28"/>
        </w:rPr>
      </w:pPr>
      <w:r w:rsidRPr="004E1675">
        <w:rPr>
          <w:sz w:val="28"/>
          <w:szCs w:val="28"/>
        </w:rPr>
        <w:t>3.11. Победитель отбора признается уклонившимся от заключения соглашения в случае:</w:t>
      </w:r>
    </w:p>
    <w:p w:rsidR="002B481D" w:rsidRPr="004E1675" w:rsidRDefault="002B481D" w:rsidP="00566C0A">
      <w:pPr>
        <w:autoSpaceDE w:val="0"/>
        <w:autoSpaceDN w:val="0"/>
        <w:adjustRightInd w:val="0"/>
        <w:ind w:firstLine="709"/>
        <w:jc w:val="both"/>
        <w:rPr>
          <w:sz w:val="28"/>
          <w:szCs w:val="28"/>
        </w:rPr>
      </w:pPr>
      <w:r w:rsidRPr="004E1675">
        <w:rPr>
          <w:sz w:val="28"/>
          <w:szCs w:val="28"/>
        </w:rPr>
        <w:t>если победитель отбора не подписал соглашение в течение указанного в об</w:t>
      </w:r>
      <w:r w:rsidRPr="004E1675">
        <w:rPr>
          <w:sz w:val="28"/>
          <w:szCs w:val="28"/>
        </w:rPr>
        <w:t>ъ</w:t>
      </w:r>
      <w:r w:rsidRPr="004E1675">
        <w:rPr>
          <w:sz w:val="28"/>
          <w:szCs w:val="28"/>
        </w:rPr>
        <w:t>явлении о проведении отбора количества рабочих дней со дня определения побед</w:t>
      </w:r>
      <w:r w:rsidRPr="004E1675">
        <w:rPr>
          <w:sz w:val="28"/>
          <w:szCs w:val="28"/>
        </w:rPr>
        <w:t>и</w:t>
      </w:r>
      <w:r w:rsidRPr="004E1675">
        <w:rPr>
          <w:sz w:val="28"/>
          <w:szCs w:val="28"/>
        </w:rPr>
        <w:t>телей отбора и не направил возражения по проекту соглашения;</w:t>
      </w:r>
    </w:p>
    <w:p w:rsidR="002B481D" w:rsidRPr="004E1675" w:rsidRDefault="002B481D" w:rsidP="00566C0A">
      <w:pPr>
        <w:autoSpaceDE w:val="0"/>
        <w:autoSpaceDN w:val="0"/>
        <w:adjustRightInd w:val="0"/>
        <w:ind w:firstLine="709"/>
        <w:jc w:val="both"/>
        <w:rPr>
          <w:sz w:val="28"/>
          <w:szCs w:val="28"/>
        </w:rPr>
      </w:pPr>
      <w:r w:rsidRPr="004E1675">
        <w:rPr>
          <w:sz w:val="28"/>
          <w:szCs w:val="28"/>
        </w:rPr>
        <w:t>если победитель отбора не подписал соглашение в течение указанного в об</w:t>
      </w:r>
      <w:r w:rsidRPr="004E1675">
        <w:rPr>
          <w:sz w:val="28"/>
          <w:szCs w:val="28"/>
        </w:rPr>
        <w:t>ъ</w:t>
      </w:r>
      <w:r w:rsidRPr="004E1675">
        <w:rPr>
          <w:sz w:val="28"/>
          <w:szCs w:val="28"/>
        </w:rPr>
        <w:t>явлении о проведении отбора количества рабочих дней и не направил возражения по проекту соглашения.</w:t>
      </w:r>
    </w:p>
    <w:p w:rsidR="002B481D" w:rsidRPr="004E1675" w:rsidRDefault="002B481D" w:rsidP="00566C0A">
      <w:pPr>
        <w:autoSpaceDE w:val="0"/>
        <w:autoSpaceDN w:val="0"/>
        <w:adjustRightInd w:val="0"/>
        <w:ind w:firstLine="709"/>
        <w:jc w:val="both"/>
        <w:rPr>
          <w:sz w:val="28"/>
          <w:szCs w:val="28"/>
        </w:rPr>
      </w:pPr>
      <w:r w:rsidRPr="004E1675">
        <w:rPr>
          <w:sz w:val="28"/>
          <w:szCs w:val="28"/>
        </w:rPr>
        <w:t>3.12.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4E1675">
        <w:rPr>
          <w:sz w:val="28"/>
          <w:szCs w:val="28"/>
        </w:rPr>
        <w:t>о</w:t>
      </w:r>
      <w:r w:rsidRPr="004E1675">
        <w:rPr>
          <w:sz w:val="28"/>
          <w:szCs w:val="28"/>
        </w:rPr>
        <w:t xml:space="preserve">рый должен быть конкретным, измеримым. </w:t>
      </w:r>
    </w:p>
    <w:p w:rsidR="002B481D" w:rsidRPr="004E1675" w:rsidRDefault="002B481D" w:rsidP="00566C0A">
      <w:pPr>
        <w:autoSpaceDE w:val="0"/>
        <w:autoSpaceDN w:val="0"/>
        <w:adjustRightInd w:val="0"/>
        <w:ind w:firstLine="709"/>
        <w:jc w:val="both"/>
        <w:rPr>
          <w:sz w:val="28"/>
          <w:szCs w:val="28"/>
        </w:rPr>
      </w:pPr>
      <w:r w:rsidRPr="004E1675">
        <w:rPr>
          <w:sz w:val="28"/>
          <w:szCs w:val="28"/>
        </w:rPr>
        <w:t>3.13.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4E1675">
        <w:rPr>
          <w:sz w:val="28"/>
          <w:szCs w:val="28"/>
        </w:rPr>
        <w:t>в</w:t>
      </w:r>
      <w:r w:rsidRPr="004E1675">
        <w:rPr>
          <w:sz w:val="28"/>
          <w:szCs w:val="28"/>
        </w:rPr>
        <w:t>ляющегося правопреемником;</w:t>
      </w:r>
    </w:p>
    <w:p w:rsidR="002B481D" w:rsidRPr="004E1675" w:rsidRDefault="002B481D" w:rsidP="00566C0A">
      <w:pPr>
        <w:autoSpaceDE w:val="0"/>
        <w:autoSpaceDN w:val="0"/>
        <w:adjustRightInd w:val="0"/>
        <w:ind w:firstLine="709"/>
        <w:jc w:val="both"/>
        <w:rPr>
          <w:sz w:val="28"/>
          <w:szCs w:val="28"/>
        </w:rPr>
      </w:pPr>
      <w:r w:rsidRPr="004E1675">
        <w:rPr>
          <w:sz w:val="28"/>
          <w:szCs w:val="28"/>
        </w:rPr>
        <w:t>3.14. При реорганизации получателя субсидии, являющегося юридическим лицом, в форме разделения, выделения, а также при ликвидации получателя субс</w:t>
      </w:r>
      <w:r w:rsidRPr="004E1675">
        <w:rPr>
          <w:sz w:val="28"/>
          <w:szCs w:val="28"/>
        </w:rPr>
        <w:t>и</w:t>
      </w:r>
      <w:r w:rsidRPr="004E1675">
        <w:rP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4E1675">
        <w:rPr>
          <w:sz w:val="28"/>
          <w:szCs w:val="28"/>
        </w:rPr>
        <w:t>н</w:t>
      </w:r>
      <w:r w:rsidRPr="004E1675">
        <w:rP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4E1675">
        <w:rPr>
          <w:sz w:val="28"/>
          <w:szCs w:val="28"/>
        </w:rPr>
        <w:t>е</w:t>
      </w:r>
      <w:r w:rsidRPr="004E1675">
        <w:rPr>
          <w:sz w:val="28"/>
          <w:szCs w:val="28"/>
        </w:rPr>
        <w:t>исполненных получателем субсидии обязательствах, источником финансового обе</w:t>
      </w:r>
      <w:r w:rsidRPr="004E1675">
        <w:rPr>
          <w:sz w:val="28"/>
          <w:szCs w:val="28"/>
        </w:rPr>
        <w:t>с</w:t>
      </w:r>
      <w:r w:rsidRPr="004E1675">
        <w:rPr>
          <w:sz w:val="28"/>
          <w:szCs w:val="28"/>
        </w:rPr>
        <w:t>печения которых является субсидия, и возврате неиспользованного остатка субс</w:t>
      </w:r>
      <w:r w:rsidRPr="004E1675">
        <w:rPr>
          <w:sz w:val="28"/>
          <w:szCs w:val="28"/>
        </w:rPr>
        <w:t>и</w:t>
      </w:r>
      <w:r w:rsidRPr="004E1675">
        <w:rPr>
          <w:sz w:val="28"/>
          <w:szCs w:val="28"/>
        </w:rPr>
        <w:t>дии в соответствующий бюджет бюджетной системы Российской Федерации;</w:t>
      </w:r>
    </w:p>
    <w:p w:rsidR="002B481D" w:rsidRPr="004E1675" w:rsidRDefault="002B481D" w:rsidP="00566C0A">
      <w:pPr>
        <w:widowControl w:val="0"/>
        <w:autoSpaceDE w:val="0"/>
        <w:autoSpaceDN w:val="0"/>
        <w:adjustRightInd w:val="0"/>
        <w:spacing w:before="200"/>
        <w:ind w:firstLine="540"/>
        <w:jc w:val="both"/>
        <w:rPr>
          <w:sz w:val="28"/>
          <w:szCs w:val="28"/>
        </w:rPr>
      </w:pPr>
    </w:p>
    <w:p w:rsidR="002B481D" w:rsidRPr="004E1675" w:rsidRDefault="002B481D" w:rsidP="00566C0A">
      <w:pPr>
        <w:autoSpaceDE w:val="0"/>
        <w:autoSpaceDN w:val="0"/>
        <w:adjustRightInd w:val="0"/>
        <w:jc w:val="center"/>
        <w:outlineLvl w:val="1"/>
        <w:rPr>
          <w:sz w:val="28"/>
          <w:szCs w:val="28"/>
        </w:rPr>
      </w:pPr>
      <w:r w:rsidRPr="004E1675">
        <w:rPr>
          <w:sz w:val="28"/>
          <w:szCs w:val="28"/>
        </w:rPr>
        <w:t>4. Требования к отчетности, осуществления контроля (мониторинга)</w:t>
      </w:r>
    </w:p>
    <w:p w:rsidR="002B481D" w:rsidRPr="004E1675" w:rsidRDefault="002B481D" w:rsidP="00566C0A">
      <w:pPr>
        <w:autoSpaceDE w:val="0"/>
        <w:autoSpaceDN w:val="0"/>
        <w:adjustRightInd w:val="0"/>
        <w:jc w:val="center"/>
        <w:outlineLvl w:val="1"/>
        <w:rPr>
          <w:sz w:val="28"/>
          <w:szCs w:val="28"/>
        </w:rPr>
      </w:pPr>
      <w:r w:rsidRPr="004E1675">
        <w:rPr>
          <w:sz w:val="28"/>
          <w:szCs w:val="28"/>
        </w:rPr>
        <w:t>за соблюдением условий и порядка предоставления субсидий</w:t>
      </w:r>
    </w:p>
    <w:p w:rsidR="002B481D" w:rsidRPr="004E1675" w:rsidRDefault="002B481D" w:rsidP="00566C0A">
      <w:pPr>
        <w:autoSpaceDE w:val="0"/>
        <w:autoSpaceDN w:val="0"/>
        <w:adjustRightInd w:val="0"/>
        <w:jc w:val="center"/>
        <w:outlineLvl w:val="1"/>
        <w:rPr>
          <w:sz w:val="28"/>
          <w:szCs w:val="28"/>
        </w:rPr>
      </w:pPr>
      <w:r w:rsidRPr="004E1675">
        <w:rPr>
          <w:sz w:val="28"/>
          <w:szCs w:val="28"/>
        </w:rPr>
        <w:t>и ответственность за их нарушение</w:t>
      </w:r>
    </w:p>
    <w:p w:rsidR="002B481D" w:rsidRPr="004E1675" w:rsidRDefault="002B481D" w:rsidP="00566C0A">
      <w:pPr>
        <w:widowControl w:val="0"/>
        <w:autoSpaceDE w:val="0"/>
        <w:autoSpaceDN w:val="0"/>
        <w:adjustRightInd w:val="0"/>
        <w:jc w:val="center"/>
        <w:outlineLvl w:val="1"/>
        <w:rPr>
          <w:sz w:val="28"/>
          <w:szCs w:val="28"/>
        </w:rPr>
      </w:pP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lastRenderedPageBreak/>
        <w:t>4.1. Получатель субсидии обязан не позднее 20 числа месяца, следующего за годом, в котором была получена субсидия, представлять в Министерство в бума</w:t>
      </w:r>
      <w:r w:rsidRPr="004E1675">
        <w:rPr>
          <w:sz w:val="28"/>
          <w:szCs w:val="28"/>
        </w:rPr>
        <w:t>ж</w:t>
      </w:r>
      <w:r w:rsidRPr="004E1675">
        <w:rPr>
          <w:sz w:val="28"/>
          <w:szCs w:val="28"/>
        </w:rPr>
        <w:t>ном виде отчетность о расходах, источником финансового обеспечения которых я</w:t>
      </w:r>
      <w:r w:rsidRPr="004E1675">
        <w:rPr>
          <w:sz w:val="28"/>
          <w:szCs w:val="28"/>
        </w:rPr>
        <w:t>в</w:t>
      </w:r>
      <w:r w:rsidRPr="004E1675">
        <w:rPr>
          <w:sz w:val="28"/>
          <w:szCs w:val="28"/>
        </w:rPr>
        <w:t>ляется субсидия, достижении значений показателей результативности предоставл</w:t>
      </w:r>
      <w:r w:rsidRPr="004E1675">
        <w:rPr>
          <w:sz w:val="28"/>
          <w:szCs w:val="28"/>
        </w:rPr>
        <w:t>е</w:t>
      </w:r>
      <w:r w:rsidRPr="004E1675">
        <w:rPr>
          <w:sz w:val="28"/>
          <w:szCs w:val="28"/>
        </w:rPr>
        <w:t>ния субсидии по форме, установленной в соглашении о предоставлении субсидии.</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4.2. Министерство имеет право устанавливать в соглашении дополнительные формы отчетности и сроки ее представления.</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4.3. Ответственность за достоверность сведений в отчетах, представленных в соответствии с пунктом 4.1 настоящего Порядка, возлагается на получателя субс</w:t>
      </w:r>
      <w:r w:rsidRPr="004E1675">
        <w:rPr>
          <w:sz w:val="28"/>
          <w:szCs w:val="28"/>
        </w:rPr>
        <w:t>и</w:t>
      </w:r>
      <w:r w:rsidRPr="004E1675">
        <w:rPr>
          <w:sz w:val="28"/>
          <w:szCs w:val="28"/>
        </w:rPr>
        <w:t>дии.</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4.4.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4E1675">
        <w:rPr>
          <w:sz w:val="28"/>
          <w:szCs w:val="28"/>
        </w:rPr>
        <w:t>т</w:t>
      </w:r>
      <w:r w:rsidRPr="004E1675">
        <w:rPr>
          <w:sz w:val="28"/>
          <w:szCs w:val="28"/>
        </w:rPr>
        <w:t>вии с законодательством Российской Федерации.</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 xml:space="preserve">4.5. </w:t>
      </w:r>
      <w:r w:rsidRPr="004E1675">
        <w:rPr>
          <w:rFonts w:eastAsia="Calibri"/>
          <w:sz w:val="28"/>
          <w:szCs w:val="28"/>
        </w:rPr>
        <w:t>Министерство и орган государственного финансового контроля осущес</w:t>
      </w:r>
      <w:r w:rsidRPr="004E1675">
        <w:rPr>
          <w:rFonts w:eastAsia="Calibri"/>
          <w:sz w:val="28"/>
          <w:szCs w:val="28"/>
        </w:rPr>
        <w:t>т</w:t>
      </w:r>
      <w:r w:rsidRPr="004E1675">
        <w:rPr>
          <w:rFonts w:eastAsia="Calibri"/>
          <w:sz w:val="28"/>
          <w:szCs w:val="28"/>
        </w:rPr>
        <w:t>вляют проверки соблюдения получателями субсидии порядка и условий предоста</w:t>
      </w:r>
      <w:r w:rsidRPr="004E1675">
        <w:rPr>
          <w:rFonts w:eastAsia="Calibri"/>
          <w:sz w:val="28"/>
          <w:szCs w:val="28"/>
        </w:rPr>
        <w:t>в</w:t>
      </w:r>
      <w:r w:rsidRPr="004E1675">
        <w:rPr>
          <w:rFonts w:eastAsia="Calibri"/>
          <w:sz w:val="28"/>
          <w:szCs w:val="28"/>
        </w:rPr>
        <w:t>ления субсидии, в том числе в части достижения результата предоставления субс</w:t>
      </w:r>
      <w:r w:rsidRPr="004E1675">
        <w:rPr>
          <w:rFonts w:eastAsia="Calibri"/>
          <w:sz w:val="28"/>
          <w:szCs w:val="28"/>
        </w:rPr>
        <w:t>и</w:t>
      </w:r>
      <w:r w:rsidRPr="004E1675">
        <w:rPr>
          <w:rFonts w:eastAsia="Calibri"/>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4E1675" w:rsidRDefault="002B481D" w:rsidP="00566C0A">
      <w:pPr>
        <w:autoSpaceDE w:val="0"/>
        <w:autoSpaceDN w:val="0"/>
        <w:adjustRightInd w:val="0"/>
        <w:ind w:firstLine="708"/>
        <w:jc w:val="both"/>
        <w:rPr>
          <w:sz w:val="28"/>
          <w:szCs w:val="28"/>
        </w:rPr>
      </w:pPr>
      <w:r w:rsidRPr="004E1675">
        <w:rPr>
          <w:sz w:val="28"/>
          <w:szCs w:val="28"/>
        </w:rPr>
        <w:t>4.6. В случае выявления фактов нарушения получателем субсидии условий и порядка предоставления субсидии, в том числе</w:t>
      </w:r>
      <w:r w:rsidRPr="004E1675">
        <w:rPr>
          <w:rFonts w:eastAsia="Calibri"/>
          <w:sz w:val="28"/>
          <w:szCs w:val="28"/>
        </w:rPr>
        <w:t xml:space="preserve"> недостижения результатов предо</w:t>
      </w:r>
      <w:r w:rsidRPr="004E1675">
        <w:rPr>
          <w:rFonts w:eastAsia="Calibri"/>
          <w:sz w:val="28"/>
          <w:szCs w:val="28"/>
        </w:rPr>
        <w:t>с</w:t>
      </w:r>
      <w:r w:rsidRPr="004E1675">
        <w:rPr>
          <w:rFonts w:eastAsia="Calibri"/>
          <w:sz w:val="28"/>
          <w:szCs w:val="28"/>
        </w:rPr>
        <w:t xml:space="preserve">тавления субсидий, </w:t>
      </w:r>
      <w:r w:rsidRPr="004E1675">
        <w:rPr>
          <w:sz w:val="28"/>
          <w:szCs w:val="28"/>
        </w:rPr>
        <w:t>выявления в документах, представленных получателем субс</w:t>
      </w:r>
      <w:r w:rsidRPr="004E1675">
        <w:rPr>
          <w:sz w:val="28"/>
          <w:szCs w:val="28"/>
        </w:rPr>
        <w:t>и</w:t>
      </w:r>
      <w:r w:rsidRPr="004E1675">
        <w:rPr>
          <w:sz w:val="28"/>
          <w:szCs w:val="28"/>
        </w:rPr>
        <w:t>дии недостоверных сведений, к нему применяются следующие меры ответственн</w:t>
      </w:r>
      <w:r w:rsidRPr="004E1675">
        <w:rPr>
          <w:sz w:val="28"/>
          <w:szCs w:val="28"/>
        </w:rPr>
        <w:t>о</w:t>
      </w:r>
      <w:r w:rsidRPr="004E1675">
        <w:rPr>
          <w:sz w:val="28"/>
          <w:szCs w:val="28"/>
        </w:rPr>
        <w:t>сти:</w:t>
      </w:r>
    </w:p>
    <w:p w:rsidR="002B481D" w:rsidRPr="004E1675" w:rsidRDefault="002B481D" w:rsidP="00566C0A">
      <w:pPr>
        <w:autoSpaceDE w:val="0"/>
        <w:autoSpaceDN w:val="0"/>
        <w:adjustRightInd w:val="0"/>
        <w:ind w:firstLine="708"/>
        <w:jc w:val="both"/>
        <w:rPr>
          <w:sz w:val="28"/>
          <w:szCs w:val="28"/>
        </w:rPr>
      </w:pPr>
      <w:r w:rsidRPr="004E1675">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4E1675">
        <w:rPr>
          <w:sz w:val="28"/>
          <w:szCs w:val="28"/>
        </w:rPr>
        <w:t>о</w:t>
      </w:r>
      <w:r w:rsidRPr="004E1675">
        <w:rP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4E1675">
        <w:rPr>
          <w:sz w:val="28"/>
          <w:szCs w:val="28"/>
        </w:rPr>
        <w:t>р</w:t>
      </w:r>
      <w:r w:rsidRPr="004E1675">
        <w:rP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4E1675" w:rsidRDefault="002B481D" w:rsidP="00566C0A">
      <w:pPr>
        <w:autoSpaceDE w:val="0"/>
        <w:autoSpaceDN w:val="0"/>
        <w:adjustRightInd w:val="0"/>
        <w:ind w:firstLine="708"/>
        <w:jc w:val="both"/>
        <w:rPr>
          <w:sz w:val="28"/>
          <w:szCs w:val="28"/>
        </w:rPr>
      </w:pPr>
      <w:r w:rsidRPr="004E1675">
        <w:rP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4E1675">
        <w:rPr>
          <w:sz w:val="28"/>
          <w:szCs w:val="28"/>
        </w:rPr>
        <w:t>трехсотшестидесятой</w:t>
      </w:r>
      <w:proofErr w:type="spellEnd"/>
      <w:r w:rsidRPr="004E1675">
        <w:rP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2B481D" w:rsidRPr="004E1675" w:rsidRDefault="002B481D" w:rsidP="00566C0A">
      <w:pPr>
        <w:autoSpaceDE w:val="0"/>
        <w:autoSpaceDN w:val="0"/>
        <w:adjustRightInd w:val="0"/>
        <w:ind w:firstLine="708"/>
        <w:jc w:val="both"/>
        <w:rPr>
          <w:sz w:val="28"/>
          <w:szCs w:val="28"/>
        </w:rPr>
      </w:pPr>
      <w:r w:rsidRPr="004E1675">
        <w:rPr>
          <w:sz w:val="28"/>
          <w:szCs w:val="28"/>
        </w:rPr>
        <w:t>4.7. К получателю субсидии в случае нарушения получателем субсидии усл</w:t>
      </w:r>
      <w:r w:rsidRPr="004E1675">
        <w:rPr>
          <w:sz w:val="28"/>
          <w:szCs w:val="28"/>
        </w:rPr>
        <w:t>о</w:t>
      </w:r>
      <w:r w:rsidRPr="004E1675">
        <w:rP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4E1675">
        <w:rPr>
          <w:sz w:val="28"/>
          <w:szCs w:val="28"/>
        </w:rPr>
        <w:t>р</w:t>
      </w:r>
      <w:r w:rsidRPr="004E1675">
        <w:rP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lastRenderedPageBreak/>
        <w:t>В случае если размер штрафных санкций, рассчитанный по формуле, прев</w:t>
      </w:r>
      <w:r w:rsidRPr="004E1675">
        <w:rPr>
          <w:sz w:val="28"/>
          <w:szCs w:val="28"/>
        </w:rPr>
        <w:t>ы</w:t>
      </w:r>
      <w:r w:rsidRPr="004E1675">
        <w:rPr>
          <w:sz w:val="28"/>
          <w:szCs w:val="28"/>
        </w:rPr>
        <w:t>шает размер предоставленной получателю субсидии, размер штрафных санкций у</w:t>
      </w:r>
      <w:r w:rsidRPr="004E1675">
        <w:rPr>
          <w:sz w:val="28"/>
          <w:szCs w:val="28"/>
        </w:rPr>
        <w:t>с</w:t>
      </w:r>
      <w:r w:rsidRPr="004E1675">
        <w:rPr>
          <w:sz w:val="28"/>
          <w:szCs w:val="28"/>
        </w:rPr>
        <w:t>танавливается в размере предоставленной получателю субсидии.</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4.8. Получатель субсидии обязан осуществить возврат предоставленной су</w:t>
      </w:r>
      <w:r w:rsidRPr="004E1675">
        <w:rPr>
          <w:sz w:val="28"/>
          <w:szCs w:val="28"/>
        </w:rPr>
        <w:t>б</w:t>
      </w:r>
      <w:r w:rsidRPr="004E1675">
        <w:rP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4E1675">
        <w:rPr>
          <w:sz w:val="28"/>
          <w:szCs w:val="28"/>
        </w:rPr>
        <w:t>б</w:t>
      </w:r>
      <w:r w:rsidRPr="004E1675">
        <w:rPr>
          <w:sz w:val="28"/>
          <w:szCs w:val="28"/>
        </w:rPr>
        <w:t>лики Тыва.</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4.8 настоящего Порядка, Министе</w:t>
      </w:r>
      <w:r w:rsidRPr="004E1675">
        <w:rPr>
          <w:sz w:val="28"/>
          <w:szCs w:val="28"/>
        </w:rPr>
        <w:t>р</w:t>
      </w:r>
      <w:r w:rsidRPr="004E1675">
        <w:rPr>
          <w:sz w:val="28"/>
          <w:szCs w:val="28"/>
        </w:rPr>
        <w:t>ство в соответствии с действующим законодательством принимает меры по взыск</w:t>
      </w:r>
      <w:r w:rsidRPr="004E1675">
        <w:rPr>
          <w:sz w:val="28"/>
          <w:szCs w:val="28"/>
        </w:rPr>
        <w:t>а</w:t>
      </w:r>
      <w:r w:rsidRPr="004E1675">
        <w:rPr>
          <w:sz w:val="28"/>
          <w:szCs w:val="28"/>
        </w:rPr>
        <w:t>нию денежных средств, в том числе штрафных санкций, в судебном порядке.</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4.9. Обстоятельствами непреодолимой силы, вследствие возникновения кот</w:t>
      </w:r>
      <w:r w:rsidRPr="004E1675">
        <w:rPr>
          <w:sz w:val="28"/>
          <w:szCs w:val="28"/>
        </w:rPr>
        <w:t>о</w:t>
      </w:r>
      <w:r w:rsidRPr="004E1675">
        <w:rPr>
          <w:sz w:val="28"/>
          <w:szCs w:val="28"/>
        </w:rPr>
        <w:t>рых соблюдение условий предоставления субсидий, в том числе исполнение обяз</w:t>
      </w:r>
      <w:r w:rsidRPr="004E1675">
        <w:rPr>
          <w:sz w:val="28"/>
          <w:szCs w:val="28"/>
        </w:rPr>
        <w:t>а</w:t>
      </w:r>
      <w:r w:rsidRPr="004E1675">
        <w:rPr>
          <w:sz w:val="28"/>
          <w:szCs w:val="28"/>
        </w:rPr>
        <w:t>тельств по достижению значения результата предоставления субсидии, является н</w:t>
      </w:r>
      <w:r w:rsidRPr="004E1675">
        <w:rPr>
          <w:sz w:val="28"/>
          <w:szCs w:val="28"/>
        </w:rPr>
        <w:t>е</w:t>
      </w:r>
      <w:r w:rsidRPr="004E1675">
        <w:rPr>
          <w:sz w:val="28"/>
          <w:szCs w:val="28"/>
        </w:rPr>
        <w:t>возможным, и предусматривается положение о неприменении требований, пред</w:t>
      </w:r>
      <w:r w:rsidRPr="004E1675">
        <w:rPr>
          <w:sz w:val="28"/>
          <w:szCs w:val="28"/>
        </w:rPr>
        <w:t>у</w:t>
      </w:r>
      <w:r w:rsidRPr="004E1675">
        <w:rPr>
          <w:sz w:val="28"/>
          <w:szCs w:val="28"/>
        </w:rPr>
        <w:t>смотренных пунктами 4.6 и 4.7 настоящего Порядка и возможного продления ср</w:t>
      </w:r>
      <w:r w:rsidRPr="004E1675">
        <w:rPr>
          <w:sz w:val="28"/>
          <w:szCs w:val="28"/>
        </w:rPr>
        <w:t>о</w:t>
      </w:r>
      <w:r w:rsidRPr="004E1675">
        <w:rPr>
          <w:sz w:val="28"/>
          <w:szCs w:val="28"/>
        </w:rPr>
        <w:t>ков достижения значений результатов, могут быть:</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4E1675">
        <w:rPr>
          <w:sz w:val="28"/>
          <w:szCs w:val="28"/>
        </w:rPr>
        <w:t>и</w:t>
      </w:r>
      <w:r w:rsidRPr="004E1675">
        <w:rPr>
          <w:sz w:val="28"/>
          <w:szCs w:val="28"/>
        </w:rPr>
        <w:t>ки Тыва, подтвержденные справкой или заверенной в установленном порядке коп</w:t>
      </w:r>
      <w:r w:rsidRPr="004E1675">
        <w:rPr>
          <w:sz w:val="28"/>
          <w:szCs w:val="28"/>
        </w:rPr>
        <w:t>и</w:t>
      </w:r>
      <w:r w:rsidRPr="004E1675">
        <w:rP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4E1675">
        <w:rPr>
          <w:sz w:val="28"/>
          <w:szCs w:val="28"/>
        </w:rPr>
        <w:t>в</w:t>
      </w:r>
      <w:r w:rsidRPr="004E1675">
        <w:rP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4E1675">
        <w:rPr>
          <w:sz w:val="28"/>
          <w:szCs w:val="28"/>
        </w:rPr>
        <w:t>и</w:t>
      </w:r>
      <w:r w:rsidRPr="004E1675">
        <w:rPr>
          <w:sz w:val="28"/>
          <w:szCs w:val="28"/>
        </w:rPr>
        <w:t>хийных бедствий по Республике Тыва;</w:t>
      </w:r>
    </w:p>
    <w:p w:rsidR="002B481D" w:rsidRPr="004E1675" w:rsidRDefault="002B481D" w:rsidP="00566C0A">
      <w:pPr>
        <w:widowControl w:val="0"/>
        <w:autoSpaceDE w:val="0"/>
        <w:autoSpaceDN w:val="0"/>
        <w:adjustRightInd w:val="0"/>
        <w:ind w:firstLine="720"/>
        <w:jc w:val="both"/>
        <w:rPr>
          <w:sz w:val="28"/>
          <w:szCs w:val="28"/>
        </w:rPr>
      </w:pPr>
      <w:r w:rsidRPr="004E1675">
        <w:rPr>
          <w:sz w:val="28"/>
          <w:szCs w:val="28"/>
        </w:rPr>
        <w:t>г) введение на территории муниципального Республики Тыва режима чрезв</w:t>
      </w:r>
      <w:r w:rsidRPr="004E1675">
        <w:rPr>
          <w:sz w:val="28"/>
          <w:szCs w:val="28"/>
        </w:rPr>
        <w:t>ы</w:t>
      </w:r>
      <w:r w:rsidRPr="004E1675">
        <w:rP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4E1675" w:rsidRDefault="002B481D" w:rsidP="00566C0A">
      <w:pPr>
        <w:widowControl w:val="0"/>
        <w:autoSpaceDE w:val="0"/>
        <w:autoSpaceDN w:val="0"/>
        <w:adjustRightInd w:val="0"/>
        <w:outlineLvl w:val="1"/>
        <w:rPr>
          <w:sz w:val="28"/>
          <w:szCs w:val="28"/>
        </w:rPr>
      </w:pPr>
    </w:p>
    <w:p w:rsidR="002B481D" w:rsidRPr="004E1675" w:rsidRDefault="002B481D" w:rsidP="00566C0A">
      <w:pPr>
        <w:widowControl w:val="0"/>
        <w:autoSpaceDE w:val="0"/>
        <w:autoSpaceDN w:val="0"/>
        <w:adjustRightInd w:val="0"/>
        <w:jc w:val="both"/>
        <w:rPr>
          <w:sz w:val="28"/>
          <w:szCs w:val="28"/>
        </w:rPr>
      </w:pPr>
    </w:p>
    <w:p w:rsidR="002B481D" w:rsidRPr="004E1675" w:rsidRDefault="002B481D" w:rsidP="00566C0A">
      <w:pPr>
        <w:widowControl w:val="0"/>
        <w:autoSpaceDE w:val="0"/>
        <w:autoSpaceDN w:val="0"/>
        <w:adjustRightInd w:val="0"/>
        <w:jc w:val="both"/>
        <w:rPr>
          <w:sz w:val="28"/>
          <w:szCs w:val="28"/>
        </w:rPr>
        <w:sectPr w:rsidR="002B481D" w:rsidRPr="004E1675" w:rsidSect="001F4394">
          <w:headerReference w:type="even" r:id="rId99"/>
          <w:pgSz w:w="11906" w:h="16838"/>
          <w:pgMar w:top="1134" w:right="567" w:bottom="1134" w:left="1134" w:header="680" w:footer="680" w:gutter="0"/>
          <w:pgNumType w:start="1"/>
          <w:cols w:space="720"/>
          <w:noEndnote/>
          <w:titlePg/>
          <w:docGrid w:linePitch="326"/>
        </w:sectPr>
      </w:pPr>
    </w:p>
    <w:p w:rsidR="002B481D" w:rsidRPr="004E1675" w:rsidRDefault="002B481D" w:rsidP="00566C0A">
      <w:pPr>
        <w:widowControl w:val="0"/>
        <w:autoSpaceDE w:val="0"/>
        <w:autoSpaceDN w:val="0"/>
        <w:adjustRightInd w:val="0"/>
        <w:ind w:left="4253"/>
        <w:jc w:val="center"/>
        <w:outlineLvl w:val="1"/>
      </w:pPr>
      <w:bookmarkStart w:id="278" w:name="_Hlk158229135"/>
      <w:r w:rsidRPr="004E1675">
        <w:lastRenderedPageBreak/>
        <w:t>Приложение № 1</w:t>
      </w:r>
    </w:p>
    <w:p w:rsidR="002B481D" w:rsidRPr="004E1675" w:rsidRDefault="002B481D" w:rsidP="00566C0A">
      <w:pPr>
        <w:widowControl w:val="0"/>
        <w:autoSpaceDE w:val="0"/>
        <w:autoSpaceDN w:val="0"/>
        <w:adjustRightInd w:val="0"/>
        <w:ind w:left="4253"/>
        <w:jc w:val="center"/>
      </w:pPr>
      <w:r w:rsidRPr="004E1675">
        <w:t>к Порядку предоставления субсидии на финансовое</w:t>
      </w:r>
    </w:p>
    <w:p w:rsidR="002B481D" w:rsidRPr="004E1675" w:rsidRDefault="002B481D" w:rsidP="00566C0A">
      <w:pPr>
        <w:widowControl w:val="0"/>
        <w:autoSpaceDE w:val="0"/>
        <w:autoSpaceDN w:val="0"/>
        <w:adjustRightInd w:val="0"/>
        <w:ind w:left="4253"/>
        <w:jc w:val="center"/>
      </w:pPr>
      <w:r w:rsidRPr="004E1675">
        <w:t>обеспечение (возмещение) части затрат, связанных</w:t>
      </w:r>
    </w:p>
    <w:p w:rsidR="002B481D" w:rsidRPr="004E1675" w:rsidRDefault="002B481D" w:rsidP="00566C0A">
      <w:pPr>
        <w:widowControl w:val="0"/>
        <w:autoSpaceDE w:val="0"/>
        <w:autoSpaceDN w:val="0"/>
        <w:adjustRightInd w:val="0"/>
        <w:ind w:left="4253"/>
        <w:jc w:val="center"/>
      </w:pPr>
      <w:r w:rsidRPr="004E1675">
        <w:t>с обеспечением животноводческих стоянок</w:t>
      </w:r>
    </w:p>
    <w:p w:rsidR="002B481D" w:rsidRPr="004E1675" w:rsidRDefault="002B481D" w:rsidP="00566C0A">
      <w:pPr>
        <w:widowControl w:val="0"/>
        <w:autoSpaceDE w:val="0"/>
        <w:autoSpaceDN w:val="0"/>
        <w:adjustRightInd w:val="0"/>
        <w:ind w:left="4253"/>
        <w:jc w:val="center"/>
      </w:pPr>
      <w:r w:rsidRPr="004E1675">
        <w:t>водоснабжением, подключением к линиям</w:t>
      </w:r>
    </w:p>
    <w:p w:rsidR="002B481D" w:rsidRPr="004E1675" w:rsidRDefault="002B481D" w:rsidP="00566C0A">
      <w:pPr>
        <w:widowControl w:val="0"/>
        <w:autoSpaceDE w:val="0"/>
        <w:autoSpaceDN w:val="0"/>
        <w:adjustRightInd w:val="0"/>
        <w:ind w:left="4253"/>
        <w:jc w:val="center"/>
      </w:pPr>
      <w:r w:rsidRPr="004E1675">
        <w:t>электропередачи или приобретением</w:t>
      </w:r>
    </w:p>
    <w:p w:rsidR="002B481D" w:rsidRPr="004E1675" w:rsidRDefault="002B481D" w:rsidP="00566C0A">
      <w:pPr>
        <w:widowControl w:val="0"/>
        <w:autoSpaceDE w:val="0"/>
        <w:autoSpaceDN w:val="0"/>
        <w:adjustRightInd w:val="0"/>
        <w:ind w:left="4253"/>
        <w:jc w:val="center"/>
      </w:pPr>
      <w:r w:rsidRPr="004E1675">
        <w:t>альтернативного источника электроэнергии</w:t>
      </w:r>
    </w:p>
    <w:bookmarkEnd w:id="278"/>
    <w:p w:rsidR="002B481D" w:rsidRPr="004E1675" w:rsidRDefault="002B481D" w:rsidP="00566C0A">
      <w:pPr>
        <w:widowControl w:val="0"/>
        <w:autoSpaceDE w:val="0"/>
        <w:autoSpaceDN w:val="0"/>
        <w:adjustRightInd w:val="0"/>
        <w:ind w:left="3261"/>
        <w:jc w:val="right"/>
      </w:pPr>
    </w:p>
    <w:p w:rsidR="002B481D" w:rsidRPr="004E1675" w:rsidRDefault="002B481D" w:rsidP="00566C0A">
      <w:pPr>
        <w:widowControl w:val="0"/>
        <w:autoSpaceDE w:val="0"/>
        <w:autoSpaceDN w:val="0"/>
        <w:adjustRightInd w:val="0"/>
        <w:ind w:left="3261"/>
        <w:jc w:val="right"/>
      </w:pPr>
      <w:r w:rsidRPr="004E1675">
        <w:t>Форма</w:t>
      </w:r>
    </w:p>
    <w:p w:rsidR="002B481D" w:rsidRPr="004E1675" w:rsidRDefault="002B481D" w:rsidP="00566C0A">
      <w:pPr>
        <w:widowControl w:val="0"/>
        <w:autoSpaceDE w:val="0"/>
        <w:autoSpaceDN w:val="0"/>
        <w:adjustRightInd w:val="0"/>
        <w:ind w:left="5103"/>
      </w:pPr>
      <w:r w:rsidRPr="004E1675">
        <w:t>В Министерство сельского хозяйства</w:t>
      </w:r>
    </w:p>
    <w:p w:rsidR="002B481D" w:rsidRPr="004E1675" w:rsidRDefault="002B481D" w:rsidP="00566C0A">
      <w:pPr>
        <w:widowControl w:val="0"/>
        <w:autoSpaceDE w:val="0"/>
        <w:autoSpaceDN w:val="0"/>
        <w:adjustRightInd w:val="0"/>
        <w:ind w:left="5103"/>
      </w:pPr>
      <w:r w:rsidRPr="004E1675">
        <w:t>и продовольствия Республики Тыва</w:t>
      </w:r>
    </w:p>
    <w:p w:rsidR="002B481D" w:rsidRPr="004E1675" w:rsidRDefault="002B481D" w:rsidP="00566C0A">
      <w:pPr>
        <w:widowControl w:val="0"/>
        <w:autoSpaceDE w:val="0"/>
        <w:autoSpaceDN w:val="0"/>
        <w:adjustRightInd w:val="0"/>
        <w:ind w:left="5103"/>
      </w:pPr>
      <w:r w:rsidRPr="004E1675">
        <w:t>от _______________________________________</w:t>
      </w:r>
    </w:p>
    <w:p w:rsidR="002B481D" w:rsidRPr="004E1675" w:rsidRDefault="002B481D" w:rsidP="00566C0A">
      <w:pPr>
        <w:widowControl w:val="0"/>
        <w:autoSpaceDE w:val="0"/>
        <w:autoSpaceDN w:val="0"/>
        <w:adjustRightInd w:val="0"/>
        <w:ind w:left="5103"/>
      </w:pPr>
      <w:r w:rsidRPr="004E1675">
        <w:t>адрес места регистрации: ___________________</w:t>
      </w:r>
    </w:p>
    <w:p w:rsidR="002B481D" w:rsidRPr="004E1675" w:rsidRDefault="002B481D" w:rsidP="00566C0A">
      <w:pPr>
        <w:widowControl w:val="0"/>
        <w:autoSpaceDE w:val="0"/>
        <w:autoSpaceDN w:val="0"/>
        <w:adjustRightInd w:val="0"/>
        <w:ind w:left="5103"/>
      </w:pPr>
      <w:r w:rsidRPr="004E1675">
        <w:t>_________________________________________</w:t>
      </w:r>
    </w:p>
    <w:p w:rsidR="002B481D" w:rsidRPr="004E1675" w:rsidRDefault="002B481D" w:rsidP="00566C0A">
      <w:pPr>
        <w:widowControl w:val="0"/>
        <w:autoSpaceDE w:val="0"/>
        <w:autoSpaceDN w:val="0"/>
        <w:adjustRightInd w:val="0"/>
        <w:ind w:left="5103"/>
      </w:pPr>
      <w:r w:rsidRPr="004E1675">
        <w:t xml:space="preserve"> (почтовый индекс, субъект РФ, район,</w:t>
      </w:r>
    </w:p>
    <w:p w:rsidR="002B481D" w:rsidRPr="004E1675" w:rsidRDefault="002B481D" w:rsidP="00566C0A">
      <w:pPr>
        <w:widowControl w:val="0"/>
        <w:autoSpaceDE w:val="0"/>
        <w:autoSpaceDN w:val="0"/>
        <w:adjustRightInd w:val="0"/>
        <w:ind w:left="5103"/>
      </w:pPr>
      <w:r w:rsidRPr="004E1675">
        <w:t>__________________________________________</w:t>
      </w:r>
    </w:p>
    <w:p w:rsidR="002B481D" w:rsidRPr="004E1675" w:rsidRDefault="002B481D" w:rsidP="00566C0A">
      <w:pPr>
        <w:widowControl w:val="0"/>
        <w:autoSpaceDE w:val="0"/>
        <w:autoSpaceDN w:val="0"/>
        <w:adjustRightInd w:val="0"/>
        <w:ind w:left="5103"/>
      </w:pPr>
      <w:r w:rsidRPr="004E1675">
        <w:t>населенный пункт, улица, номер дома, квартира)</w:t>
      </w:r>
    </w:p>
    <w:p w:rsidR="002B481D" w:rsidRPr="004E1675" w:rsidRDefault="002B481D" w:rsidP="00566C0A">
      <w:pPr>
        <w:widowControl w:val="0"/>
        <w:autoSpaceDE w:val="0"/>
        <w:autoSpaceDN w:val="0"/>
        <w:adjustRightInd w:val="0"/>
        <w:ind w:left="5103"/>
      </w:pPr>
      <w:r w:rsidRPr="004E1675">
        <w:t>адрес места нахождения: ____________________</w:t>
      </w:r>
    </w:p>
    <w:p w:rsidR="002B481D" w:rsidRPr="004E1675" w:rsidRDefault="002B481D" w:rsidP="00566C0A">
      <w:pPr>
        <w:widowControl w:val="0"/>
        <w:autoSpaceDE w:val="0"/>
        <w:autoSpaceDN w:val="0"/>
        <w:adjustRightInd w:val="0"/>
        <w:ind w:left="5103"/>
        <w:jc w:val="center"/>
      </w:pPr>
      <w:r w:rsidRPr="004E1675">
        <w:t xml:space="preserve">                (почтовый индекс, субъект РФ, район,</w:t>
      </w:r>
    </w:p>
    <w:p w:rsidR="002B481D" w:rsidRPr="004E1675" w:rsidRDefault="002B481D" w:rsidP="00566C0A">
      <w:pPr>
        <w:widowControl w:val="0"/>
        <w:autoSpaceDE w:val="0"/>
        <w:autoSpaceDN w:val="0"/>
        <w:adjustRightInd w:val="0"/>
        <w:ind w:left="5103"/>
      </w:pPr>
      <w:r w:rsidRPr="004E1675">
        <w:t>__________________________________________</w:t>
      </w:r>
    </w:p>
    <w:p w:rsidR="002B481D" w:rsidRPr="004E1675" w:rsidRDefault="002B481D" w:rsidP="00566C0A">
      <w:pPr>
        <w:widowControl w:val="0"/>
        <w:autoSpaceDE w:val="0"/>
        <w:autoSpaceDN w:val="0"/>
        <w:adjustRightInd w:val="0"/>
        <w:ind w:left="5103"/>
      </w:pPr>
      <w:r w:rsidRPr="004E1675">
        <w:t>населенный пункт, улица, номер дома, квартира)</w:t>
      </w:r>
    </w:p>
    <w:p w:rsidR="002B481D" w:rsidRPr="004E1675" w:rsidRDefault="002B481D" w:rsidP="00566C0A">
      <w:pPr>
        <w:widowControl w:val="0"/>
        <w:autoSpaceDE w:val="0"/>
        <w:autoSpaceDN w:val="0"/>
        <w:adjustRightInd w:val="0"/>
        <w:ind w:left="5103"/>
      </w:pPr>
      <w:r w:rsidRPr="004E1675">
        <w:t>тел.: ______________________________________</w:t>
      </w:r>
    </w:p>
    <w:p w:rsidR="002B481D" w:rsidRPr="004E1675" w:rsidRDefault="002B481D" w:rsidP="00566C0A">
      <w:pPr>
        <w:widowControl w:val="0"/>
        <w:autoSpaceDE w:val="0"/>
        <w:autoSpaceDN w:val="0"/>
        <w:adjustRightInd w:val="0"/>
        <w:ind w:left="5103"/>
      </w:pPr>
      <w:proofErr w:type="spellStart"/>
      <w:r w:rsidRPr="004E1675">
        <w:t>e-mail</w:t>
      </w:r>
      <w:proofErr w:type="spellEnd"/>
    </w:p>
    <w:p w:rsidR="002B481D" w:rsidRPr="004E1675" w:rsidRDefault="002B481D" w:rsidP="00566C0A">
      <w:pPr>
        <w:widowControl w:val="0"/>
        <w:autoSpaceDE w:val="0"/>
        <w:autoSpaceDN w:val="0"/>
        <w:adjustRightInd w:val="0"/>
        <w:ind w:left="5103"/>
      </w:pPr>
      <w:r w:rsidRPr="004E1675">
        <w:t xml:space="preserve">ИНН _____________________________________                                  </w:t>
      </w:r>
    </w:p>
    <w:p w:rsidR="002B481D" w:rsidRPr="004E1675" w:rsidRDefault="002B481D" w:rsidP="00566C0A">
      <w:pPr>
        <w:widowControl w:val="0"/>
        <w:autoSpaceDE w:val="0"/>
        <w:autoSpaceDN w:val="0"/>
        <w:adjustRightInd w:val="0"/>
        <w:ind w:left="5103"/>
      </w:pPr>
      <w:r w:rsidRPr="004E1675">
        <w:t>ОГРН ____________________________________</w:t>
      </w:r>
    </w:p>
    <w:p w:rsidR="002B481D" w:rsidRPr="004E1675" w:rsidRDefault="002B481D" w:rsidP="00566C0A">
      <w:pPr>
        <w:widowControl w:val="0"/>
        <w:autoSpaceDE w:val="0"/>
        <w:autoSpaceDN w:val="0"/>
        <w:adjustRightInd w:val="0"/>
        <w:ind w:left="5103"/>
      </w:pPr>
    </w:p>
    <w:p w:rsidR="002B481D" w:rsidRPr="004E1675" w:rsidRDefault="002B481D" w:rsidP="00566C0A">
      <w:pPr>
        <w:widowControl w:val="0"/>
        <w:autoSpaceDE w:val="0"/>
        <w:autoSpaceDN w:val="0"/>
        <w:adjustRightInd w:val="0"/>
        <w:jc w:val="center"/>
      </w:pPr>
    </w:p>
    <w:p w:rsidR="002B481D" w:rsidRPr="004E1675" w:rsidRDefault="002B481D" w:rsidP="00566C0A">
      <w:pPr>
        <w:widowControl w:val="0"/>
        <w:autoSpaceDE w:val="0"/>
        <w:autoSpaceDN w:val="0"/>
        <w:adjustRightInd w:val="0"/>
        <w:jc w:val="center"/>
      </w:pPr>
      <w:r w:rsidRPr="004E1675">
        <w:t>ЗАЯВЛЕНИЕ</w:t>
      </w:r>
    </w:p>
    <w:p w:rsidR="002B481D" w:rsidRPr="004E1675" w:rsidRDefault="002B481D" w:rsidP="00566C0A">
      <w:pPr>
        <w:widowControl w:val="0"/>
        <w:autoSpaceDE w:val="0"/>
        <w:autoSpaceDN w:val="0"/>
        <w:adjustRightInd w:val="0"/>
        <w:jc w:val="center"/>
      </w:pPr>
      <w:r w:rsidRPr="004E1675">
        <w:t>на участие в конкурсном отборе</w:t>
      </w:r>
    </w:p>
    <w:p w:rsidR="002B481D" w:rsidRPr="004E1675" w:rsidRDefault="002B481D" w:rsidP="00566C0A">
      <w:pPr>
        <w:widowControl w:val="0"/>
        <w:autoSpaceDE w:val="0"/>
        <w:autoSpaceDN w:val="0"/>
        <w:adjustRightInd w:val="0"/>
        <w:jc w:val="right"/>
      </w:pPr>
    </w:p>
    <w:p w:rsidR="002B481D" w:rsidRPr="004E1675" w:rsidRDefault="002B481D" w:rsidP="00566C0A">
      <w:pPr>
        <w:widowControl w:val="0"/>
        <w:autoSpaceDE w:val="0"/>
        <w:autoSpaceDN w:val="0"/>
        <w:adjustRightInd w:val="0"/>
        <w:jc w:val="both"/>
      </w:pPr>
      <w:r w:rsidRPr="004E1675">
        <w:t>____________________________________________________________________________________,</w:t>
      </w:r>
    </w:p>
    <w:p w:rsidR="002B481D" w:rsidRPr="004E1675" w:rsidRDefault="002B481D" w:rsidP="00566C0A">
      <w:pPr>
        <w:widowControl w:val="0"/>
        <w:autoSpaceDE w:val="0"/>
        <w:autoSpaceDN w:val="0"/>
        <w:adjustRightInd w:val="0"/>
        <w:jc w:val="center"/>
      </w:pPr>
      <w:r w:rsidRPr="004E1675">
        <w:t>(участник отбора)</w:t>
      </w:r>
    </w:p>
    <w:p w:rsidR="002B481D" w:rsidRPr="004E1675" w:rsidRDefault="002B481D" w:rsidP="00566C0A">
      <w:pPr>
        <w:widowControl w:val="0"/>
        <w:autoSpaceDE w:val="0"/>
        <w:autoSpaceDN w:val="0"/>
        <w:adjustRightInd w:val="0"/>
        <w:jc w:val="both"/>
      </w:pPr>
      <w:r w:rsidRPr="004E1675">
        <w:t>действующего на основании ___________________________________________________________,</w:t>
      </w:r>
    </w:p>
    <w:p w:rsidR="002B481D" w:rsidRPr="004E1675" w:rsidRDefault="002B481D" w:rsidP="00566C0A">
      <w:pPr>
        <w:widowControl w:val="0"/>
        <w:autoSpaceDE w:val="0"/>
        <w:autoSpaceDN w:val="0"/>
        <w:adjustRightInd w:val="0"/>
        <w:jc w:val="both"/>
      </w:pPr>
      <w:r w:rsidRPr="004E1675">
        <w:t>просит рассмотреть настоящую заявку и предоставить _______________________________ рублей</w:t>
      </w:r>
    </w:p>
    <w:p w:rsidR="002B481D" w:rsidRPr="004E1675" w:rsidRDefault="002B481D" w:rsidP="00566C0A">
      <w:pPr>
        <w:widowControl w:val="0"/>
        <w:autoSpaceDE w:val="0"/>
        <w:autoSpaceDN w:val="0"/>
        <w:adjustRightInd w:val="0"/>
        <w:jc w:val="both"/>
      </w:pPr>
      <w:r w:rsidRPr="004E1675">
        <w:t xml:space="preserve">                                                                                                       (сумма цифрами)</w:t>
      </w:r>
    </w:p>
    <w:p w:rsidR="002B481D" w:rsidRPr="004E1675" w:rsidRDefault="002B481D" w:rsidP="00566C0A">
      <w:pPr>
        <w:widowControl w:val="0"/>
        <w:autoSpaceDE w:val="0"/>
        <w:autoSpaceDN w:val="0"/>
        <w:adjustRightInd w:val="0"/>
        <w:jc w:val="both"/>
      </w:pPr>
      <w:r w:rsidRPr="004E1675">
        <w:t>(___________________________________________________________________________________)</w:t>
      </w:r>
    </w:p>
    <w:p w:rsidR="002B481D" w:rsidRPr="004E1675" w:rsidRDefault="002B481D" w:rsidP="00566C0A">
      <w:pPr>
        <w:widowControl w:val="0"/>
        <w:autoSpaceDE w:val="0"/>
        <w:autoSpaceDN w:val="0"/>
        <w:adjustRightInd w:val="0"/>
        <w:jc w:val="center"/>
      </w:pPr>
      <w:r w:rsidRPr="004E1675">
        <w:t>сумма (прописью)</w:t>
      </w:r>
    </w:p>
    <w:p w:rsidR="002B481D" w:rsidRPr="004E1675" w:rsidRDefault="002B481D" w:rsidP="00566C0A">
      <w:pPr>
        <w:widowControl w:val="0"/>
        <w:autoSpaceDE w:val="0"/>
        <w:autoSpaceDN w:val="0"/>
        <w:adjustRightInd w:val="0"/>
        <w:jc w:val="both"/>
      </w:pPr>
      <w:r w:rsidRPr="004E1675">
        <w:t>рублей на финансовое обеспечение (возмещение) части затрат (без учета налога на добавленную стоимость), связанных с обеспечением животноводческих стоянок водоснабжением, подключен</w:t>
      </w:r>
      <w:r w:rsidRPr="004E1675">
        <w:t>и</w:t>
      </w:r>
      <w:r w:rsidRPr="004E1675">
        <w:t>ем к линиям электропередачи или приобретением альтернативного источника электроэнергии (нужное</w:t>
      </w:r>
    </w:p>
    <w:p w:rsidR="002B481D" w:rsidRPr="004E1675" w:rsidRDefault="002B481D" w:rsidP="00566C0A">
      <w:pPr>
        <w:widowControl w:val="0"/>
        <w:autoSpaceDE w:val="0"/>
        <w:autoSpaceDN w:val="0"/>
        <w:adjustRightInd w:val="0"/>
        <w:jc w:val="both"/>
      </w:pPr>
      <w:r w:rsidRPr="004E1675">
        <w:t>подчеркнуть).</w:t>
      </w:r>
    </w:p>
    <w:p w:rsidR="002B481D" w:rsidRPr="004E1675" w:rsidRDefault="002B481D" w:rsidP="00566C0A">
      <w:pPr>
        <w:widowControl w:val="0"/>
        <w:autoSpaceDE w:val="0"/>
        <w:autoSpaceDN w:val="0"/>
        <w:adjustRightInd w:val="0"/>
        <w:ind w:firstLine="708"/>
        <w:jc w:val="both"/>
      </w:pPr>
      <w:r w:rsidRPr="004E1675">
        <w:t>Подтверждаю соответствие категории частников отбора и требованиям к участникам отб</w:t>
      </w:r>
      <w:r w:rsidRPr="004E1675">
        <w:t>о</w:t>
      </w:r>
      <w:r w:rsidRPr="004E1675">
        <w:t>ра, предъявляемым к участникам отбора, и достоверность представленной в составе заявки и</w:t>
      </w:r>
      <w:r w:rsidRPr="004E1675">
        <w:t>н</w:t>
      </w:r>
      <w:r w:rsidRPr="004E1675">
        <w:t>формации.</w:t>
      </w:r>
    </w:p>
    <w:p w:rsidR="002B481D" w:rsidRPr="004E1675" w:rsidRDefault="002B481D" w:rsidP="00566C0A">
      <w:pPr>
        <w:widowControl w:val="0"/>
        <w:autoSpaceDE w:val="0"/>
        <w:autoSpaceDN w:val="0"/>
        <w:adjustRightInd w:val="0"/>
        <w:ind w:firstLine="708"/>
        <w:jc w:val="both"/>
      </w:pPr>
      <w:r w:rsidRPr="004E1675">
        <w:t>Представляю опись прилагаемых к настоящему заявлению документов:</w:t>
      </w:r>
    </w:p>
    <w:p w:rsidR="002B481D" w:rsidRPr="004E1675" w:rsidRDefault="002B481D" w:rsidP="00566C0A">
      <w:pPr>
        <w:widowControl w:val="0"/>
        <w:autoSpaceDE w:val="0"/>
        <w:autoSpaceDN w:val="0"/>
        <w:adjustRightInd w:val="0"/>
        <w:ind w:firstLine="708"/>
        <w:jc w:val="both"/>
      </w:pPr>
      <w:r w:rsidRPr="004E1675">
        <w:t>1. ___________________________________________________________</w:t>
      </w:r>
    </w:p>
    <w:p w:rsidR="002B481D" w:rsidRPr="004E1675" w:rsidRDefault="002B481D" w:rsidP="00566C0A">
      <w:pPr>
        <w:widowControl w:val="0"/>
        <w:autoSpaceDE w:val="0"/>
        <w:autoSpaceDN w:val="0"/>
        <w:adjustRightInd w:val="0"/>
        <w:ind w:firstLine="708"/>
        <w:jc w:val="both"/>
      </w:pPr>
      <w:r w:rsidRPr="004E1675">
        <w:t>2. ___________________________________________________________</w:t>
      </w:r>
    </w:p>
    <w:p w:rsidR="002B481D" w:rsidRPr="004E1675" w:rsidRDefault="002B481D" w:rsidP="00566C0A">
      <w:pPr>
        <w:widowControl w:val="0"/>
        <w:autoSpaceDE w:val="0"/>
        <w:autoSpaceDN w:val="0"/>
        <w:adjustRightInd w:val="0"/>
        <w:ind w:firstLine="708"/>
        <w:jc w:val="both"/>
      </w:pPr>
      <w:r w:rsidRPr="004E1675">
        <w:t>3. ___________________________________________________________</w:t>
      </w:r>
    </w:p>
    <w:p w:rsidR="002B481D" w:rsidRPr="004E1675" w:rsidRDefault="002B481D" w:rsidP="00566C0A">
      <w:pPr>
        <w:widowControl w:val="0"/>
        <w:autoSpaceDE w:val="0"/>
        <w:autoSpaceDN w:val="0"/>
        <w:adjustRightInd w:val="0"/>
        <w:jc w:val="both"/>
      </w:pPr>
      <w:r w:rsidRPr="004E1675">
        <w:tab/>
        <w:t>4. ___________________________________________________________</w:t>
      </w:r>
    </w:p>
    <w:p w:rsidR="002B481D" w:rsidRPr="004E1675" w:rsidRDefault="002B481D" w:rsidP="00566C0A">
      <w:pPr>
        <w:widowControl w:val="0"/>
        <w:autoSpaceDE w:val="0"/>
        <w:autoSpaceDN w:val="0"/>
        <w:adjustRightInd w:val="0"/>
        <w:jc w:val="both"/>
      </w:pPr>
      <w:r w:rsidRPr="004E1675">
        <w:tab/>
        <w:t>5. ___________________________________________________________</w:t>
      </w:r>
    </w:p>
    <w:p w:rsidR="002B481D" w:rsidRPr="004E1675" w:rsidRDefault="002B481D" w:rsidP="00566C0A">
      <w:pPr>
        <w:widowControl w:val="0"/>
        <w:autoSpaceDE w:val="0"/>
        <w:autoSpaceDN w:val="0"/>
        <w:adjustRightInd w:val="0"/>
        <w:jc w:val="both"/>
      </w:pPr>
      <w:r w:rsidRPr="004E1675">
        <w:tab/>
        <w:t>6. ___________________________________________________________</w:t>
      </w: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r w:rsidRPr="004E1675">
        <w:t>_____________________   ________________________________</w:t>
      </w:r>
    </w:p>
    <w:p w:rsidR="002B481D" w:rsidRPr="004E1675" w:rsidRDefault="002B481D" w:rsidP="00566C0A">
      <w:pPr>
        <w:widowControl w:val="0"/>
        <w:autoSpaceDE w:val="0"/>
        <w:autoSpaceDN w:val="0"/>
        <w:adjustRightInd w:val="0"/>
        <w:jc w:val="both"/>
      </w:pPr>
      <w:r w:rsidRPr="004E1675">
        <w:t xml:space="preserve">      (подпись)                (Ф.И.О. полностью)</w:t>
      </w: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r w:rsidRPr="004E1675">
        <w:t>МП</w:t>
      </w: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r w:rsidRPr="004E1675">
        <w:t>«___» __________ 20___ года</w:t>
      </w: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r w:rsidRPr="004E1675">
        <w:t>Отметка о принятии заявки:</w:t>
      </w:r>
    </w:p>
    <w:p w:rsidR="002B481D" w:rsidRPr="004E1675" w:rsidRDefault="002B481D" w:rsidP="00566C0A">
      <w:pPr>
        <w:widowControl w:val="0"/>
        <w:autoSpaceDE w:val="0"/>
        <w:autoSpaceDN w:val="0"/>
        <w:adjustRightInd w:val="0"/>
        <w:jc w:val="both"/>
      </w:pPr>
      <w:r w:rsidRPr="004E1675">
        <w:t>Дата представления: «___» __________ 20___ года</w:t>
      </w: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r w:rsidRPr="004E1675">
        <w:t>Заявка № ____________________________</w:t>
      </w: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r w:rsidRPr="004E1675">
        <w:t>Работник Министерства сельского хозяйства и продовольствия Республики Тыва,</w:t>
      </w:r>
    </w:p>
    <w:p w:rsidR="002B481D" w:rsidRPr="004E1675" w:rsidRDefault="002B481D" w:rsidP="00566C0A">
      <w:pPr>
        <w:widowControl w:val="0"/>
        <w:autoSpaceDE w:val="0"/>
        <w:autoSpaceDN w:val="0"/>
        <w:adjustRightInd w:val="0"/>
        <w:jc w:val="both"/>
      </w:pPr>
      <w:r w:rsidRPr="004E1675">
        <w:t>принявший заявку, _________________________________________________________</w:t>
      </w: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r w:rsidRPr="004E1675">
        <w:t>_____________________   _______________________________</w:t>
      </w:r>
    </w:p>
    <w:p w:rsidR="002B481D" w:rsidRPr="004E1675" w:rsidRDefault="002B481D" w:rsidP="00566C0A">
      <w:pPr>
        <w:widowControl w:val="0"/>
        <w:autoSpaceDE w:val="0"/>
        <w:autoSpaceDN w:val="0"/>
        <w:adjustRightInd w:val="0"/>
        <w:jc w:val="both"/>
      </w:pPr>
      <w:r w:rsidRPr="004E1675">
        <w:t xml:space="preserve">          (подпись)                                (Ф.И.О. полностью)</w:t>
      </w:r>
    </w:p>
    <w:p w:rsidR="002B481D" w:rsidRPr="004E1675" w:rsidRDefault="002B481D" w:rsidP="00566C0A">
      <w:pPr>
        <w:widowControl w:val="0"/>
        <w:autoSpaceDE w:val="0"/>
        <w:autoSpaceDN w:val="0"/>
        <w:adjustRightInd w:val="0"/>
        <w:jc w:val="both"/>
        <w:sectPr w:rsidR="002B481D" w:rsidRPr="004E1675" w:rsidSect="001F4394">
          <w:pgSz w:w="11906" w:h="16838"/>
          <w:pgMar w:top="1134" w:right="567" w:bottom="1134" w:left="1134" w:header="680" w:footer="680" w:gutter="0"/>
          <w:pgNumType w:start="1"/>
          <w:cols w:space="720"/>
          <w:noEndnote/>
          <w:titlePg/>
          <w:docGrid w:linePitch="326"/>
        </w:sectPr>
      </w:pPr>
    </w:p>
    <w:p w:rsidR="002B481D" w:rsidRPr="004E1675" w:rsidRDefault="002B481D" w:rsidP="00566C0A">
      <w:pPr>
        <w:widowControl w:val="0"/>
        <w:autoSpaceDE w:val="0"/>
        <w:autoSpaceDN w:val="0"/>
        <w:adjustRightInd w:val="0"/>
        <w:ind w:left="4253"/>
        <w:jc w:val="center"/>
        <w:outlineLvl w:val="1"/>
      </w:pPr>
      <w:r w:rsidRPr="004E1675">
        <w:lastRenderedPageBreak/>
        <w:t>Приложение № 2</w:t>
      </w:r>
    </w:p>
    <w:p w:rsidR="002B481D" w:rsidRPr="004E1675" w:rsidRDefault="002B481D" w:rsidP="00566C0A">
      <w:pPr>
        <w:widowControl w:val="0"/>
        <w:autoSpaceDE w:val="0"/>
        <w:autoSpaceDN w:val="0"/>
        <w:adjustRightInd w:val="0"/>
        <w:ind w:left="4253"/>
        <w:jc w:val="center"/>
      </w:pPr>
      <w:r w:rsidRPr="004E1675">
        <w:t>к Порядку предоставления субсидии на финансовое</w:t>
      </w:r>
    </w:p>
    <w:p w:rsidR="002B481D" w:rsidRPr="004E1675" w:rsidRDefault="002B481D" w:rsidP="00566C0A">
      <w:pPr>
        <w:widowControl w:val="0"/>
        <w:autoSpaceDE w:val="0"/>
        <w:autoSpaceDN w:val="0"/>
        <w:adjustRightInd w:val="0"/>
        <w:ind w:left="4253"/>
        <w:jc w:val="center"/>
      </w:pPr>
      <w:r w:rsidRPr="004E1675">
        <w:t>обеспечение (возмещение) части затрат, связанных</w:t>
      </w:r>
    </w:p>
    <w:p w:rsidR="002B481D" w:rsidRPr="004E1675" w:rsidRDefault="002B481D" w:rsidP="00566C0A">
      <w:pPr>
        <w:widowControl w:val="0"/>
        <w:autoSpaceDE w:val="0"/>
        <w:autoSpaceDN w:val="0"/>
        <w:adjustRightInd w:val="0"/>
        <w:ind w:left="4253"/>
        <w:jc w:val="center"/>
      </w:pPr>
      <w:r w:rsidRPr="004E1675">
        <w:t>с обеспечением животноводческих стоянок</w:t>
      </w:r>
    </w:p>
    <w:p w:rsidR="002B481D" w:rsidRPr="004E1675" w:rsidRDefault="002B481D" w:rsidP="00566C0A">
      <w:pPr>
        <w:widowControl w:val="0"/>
        <w:autoSpaceDE w:val="0"/>
        <w:autoSpaceDN w:val="0"/>
        <w:adjustRightInd w:val="0"/>
        <w:ind w:left="4253"/>
        <w:jc w:val="center"/>
      </w:pPr>
      <w:r w:rsidRPr="004E1675">
        <w:t>водоснабжением, подключением к линиям</w:t>
      </w:r>
    </w:p>
    <w:p w:rsidR="002B481D" w:rsidRPr="004E1675" w:rsidRDefault="002B481D" w:rsidP="00566C0A">
      <w:pPr>
        <w:widowControl w:val="0"/>
        <w:autoSpaceDE w:val="0"/>
        <w:autoSpaceDN w:val="0"/>
        <w:adjustRightInd w:val="0"/>
        <w:ind w:left="4253"/>
        <w:jc w:val="center"/>
      </w:pPr>
      <w:r w:rsidRPr="004E1675">
        <w:t>электропередачи или приобретением</w:t>
      </w:r>
    </w:p>
    <w:p w:rsidR="002B481D" w:rsidRPr="004E1675" w:rsidRDefault="002B481D" w:rsidP="00566C0A">
      <w:pPr>
        <w:widowControl w:val="0"/>
        <w:autoSpaceDE w:val="0"/>
        <w:autoSpaceDN w:val="0"/>
        <w:adjustRightInd w:val="0"/>
        <w:ind w:left="4253"/>
        <w:jc w:val="center"/>
      </w:pPr>
      <w:r w:rsidRPr="004E1675">
        <w:t>альтернативного источника электроэнергии</w:t>
      </w:r>
    </w:p>
    <w:p w:rsidR="002B481D" w:rsidRPr="004E1675" w:rsidRDefault="002B481D" w:rsidP="00566C0A">
      <w:pPr>
        <w:widowControl w:val="0"/>
        <w:autoSpaceDE w:val="0"/>
        <w:autoSpaceDN w:val="0"/>
        <w:adjustRightInd w:val="0"/>
        <w:jc w:val="right"/>
      </w:pPr>
    </w:p>
    <w:p w:rsidR="002B481D" w:rsidRPr="004E1675" w:rsidRDefault="002B481D" w:rsidP="00566C0A">
      <w:pPr>
        <w:widowControl w:val="0"/>
        <w:autoSpaceDE w:val="0"/>
        <w:autoSpaceDN w:val="0"/>
        <w:adjustRightInd w:val="0"/>
        <w:jc w:val="right"/>
      </w:pPr>
      <w:r w:rsidRPr="004E1675">
        <w:t>Форма</w:t>
      </w:r>
    </w:p>
    <w:p w:rsidR="002B481D" w:rsidRPr="004E1675" w:rsidRDefault="002B481D" w:rsidP="00566C0A">
      <w:pPr>
        <w:widowControl w:val="0"/>
        <w:autoSpaceDE w:val="0"/>
        <w:autoSpaceDN w:val="0"/>
        <w:adjustRightInd w:val="0"/>
        <w:jc w:val="center"/>
      </w:pPr>
    </w:p>
    <w:p w:rsidR="002B481D" w:rsidRPr="004E1675" w:rsidRDefault="002B481D" w:rsidP="00566C0A">
      <w:pPr>
        <w:widowControl w:val="0"/>
        <w:autoSpaceDE w:val="0"/>
        <w:autoSpaceDN w:val="0"/>
        <w:adjustRightInd w:val="0"/>
        <w:jc w:val="center"/>
      </w:pPr>
      <w:bookmarkStart w:id="279" w:name="Par263"/>
      <w:bookmarkEnd w:id="279"/>
      <w:r w:rsidRPr="004E1675">
        <w:t>СОГЛАСИЕ</w:t>
      </w:r>
    </w:p>
    <w:p w:rsidR="002B481D" w:rsidRPr="004E1675" w:rsidRDefault="002B481D" w:rsidP="00566C0A">
      <w:pPr>
        <w:widowControl w:val="0"/>
        <w:autoSpaceDE w:val="0"/>
        <w:autoSpaceDN w:val="0"/>
        <w:adjustRightInd w:val="0"/>
        <w:jc w:val="center"/>
      </w:pPr>
      <w:r w:rsidRPr="004E1675">
        <w:t xml:space="preserve">на обработку персональных данных, на публикацию (размещение) </w:t>
      </w:r>
    </w:p>
    <w:p w:rsidR="002B481D" w:rsidRPr="004E1675" w:rsidRDefault="002B481D" w:rsidP="00566C0A">
      <w:pPr>
        <w:widowControl w:val="0"/>
        <w:autoSpaceDE w:val="0"/>
        <w:autoSpaceDN w:val="0"/>
        <w:adjustRightInd w:val="0"/>
        <w:jc w:val="center"/>
      </w:pPr>
      <w:r w:rsidRPr="004E1675">
        <w:t>сведений в информационно-телекоммуникационной сети «Интернет»</w:t>
      </w: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ind w:firstLine="708"/>
        <w:jc w:val="both"/>
      </w:pPr>
      <w:r w:rsidRPr="004E1675">
        <w:t>Я, ____________________________________________________________________________,</w:t>
      </w:r>
    </w:p>
    <w:p w:rsidR="002B481D" w:rsidRPr="004E1675" w:rsidRDefault="002B481D" w:rsidP="00566C0A">
      <w:pPr>
        <w:widowControl w:val="0"/>
        <w:autoSpaceDE w:val="0"/>
        <w:autoSpaceDN w:val="0"/>
        <w:adjustRightInd w:val="0"/>
        <w:jc w:val="center"/>
      </w:pPr>
      <w:r w:rsidRPr="004E1675">
        <w:t>(фамилия, имя, отчество)</w:t>
      </w:r>
    </w:p>
    <w:p w:rsidR="002B481D" w:rsidRPr="004E1675" w:rsidRDefault="002B481D" w:rsidP="00566C0A">
      <w:pPr>
        <w:widowControl w:val="0"/>
        <w:autoSpaceDE w:val="0"/>
        <w:autoSpaceDN w:val="0"/>
        <w:adjustRightInd w:val="0"/>
        <w:jc w:val="both"/>
      </w:pPr>
      <w:r w:rsidRPr="004E1675">
        <w:t>документ, удостоверяющий личность: ________________  № _____________, выдан ____________</w:t>
      </w:r>
    </w:p>
    <w:p w:rsidR="002B481D" w:rsidRPr="004E1675" w:rsidRDefault="002B481D" w:rsidP="00566C0A">
      <w:pPr>
        <w:widowControl w:val="0"/>
        <w:autoSpaceDE w:val="0"/>
        <w:autoSpaceDN w:val="0"/>
        <w:adjustRightInd w:val="0"/>
      </w:pPr>
      <w:r w:rsidRPr="004E1675">
        <w:t xml:space="preserve">                                                                      (вид документа) ____________________________________________________________________________________,</w:t>
      </w:r>
    </w:p>
    <w:p w:rsidR="002B481D" w:rsidRPr="004E1675" w:rsidRDefault="002B481D" w:rsidP="00566C0A">
      <w:pPr>
        <w:widowControl w:val="0"/>
        <w:autoSpaceDE w:val="0"/>
        <w:autoSpaceDN w:val="0"/>
        <w:adjustRightInd w:val="0"/>
        <w:jc w:val="center"/>
      </w:pPr>
      <w:r w:rsidRPr="004E1675">
        <w:t>(кем и когда)</w:t>
      </w:r>
    </w:p>
    <w:p w:rsidR="002B481D" w:rsidRPr="004E1675" w:rsidRDefault="002B481D" w:rsidP="00566C0A">
      <w:pPr>
        <w:widowControl w:val="0"/>
        <w:autoSpaceDE w:val="0"/>
        <w:autoSpaceDN w:val="0"/>
        <w:adjustRightInd w:val="0"/>
        <w:jc w:val="both"/>
      </w:pPr>
      <w:r w:rsidRPr="004E1675">
        <w:t>зарегистрированный(</w:t>
      </w:r>
      <w:proofErr w:type="spellStart"/>
      <w:r w:rsidRPr="004E1675">
        <w:t>ая</w:t>
      </w:r>
      <w:proofErr w:type="spellEnd"/>
      <w:r w:rsidRPr="004E1675">
        <w:t>) по адресу: _____________________________________________________</w:t>
      </w:r>
    </w:p>
    <w:p w:rsidR="002B481D" w:rsidRPr="004E1675" w:rsidRDefault="002B481D" w:rsidP="00566C0A">
      <w:pPr>
        <w:widowControl w:val="0"/>
        <w:autoSpaceDE w:val="0"/>
        <w:autoSpaceDN w:val="0"/>
        <w:adjustRightInd w:val="0"/>
        <w:jc w:val="both"/>
      </w:pPr>
      <w:r w:rsidRPr="004E1675">
        <w:t>___________________________________________________________________________________,</w:t>
      </w:r>
    </w:p>
    <w:p w:rsidR="002B481D" w:rsidRPr="004E1675" w:rsidRDefault="002B481D" w:rsidP="00566C0A">
      <w:pPr>
        <w:widowControl w:val="0"/>
        <w:autoSpaceDE w:val="0"/>
        <w:autoSpaceDN w:val="0"/>
        <w:adjustRightInd w:val="0"/>
        <w:jc w:val="both"/>
      </w:pPr>
      <w:r w:rsidRPr="004E1675">
        <w:t>согласен(а) на обработку моих персональных данных, представленных в Министерство сельского хозяйства и продовольствия Республики Тыва, а также на публикацию размещение) сведений в информационно-телекоммуникационной сети «Интернет».</w:t>
      </w:r>
    </w:p>
    <w:p w:rsidR="002B481D" w:rsidRPr="004E1675" w:rsidRDefault="002B481D" w:rsidP="00566C0A">
      <w:pPr>
        <w:widowControl w:val="0"/>
        <w:autoSpaceDE w:val="0"/>
        <w:autoSpaceDN w:val="0"/>
        <w:adjustRightInd w:val="0"/>
        <w:ind w:firstLine="708"/>
        <w:jc w:val="both"/>
      </w:pPr>
      <w:r w:rsidRPr="004E1675">
        <w:t>Я даю согласие на обработку персональных данных исключительно в целях _____________</w:t>
      </w:r>
    </w:p>
    <w:p w:rsidR="002B481D" w:rsidRPr="004E1675" w:rsidRDefault="002B481D" w:rsidP="00566C0A">
      <w:pPr>
        <w:widowControl w:val="0"/>
        <w:autoSpaceDE w:val="0"/>
        <w:autoSpaceDN w:val="0"/>
        <w:adjustRightInd w:val="0"/>
        <w:jc w:val="both"/>
      </w:pPr>
      <w:r w:rsidRPr="004E1675">
        <w:t>_____________________________________________________________________________________</w:t>
      </w:r>
    </w:p>
    <w:p w:rsidR="002B481D" w:rsidRPr="004E1675" w:rsidRDefault="002B481D" w:rsidP="00566C0A">
      <w:pPr>
        <w:widowControl w:val="0"/>
        <w:autoSpaceDE w:val="0"/>
        <w:autoSpaceDN w:val="0"/>
        <w:adjustRightInd w:val="0"/>
        <w:jc w:val="both"/>
      </w:pPr>
      <w:r w:rsidRPr="004E1675">
        <w:t>_____________________________________________________________________________________</w:t>
      </w:r>
    </w:p>
    <w:p w:rsidR="002B481D" w:rsidRPr="004E1675" w:rsidRDefault="002B481D" w:rsidP="00566C0A">
      <w:pPr>
        <w:widowControl w:val="0"/>
        <w:autoSpaceDE w:val="0"/>
        <w:autoSpaceDN w:val="0"/>
        <w:adjustRightInd w:val="0"/>
        <w:jc w:val="both"/>
      </w:pPr>
      <w:r w:rsidRPr="004E1675">
        <w:t>____________________________________________________________________________________,</w:t>
      </w:r>
    </w:p>
    <w:p w:rsidR="002B481D" w:rsidRPr="004E1675" w:rsidRDefault="002B481D" w:rsidP="00566C0A">
      <w:pPr>
        <w:widowControl w:val="0"/>
        <w:autoSpaceDE w:val="0"/>
        <w:autoSpaceDN w:val="0"/>
        <w:adjustRightInd w:val="0"/>
        <w:jc w:val="both"/>
      </w:pPr>
      <w:r w:rsidRPr="004E1675">
        <w:t>а также на хранение данных на электронных носителях.</w:t>
      </w:r>
    </w:p>
    <w:p w:rsidR="002B481D" w:rsidRPr="004E1675" w:rsidRDefault="002B481D" w:rsidP="00566C0A">
      <w:pPr>
        <w:widowControl w:val="0"/>
        <w:autoSpaceDE w:val="0"/>
        <w:autoSpaceDN w:val="0"/>
        <w:adjustRightInd w:val="0"/>
        <w:ind w:firstLine="708"/>
        <w:jc w:val="both"/>
      </w:pPr>
      <w:r w:rsidRPr="004E1675">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предусмо</w:t>
      </w:r>
      <w:r w:rsidRPr="004E1675">
        <w:t>т</w:t>
      </w:r>
      <w:r w:rsidRPr="004E1675">
        <w:t>ренных законодательством Российской Федерации.</w:t>
      </w:r>
    </w:p>
    <w:p w:rsidR="002B481D" w:rsidRPr="004E1675" w:rsidRDefault="002B481D" w:rsidP="00566C0A">
      <w:pPr>
        <w:widowControl w:val="0"/>
        <w:autoSpaceDE w:val="0"/>
        <w:autoSpaceDN w:val="0"/>
        <w:adjustRightInd w:val="0"/>
        <w:ind w:firstLine="708"/>
        <w:jc w:val="both"/>
      </w:pPr>
      <w:r w:rsidRPr="004E1675">
        <w:t>Я проинформирован, что Министерство сельского хозяйства и продовольствия Республики Тыва гарантирует обработку моих персональных данных в соответствии с действующим закон</w:t>
      </w:r>
      <w:r w:rsidRPr="004E1675">
        <w:t>о</w:t>
      </w:r>
      <w:r w:rsidRPr="004E1675">
        <w:t>дательством Российской Федерации как неавтоматизированным, так и автоматизированным сп</w:t>
      </w:r>
      <w:r w:rsidRPr="004E1675">
        <w:t>о</w:t>
      </w:r>
      <w:r w:rsidRPr="004E1675">
        <w:t>собами.</w:t>
      </w:r>
    </w:p>
    <w:p w:rsidR="002B481D" w:rsidRPr="004E1675" w:rsidRDefault="002B481D" w:rsidP="00566C0A">
      <w:pPr>
        <w:widowControl w:val="0"/>
        <w:autoSpaceDE w:val="0"/>
        <w:autoSpaceDN w:val="0"/>
        <w:adjustRightInd w:val="0"/>
        <w:ind w:firstLine="708"/>
        <w:jc w:val="both"/>
      </w:pPr>
      <w:r w:rsidRPr="004E1675">
        <w:t>Данное согласие действует до достижения целей обработки персональных данных или в т</w:t>
      </w:r>
      <w:r w:rsidRPr="004E1675">
        <w:t>е</w:t>
      </w:r>
      <w:r w:rsidRPr="004E1675">
        <w:t>чение срока хранения информации.</w:t>
      </w:r>
    </w:p>
    <w:p w:rsidR="002B481D" w:rsidRPr="004E1675" w:rsidRDefault="002B481D" w:rsidP="00566C0A">
      <w:pPr>
        <w:widowControl w:val="0"/>
        <w:autoSpaceDE w:val="0"/>
        <w:autoSpaceDN w:val="0"/>
        <w:adjustRightInd w:val="0"/>
        <w:ind w:firstLine="708"/>
        <w:jc w:val="both"/>
      </w:pPr>
      <w:r w:rsidRPr="004E1675">
        <w:t>Настоящее согласие может быть отозвано мною в любой момент по моему письменному заявлению.</w:t>
      </w:r>
    </w:p>
    <w:p w:rsidR="002B481D" w:rsidRPr="004E1675" w:rsidRDefault="002B481D" w:rsidP="00566C0A">
      <w:pPr>
        <w:widowControl w:val="0"/>
        <w:autoSpaceDE w:val="0"/>
        <w:autoSpaceDN w:val="0"/>
        <w:adjustRightInd w:val="0"/>
        <w:ind w:firstLine="708"/>
        <w:jc w:val="both"/>
      </w:pPr>
      <w:r w:rsidRPr="004E1675">
        <w:t>Я подтверждаю, чтодавая такое согласие, я действую по собственной воле и в своих инт</w:t>
      </w:r>
      <w:r w:rsidRPr="004E1675">
        <w:t>е</w:t>
      </w:r>
      <w:r w:rsidRPr="004E1675">
        <w:t>ресах.</w:t>
      </w: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pPr>
    </w:p>
    <w:p w:rsidR="002B481D" w:rsidRPr="004E1675" w:rsidRDefault="002B481D" w:rsidP="00566C0A">
      <w:pPr>
        <w:widowControl w:val="0"/>
        <w:autoSpaceDE w:val="0"/>
        <w:autoSpaceDN w:val="0"/>
        <w:adjustRightInd w:val="0"/>
        <w:jc w:val="both"/>
        <w:sectPr w:rsidR="002B481D" w:rsidRPr="004E1675" w:rsidSect="001F4394">
          <w:pgSz w:w="11906" w:h="16838"/>
          <w:pgMar w:top="1134" w:right="567" w:bottom="1134" w:left="1134" w:header="680" w:footer="680" w:gutter="0"/>
          <w:pgNumType w:start="1"/>
          <w:cols w:space="720"/>
          <w:noEndnote/>
          <w:titlePg/>
          <w:docGrid w:linePitch="326"/>
        </w:sectPr>
      </w:pPr>
      <w:r w:rsidRPr="004E1675">
        <w:t>«___» __________ 20___ г.»;</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lastRenderedPageBreak/>
        <w:t>31) дополнить приложением № 41 следующего содержания:</w:t>
      </w:r>
    </w:p>
    <w:p w:rsidR="002B481D" w:rsidRPr="00566C0A" w:rsidRDefault="002B481D" w:rsidP="00566C0A">
      <w:pPr>
        <w:widowControl w:val="0"/>
        <w:autoSpaceDE w:val="0"/>
        <w:autoSpaceDN w:val="0"/>
        <w:adjustRightInd w:val="0"/>
        <w:ind w:firstLine="708"/>
        <w:jc w:val="both"/>
        <w:rPr>
          <w:sz w:val="28"/>
          <w:szCs w:val="28"/>
        </w:rPr>
      </w:pPr>
    </w:p>
    <w:p w:rsidR="002B481D" w:rsidRPr="009D6A0D" w:rsidRDefault="002B481D" w:rsidP="00566C0A">
      <w:pPr>
        <w:ind w:left="4536"/>
        <w:jc w:val="center"/>
        <w:rPr>
          <w:sz w:val="28"/>
          <w:szCs w:val="28"/>
        </w:rPr>
      </w:pPr>
      <w:r w:rsidRPr="009D6A0D">
        <w:rPr>
          <w:sz w:val="28"/>
          <w:szCs w:val="28"/>
        </w:rPr>
        <w:t>«Приложение № 41</w:t>
      </w:r>
    </w:p>
    <w:p w:rsidR="002B481D" w:rsidRPr="009D6A0D" w:rsidRDefault="002B481D" w:rsidP="00566C0A">
      <w:pPr>
        <w:ind w:left="4536"/>
        <w:jc w:val="center"/>
        <w:rPr>
          <w:sz w:val="28"/>
          <w:szCs w:val="28"/>
        </w:rPr>
      </w:pPr>
      <w:r w:rsidRPr="009D6A0D">
        <w:rPr>
          <w:sz w:val="28"/>
          <w:szCs w:val="28"/>
        </w:rPr>
        <w:t xml:space="preserve">к государственной программе </w:t>
      </w:r>
    </w:p>
    <w:p w:rsidR="002B481D" w:rsidRPr="009D6A0D" w:rsidRDefault="002B481D" w:rsidP="00566C0A">
      <w:pPr>
        <w:ind w:left="4536"/>
        <w:jc w:val="center"/>
        <w:rPr>
          <w:sz w:val="28"/>
          <w:szCs w:val="28"/>
        </w:rPr>
      </w:pPr>
      <w:r w:rsidRPr="009D6A0D">
        <w:rPr>
          <w:sz w:val="28"/>
          <w:szCs w:val="28"/>
        </w:rPr>
        <w:t xml:space="preserve">Республики Тыва «Развитие </w:t>
      </w:r>
    </w:p>
    <w:p w:rsidR="002B481D" w:rsidRPr="009D6A0D" w:rsidRDefault="002B481D" w:rsidP="00566C0A">
      <w:pPr>
        <w:ind w:left="4536"/>
        <w:jc w:val="center"/>
        <w:rPr>
          <w:sz w:val="28"/>
          <w:szCs w:val="28"/>
        </w:rPr>
      </w:pPr>
      <w:r w:rsidRPr="009D6A0D">
        <w:rPr>
          <w:sz w:val="28"/>
          <w:szCs w:val="28"/>
        </w:rPr>
        <w:t xml:space="preserve">сельского хозяйства и регулирование </w:t>
      </w:r>
    </w:p>
    <w:p w:rsidR="002B481D" w:rsidRPr="009D6A0D" w:rsidRDefault="002B481D" w:rsidP="00566C0A">
      <w:pPr>
        <w:ind w:left="4536"/>
        <w:jc w:val="center"/>
        <w:rPr>
          <w:sz w:val="28"/>
          <w:szCs w:val="28"/>
        </w:rPr>
      </w:pPr>
      <w:r w:rsidRPr="009D6A0D">
        <w:rPr>
          <w:sz w:val="28"/>
          <w:szCs w:val="28"/>
        </w:rPr>
        <w:t xml:space="preserve">рынков сельскохозяйственной </w:t>
      </w:r>
    </w:p>
    <w:p w:rsidR="002B481D" w:rsidRPr="009D6A0D" w:rsidRDefault="002B481D" w:rsidP="00566C0A">
      <w:pPr>
        <w:ind w:left="4536"/>
        <w:jc w:val="center"/>
        <w:rPr>
          <w:sz w:val="28"/>
          <w:szCs w:val="28"/>
        </w:rPr>
      </w:pPr>
      <w:r w:rsidRPr="009D6A0D">
        <w:rPr>
          <w:sz w:val="28"/>
          <w:szCs w:val="28"/>
        </w:rPr>
        <w:t xml:space="preserve">продукции, сырья и продовольствия </w:t>
      </w:r>
    </w:p>
    <w:p w:rsidR="002B481D" w:rsidRPr="009D6A0D" w:rsidRDefault="002B481D" w:rsidP="00566C0A">
      <w:pPr>
        <w:ind w:left="4536"/>
        <w:jc w:val="center"/>
        <w:rPr>
          <w:sz w:val="28"/>
          <w:szCs w:val="28"/>
        </w:rPr>
      </w:pPr>
      <w:r w:rsidRPr="009D6A0D">
        <w:rPr>
          <w:sz w:val="28"/>
          <w:szCs w:val="28"/>
        </w:rPr>
        <w:t>в Республике Тыва»</w:t>
      </w:r>
    </w:p>
    <w:p w:rsidR="002B481D" w:rsidRPr="009D6A0D" w:rsidRDefault="002B481D" w:rsidP="00566C0A">
      <w:pPr>
        <w:autoSpaceDE w:val="0"/>
        <w:autoSpaceDN w:val="0"/>
        <w:adjustRightInd w:val="0"/>
        <w:jc w:val="center"/>
        <w:rPr>
          <w:sz w:val="28"/>
          <w:szCs w:val="28"/>
        </w:rPr>
      </w:pPr>
    </w:p>
    <w:p w:rsidR="002B481D" w:rsidRPr="009D6A0D" w:rsidRDefault="002B481D" w:rsidP="00566C0A">
      <w:pPr>
        <w:autoSpaceDE w:val="0"/>
        <w:autoSpaceDN w:val="0"/>
        <w:adjustRightInd w:val="0"/>
        <w:jc w:val="center"/>
        <w:rPr>
          <w:sz w:val="28"/>
          <w:szCs w:val="28"/>
        </w:rPr>
      </w:pPr>
    </w:p>
    <w:p w:rsidR="002B481D" w:rsidRPr="009D6A0D" w:rsidRDefault="002B481D" w:rsidP="00566C0A">
      <w:pPr>
        <w:autoSpaceDE w:val="0"/>
        <w:autoSpaceDN w:val="0"/>
        <w:adjustRightInd w:val="0"/>
        <w:jc w:val="center"/>
        <w:outlineLvl w:val="1"/>
        <w:rPr>
          <w:sz w:val="28"/>
          <w:szCs w:val="28"/>
        </w:rPr>
      </w:pPr>
      <w:r w:rsidRPr="009D6A0D">
        <w:rPr>
          <w:sz w:val="28"/>
          <w:szCs w:val="28"/>
        </w:rPr>
        <w:t xml:space="preserve">П О Р Я Д О К </w:t>
      </w:r>
    </w:p>
    <w:p w:rsidR="002B481D" w:rsidRPr="009D6A0D" w:rsidRDefault="002B481D" w:rsidP="00566C0A">
      <w:pPr>
        <w:widowControl w:val="0"/>
        <w:autoSpaceDE w:val="0"/>
        <w:autoSpaceDN w:val="0"/>
        <w:adjustRightInd w:val="0"/>
        <w:jc w:val="center"/>
        <w:rPr>
          <w:bCs/>
          <w:sz w:val="28"/>
          <w:szCs w:val="28"/>
        </w:rPr>
      </w:pPr>
      <w:r w:rsidRPr="00566C0A">
        <w:rPr>
          <w:bCs/>
          <w:sz w:val="28"/>
          <w:szCs w:val="28"/>
        </w:rPr>
        <w:t xml:space="preserve">предоставления </w:t>
      </w:r>
      <w:r w:rsidRPr="009D6A0D">
        <w:rPr>
          <w:bCs/>
          <w:sz w:val="28"/>
          <w:szCs w:val="28"/>
        </w:rPr>
        <w:t>субсидий из республиканского бюджета</w:t>
      </w:r>
    </w:p>
    <w:p w:rsidR="002B481D" w:rsidRPr="009D6A0D" w:rsidRDefault="002B481D" w:rsidP="00566C0A">
      <w:pPr>
        <w:widowControl w:val="0"/>
        <w:autoSpaceDE w:val="0"/>
        <w:autoSpaceDN w:val="0"/>
        <w:adjustRightInd w:val="0"/>
        <w:jc w:val="center"/>
        <w:rPr>
          <w:bCs/>
          <w:sz w:val="28"/>
          <w:szCs w:val="28"/>
        </w:rPr>
      </w:pPr>
      <w:r w:rsidRPr="009D6A0D">
        <w:rPr>
          <w:bCs/>
          <w:sz w:val="28"/>
          <w:szCs w:val="28"/>
        </w:rPr>
        <w:t xml:space="preserve">Республики Тыва на финансовое обеспечение </w:t>
      </w:r>
    </w:p>
    <w:p w:rsidR="002B481D" w:rsidRPr="009D6A0D" w:rsidRDefault="002B481D" w:rsidP="00566C0A">
      <w:pPr>
        <w:widowControl w:val="0"/>
        <w:autoSpaceDE w:val="0"/>
        <w:autoSpaceDN w:val="0"/>
        <w:adjustRightInd w:val="0"/>
        <w:jc w:val="center"/>
        <w:rPr>
          <w:sz w:val="28"/>
          <w:szCs w:val="28"/>
        </w:rPr>
      </w:pPr>
      <w:r w:rsidRPr="009D6A0D">
        <w:rPr>
          <w:bCs/>
          <w:sz w:val="28"/>
          <w:szCs w:val="28"/>
        </w:rPr>
        <w:t xml:space="preserve">(возмещение) части затрат </w:t>
      </w:r>
      <w:r w:rsidRPr="009D6A0D">
        <w:rPr>
          <w:sz w:val="28"/>
          <w:szCs w:val="28"/>
        </w:rPr>
        <w:t xml:space="preserve">на содержание отдельных </w:t>
      </w:r>
    </w:p>
    <w:p w:rsidR="002B481D" w:rsidRPr="009D6A0D" w:rsidRDefault="002B481D" w:rsidP="00566C0A">
      <w:pPr>
        <w:widowControl w:val="0"/>
        <w:autoSpaceDE w:val="0"/>
        <w:autoSpaceDN w:val="0"/>
        <w:adjustRightInd w:val="0"/>
        <w:jc w:val="center"/>
        <w:rPr>
          <w:bCs/>
          <w:sz w:val="28"/>
          <w:szCs w:val="28"/>
        </w:rPr>
      </w:pPr>
      <w:r w:rsidRPr="009D6A0D">
        <w:rPr>
          <w:sz w:val="28"/>
          <w:szCs w:val="28"/>
        </w:rPr>
        <w:t>видов сельскохозяйственных животных</w:t>
      </w:r>
    </w:p>
    <w:p w:rsidR="002B481D" w:rsidRPr="009D6A0D" w:rsidRDefault="002B481D" w:rsidP="00566C0A">
      <w:pPr>
        <w:autoSpaceDE w:val="0"/>
        <w:autoSpaceDN w:val="0"/>
        <w:adjustRightInd w:val="0"/>
        <w:jc w:val="center"/>
        <w:outlineLvl w:val="1"/>
        <w:rPr>
          <w:sz w:val="28"/>
          <w:szCs w:val="28"/>
        </w:rPr>
      </w:pPr>
    </w:p>
    <w:p w:rsidR="002B481D" w:rsidRPr="009D6A0D" w:rsidRDefault="002B481D" w:rsidP="00566C0A">
      <w:pPr>
        <w:autoSpaceDE w:val="0"/>
        <w:autoSpaceDN w:val="0"/>
        <w:adjustRightInd w:val="0"/>
        <w:jc w:val="center"/>
        <w:outlineLvl w:val="1"/>
        <w:rPr>
          <w:sz w:val="28"/>
          <w:szCs w:val="28"/>
        </w:rPr>
      </w:pPr>
      <w:r w:rsidRPr="009D6A0D">
        <w:rPr>
          <w:sz w:val="28"/>
          <w:szCs w:val="28"/>
        </w:rPr>
        <w:t>1. Общие положения</w:t>
      </w:r>
    </w:p>
    <w:p w:rsidR="002B481D" w:rsidRPr="009D6A0D" w:rsidRDefault="002B481D" w:rsidP="00566C0A">
      <w:pPr>
        <w:autoSpaceDE w:val="0"/>
        <w:autoSpaceDN w:val="0"/>
        <w:adjustRightInd w:val="0"/>
        <w:jc w:val="center"/>
        <w:rPr>
          <w:sz w:val="28"/>
          <w:szCs w:val="28"/>
        </w:rPr>
      </w:pPr>
    </w:p>
    <w:p w:rsidR="009D6A0D" w:rsidRPr="009D6A0D" w:rsidRDefault="002B481D" w:rsidP="00566C0A">
      <w:pPr>
        <w:numPr>
          <w:ilvl w:val="1"/>
          <w:numId w:val="37"/>
        </w:numPr>
        <w:ind w:left="0" w:firstLine="709"/>
        <w:jc w:val="both"/>
        <w:rPr>
          <w:rFonts w:ascii="Times New Roman CYR" w:hAnsi="Times New Roman CYR" w:cs="Times New Roman CYR"/>
          <w:sz w:val="28"/>
          <w:szCs w:val="28"/>
        </w:rPr>
      </w:pPr>
      <w:r w:rsidRPr="009D6A0D">
        <w:rPr>
          <w:rFonts w:ascii="Times New Roman CYR" w:hAnsi="Times New Roman CYR" w:cs="Times New Roman CYR"/>
          <w:sz w:val="28"/>
          <w:szCs w:val="28"/>
        </w:rPr>
        <w:t>Настоящий Порядок разработан в соответствии с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9D6A0D">
        <w:rPr>
          <w:rFonts w:ascii="Times New Roman CYR" w:hAnsi="Times New Roman CYR" w:cs="Times New Roman CYR"/>
          <w:sz w:val="28"/>
          <w:szCs w:val="28"/>
        </w:rPr>
        <w:t>у</w:t>
      </w:r>
      <w:r w:rsidRPr="009D6A0D">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w:t>
      </w:r>
      <w:r w:rsidRPr="009D6A0D">
        <w:rPr>
          <w:rFonts w:ascii="Times New Roman CYR" w:hAnsi="Times New Roman CYR" w:cs="Times New Roman CYR"/>
          <w:sz w:val="28"/>
          <w:szCs w:val="28"/>
        </w:rPr>
        <w:t>й</w:t>
      </w:r>
      <w:r w:rsidRPr="009D6A0D">
        <w:rPr>
          <w:rFonts w:ascii="Times New Roman CYR" w:hAnsi="Times New Roman CYR" w:cs="Times New Roman CYR"/>
          <w:sz w:val="28"/>
          <w:szCs w:val="28"/>
        </w:rPr>
        <w:t>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w:t>
      </w:r>
      <w:r w:rsidRPr="009D6A0D">
        <w:rPr>
          <w:rFonts w:ascii="Times New Roman CYR" w:hAnsi="Times New Roman CYR" w:cs="Times New Roman CYR"/>
          <w:sz w:val="28"/>
          <w:szCs w:val="28"/>
        </w:rPr>
        <w:t>у</w:t>
      </w:r>
      <w:r w:rsidRPr="009D6A0D">
        <w:rPr>
          <w:rFonts w:ascii="Times New Roman CYR" w:hAnsi="Times New Roman CYR" w:cs="Times New Roman CYR"/>
          <w:sz w:val="28"/>
          <w:szCs w:val="28"/>
        </w:rPr>
        <w:t>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определяет общие положения, требования и условия предоставления субсидии из республиканского бюджета Республики Тыва сельск</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t xml:space="preserve">хозяйственным товаропроизводителям, части затрат, направленных </w:t>
      </w:r>
      <w:r w:rsidRPr="009D6A0D">
        <w:rPr>
          <w:sz w:val="28"/>
          <w:szCs w:val="28"/>
        </w:rPr>
        <w:t>на содержание отдельных видов сельскохозяйственных животных</w:t>
      </w:r>
      <w:r w:rsidR="005B6AA8" w:rsidRPr="009D6A0D">
        <w:rPr>
          <w:rFonts w:ascii="Times New Roman CYR" w:hAnsi="Times New Roman CYR" w:cs="Times New Roman CYR"/>
          <w:sz w:val="28"/>
          <w:szCs w:val="28"/>
        </w:rPr>
        <w:t xml:space="preserve"> (</w:t>
      </w:r>
      <w:r w:rsidR="005B6AA8" w:rsidRPr="009D6A0D">
        <w:rPr>
          <w:sz w:val="28"/>
          <w:szCs w:val="28"/>
        </w:rPr>
        <w:t>далее соответственно – Пор</w:t>
      </w:r>
      <w:r w:rsidR="005B6AA8" w:rsidRPr="009D6A0D">
        <w:rPr>
          <w:sz w:val="28"/>
          <w:szCs w:val="28"/>
        </w:rPr>
        <w:t>я</w:t>
      </w:r>
      <w:r w:rsidR="005B6AA8" w:rsidRPr="009D6A0D">
        <w:rPr>
          <w:sz w:val="28"/>
          <w:szCs w:val="28"/>
        </w:rPr>
        <w:t>док, субсидии).</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sz w:val="28"/>
          <w:szCs w:val="28"/>
        </w:rPr>
        <w:t>1.2. Предоставление субсидий осуществляется в целях финансового обеспеч</w:t>
      </w:r>
      <w:r w:rsidRPr="009D6A0D">
        <w:rPr>
          <w:sz w:val="28"/>
          <w:szCs w:val="28"/>
        </w:rPr>
        <w:t>е</w:t>
      </w:r>
      <w:r w:rsidRPr="009D6A0D">
        <w:rPr>
          <w:sz w:val="28"/>
          <w:szCs w:val="28"/>
        </w:rPr>
        <w:t>ния (возмещения) части затрат на содержание отдельных видов сельскохозяйстве</w:t>
      </w:r>
      <w:r w:rsidRPr="009D6A0D">
        <w:rPr>
          <w:sz w:val="28"/>
          <w:szCs w:val="28"/>
        </w:rPr>
        <w:t>н</w:t>
      </w:r>
      <w:r w:rsidRPr="009D6A0D">
        <w:rPr>
          <w:sz w:val="28"/>
          <w:szCs w:val="28"/>
        </w:rPr>
        <w:t xml:space="preserve">ных животных </w:t>
      </w:r>
      <w:r w:rsidR="005B6AA8" w:rsidRPr="009D6A0D">
        <w:rPr>
          <w:sz w:val="28"/>
          <w:szCs w:val="28"/>
        </w:rPr>
        <w:t>за счет средств республиканского бюджета Республики Тыва в ра</w:t>
      </w:r>
      <w:r w:rsidR="005B6AA8" w:rsidRPr="009D6A0D">
        <w:rPr>
          <w:sz w:val="28"/>
          <w:szCs w:val="28"/>
        </w:rPr>
        <w:t>м</w:t>
      </w:r>
      <w:r w:rsidR="005B6AA8" w:rsidRPr="009D6A0D">
        <w:rPr>
          <w:sz w:val="28"/>
          <w:szCs w:val="28"/>
        </w:rPr>
        <w:t>ках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утвержденной настоящим постановлением (далее – государс</w:t>
      </w:r>
      <w:r w:rsidR="005B6AA8" w:rsidRPr="009D6A0D">
        <w:rPr>
          <w:sz w:val="28"/>
          <w:szCs w:val="28"/>
        </w:rPr>
        <w:t>т</w:t>
      </w:r>
      <w:r w:rsidR="005B6AA8" w:rsidRPr="009D6A0D">
        <w:rPr>
          <w:sz w:val="28"/>
          <w:szCs w:val="28"/>
        </w:rPr>
        <w:t>венная программа)</w:t>
      </w:r>
      <w:r w:rsidRPr="009D6A0D">
        <w:rPr>
          <w:sz w:val="28"/>
          <w:szCs w:val="28"/>
        </w:rPr>
        <w:t xml:space="preserve">, </w:t>
      </w:r>
      <w:r w:rsidRPr="009D6A0D">
        <w:rPr>
          <w:rFonts w:ascii="Times New Roman CYR" w:hAnsi="Times New Roman CYR" w:cs="Times New Roman CYR"/>
          <w:sz w:val="28"/>
          <w:szCs w:val="28"/>
        </w:rPr>
        <w:t>по следующим направлениям:</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а) на финансовое обеспечение (возмещение) части затрат по наращиванию п</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lastRenderedPageBreak/>
        <w:t>головья верблюдов;</w:t>
      </w:r>
    </w:p>
    <w:p w:rsidR="002B481D" w:rsidRPr="009D6A0D" w:rsidRDefault="002B481D" w:rsidP="00566C0A">
      <w:pPr>
        <w:widowControl w:val="0"/>
        <w:autoSpaceDE w:val="0"/>
        <w:autoSpaceDN w:val="0"/>
        <w:adjustRightInd w:val="0"/>
        <w:ind w:firstLine="708"/>
        <w:jc w:val="both"/>
        <w:rPr>
          <w:rFonts w:ascii="Times New Roman CYR" w:hAnsi="Times New Roman CYR" w:cs="Times New Roman CYR"/>
          <w:sz w:val="28"/>
          <w:szCs w:val="28"/>
        </w:rPr>
      </w:pPr>
      <w:r w:rsidRPr="009D6A0D">
        <w:rPr>
          <w:rFonts w:ascii="Times New Roman CYR" w:hAnsi="Times New Roman CYR" w:cs="Times New Roman CYR"/>
          <w:sz w:val="28"/>
          <w:szCs w:val="28"/>
        </w:rPr>
        <w:t>б) на финансовое обеспечение (возмещение) части затрат по наращиванию м</w:t>
      </w:r>
      <w:r w:rsidRPr="009D6A0D">
        <w:rPr>
          <w:rFonts w:ascii="Times New Roman CYR" w:hAnsi="Times New Roman CYR" w:cs="Times New Roman CYR"/>
          <w:sz w:val="28"/>
          <w:szCs w:val="28"/>
        </w:rPr>
        <w:t>а</w:t>
      </w:r>
      <w:r w:rsidRPr="009D6A0D">
        <w:rPr>
          <w:rFonts w:ascii="Times New Roman CYR" w:hAnsi="Times New Roman CYR" w:cs="Times New Roman CYR"/>
          <w:sz w:val="28"/>
          <w:szCs w:val="28"/>
        </w:rPr>
        <w:t>точного поголовья яков, за исключением племенных животных;</w:t>
      </w:r>
    </w:p>
    <w:p w:rsidR="002B481D" w:rsidRPr="009D6A0D" w:rsidRDefault="002B481D" w:rsidP="00566C0A">
      <w:pPr>
        <w:jc w:val="both"/>
        <w:rPr>
          <w:sz w:val="28"/>
          <w:szCs w:val="28"/>
        </w:rPr>
      </w:pPr>
      <w:r w:rsidRPr="009D6A0D">
        <w:rPr>
          <w:sz w:val="28"/>
          <w:szCs w:val="28"/>
        </w:rPr>
        <w:tab/>
        <w:t xml:space="preserve">в) </w:t>
      </w:r>
      <w:r w:rsidRPr="009D6A0D">
        <w:rPr>
          <w:rFonts w:ascii="Times New Roman CYR" w:hAnsi="Times New Roman CYR" w:cs="Times New Roman CYR"/>
          <w:sz w:val="28"/>
          <w:szCs w:val="28"/>
        </w:rPr>
        <w:t xml:space="preserve">на финансовое обеспечение (возмещение) части затрат </w:t>
      </w:r>
      <w:r w:rsidRPr="009D6A0D">
        <w:rPr>
          <w:sz w:val="28"/>
          <w:szCs w:val="28"/>
        </w:rPr>
        <w:t>на содержание бар</w:t>
      </w:r>
      <w:r w:rsidRPr="009D6A0D">
        <w:rPr>
          <w:sz w:val="28"/>
          <w:szCs w:val="28"/>
        </w:rPr>
        <w:t>а</w:t>
      </w:r>
      <w:r w:rsidRPr="009D6A0D">
        <w:rPr>
          <w:sz w:val="28"/>
          <w:szCs w:val="28"/>
        </w:rPr>
        <w:t>нов и козлов-производителей.</w:t>
      </w:r>
    </w:p>
    <w:p w:rsidR="002B481D" w:rsidRPr="009D6A0D" w:rsidRDefault="002B481D" w:rsidP="00566C0A">
      <w:pPr>
        <w:ind w:firstLine="708"/>
        <w:jc w:val="both"/>
        <w:rPr>
          <w:sz w:val="28"/>
          <w:szCs w:val="28"/>
        </w:rPr>
      </w:pPr>
      <w:r w:rsidRPr="009D6A0D">
        <w:rPr>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w:t>
      </w:r>
      <w:r w:rsidRPr="009D6A0D">
        <w:rPr>
          <w:sz w:val="28"/>
          <w:szCs w:val="28"/>
        </w:rPr>
        <w:t>с</w:t>
      </w:r>
      <w:r w:rsidRPr="009D6A0D">
        <w:rPr>
          <w:sz w:val="28"/>
          <w:szCs w:val="28"/>
        </w:rPr>
        <w:t>порядителя бюджетных средств, до которого в соответствии с бюджетным закон</w:t>
      </w:r>
      <w:r w:rsidRPr="009D6A0D">
        <w:rPr>
          <w:sz w:val="28"/>
          <w:szCs w:val="28"/>
        </w:rPr>
        <w:t>о</w:t>
      </w:r>
      <w:r w:rsidRPr="009D6A0D">
        <w:rPr>
          <w:sz w:val="28"/>
          <w:szCs w:val="28"/>
        </w:rPr>
        <w:t>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w:t>
      </w:r>
      <w:r w:rsidRPr="009D6A0D">
        <w:rPr>
          <w:sz w:val="28"/>
          <w:szCs w:val="28"/>
        </w:rPr>
        <w:t>и</w:t>
      </w:r>
      <w:r w:rsidRPr="009D6A0D">
        <w:rPr>
          <w:sz w:val="28"/>
          <w:szCs w:val="28"/>
        </w:rPr>
        <w:t>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1.2 настоящего Порядка.</w:t>
      </w:r>
    </w:p>
    <w:p w:rsidR="002B481D" w:rsidRPr="009D6A0D" w:rsidRDefault="002B481D" w:rsidP="00566C0A">
      <w:pPr>
        <w:autoSpaceDE w:val="0"/>
        <w:autoSpaceDN w:val="0"/>
        <w:adjustRightInd w:val="0"/>
        <w:ind w:firstLine="709"/>
        <w:jc w:val="both"/>
        <w:rPr>
          <w:sz w:val="28"/>
          <w:szCs w:val="28"/>
        </w:rPr>
      </w:pPr>
      <w:r w:rsidRPr="009D6A0D">
        <w:rPr>
          <w:sz w:val="28"/>
          <w:szCs w:val="28"/>
        </w:rPr>
        <w:t>1.4. Предоставление субсидий осуществляется в пределах бюджетных асси</w:t>
      </w:r>
      <w:r w:rsidRPr="009D6A0D">
        <w:rPr>
          <w:sz w:val="28"/>
          <w:szCs w:val="28"/>
        </w:rPr>
        <w:t>г</w:t>
      </w:r>
      <w:r w:rsidRPr="009D6A0D">
        <w:rPr>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9D6A0D">
        <w:rPr>
          <w:sz w:val="28"/>
          <w:szCs w:val="28"/>
        </w:rPr>
        <w:t>и</w:t>
      </w:r>
      <w:r w:rsidRPr="009D6A0D">
        <w:rPr>
          <w:sz w:val="28"/>
          <w:szCs w:val="28"/>
        </w:rPr>
        <w:t>стерства сельского хозяйства и продовольствия Республики Тыва (далее – Мин</w:t>
      </w:r>
      <w:r w:rsidRPr="009D6A0D">
        <w:rPr>
          <w:sz w:val="28"/>
          <w:szCs w:val="28"/>
        </w:rPr>
        <w:t>и</w:t>
      </w:r>
      <w:r w:rsidRPr="009D6A0D">
        <w:rPr>
          <w:sz w:val="28"/>
          <w:szCs w:val="28"/>
        </w:rPr>
        <w:t>стерство) как до получателя бюджетных средств, на цели, указанные в пункте 1.2 настоящего Порядка.</w:t>
      </w:r>
    </w:p>
    <w:p w:rsidR="002B481D" w:rsidRPr="009D6A0D" w:rsidRDefault="002B481D" w:rsidP="00566C0A">
      <w:pPr>
        <w:autoSpaceDE w:val="0"/>
        <w:autoSpaceDN w:val="0"/>
        <w:adjustRightInd w:val="0"/>
        <w:ind w:firstLine="709"/>
        <w:jc w:val="both"/>
        <w:rPr>
          <w:sz w:val="28"/>
          <w:szCs w:val="28"/>
        </w:rPr>
      </w:pPr>
      <w:r w:rsidRPr="009D6A0D">
        <w:rPr>
          <w:sz w:val="28"/>
          <w:szCs w:val="28"/>
        </w:rPr>
        <w:t>1.5. Способ предоставления субсидии – возмещение недополученных доходов и (или) возмещение затрат (далее – субсидии).</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sz w:val="28"/>
          <w:szCs w:val="28"/>
        </w:rPr>
        <w:t xml:space="preserve">1.6. </w:t>
      </w:r>
      <w:r w:rsidRPr="009D6A0D">
        <w:rPr>
          <w:rFonts w:ascii="Times New Roman CYR" w:hAnsi="Times New Roman CYR" w:cs="Times New Roman CYR"/>
          <w:sz w:val="28"/>
          <w:szCs w:val="28"/>
        </w:rPr>
        <w:t>Субсидии предоставляются следующим категориям получателей средств:</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сельскохозяйственные товаропроизводители (за исключением граждан, вед</w:t>
      </w:r>
      <w:r w:rsidRPr="009D6A0D">
        <w:rPr>
          <w:rFonts w:ascii="Times New Roman CYR" w:hAnsi="Times New Roman CYR" w:cs="Times New Roman CYR"/>
          <w:sz w:val="28"/>
          <w:szCs w:val="28"/>
        </w:rPr>
        <w:t>у</w:t>
      </w:r>
      <w:r w:rsidRPr="009D6A0D">
        <w:rPr>
          <w:rFonts w:ascii="Times New Roman CYR" w:hAnsi="Times New Roman CYR" w:cs="Times New Roman CYR"/>
          <w:sz w:val="28"/>
          <w:szCs w:val="28"/>
        </w:rPr>
        <w:t>щих личное подсобное хозяйство, и сельскохозяйственных кредитных потребител</w:t>
      </w:r>
      <w:r w:rsidRPr="009D6A0D">
        <w:rPr>
          <w:rFonts w:ascii="Times New Roman CYR" w:hAnsi="Times New Roman CYR" w:cs="Times New Roman CYR"/>
          <w:sz w:val="28"/>
          <w:szCs w:val="28"/>
        </w:rPr>
        <w:t>ь</w:t>
      </w:r>
      <w:r w:rsidRPr="009D6A0D">
        <w:rPr>
          <w:rFonts w:ascii="Times New Roman CYR" w:hAnsi="Times New Roman CYR" w:cs="Times New Roman CYR"/>
          <w:sz w:val="28"/>
          <w:szCs w:val="28"/>
        </w:rPr>
        <w:t>ских кооперативов).</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Субсидии предоставляются получателям средств на финансовое обеспечение (возмещение) части затрат без учета налога на добавленную стоимость.</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Для получателей субсидии, использующих право на освобождение от испо</w:t>
      </w:r>
      <w:r w:rsidRPr="009D6A0D">
        <w:rPr>
          <w:rFonts w:ascii="Times New Roman CYR" w:hAnsi="Times New Roman CYR" w:cs="Times New Roman CYR"/>
          <w:sz w:val="28"/>
          <w:szCs w:val="28"/>
        </w:rPr>
        <w:t>л</w:t>
      </w:r>
      <w:r w:rsidRPr="009D6A0D">
        <w:rPr>
          <w:rFonts w:ascii="Times New Roman CYR" w:hAnsi="Times New Roman CYR" w:cs="Times New Roman CY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2B481D" w:rsidRPr="009D6A0D" w:rsidRDefault="002B481D" w:rsidP="00566C0A">
      <w:pPr>
        <w:widowControl w:val="0"/>
        <w:tabs>
          <w:tab w:val="left" w:pos="709"/>
        </w:tabs>
        <w:autoSpaceDE w:val="0"/>
        <w:autoSpaceDN w:val="0"/>
        <w:adjustRightInd w:val="0"/>
        <w:jc w:val="both"/>
        <w:rPr>
          <w:sz w:val="28"/>
          <w:szCs w:val="28"/>
        </w:rPr>
      </w:pPr>
      <w:r w:rsidRPr="009D6A0D">
        <w:rPr>
          <w:sz w:val="28"/>
          <w:szCs w:val="28"/>
        </w:rPr>
        <w:tab/>
        <w:t xml:space="preserve">1.7. Результатом предоставления субсидии является: </w:t>
      </w:r>
    </w:p>
    <w:p w:rsidR="002B481D" w:rsidRPr="009D6A0D" w:rsidRDefault="002B481D" w:rsidP="00566C0A">
      <w:pPr>
        <w:widowControl w:val="0"/>
        <w:tabs>
          <w:tab w:val="left" w:pos="709"/>
        </w:tabs>
        <w:autoSpaceDE w:val="0"/>
        <w:autoSpaceDN w:val="0"/>
        <w:adjustRightInd w:val="0"/>
        <w:jc w:val="both"/>
        <w:rPr>
          <w:sz w:val="28"/>
          <w:szCs w:val="28"/>
        </w:rPr>
      </w:pPr>
      <w:r w:rsidRPr="009D6A0D">
        <w:rPr>
          <w:sz w:val="28"/>
          <w:szCs w:val="28"/>
        </w:rPr>
        <w:tab/>
        <w:t>увеличение поголовья верблюдов;</w:t>
      </w:r>
    </w:p>
    <w:p w:rsidR="002B481D" w:rsidRPr="009D6A0D" w:rsidRDefault="002B481D" w:rsidP="00566C0A">
      <w:pPr>
        <w:widowControl w:val="0"/>
        <w:tabs>
          <w:tab w:val="left" w:pos="709"/>
        </w:tabs>
        <w:autoSpaceDE w:val="0"/>
        <w:autoSpaceDN w:val="0"/>
        <w:adjustRightInd w:val="0"/>
        <w:jc w:val="both"/>
        <w:rPr>
          <w:sz w:val="28"/>
          <w:szCs w:val="28"/>
        </w:rPr>
      </w:pPr>
      <w:r w:rsidRPr="009D6A0D">
        <w:rPr>
          <w:sz w:val="28"/>
          <w:szCs w:val="28"/>
        </w:rPr>
        <w:tab/>
        <w:t>увеличение поголовья яков;</w:t>
      </w:r>
    </w:p>
    <w:p w:rsidR="002B481D" w:rsidRPr="009D6A0D" w:rsidRDefault="002B481D" w:rsidP="00566C0A">
      <w:pPr>
        <w:autoSpaceDE w:val="0"/>
        <w:autoSpaceDN w:val="0"/>
        <w:adjustRightInd w:val="0"/>
        <w:contextualSpacing/>
        <w:jc w:val="both"/>
        <w:rPr>
          <w:sz w:val="28"/>
          <w:szCs w:val="28"/>
        </w:rPr>
      </w:pPr>
      <w:r w:rsidRPr="009D6A0D">
        <w:rPr>
          <w:rFonts w:ascii="Arial" w:hAnsi="Arial"/>
          <w:sz w:val="28"/>
          <w:szCs w:val="28"/>
        </w:rPr>
        <w:tab/>
      </w:r>
      <w:r w:rsidRPr="009D6A0D">
        <w:rPr>
          <w:sz w:val="28"/>
          <w:szCs w:val="28"/>
        </w:rPr>
        <w:t>сохранность поголовья баранов и козлов-производителей на 97 процентов.</w:t>
      </w:r>
    </w:p>
    <w:p w:rsidR="002B481D" w:rsidRPr="009D6A0D" w:rsidRDefault="002B481D" w:rsidP="00566C0A">
      <w:pPr>
        <w:widowControl w:val="0"/>
        <w:tabs>
          <w:tab w:val="left" w:pos="709"/>
        </w:tabs>
        <w:autoSpaceDE w:val="0"/>
        <w:autoSpaceDN w:val="0"/>
        <w:adjustRightInd w:val="0"/>
        <w:jc w:val="both"/>
        <w:rPr>
          <w:sz w:val="28"/>
          <w:szCs w:val="28"/>
        </w:rPr>
      </w:pPr>
      <w:r w:rsidRPr="009D6A0D">
        <w:rPr>
          <w:sz w:val="28"/>
          <w:szCs w:val="28"/>
        </w:rPr>
        <w:tab/>
        <w:t>1.8. Сведения о субсидии размещаются на едином портале бюджетной сист</w:t>
      </w:r>
      <w:r w:rsidRPr="009D6A0D">
        <w:rPr>
          <w:sz w:val="28"/>
          <w:szCs w:val="28"/>
        </w:rPr>
        <w:t>е</w:t>
      </w:r>
      <w:r w:rsidRPr="009D6A0D">
        <w:rPr>
          <w:sz w:val="28"/>
          <w:szCs w:val="28"/>
        </w:rPr>
        <w:t>мы Российской Федерации в информационно-телекоммуникационной сети «Инте</w:t>
      </w:r>
      <w:r w:rsidRPr="009D6A0D">
        <w:rPr>
          <w:sz w:val="28"/>
          <w:szCs w:val="28"/>
        </w:rPr>
        <w:t>р</w:t>
      </w:r>
      <w:r w:rsidRPr="009D6A0D">
        <w:rPr>
          <w:sz w:val="28"/>
          <w:szCs w:val="28"/>
        </w:rPr>
        <w:t>нет» (далее – единый портал) (в разделе единого портала) не позднее 15-го рабочего дня, следующего за днем принятия закона (решения) о бюджете (закона (решения) о внесении изменений в закон (решение) о бюджете).</w:t>
      </w:r>
    </w:p>
    <w:p w:rsidR="002B481D" w:rsidRPr="009D6A0D" w:rsidRDefault="002B481D" w:rsidP="00566C0A">
      <w:pPr>
        <w:widowControl w:val="0"/>
        <w:tabs>
          <w:tab w:val="left" w:pos="709"/>
        </w:tabs>
        <w:autoSpaceDE w:val="0"/>
        <w:autoSpaceDN w:val="0"/>
        <w:adjustRightInd w:val="0"/>
        <w:jc w:val="both"/>
        <w:rPr>
          <w:sz w:val="28"/>
          <w:szCs w:val="28"/>
        </w:rPr>
      </w:pPr>
      <w:r w:rsidRPr="009D6A0D">
        <w:rPr>
          <w:sz w:val="28"/>
          <w:szCs w:val="28"/>
        </w:rPr>
        <w:tab/>
        <w:t xml:space="preserve">1.9. Субсидии предоставляются в текущем финансовом году по результатам </w:t>
      </w:r>
      <w:r w:rsidRPr="009D6A0D">
        <w:rPr>
          <w:sz w:val="28"/>
          <w:szCs w:val="28"/>
        </w:rPr>
        <w:lastRenderedPageBreak/>
        <w:t>проведения отбора получателей субсидий.</w:t>
      </w:r>
    </w:p>
    <w:p w:rsidR="002B481D" w:rsidRPr="009D6A0D" w:rsidRDefault="002B481D" w:rsidP="00566C0A">
      <w:pPr>
        <w:widowControl w:val="0"/>
        <w:tabs>
          <w:tab w:val="left" w:pos="1418"/>
        </w:tabs>
        <w:autoSpaceDE w:val="0"/>
        <w:autoSpaceDN w:val="0"/>
        <w:adjustRightInd w:val="0"/>
        <w:jc w:val="both"/>
        <w:rPr>
          <w:sz w:val="28"/>
          <w:szCs w:val="28"/>
        </w:rPr>
      </w:pPr>
    </w:p>
    <w:p w:rsidR="002B481D" w:rsidRPr="009D6A0D" w:rsidRDefault="002B481D" w:rsidP="00566C0A">
      <w:pPr>
        <w:autoSpaceDE w:val="0"/>
        <w:autoSpaceDN w:val="0"/>
        <w:adjustRightInd w:val="0"/>
        <w:jc w:val="center"/>
        <w:outlineLvl w:val="1"/>
        <w:rPr>
          <w:sz w:val="28"/>
          <w:szCs w:val="28"/>
        </w:rPr>
      </w:pPr>
      <w:r w:rsidRPr="009D6A0D">
        <w:rPr>
          <w:sz w:val="28"/>
          <w:szCs w:val="28"/>
        </w:rPr>
        <w:t>2. Условия и порядок предоставления субсидий</w:t>
      </w:r>
    </w:p>
    <w:p w:rsidR="002B481D" w:rsidRPr="009D6A0D" w:rsidRDefault="002B481D" w:rsidP="00566C0A">
      <w:pPr>
        <w:autoSpaceDE w:val="0"/>
        <w:autoSpaceDN w:val="0"/>
        <w:adjustRightInd w:val="0"/>
        <w:jc w:val="center"/>
        <w:rPr>
          <w:sz w:val="28"/>
          <w:szCs w:val="28"/>
        </w:rPr>
      </w:pPr>
    </w:p>
    <w:p w:rsidR="002B481D" w:rsidRPr="009D6A0D" w:rsidRDefault="002B481D" w:rsidP="00566C0A">
      <w:pPr>
        <w:autoSpaceDE w:val="0"/>
        <w:autoSpaceDN w:val="0"/>
        <w:adjustRightInd w:val="0"/>
        <w:ind w:firstLine="709"/>
        <w:jc w:val="both"/>
        <w:rPr>
          <w:sz w:val="28"/>
          <w:szCs w:val="28"/>
        </w:rPr>
      </w:pPr>
      <w:r w:rsidRPr="009D6A0D">
        <w:rPr>
          <w:sz w:val="28"/>
          <w:szCs w:val="28"/>
        </w:rPr>
        <w:t xml:space="preserve">2.1. </w:t>
      </w:r>
      <w:r w:rsidRPr="009D6A0D">
        <w:rPr>
          <w:rFonts w:ascii="Times New Roman CYR" w:hAnsi="Times New Roman CYR" w:cs="Times New Roman CYR"/>
          <w:sz w:val="28"/>
          <w:szCs w:val="28"/>
        </w:rPr>
        <w:t>Отбор осуществляется на конкурентной основе способом запроса предл</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t>жений, исходя из соответствия участников отбор категориям и (или) критериям и очередности поступления предложений (заявок) на участие в отборе получателей субсидий (далее – отбор).</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sz w:val="28"/>
          <w:szCs w:val="28"/>
        </w:rPr>
        <w:t xml:space="preserve">2.2. </w:t>
      </w:r>
      <w:r w:rsidRPr="009D6A0D">
        <w:rPr>
          <w:rFonts w:ascii="Times New Roman CYR" w:hAnsi="Times New Roman CYR" w:cs="Times New Roman CYR"/>
          <w:sz w:val="28"/>
          <w:szCs w:val="28"/>
        </w:rPr>
        <w:t>Объявление о проведении отбора размещается на официальном сайте М</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нистерства в сети «Интернет» не позднее 5-го календарного дня до дня наступления даты начала приема заявок.</w:t>
      </w:r>
    </w:p>
    <w:p w:rsidR="002B481D" w:rsidRPr="009D6A0D" w:rsidRDefault="002B481D" w:rsidP="00566C0A">
      <w:pPr>
        <w:autoSpaceDE w:val="0"/>
        <w:autoSpaceDN w:val="0"/>
        <w:adjustRightInd w:val="0"/>
        <w:ind w:firstLine="709"/>
        <w:jc w:val="both"/>
        <w:rPr>
          <w:sz w:val="28"/>
          <w:szCs w:val="28"/>
        </w:rPr>
      </w:pPr>
      <w:r w:rsidRPr="009D6A0D">
        <w:rPr>
          <w:sz w:val="28"/>
          <w:szCs w:val="28"/>
        </w:rPr>
        <w:t>а) сроки проведения отбора, а также при необходимости информацию о во</w:t>
      </w:r>
      <w:r w:rsidRPr="009D6A0D">
        <w:rPr>
          <w:sz w:val="28"/>
          <w:szCs w:val="28"/>
        </w:rPr>
        <w:t>з</w:t>
      </w:r>
      <w:r w:rsidRPr="009D6A0D">
        <w:rPr>
          <w:sz w:val="28"/>
          <w:szCs w:val="28"/>
        </w:rPr>
        <w:t>можности проведения нескольких этапов отбора с указанием сроков и порядка их проведения;</w:t>
      </w:r>
    </w:p>
    <w:p w:rsidR="002B481D" w:rsidRPr="009D6A0D" w:rsidRDefault="002B481D" w:rsidP="00566C0A">
      <w:pPr>
        <w:autoSpaceDE w:val="0"/>
        <w:autoSpaceDN w:val="0"/>
        <w:adjustRightInd w:val="0"/>
        <w:ind w:firstLine="709"/>
        <w:jc w:val="both"/>
        <w:rPr>
          <w:sz w:val="28"/>
          <w:szCs w:val="28"/>
        </w:rPr>
      </w:pPr>
      <w:r w:rsidRPr="009D6A0D">
        <w:rPr>
          <w:sz w:val="28"/>
          <w:szCs w:val="28"/>
        </w:rPr>
        <w:t>б) дата начала подачи и окончания приема заявок участников отбора, при этом дата окончания приема заявок не может быть ранее:</w:t>
      </w:r>
    </w:p>
    <w:p w:rsidR="002B481D" w:rsidRPr="009D6A0D" w:rsidRDefault="002B481D" w:rsidP="00566C0A">
      <w:pPr>
        <w:autoSpaceDE w:val="0"/>
        <w:autoSpaceDN w:val="0"/>
        <w:adjustRightInd w:val="0"/>
        <w:ind w:firstLine="709"/>
        <w:jc w:val="both"/>
        <w:rPr>
          <w:sz w:val="28"/>
          <w:szCs w:val="28"/>
        </w:rPr>
      </w:pPr>
      <w:r w:rsidRPr="009D6A0D">
        <w:rPr>
          <w:sz w:val="28"/>
          <w:szCs w:val="28"/>
        </w:rPr>
        <w:t>10-го календарного дня, следующего за днем размещения объявления о пров</w:t>
      </w:r>
      <w:r w:rsidRPr="009D6A0D">
        <w:rPr>
          <w:sz w:val="28"/>
          <w:szCs w:val="28"/>
        </w:rPr>
        <w:t>е</w:t>
      </w:r>
      <w:r w:rsidRPr="009D6A0D">
        <w:rPr>
          <w:sz w:val="28"/>
          <w:szCs w:val="28"/>
        </w:rPr>
        <w:t>дении отбора, - в случае если отсутствует информация о количестве получателей субсидии, соответствующих категории и (или) критериям отбора;</w:t>
      </w:r>
    </w:p>
    <w:p w:rsidR="002B481D" w:rsidRPr="009D6A0D" w:rsidRDefault="002B481D" w:rsidP="00566C0A">
      <w:pPr>
        <w:autoSpaceDE w:val="0"/>
        <w:autoSpaceDN w:val="0"/>
        <w:adjustRightInd w:val="0"/>
        <w:ind w:firstLine="709"/>
        <w:jc w:val="both"/>
        <w:rPr>
          <w:sz w:val="28"/>
          <w:szCs w:val="28"/>
        </w:rPr>
      </w:pPr>
      <w:r w:rsidRPr="009D6A0D">
        <w:rPr>
          <w:sz w:val="28"/>
          <w:szCs w:val="28"/>
        </w:rPr>
        <w:t>5-го календарного дня, следующего за днем размещения объявления о пров</w:t>
      </w:r>
      <w:r w:rsidRPr="009D6A0D">
        <w:rPr>
          <w:sz w:val="28"/>
          <w:szCs w:val="28"/>
        </w:rPr>
        <w:t>е</w:t>
      </w:r>
      <w:r w:rsidRPr="009D6A0D">
        <w:rPr>
          <w:sz w:val="28"/>
          <w:szCs w:val="28"/>
        </w:rPr>
        <w:t>дении отбора, - в случае если имеется информация о количестве получателей субс</w:t>
      </w:r>
      <w:r w:rsidRPr="009D6A0D">
        <w:rPr>
          <w:sz w:val="28"/>
          <w:szCs w:val="28"/>
        </w:rPr>
        <w:t>и</w:t>
      </w:r>
      <w:r w:rsidRPr="009D6A0D">
        <w:rPr>
          <w:sz w:val="28"/>
          <w:szCs w:val="28"/>
        </w:rPr>
        <w:t>дии, соответствующих категории и (или) критериям отбора;</w:t>
      </w:r>
    </w:p>
    <w:p w:rsidR="002B481D" w:rsidRPr="009D6A0D" w:rsidRDefault="002B481D" w:rsidP="00566C0A">
      <w:pPr>
        <w:autoSpaceDE w:val="0"/>
        <w:autoSpaceDN w:val="0"/>
        <w:adjustRightInd w:val="0"/>
        <w:ind w:firstLine="709"/>
        <w:jc w:val="both"/>
        <w:rPr>
          <w:sz w:val="28"/>
          <w:szCs w:val="28"/>
        </w:rPr>
      </w:pPr>
      <w:r w:rsidRPr="009D6A0D">
        <w:rPr>
          <w:sz w:val="28"/>
          <w:szCs w:val="28"/>
        </w:rPr>
        <w:t>в) наименование, место нахождения, почтовый адрес, адрес электронной по</w:t>
      </w:r>
      <w:r w:rsidRPr="009D6A0D">
        <w:rPr>
          <w:sz w:val="28"/>
          <w:szCs w:val="28"/>
        </w:rPr>
        <w:t>ч</w:t>
      </w:r>
      <w:r w:rsidRPr="009D6A0D">
        <w:rPr>
          <w:sz w:val="28"/>
          <w:szCs w:val="28"/>
        </w:rPr>
        <w:t>ты Министерства или иного юридического лица, в предусмотренном случае;</w:t>
      </w:r>
    </w:p>
    <w:p w:rsidR="002B481D" w:rsidRPr="009D6A0D" w:rsidRDefault="002B481D" w:rsidP="00566C0A">
      <w:pPr>
        <w:autoSpaceDE w:val="0"/>
        <w:autoSpaceDN w:val="0"/>
        <w:adjustRightInd w:val="0"/>
        <w:ind w:firstLine="709"/>
        <w:jc w:val="both"/>
        <w:rPr>
          <w:sz w:val="28"/>
          <w:szCs w:val="28"/>
        </w:rPr>
      </w:pPr>
      <w:r w:rsidRPr="009D6A0D">
        <w:rPr>
          <w:sz w:val="28"/>
          <w:szCs w:val="28"/>
        </w:rPr>
        <w:t>г) результат (результаты) предоставления субсидии, а также характеристику (характеристики) результата (при ее установлении);</w:t>
      </w:r>
    </w:p>
    <w:p w:rsidR="002B481D" w:rsidRPr="009D6A0D" w:rsidRDefault="002B481D" w:rsidP="00566C0A">
      <w:pPr>
        <w:autoSpaceDE w:val="0"/>
        <w:autoSpaceDN w:val="0"/>
        <w:adjustRightInd w:val="0"/>
        <w:ind w:firstLine="709"/>
        <w:jc w:val="both"/>
        <w:rPr>
          <w:sz w:val="28"/>
          <w:szCs w:val="28"/>
        </w:rPr>
      </w:pPr>
      <w:r w:rsidRPr="009D6A0D">
        <w:rPr>
          <w:sz w:val="28"/>
          <w:szCs w:val="28"/>
        </w:rPr>
        <w:t>д) требования к участникам отбора, определенные в соответствии с пунктом 2.8 настоящего Порядка, которым участник отбора должен соответствовать, и к п</w:t>
      </w:r>
      <w:r w:rsidRPr="009D6A0D">
        <w:rPr>
          <w:sz w:val="28"/>
          <w:szCs w:val="28"/>
        </w:rPr>
        <w:t>е</w:t>
      </w:r>
      <w:r w:rsidRPr="009D6A0D">
        <w:rPr>
          <w:sz w:val="28"/>
          <w:szCs w:val="28"/>
        </w:rPr>
        <w:t>речню документов, представляемых участниками отбора для подтверждения соо</w:t>
      </w:r>
      <w:r w:rsidRPr="009D6A0D">
        <w:rPr>
          <w:sz w:val="28"/>
          <w:szCs w:val="28"/>
        </w:rPr>
        <w:t>т</w:t>
      </w:r>
      <w:r w:rsidRPr="009D6A0D">
        <w:rPr>
          <w:sz w:val="28"/>
          <w:szCs w:val="28"/>
        </w:rPr>
        <w:t>ветствия указанным требованиям в соответствии с пунктом 2.9 настоящего Порядка;</w:t>
      </w:r>
    </w:p>
    <w:p w:rsidR="002B481D" w:rsidRPr="009D6A0D" w:rsidRDefault="002B481D" w:rsidP="00566C0A">
      <w:pPr>
        <w:autoSpaceDE w:val="0"/>
        <w:autoSpaceDN w:val="0"/>
        <w:adjustRightInd w:val="0"/>
        <w:ind w:firstLine="709"/>
        <w:jc w:val="both"/>
        <w:rPr>
          <w:sz w:val="28"/>
          <w:szCs w:val="28"/>
        </w:rPr>
      </w:pPr>
      <w:r w:rsidRPr="009D6A0D">
        <w:rPr>
          <w:sz w:val="28"/>
          <w:szCs w:val="28"/>
        </w:rPr>
        <w:t>е) категории и (или) критерии участников отбора предоставления субсидии;</w:t>
      </w:r>
    </w:p>
    <w:p w:rsidR="002B481D" w:rsidRPr="009D6A0D" w:rsidRDefault="002B481D" w:rsidP="00566C0A">
      <w:pPr>
        <w:autoSpaceDE w:val="0"/>
        <w:autoSpaceDN w:val="0"/>
        <w:adjustRightInd w:val="0"/>
        <w:ind w:firstLine="709"/>
        <w:jc w:val="both"/>
        <w:rPr>
          <w:sz w:val="28"/>
          <w:szCs w:val="28"/>
        </w:rPr>
      </w:pPr>
      <w:r w:rsidRPr="009D6A0D">
        <w:rPr>
          <w:sz w:val="28"/>
          <w:szCs w:val="28"/>
        </w:rPr>
        <w:t>ж) порядок подачи участниками отбора заявок и требования, предъявляемые к форме и содержанию заявок;</w:t>
      </w:r>
    </w:p>
    <w:p w:rsidR="002B481D" w:rsidRPr="009D6A0D" w:rsidRDefault="002B481D" w:rsidP="00566C0A">
      <w:pPr>
        <w:autoSpaceDE w:val="0"/>
        <w:autoSpaceDN w:val="0"/>
        <w:adjustRightInd w:val="0"/>
        <w:ind w:firstLine="709"/>
        <w:jc w:val="both"/>
        <w:rPr>
          <w:sz w:val="28"/>
          <w:szCs w:val="28"/>
        </w:rPr>
      </w:pPr>
      <w:r w:rsidRPr="009D6A0D">
        <w:rPr>
          <w:sz w:val="28"/>
          <w:szCs w:val="28"/>
        </w:rPr>
        <w:t>з) порядок отзыва заявок, порядок их возврата, определяющий в том числе о</w:t>
      </w:r>
      <w:r w:rsidRPr="009D6A0D">
        <w:rPr>
          <w:sz w:val="28"/>
          <w:szCs w:val="28"/>
        </w:rPr>
        <w:t>с</w:t>
      </w:r>
      <w:r w:rsidRPr="009D6A0D">
        <w:rPr>
          <w:sz w:val="28"/>
          <w:szCs w:val="28"/>
        </w:rPr>
        <w:t>нования для возврата заявок, порядок внесения изменений в заявки;</w:t>
      </w:r>
    </w:p>
    <w:p w:rsidR="002B481D" w:rsidRPr="009D6A0D" w:rsidRDefault="002B481D" w:rsidP="00566C0A">
      <w:pPr>
        <w:autoSpaceDE w:val="0"/>
        <w:autoSpaceDN w:val="0"/>
        <w:adjustRightInd w:val="0"/>
        <w:ind w:firstLine="709"/>
        <w:jc w:val="both"/>
        <w:rPr>
          <w:sz w:val="28"/>
          <w:szCs w:val="28"/>
        </w:rPr>
      </w:pPr>
      <w:r w:rsidRPr="009D6A0D">
        <w:rPr>
          <w:sz w:val="28"/>
          <w:szCs w:val="28"/>
        </w:rPr>
        <w:t>и) правила рассмотрения заявок в соответствии с настоящим Порядком;</w:t>
      </w:r>
    </w:p>
    <w:p w:rsidR="002B481D" w:rsidRPr="009D6A0D" w:rsidRDefault="002B481D" w:rsidP="00566C0A">
      <w:pPr>
        <w:autoSpaceDE w:val="0"/>
        <w:autoSpaceDN w:val="0"/>
        <w:adjustRightInd w:val="0"/>
        <w:ind w:firstLine="709"/>
        <w:jc w:val="both"/>
        <w:rPr>
          <w:sz w:val="28"/>
          <w:szCs w:val="28"/>
        </w:rPr>
      </w:pPr>
      <w:r w:rsidRPr="009D6A0D">
        <w:rPr>
          <w:sz w:val="28"/>
          <w:szCs w:val="28"/>
        </w:rPr>
        <w:t>к) порядок возврата заявок на доработку;</w:t>
      </w:r>
    </w:p>
    <w:p w:rsidR="002B481D" w:rsidRPr="009D6A0D" w:rsidRDefault="002B481D" w:rsidP="00566C0A">
      <w:pPr>
        <w:autoSpaceDE w:val="0"/>
        <w:autoSpaceDN w:val="0"/>
        <w:adjustRightInd w:val="0"/>
        <w:ind w:firstLine="709"/>
        <w:jc w:val="both"/>
        <w:rPr>
          <w:sz w:val="28"/>
          <w:szCs w:val="28"/>
        </w:rPr>
      </w:pPr>
      <w:r w:rsidRPr="009D6A0D">
        <w:rPr>
          <w:sz w:val="28"/>
          <w:szCs w:val="28"/>
        </w:rPr>
        <w:t>л) порядок отклонения заявок, а также информацию об основаниях их откл</w:t>
      </w:r>
      <w:r w:rsidRPr="009D6A0D">
        <w:rPr>
          <w:sz w:val="28"/>
          <w:szCs w:val="28"/>
        </w:rPr>
        <w:t>о</w:t>
      </w:r>
      <w:r w:rsidRPr="009D6A0D">
        <w:rPr>
          <w:sz w:val="28"/>
          <w:szCs w:val="28"/>
        </w:rPr>
        <w:t>нения;</w:t>
      </w:r>
    </w:p>
    <w:p w:rsidR="002B481D" w:rsidRPr="009D6A0D" w:rsidRDefault="002B481D" w:rsidP="00566C0A">
      <w:pPr>
        <w:autoSpaceDE w:val="0"/>
        <w:autoSpaceDN w:val="0"/>
        <w:adjustRightInd w:val="0"/>
        <w:ind w:firstLine="709"/>
        <w:jc w:val="both"/>
        <w:rPr>
          <w:sz w:val="28"/>
          <w:szCs w:val="28"/>
        </w:rPr>
      </w:pPr>
      <w:r w:rsidRPr="009D6A0D">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w:t>
      </w:r>
      <w:r w:rsidRPr="009D6A0D">
        <w:rPr>
          <w:sz w:val="28"/>
          <w:szCs w:val="28"/>
        </w:rPr>
        <w:t>з</w:t>
      </w:r>
      <w:r w:rsidRPr="009D6A0D">
        <w:rPr>
          <w:sz w:val="28"/>
          <w:szCs w:val="28"/>
        </w:rPr>
        <w:lastRenderedPageBreak/>
        <w:t>мер субсидии, предоставляемой победителю (победителям) отбора, а также пр</w:t>
      </w:r>
      <w:r w:rsidRPr="009D6A0D">
        <w:rPr>
          <w:sz w:val="28"/>
          <w:szCs w:val="28"/>
        </w:rPr>
        <w:t>е</w:t>
      </w:r>
      <w:r w:rsidRPr="009D6A0D">
        <w:rPr>
          <w:sz w:val="28"/>
          <w:szCs w:val="28"/>
        </w:rPr>
        <w:t>дельное количество победителей отбора;</w:t>
      </w:r>
    </w:p>
    <w:p w:rsidR="002B481D" w:rsidRPr="009D6A0D" w:rsidRDefault="002B481D" w:rsidP="00566C0A">
      <w:pPr>
        <w:autoSpaceDE w:val="0"/>
        <w:autoSpaceDN w:val="0"/>
        <w:adjustRightInd w:val="0"/>
        <w:ind w:firstLine="709"/>
        <w:jc w:val="both"/>
        <w:rPr>
          <w:sz w:val="28"/>
          <w:szCs w:val="28"/>
        </w:rPr>
      </w:pPr>
      <w:r w:rsidRPr="009D6A0D">
        <w:rPr>
          <w:sz w:val="28"/>
          <w:szCs w:val="28"/>
        </w:rPr>
        <w:t>н) порядок предоставления участникам отбора разъяснений положений объя</w:t>
      </w:r>
      <w:r w:rsidRPr="009D6A0D">
        <w:rPr>
          <w:sz w:val="28"/>
          <w:szCs w:val="28"/>
        </w:rPr>
        <w:t>в</w:t>
      </w:r>
      <w:r w:rsidRPr="009D6A0D">
        <w:rPr>
          <w:sz w:val="28"/>
          <w:szCs w:val="28"/>
        </w:rPr>
        <w:t>ления о проведении отбора, даты начала и окончания срока такого предоставления;</w:t>
      </w:r>
    </w:p>
    <w:p w:rsidR="002B481D" w:rsidRPr="009D6A0D" w:rsidRDefault="002B481D" w:rsidP="00566C0A">
      <w:pPr>
        <w:autoSpaceDE w:val="0"/>
        <w:autoSpaceDN w:val="0"/>
        <w:adjustRightInd w:val="0"/>
        <w:ind w:firstLine="709"/>
        <w:jc w:val="both"/>
        <w:rPr>
          <w:sz w:val="28"/>
          <w:szCs w:val="28"/>
        </w:rPr>
      </w:pPr>
      <w:r w:rsidRPr="009D6A0D">
        <w:rPr>
          <w:sz w:val="28"/>
          <w:szCs w:val="28"/>
        </w:rPr>
        <w:t>о) срок, в течение которого победитель (победители) отбора должен подписать соглашение;</w:t>
      </w:r>
    </w:p>
    <w:p w:rsidR="002B481D" w:rsidRPr="009D6A0D" w:rsidRDefault="002B481D" w:rsidP="00566C0A">
      <w:pPr>
        <w:autoSpaceDE w:val="0"/>
        <w:autoSpaceDN w:val="0"/>
        <w:adjustRightInd w:val="0"/>
        <w:ind w:firstLine="709"/>
        <w:jc w:val="both"/>
        <w:rPr>
          <w:sz w:val="28"/>
          <w:szCs w:val="28"/>
        </w:rPr>
      </w:pPr>
      <w:r w:rsidRPr="009D6A0D">
        <w:rPr>
          <w:sz w:val="28"/>
          <w:szCs w:val="28"/>
        </w:rPr>
        <w:t>п) условия признания победителя (победителей) отбора уклонившимся от з</w:t>
      </w:r>
      <w:r w:rsidRPr="009D6A0D">
        <w:rPr>
          <w:sz w:val="28"/>
          <w:szCs w:val="28"/>
        </w:rPr>
        <w:t>а</w:t>
      </w:r>
      <w:r w:rsidRPr="009D6A0D">
        <w:rPr>
          <w:sz w:val="28"/>
          <w:szCs w:val="28"/>
        </w:rPr>
        <w:t>ключения соглашения;</w:t>
      </w:r>
    </w:p>
    <w:p w:rsidR="002B481D" w:rsidRPr="009D6A0D" w:rsidRDefault="002B481D" w:rsidP="00566C0A">
      <w:pPr>
        <w:autoSpaceDE w:val="0"/>
        <w:autoSpaceDN w:val="0"/>
        <w:adjustRightInd w:val="0"/>
        <w:ind w:firstLine="709"/>
        <w:jc w:val="both"/>
        <w:rPr>
          <w:sz w:val="28"/>
          <w:szCs w:val="28"/>
        </w:rPr>
      </w:pPr>
      <w:r w:rsidRPr="009D6A0D">
        <w:rPr>
          <w:sz w:val="28"/>
          <w:szCs w:val="28"/>
        </w:rPr>
        <w:t>р) сроки размещения протокола подведения итогов отбора (документа об ит</w:t>
      </w:r>
      <w:r w:rsidRPr="009D6A0D">
        <w:rPr>
          <w:sz w:val="28"/>
          <w:szCs w:val="28"/>
        </w:rPr>
        <w:t>о</w:t>
      </w:r>
      <w:r w:rsidRPr="009D6A0D">
        <w:rPr>
          <w:sz w:val="28"/>
          <w:szCs w:val="28"/>
        </w:rPr>
        <w:t>гах проведения отбора) на официальном сайте Министерства в сети «Интернет», к</w:t>
      </w:r>
      <w:r w:rsidRPr="009D6A0D">
        <w:rPr>
          <w:sz w:val="28"/>
          <w:szCs w:val="28"/>
        </w:rPr>
        <w:t>о</w:t>
      </w:r>
      <w:r w:rsidRPr="009D6A0D">
        <w:rPr>
          <w:sz w:val="28"/>
          <w:szCs w:val="28"/>
        </w:rPr>
        <w:t>торые не могут быть позднее 14-го календарного дня, следующего за днем опред</w:t>
      </w:r>
      <w:r w:rsidRPr="009D6A0D">
        <w:rPr>
          <w:sz w:val="28"/>
          <w:szCs w:val="28"/>
        </w:rPr>
        <w:t>е</w:t>
      </w:r>
      <w:r w:rsidRPr="009D6A0D">
        <w:rPr>
          <w:sz w:val="28"/>
          <w:szCs w:val="28"/>
        </w:rPr>
        <w:t>ления победителя отбора;</w:t>
      </w:r>
    </w:p>
    <w:p w:rsidR="002B481D" w:rsidRPr="009D6A0D" w:rsidRDefault="002B481D" w:rsidP="00566C0A">
      <w:pPr>
        <w:autoSpaceDE w:val="0"/>
        <w:autoSpaceDN w:val="0"/>
        <w:adjustRightInd w:val="0"/>
        <w:ind w:firstLine="709"/>
        <w:jc w:val="both"/>
        <w:rPr>
          <w:sz w:val="28"/>
          <w:szCs w:val="28"/>
        </w:rPr>
      </w:pPr>
      <w:r w:rsidRPr="009D6A0D">
        <w:rPr>
          <w:sz w:val="28"/>
          <w:szCs w:val="28"/>
        </w:rPr>
        <w:t>с) иную информацию (при необходимости).</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2.3.  В случае необходимости продления срока приема заявок участников о</w:t>
      </w:r>
      <w:r w:rsidRPr="009D6A0D">
        <w:rPr>
          <w:rFonts w:ascii="Times New Roman CYR" w:hAnsi="Times New Roman CYR" w:cs="Times New Roman CYR"/>
          <w:sz w:val="28"/>
          <w:szCs w:val="28"/>
        </w:rPr>
        <w:t>т</w:t>
      </w:r>
      <w:r w:rsidRPr="009D6A0D">
        <w:rPr>
          <w:rFonts w:ascii="Times New Roman CYR" w:hAnsi="Times New Roman CYR" w:cs="Times New Roman CYR"/>
          <w:sz w:val="28"/>
          <w:szCs w:val="28"/>
        </w:rPr>
        <w:t>бора, указанного в пункте 2.2 настоящего Порядка, Министерство размещает и</w:t>
      </w:r>
      <w:r w:rsidRPr="009D6A0D">
        <w:rPr>
          <w:rFonts w:ascii="Times New Roman CYR" w:hAnsi="Times New Roman CYR" w:cs="Times New Roman CYR"/>
          <w:sz w:val="28"/>
          <w:szCs w:val="28"/>
        </w:rPr>
        <w:t>н</w:t>
      </w:r>
      <w:r w:rsidRPr="009D6A0D">
        <w:rPr>
          <w:rFonts w:ascii="Times New Roman CYR" w:hAnsi="Times New Roman CYR" w:cs="Times New Roman CYR"/>
          <w:sz w:val="28"/>
          <w:szCs w:val="28"/>
        </w:rPr>
        <w:t>формацию о внесении изменений в объявление (далее – изменение в объявление) на официальном сайте Министерства в сети «Интернет».</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2.4. Заявка должна быть подана участниками отбора в срок, указанный в об</w:t>
      </w:r>
      <w:r w:rsidRPr="009D6A0D">
        <w:rPr>
          <w:rFonts w:ascii="Times New Roman CYR" w:hAnsi="Times New Roman CYR" w:cs="Times New Roman CYR"/>
          <w:sz w:val="28"/>
          <w:szCs w:val="28"/>
        </w:rPr>
        <w:t>ъ</w:t>
      </w:r>
      <w:r w:rsidRPr="009D6A0D">
        <w:rPr>
          <w:rFonts w:ascii="Times New Roman CYR" w:hAnsi="Times New Roman CYR" w:cs="Times New Roman CYR"/>
          <w:sz w:val="28"/>
          <w:szCs w:val="28"/>
        </w:rPr>
        <w:t>явлении, либо в срок, указанный в изменении в объявление.</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2.5. Главным распорядителем бюджетных средств допускается отмена пров</w:t>
      </w:r>
      <w:r w:rsidRPr="009D6A0D">
        <w:rPr>
          <w:rFonts w:ascii="Times New Roman CYR" w:hAnsi="Times New Roman CYR" w:cs="Times New Roman CYR"/>
          <w:sz w:val="28"/>
          <w:szCs w:val="28"/>
        </w:rPr>
        <w:t>е</w:t>
      </w:r>
      <w:r w:rsidRPr="009D6A0D">
        <w:rPr>
          <w:rFonts w:ascii="Times New Roman CYR" w:hAnsi="Times New Roman CYR" w:cs="Times New Roman CYR"/>
          <w:sz w:val="28"/>
          <w:szCs w:val="28"/>
        </w:rPr>
        <w:t>дения отбор в случае принятия решения об отмене проведения отбора с указанием причины, и размещения указанного объявления об отмене проведения отбор на официальном сайте Министерства в сети «Интернет» не позднее чем за один раб</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t>чий день до даты окончания срока подачи заявок участниками отбор. Отбор счит</w:t>
      </w:r>
      <w:r w:rsidRPr="009D6A0D">
        <w:rPr>
          <w:rFonts w:ascii="Times New Roman CYR" w:hAnsi="Times New Roman CYR" w:cs="Times New Roman CYR"/>
          <w:sz w:val="28"/>
          <w:szCs w:val="28"/>
        </w:rPr>
        <w:t>а</w:t>
      </w:r>
      <w:r w:rsidRPr="009D6A0D">
        <w:rPr>
          <w:rFonts w:ascii="Times New Roman CYR" w:hAnsi="Times New Roman CYR" w:cs="Times New Roman CYR"/>
          <w:sz w:val="28"/>
          <w:szCs w:val="28"/>
        </w:rPr>
        <w:t>ется отмененным со дня размещения объявления о его отмене.</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2.6. Министерство завершает прием заявок участников отбора в срок, указа</w:t>
      </w:r>
      <w:r w:rsidRPr="009D6A0D">
        <w:rPr>
          <w:rFonts w:ascii="Times New Roman CYR" w:hAnsi="Times New Roman CYR" w:cs="Times New Roman CYR"/>
          <w:sz w:val="28"/>
          <w:szCs w:val="28"/>
        </w:rPr>
        <w:t>н</w:t>
      </w:r>
      <w:r w:rsidRPr="009D6A0D">
        <w:rPr>
          <w:rFonts w:ascii="Times New Roman CYR" w:hAnsi="Times New Roman CYR" w:cs="Times New Roman CYR"/>
          <w:sz w:val="28"/>
          <w:szCs w:val="28"/>
        </w:rPr>
        <w:t>ный в объявлении либо в изменении в объявление. Информация и документы, п</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t>ступившие в Министерство после окончания срока приема заявочной документации, указанного в объявлении либо в изменении в объявление, Министерством не учит</w:t>
      </w:r>
      <w:r w:rsidRPr="009D6A0D">
        <w:rPr>
          <w:rFonts w:ascii="Times New Roman CYR" w:hAnsi="Times New Roman CYR" w:cs="Times New Roman CYR"/>
          <w:sz w:val="28"/>
          <w:szCs w:val="28"/>
        </w:rPr>
        <w:t>ы</w:t>
      </w:r>
      <w:r w:rsidRPr="009D6A0D">
        <w:rPr>
          <w:rFonts w:ascii="Times New Roman CYR" w:hAnsi="Times New Roman CYR" w:cs="Times New Roman CYR"/>
          <w:sz w:val="28"/>
          <w:szCs w:val="28"/>
        </w:rPr>
        <w:t>ваются и не рассматриваются.</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sz w:val="28"/>
          <w:szCs w:val="28"/>
        </w:rPr>
        <w:t xml:space="preserve">2.7. </w:t>
      </w:r>
      <w:r w:rsidRPr="009D6A0D">
        <w:rPr>
          <w:rFonts w:ascii="Times New Roman CYR" w:hAnsi="Times New Roman CYR" w:cs="Times New Roman CYR"/>
          <w:sz w:val="28"/>
          <w:szCs w:val="28"/>
        </w:rPr>
        <w:t>Министерство до размещения объявления в целях проведения отбора пр</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w:t>
      </w:r>
      <w:r w:rsidRPr="009D6A0D">
        <w:rPr>
          <w:rFonts w:ascii="Times New Roman CYR" w:hAnsi="Times New Roman CYR" w:cs="Times New Roman CYR"/>
          <w:sz w:val="28"/>
          <w:szCs w:val="28"/>
        </w:rPr>
        <w:t>т</w:t>
      </w:r>
      <w:r w:rsidRPr="009D6A0D">
        <w:rPr>
          <w:rFonts w:ascii="Times New Roman CYR" w:hAnsi="Times New Roman CYR" w:cs="Times New Roman CYR"/>
          <w:sz w:val="28"/>
          <w:szCs w:val="28"/>
        </w:rPr>
        <w:t>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объявления о проведении отбора, форму заявки, фо</w:t>
      </w:r>
      <w:r w:rsidRPr="009D6A0D">
        <w:rPr>
          <w:rFonts w:ascii="Times New Roman CYR" w:hAnsi="Times New Roman CYR" w:cs="Times New Roman CYR"/>
          <w:sz w:val="28"/>
          <w:szCs w:val="28"/>
        </w:rPr>
        <w:t>р</w:t>
      </w:r>
      <w:r w:rsidRPr="009D6A0D">
        <w:rPr>
          <w:rFonts w:ascii="Times New Roman CYR" w:hAnsi="Times New Roman CYR" w:cs="Times New Roman CYR"/>
          <w:sz w:val="28"/>
          <w:szCs w:val="28"/>
        </w:rPr>
        <w:t>му информации для расчета субсидии, справки-расчета размера субсидий. Данное решение принимается в форме правового акта, и включается в объявление о пров</w:t>
      </w:r>
      <w:r w:rsidRPr="009D6A0D">
        <w:rPr>
          <w:rFonts w:ascii="Times New Roman CYR" w:hAnsi="Times New Roman CYR" w:cs="Times New Roman CYR"/>
          <w:sz w:val="28"/>
          <w:szCs w:val="28"/>
        </w:rPr>
        <w:t>е</w:t>
      </w:r>
      <w:r w:rsidRPr="009D6A0D">
        <w:rPr>
          <w:rFonts w:ascii="Times New Roman CYR" w:hAnsi="Times New Roman CYR" w:cs="Times New Roman CYR"/>
          <w:sz w:val="28"/>
          <w:szCs w:val="28"/>
        </w:rPr>
        <w:t>дении отбор.</w:t>
      </w:r>
    </w:p>
    <w:p w:rsidR="002B481D" w:rsidRPr="009D6A0D" w:rsidRDefault="002B481D" w:rsidP="00566C0A">
      <w:pPr>
        <w:autoSpaceDE w:val="0"/>
        <w:autoSpaceDN w:val="0"/>
        <w:adjustRightInd w:val="0"/>
        <w:ind w:firstLine="709"/>
        <w:jc w:val="both"/>
        <w:rPr>
          <w:sz w:val="28"/>
          <w:szCs w:val="28"/>
        </w:rPr>
      </w:pPr>
      <w:r w:rsidRPr="009D6A0D">
        <w:rPr>
          <w:sz w:val="28"/>
          <w:szCs w:val="28"/>
        </w:rPr>
        <w:t>2.8. Получатель субсидии (участник отбора) должен соответствовать на дату подачи заявки, рассмотрения заявки и заключения соглашения, следующим треб</w:t>
      </w:r>
      <w:r w:rsidRPr="009D6A0D">
        <w:rPr>
          <w:sz w:val="28"/>
          <w:szCs w:val="28"/>
        </w:rPr>
        <w:t>о</w:t>
      </w:r>
      <w:r w:rsidRPr="009D6A0D">
        <w:rPr>
          <w:sz w:val="28"/>
          <w:szCs w:val="28"/>
        </w:rPr>
        <w:t>ваниям:</w:t>
      </w:r>
    </w:p>
    <w:p w:rsidR="002B481D" w:rsidRPr="009D6A0D" w:rsidRDefault="002B481D" w:rsidP="00566C0A">
      <w:pPr>
        <w:autoSpaceDE w:val="0"/>
        <w:autoSpaceDN w:val="0"/>
        <w:adjustRightInd w:val="0"/>
        <w:ind w:firstLine="709"/>
        <w:jc w:val="both"/>
        <w:rPr>
          <w:sz w:val="28"/>
          <w:szCs w:val="28"/>
        </w:rPr>
      </w:pPr>
      <w:r w:rsidRPr="009D6A0D">
        <w:rPr>
          <w:sz w:val="28"/>
          <w:szCs w:val="28"/>
        </w:rPr>
        <w:lastRenderedPageBreak/>
        <w:t>а) получатель субсидии (участник отбора) не является иностранным юридич</w:t>
      </w:r>
      <w:r w:rsidRPr="009D6A0D">
        <w:rPr>
          <w:sz w:val="28"/>
          <w:szCs w:val="28"/>
        </w:rPr>
        <w:t>е</w:t>
      </w:r>
      <w:r w:rsidRPr="009D6A0D">
        <w:rPr>
          <w:sz w:val="28"/>
          <w:szCs w:val="28"/>
        </w:rPr>
        <w:t>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w:t>
      </w:r>
      <w:r w:rsidRPr="009D6A0D">
        <w:rPr>
          <w:sz w:val="28"/>
          <w:szCs w:val="28"/>
        </w:rPr>
        <w:t>м</w:t>
      </w:r>
      <w:r w:rsidRPr="009D6A0D">
        <w:rPr>
          <w:sz w:val="28"/>
          <w:szCs w:val="28"/>
        </w:rPr>
        <w:t>пании), а также российским юридическим лицом, в уставном (складочном) капитале которого доля прямого или косвенного (через третьих лиц) участия офшорных ко</w:t>
      </w:r>
      <w:r w:rsidRPr="009D6A0D">
        <w:rPr>
          <w:sz w:val="28"/>
          <w:szCs w:val="28"/>
        </w:rPr>
        <w:t>м</w:t>
      </w:r>
      <w:r w:rsidRPr="009D6A0D">
        <w:rPr>
          <w:sz w:val="28"/>
          <w:szCs w:val="28"/>
        </w:rPr>
        <w:t>паний в совокупности превышает 25 процентов (если иное не предусмотрено зак</w:t>
      </w:r>
      <w:r w:rsidRPr="009D6A0D">
        <w:rPr>
          <w:sz w:val="28"/>
          <w:szCs w:val="28"/>
        </w:rPr>
        <w:t>о</w:t>
      </w:r>
      <w:r w:rsidRPr="009D6A0D">
        <w:rPr>
          <w:sz w:val="28"/>
          <w:szCs w:val="28"/>
        </w:rPr>
        <w:t>нодательством Российской Федерации). При расчете доли участия офшорных ко</w:t>
      </w:r>
      <w:r w:rsidRPr="009D6A0D">
        <w:rPr>
          <w:sz w:val="28"/>
          <w:szCs w:val="28"/>
        </w:rPr>
        <w:t>м</w:t>
      </w:r>
      <w:r w:rsidRPr="009D6A0D">
        <w:rPr>
          <w:sz w:val="28"/>
          <w:szCs w:val="28"/>
        </w:rPr>
        <w:t>паний в капитале российских юридических лиц не учитывается прямое и (или) ко</w:t>
      </w:r>
      <w:r w:rsidRPr="009D6A0D">
        <w:rPr>
          <w:sz w:val="28"/>
          <w:szCs w:val="28"/>
        </w:rPr>
        <w:t>с</w:t>
      </w:r>
      <w:r w:rsidRPr="009D6A0D">
        <w:rPr>
          <w:sz w:val="28"/>
          <w:szCs w:val="28"/>
        </w:rPr>
        <w:t>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w:t>
      </w:r>
      <w:r w:rsidRPr="009D6A0D">
        <w:rPr>
          <w:sz w:val="28"/>
          <w:szCs w:val="28"/>
        </w:rPr>
        <w:t>ф</w:t>
      </w:r>
      <w:r w:rsidRPr="009D6A0D">
        <w:rPr>
          <w:sz w:val="28"/>
          <w:szCs w:val="28"/>
        </w:rPr>
        <w:t>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B481D" w:rsidRPr="009D6A0D" w:rsidRDefault="002B481D" w:rsidP="00566C0A">
      <w:pPr>
        <w:autoSpaceDE w:val="0"/>
        <w:autoSpaceDN w:val="0"/>
        <w:adjustRightInd w:val="0"/>
        <w:ind w:firstLine="709"/>
        <w:jc w:val="both"/>
        <w:rPr>
          <w:sz w:val="28"/>
          <w:szCs w:val="28"/>
        </w:rPr>
      </w:pPr>
      <w:r w:rsidRPr="009D6A0D">
        <w:rPr>
          <w:sz w:val="28"/>
          <w:szCs w:val="28"/>
        </w:rPr>
        <w:t>б) получатель субсидии (участник отбора) не находится в перечне организ</w:t>
      </w:r>
      <w:r w:rsidRPr="009D6A0D">
        <w:rPr>
          <w:sz w:val="28"/>
          <w:szCs w:val="28"/>
        </w:rPr>
        <w:t>а</w:t>
      </w:r>
      <w:r w:rsidRPr="009D6A0D">
        <w:rPr>
          <w:sz w:val="28"/>
          <w:szCs w:val="28"/>
        </w:rPr>
        <w:t>ций и физических лиц, в отношении которых имеются сведения об их причастности к экстремистской деятельности или терроризму;</w:t>
      </w:r>
    </w:p>
    <w:p w:rsidR="002B481D" w:rsidRPr="009D6A0D" w:rsidRDefault="002B481D" w:rsidP="00566C0A">
      <w:pPr>
        <w:autoSpaceDE w:val="0"/>
        <w:autoSpaceDN w:val="0"/>
        <w:adjustRightInd w:val="0"/>
        <w:ind w:firstLine="709"/>
        <w:jc w:val="both"/>
        <w:rPr>
          <w:sz w:val="28"/>
          <w:szCs w:val="28"/>
        </w:rPr>
      </w:pPr>
      <w:r w:rsidRPr="009D6A0D">
        <w:rPr>
          <w:sz w:val="28"/>
          <w:szCs w:val="28"/>
        </w:rPr>
        <w:t>в) получатель субсидии (участник отбора) не находится в составляемых в ра</w:t>
      </w:r>
      <w:r w:rsidRPr="009D6A0D">
        <w:rPr>
          <w:sz w:val="28"/>
          <w:szCs w:val="28"/>
        </w:rPr>
        <w:t>м</w:t>
      </w:r>
      <w:r w:rsidRPr="009D6A0D">
        <w:rPr>
          <w:sz w:val="28"/>
          <w:szCs w:val="28"/>
        </w:rPr>
        <w:t>ках реализации полномочий, предусмотренных главой VII Устава ООН, Советом Безопасности ООН или органами, специально созданными решениями Совета Без</w:t>
      </w:r>
      <w:r w:rsidRPr="009D6A0D">
        <w:rPr>
          <w:sz w:val="28"/>
          <w:szCs w:val="28"/>
        </w:rPr>
        <w:t>о</w:t>
      </w:r>
      <w:r w:rsidRPr="009D6A0D">
        <w:rPr>
          <w:sz w:val="28"/>
          <w:szCs w:val="28"/>
        </w:rPr>
        <w:t>пасности ООН, перечнях организаций и физических лиц, связанных с террористич</w:t>
      </w:r>
      <w:r w:rsidRPr="009D6A0D">
        <w:rPr>
          <w:sz w:val="28"/>
          <w:szCs w:val="28"/>
        </w:rPr>
        <w:t>е</w:t>
      </w:r>
      <w:r w:rsidRPr="009D6A0D">
        <w:rPr>
          <w:sz w:val="28"/>
          <w:szCs w:val="28"/>
        </w:rPr>
        <w:t>скими организациями и террористами или с распространением оружия массового уничтожения;</w:t>
      </w:r>
    </w:p>
    <w:p w:rsidR="002B481D" w:rsidRPr="009D6A0D" w:rsidRDefault="002B481D" w:rsidP="00566C0A">
      <w:pPr>
        <w:autoSpaceDE w:val="0"/>
        <w:autoSpaceDN w:val="0"/>
        <w:adjustRightInd w:val="0"/>
        <w:ind w:firstLine="709"/>
        <w:jc w:val="both"/>
        <w:rPr>
          <w:sz w:val="28"/>
          <w:szCs w:val="28"/>
        </w:rPr>
      </w:pPr>
      <w:r w:rsidRPr="009D6A0D">
        <w:rPr>
          <w:sz w:val="28"/>
          <w:szCs w:val="28"/>
        </w:rPr>
        <w:t>г) получатель субсидии (участник отбора) не получает средства из республ</w:t>
      </w:r>
      <w:r w:rsidRPr="009D6A0D">
        <w:rPr>
          <w:sz w:val="28"/>
          <w:szCs w:val="28"/>
        </w:rPr>
        <w:t>и</w:t>
      </w:r>
      <w:r w:rsidRPr="009D6A0D">
        <w:rPr>
          <w:sz w:val="28"/>
          <w:szCs w:val="28"/>
        </w:rPr>
        <w:t>канского бюджета Республики Тыва (местного бюджета) на те же цели, установле</w:t>
      </w:r>
      <w:r w:rsidRPr="009D6A0D">
        <w:rPr>
          <w:sz w:val="28"/>
          <w:szCs w:val="28"/>
        </w:rPr>
        <w:t>н</w:t>
      </w:r>
      <w:r w:rsidRPr="009D6A0D">
        <w:rPr>
          <w:sz w:val="28"/>
          <w:szCs w:val="28"/>
        </w:rPr>
        <w:t>ные настоящим Порядком;</w:t>
      </w:r>
    </w:p>
    <w:p w:rsidR="002B481D" w:rsidRPr="009D6A0D" w:rsidRDefault="002B481D" w:rsidP="00566C0A">
      <w:pPr>
        <w:autoSpaceDE w:val="0"/>
        <w:autoSpaceDN w:val="0"/>
        <w:adjustRightInd w:val="0"/>
        <w:ind w:firstLine="709"/>
        <w:jc w:val="both"/>
        <w:rPr>
          <w:sz w:val="28"/>
          <w:szCs w:val="28"/>
        </w:rPr>
      </w:pPr>
      <w:r w:rsidRPr="009D6A0D">
        <w:rPr>
          <w:sz w:val="28"/>
          <w:szCs w:val="28"/>
        </w:rPr>
        <w:t>д) получатель субсидии (участник отбора) не является иностранным агентом в соответствии с Федеральным законом «О контроле за деятельностью лиц, наход</w:t>
      </w:r>
      <w:r w:rsidRPr="009D6A0D">
        <w:rPr>
          <w:sz w:val="28"/>
          <w:szCs w:val="28"/>
        </w:rPr>
        <w:t>я</w:t>
      </w:r>
      <w:r w:rsidRPr="009D6A0D">
        <w:rPr>
          <w:sz w:val="28"/>
          <w:szCs w:val="28"/>
        </w:rPr>
        <w:t>щихся под иностранным влиянием»;</w:t>
      </w:r>
    </w:p>
    <w:p w:rsidR="002B481D" w:rsidRPr="009D6A0D" w:rsidRDefault="002B481D" w:rsidP="00566C0A">
      <w:pPr>
        <w:autoSpaceDE w:val="0"/>
        <w:autoSpaceDN w:val="0"/>
        <w:adjustRightInd w:val="0"/>
        <w:ind w:firstLine="709"/>
        <w:jc w:val="both"/>
        <w:rPr>
          <w:sz w:val="28"/>
          <w:szCs w:val="28"/>
        </w:rPr>
      </w:pPr>
      <w:r w:rsidRPr="009D6A0D">
        <w:rPr>
          <w:sz w:val="28"/>
          <w:szCs w:val="28"/>
        </w:rPr>
        <w:t>е) у получателя субсидии (участника отбора) на едином налоговом счете о</w:t>
      </w:r>
      <w:r w:rsidRPr="009D6A0D">
        <w:rPr>
          <w:sz w:val="28"/>
          <w:szCs w:val="28"/>
        </w:rPr>
        <w:t>т</w:t>
      </w:r>
      <w:r w:rsidRPr="009D6A0D">
        <w:rPr>
          <w:sz w:val="28"/>
          <w:szCs w:val="28"/>
        </w:rPr>
        <w:t>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w:t>
      </w:r>
      <w:r w:rsidRPr="009D6A0D">
        <w:rPr>
          <w:sz w:val="28"/>
          <w:szCs w:val="28"/>
        </w:rPr>
        <w:t>о</w:t>
      </w:r>
      <w:r w:rsidRPr="009D6A0D">
        <w:rPr>
          <w:sz w:val="28"/>
          <w:szCs w:val="28"/>
        </w:rPr>
        <w:t>вых взносов в бюджеты бюджетной системы Российской Федерации;</w:t>
      </w:r>
    </w:p>
    <w:p w:rsidR="002B481D" w:rsidRPr="009D6A0D" w:rsidRDefault="002B481D" w:rsidP="00566C0A">
      <w:pPr>
        <w:autoSpaceDE w:val="0"/>
        <w:autoSpaceDN w:val="0"/>
        <w:adjustRightInd w:val="0"/>
        <w:ind w:firstLine="709"/>
        <w:jc w:val="both"/>
        <w:rPr>
          <w:sz w:val="28"/>
          <w:szCs w:val="28"/>
        </w:rPr>
      </w:pPr>
      <w:r w:rsidRPr="009D6A0D">
        <w:rPr>
          <w:sz w:val="28"/>
          <w:szCs w:val="28"/>
        </w:rPr>
        <w:t>ж) у получателя субсидии (участника отбора) отсутствует просроченная з</w:t>
      </w:r>
      <w:r w:rsidRPr="009D6A0D">
        <w:rPr>
          <w:sz w:val="28"/>
          <w:szCs w:val="28"/>
        </w:rPr>
        <w:t>а</w:t>
      </w:r>
      <w:r w:rsidRPr="009D6A0D">
        <w:rPr>
          <w:sz w:val="28"/>
          <w:szCs w:val="28"/>
        </w:rPr>
        <w:t>долженность по возврату в республиканский бюджет Республики Тыва (местный бюджет), из которого планируется предоставление субсидии в соответствии с пр</w:t>
      </w:r>
      <w:r w:rsidRPr="009D6A0D">
        <w:rPr>
          <w:sz w:val="28"/>
          <w:szCs w:val="28"/>
        </w:rPr>
        <w:t>а</w:t>
      </w:r>
      <w:r w:rsidRPr="009D6A0D">
        <w:rPr>
          <w:sz w:val="28"/>
          <w:szCs w:val="28"/>
        </w:rPr>
        <w:t>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w:t>
      </w:r>
      <w:r w:rsidRPr="009D6A0D">
        <w:rPr>
          <w:sz w:val="28"/>
          <w:szCs w:val="28"/>
        </w:rPr>
        <w:t>и</w:t>
      </w:r>
      <w:r w:rsidRPr="009D6A0D">
        <w:rPr>
          <w:sz w:val="28"/>
          <w:szCs w:val="28"/>
        </w:rPr>
        <w:t>дии в соответствии с правовым актом (за исключением случаев, установленных с</w:t>
      </w:r>
      <w:r w:rsidRPr="009D6A0D">
        <w:rPr>
          <w:sz w:val="28"/>
          <w:szCs w:val="28"/>
        </w:rPr>
        <w:t>о</w:t>
      </w:r>
      <w:r w:rsidRPr="009D6A0D">
        <w:rPr>
          <w:sz w:val="28"/>
          <w:szCs w:val="28"/>
        </w:rPr>
        <w:t>ответственно высшим исполнительным органом субъекта Российской Федерации (местной администрацией);</w:t>
      </w:r>
    </w:p>
    <w:p w:rsidR="002B481D" w:rsidRPr="009D6A0D" w:rsidRDefault="002B481D" w:rsidP="00566C0A">
      <w:pPr>
        <w:autoSpaceDE w:val="0"/>
        <w:autoSpaceDN w:val="0"/>
        <w:adjustRightInd w:val="0"/>
        <w:ind w:firstLine="709"/>
        <w:jc w:val="both"/>
        <w:rPr>
          <w:sz w:val="28"/>
          <w:szCs w:val="28"/>
        </w:rPr>
      </w:pPr>
      <w:r w:rsidRPr="009D6A0D">
        <w:rPr>
          <w:sz w:val="28"/>
          <w:szCs w:val="28"/>
        </w:rPr>
        <w:lastRenderedPageBreak/>
        <w:t>з)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w:t>
      </w:r>
      <w:r w:rsidRPr="009D6A0D">
        <w:rPr>
          <w:sz w:val="28"/>
          <w:szCs w:val="28"/>
        </w:rPr>
        <w:t>т</w:t>
      </w:r>
      <w:r w:rsidRPr="009D6A0D">
        <w:rPr>
          <w:sz w:val="28"/>
          <w:szCs w:val="28"/>
        </w:rPr>
        <w:t>ником отбора), другого юридического лица), ликвидации, в отношении его не вв</w:t>
      </w:r>
      <w:r w:rsidRPr="009D6A0D">
        <w:rPr>
          <w:sz w:val="28"/>
          <w:szCs w:val="28"/>
        </w:rPr>
        <w:t>е</w:t>
      </w:r>
      <w:r w:rsidRPr="009D6A0D">
        <w:rPr>
          <w:sz w:val="28"/>
          <w:szCs w:val="28"/>
        </w:rPr>
        <w:t>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w:t>
      </w:r>
      <w:r w:rsidRPr="009D6A0D">
        <w:rPr>
          <w:sz w:val="28"/>
          <w:szCs w:val="28"/>
        </w:rPr>
        <w:t>е</w:t>
      </w:r>
      <w:r w:rsidRPr="009D6A0D">
        <w:rPr>
          <w:sz w:val="28"/>
          <w:szCs w:val="28"/>
        </w:rPr>
        <w:t>дерации, а получатель субсидии (участник отбора), являющийся индивидуальным предпринимателем, не прекратил деятельность в качестве индивидуального пре</w:t>
      </w:r>
      <w:r w:rsidRPr="009D6A0D">
        <w:rPr>
          <w:sz w:val="28"/>
          <w:szCs w:val="28"/>
        </w:rPr>
        <w:t>д</w:t>
      </w:r>
      <w:r w:rsidRPr="009D6A0D">
        <w:rPr>
          <w:sz w:val="28"/>
          <w:szCs w:val="28"/>
        </w:rPr>
        <w:t>принимателя;</w:t>
      </w:r>
    </w:p>
    <w:p w:rsidR="002B481D" w:rsidRPr="009D6A0D" w:rsidRDefault="002B481D" w:rsidP="00566C0A">
      <w:pPr>
        <w:autoSpaceDE w:val="0"/>
        <w:autoSpaceDN w:val="0"/>
        <w:adjustRightInd w:val="0"/>
        <w:ind w:firstLine="709"/>
        <w:jc w:val="both"/>
        <w:rPr>
          <w:sz w:val="28"/>
          <w:szCs w:val="28"/>
        </w:rPr>
      </w:pPr>
      <w:r w:rsidRPr="009D6A0D">
        <w:rPr>
          <w:sz w:val="28"/>
          <w:szCs w:val="28"/>
        </w:rPr>
        <w:t>и) в реестре дисквалифицированных лиц отсутствуют сведения о дисквалиф</w:t>
      </w:r>
      <w:r w:rsidRPr="009D6A0D">
        <w:rPr>
          <w:sz w:val="28"/>
          <w:szCs w:val="28"/>
        </w:rPr>
        <w:t>и</w:t>
      </w:r>
      <w:r w:rsidRPr="009D6A0D">
        <w:rPr>
          <w:sz w:val="28"/>
          <w:szCs w:val="28"/>
        </w:rPr>
        <w:t>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w:t>
      </w:r>
      <w:r w:rsidRPr="009D6A0D">
        <w:rPr>
          <w:sz w:val="28"/>
          <w:szCs w:val="28"/>
        </w:rPr>
        <w:t>л</w:t>
      </w:r>
      <w:r w:rsidRPr="009D6A0D">
        <w:rPr>
          <w:sz w:val="28"/>
          <w:szCs w:val="28"/>
        </w:rPr>
        <w:t>тере (при наличии) получателя субсидии (участника отбора), являющегося юрид</w:t>
      </w:r>
      <w:r w:rsidRPr="009D6A0D">
        <w:rPr>
          <w:sz w:val="28"/>
          <w:szCs w:val="28"/>
        </w:rPr>
        <w:t>и</w:t>
      </w:r>
      <w:r w:rsidRPr="009D6A0D">
        <w:rPr>
          <w:sz w:val="28"/>
          <w:szCs w:val="28"/>
        </w:rPr>
        <w:t>ческим лицом, об индивидуальном предпринимателе и о физическом лице – прои</w:t>
      </w:r>
      <w:r w:rsidRPr="009D6A0D">
        <w:rPr>
          <w:sz w:val="28"/>
          <w:szCs w:val="28"/>
        </w:rPr>
        <w:t>з</w:t>
      </w:r>
      <w:r w:rsidRPr="009D6A0D">
        <w:rPr>
          <w:sz w:val="28"/>
          <w:szCs w:val="28"/>
        </w:rPr>
        <w:t>водителе товаров, работ, услуг, являющихся получателями субсидии (участниками отбора);</w:t>
      </w:r>
    </w:p>
    <w:p w:rsidR="002B481D" w:rsidRPr="009D6A0D" w:rsidRDefault="002B481D" w:rsidP="00566C0A">
      <w:pPr>
        <w:autoSpaceDE w:val="0"/>
        <w:autoSpaceDN w:val="0"/>
        <w:adjustRightInd w:val="0"/>
        <w:ind w:firstLine="709"/>
        <w:jc w:val="both"/>
        <w:rPr>
          <w:sz w:val="28"/>
          <w:szCs w:val="28"/>
        </w:rPr>
      </w:pPr>
      <w:r w:rsidRPr="009D6A0D">
        <w:rPr>
          <w:sz w:val="28"/>
          <w:szCs w:val="28"/>
        </w:rPr>
        <w:t>к) получатель субсидии (участник отбора) обязуется не приобретать за счет полученных из соответствующего бюджета бюджетной системы Российской Фед</w:t>
      </w:r>
      <w:r w:rsidRPr="009D6A0D">
        <w:rPr>
          <w:sz w:val="28"/>
          <w:szCs w:val="28"/>
        </w:rPr>
        <w:t>е</w:t>
      </w:r>
      <w:r w:rsidRPr="009D6A0D">
        <w:rPr>
          <w:sz w:val="28"/>
          <w:szCs w:val="28"/>
        </w:rPr>
        <w:t>рации средств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w:t>
      </w:r>
      <w:r w:rsidRPr="009D6A0D">
        <w:rPr>
          <w:sz w:val="28"/>
          <w:szCs w:val="28"/>
        </w:rPr>
        <w:t>ю</w:t>
      </w:r>
      <w:r w:rsidRPr="009D6A0D">
        <w:rPr>
          <w:sz w:val="28"/>
          <w:szCs w:val="28"/>
        </w:rPr>
        <w:t>щих изделий, а также связанных с достижением результатов предоставления этих средств иных операций, определенных настоящим Порядком;</w:t>
      </w:r>
    </w:p>
    <w:p w:rsidR="002B481D" w:rsidRPr="009D6A0D" w:rsidRDefault="002B481D" w:rsidP="00566C0A">
      <w:pPr>
        <w:autoSpaceDE w:val="0"/>
        <w:autoSpaceDN w:val="0"/>
        <w:adjustRightInd w:val="0"/>
        <w:ind w:firstLine="709"/>
        <w:jc w:val="both"/>
        <w:rPr>
          <w:sz w:val="28"/>
          <w:szCs w:val="28"/>
        </w:rPr>
      </w:pPr>
      <w:r w:rsidRPr="009D6A0D">
        <w:rPr>
          <w:sz w:val="28"/>
          <w:szCs w:val="28"/>
        </w:rPr>
        <w:t>л) получатель субсидии (участник отбора) имеет поголовье баранов и козлов-производителей, получателям субсидий (кроме граждан, ведущих личное подсобное хозяйство), имеющим поголовье баранов и козлов-производителей не менее 100 г</w:t>
      </w:r>
      <w:r w:rsidRPr="009D6A0D">
        <w:rPr>
          <w:sz w:val="28"/>
          <w:szCs w:val="28"/>
        </w:rPr>
        <w:t>о</w:t>
      </w:r>
      <w:r w:rsidRPr="009D6A0D">
        <w:rPr>
          <w:sz w:val="28"/>
          <w:szCs w:val="28"/>
        </w:rPr>
        <w:t xml:space="preserve">лов, подтвержденное актом по итогам пересчета скота, </w:t>
      </w:r>
    </w:p>
    <w:p w:rsidR="002B481D" w:rsidRPr="009D6A0D" w:rsidRDefault="002B481D" w:rsidP="00566C0A">
      <w:pPr>
        <w:autoSpaceDE w:val="0"/>
        <w:autoSpaceDN w:val="0"/>
        <w:adjustRightInd w:val="0"/>
        <w:ind w:firstLine="709"/>
        <w:jc w:val="both"/>
        <w:rPr>
          <w:sz w:val="28"/>
          <w:szCs w:val="28"/>
        </w:rPr>
      </w:pPr>
      <w:r w:rsidRPr="009D6A0D">
        <w:rPr>
          <w:sz w:val="28"/>
          <w:szCs w:val="28"/>
        </w:rPr>
        <w:t>м) у получателя субсидии (участника отбора) в наличии подтвержденное м</w:t>
      </w:r>
      <w:r w:rsidRPr="009D6A0D">
        <w:rPr>
          <w:sz w:val="28"/>
          <w:szCs w:val="28"/>
        </w:rPr>
        <w:t>а</w:t>
      </w:r>
      <w:r w:rsidRPr="009D6A0D">
        <w:rPr>
          <w:sz w:val="28"/>
          <w:szCs w:val="28"/>
        </w:rPr>
        <w:t>точное поголовье яков, для участников на получение субсидии соответствующего отбора;</w:t>
      </w:r>
    </w:p>
    <w:p w:rsidR="002B481D" w:rsidRPr="009D6A0D" w:rsidRDefault="002B481D" w:rsidP="00566C0A">
      <w:pPr>
        <w:autoSpaceDE w:val="0"/>
        <w:autoSpaceDN w:val="0"/>
        <w:adjustRightInd w:val="0"/>
        <w:ind w:firstLine="709"/>
        <w:jc w:val="both"/>
        <w:rPr>
          <w:sz w:val="28"/>
          <w:szCs w:val="28"/>
        </w:rPr>
      </w:pPr>
      <w:r w:rsidRPr="009D6A0D">
        <w:rPr>
          <w:sz w:val="28"/>
          <w:szCs w:val="28"/>
        </w:rPr>
        <w:t>н) у получателя субсидии (участника отбора) в наличии подтвержденное пог</w:t>
      </w:r>
      <w:r w:rsidRPr="009D6A0D">
        <w:rPr>
          <w:sz w:val="28"/>
          <w:szCs w:val="28"/>
        </w:rPr>
        <w:t>о</w:t>
      </w:r>
      <w:r w:rsidRPr="009D6A0D">
        <w:rPr>
          <w:sz w:val="28"/>
          <w:szCs w:val="28"/>
        </w:rPr>
        <w:t>ловье верблюдов не менее 2 голов, для участников на получение субсидии соотве</w:t>
      </w:r>
      <w:r w:rsidRPr="009D6A0D">
        <w:rPr>
          <w:sz w:val="28"/>
          <w:szCs w:val="28"/>
        </w:rPr>
        <w:t>т</w:t>
      </w:r>
      <w:r w:rsidRPr="009D6A0D">
        <w:rPr>
          <w:sz w:val="28"/>
          <w:szCs w:val="28"/>
        </w:rPr>
        <w:t>ствующего отбора;</w:t>
      </w:r>
    </w:p>
    <w:p w:rsidR="002B481D" w:rsidRPr="009D6A0D" w:rsidRDefault="002B481D" w:rsidP="00566C0A">
      <w:pPr>
        <w:autoSpaceDE w:val="0"/>
        <w:autoSpaceDN w:val="0"/>
        <w:adjustRightInd w:val="0"/>
        <w:ind w:firstLine="709"/>
        <w:jc w:val="both"/>
        <w:rPr>
          <w:sz w:val="28"/>
          <w:szCs w:val="28"/>
        </w:rPr>
      </w:pPr>
      <w:r w:rsidRPr="009D6A0D">
        <w:rPr>
          <w:sz w:val="28"/>
          <w:szCs w:val="28"/>
        </w:rPr>
        <w:t>о) получатель субсидии (участник отбора) соглашается на публикацию (ра</w:t>
      </w:r>
      <w:r w:rsidRPr="009D6A0D">
        <w:rPr>
          <w:sz w:val="28"/>
          <w:szCs w:val="28"/>
        </w:rPr>
        <w:t>з</w:t>
      </w:r>
      <w:r w:rsidRPr="009D6A0D">
        <w:rPr>
          <w:sz w:val="28"/>
          <w:szCs w:val="28"/>
        </w:rPr>
        <w:t>мещение) в информационно-телекоммуникационной сети «Интернет» информации о заявителе, подаваемой заявителем заявке, иной информации о заявителе, связанной с проведением отбора, а также на обработку персональных данных, их передачу и обработку в соответствии с законодательством Российской Федерации;</w:t>
      </w:r>
    </w:p>
    <w:p w:rsidR="002B481D" w:rsidRPr="009D6A0D" w:rsidRDefault="002B481D" w:rsidP="00566C0A">
      <w:pPr>
        <w:autoSpaceDE w:val="0"/>
        <w:autoSpaceDN w:val="0"/>
        <w:adjustRightInd w:val="0"/>
        <w:ind w:firstLine="709"/>
        <w:jc w:val="both"/>
        <w:rPr>
          <w:sz w:val="28"/>
          <w:szCs w:val="28"/>
        </w:rPr>
      </w:pPr>
      <w:r w:rsidRPr="009D6A0D">
        <w:rPr>
          <w:sz w:val="28"/>
          <w:szCs w:val="28"/>
        </w:rPr>
        <w:t>п) получатель субсидии (участник отбора) соглашается на раскрытие инфо</w:t>
      </w:r>
      <w:r w:rsidRPr="009D6A0D">
        <w:rPr>
          <w:sz w:val="28"/>
          <w:szCs w:val="28"/>
        </w:rPr>
        <w:t>р</w:t>
      </w:r>
      <w:r w:rsidRPr="009D6A0D">
        <w:rPr>
          <w:sz w:val="28"/>
          <w:szCs w:val="28"/>
        </w:rPr>
        <w:t>мации об уплате налогов, предусмотренных в рамках применяемого получателем субсидии режима налогообложения;</w:t>
      </w:r>
    </w:p>
    <w:p w:rsidR="002B481D" w:rsidRPr="009D6A0D" w:rsidRDefault="002B481D" w:rsidP="00566C0A">
      <w:pPr>
        <w:autoSpaceDE w:val="0"/>
        <w:autoSpaceDN w:val="0"/>
        <w:adjustRightInd w:val="0"/>
        <w:ind w:firstLine="709"/>
        <w:jc w:val="both"/>
        <w:rPr>
          <w:sz w:val="28"/>
          <w:szCs w:val="28"/>
        </w:rPr>
      </w:pPr>
      <w:r w:rsidRPr="009D6A0D">
        <w:rPr>
          <w:sz w:val="28"/>
          <w:szCs w:val="28"/>
        </w:rPr>
        <w:lastRenderedPageBreak/>
        <w:t>р) получатель субсидии (участник отбора) соглашается на передачу и обр</w:t>
      </w:r>
      <w:r w:rsidRPr="009D6A0D">
        <w:rPr>
          <w:sz w:val="28"/>
          <w:szCs w:val="28"/>
        </w:rPr>
        <w:t>а</w:t>
      </w:r>
      <w:r w:rsidRPr="009D6A0D">
        <w:rPr>
          <w:sz w:val="28"/>
          <w:szCs w:val="28"/>
        </w:rPr>
        <w:t>ботку его персональных данных в соответствии с законодательством Российской Федерации;</w:t>
      </w:r>
    </w:p>
    <w:p w:rsidR="002B481D" w:rsidRPr="009D6A0D" w:rsidRDefault="002B481D" w:rsidP="00566C0A">
      <w:pPr>
        <w:autoSpaceDE w:val="0"/>
        <w:autoSpaceDN w:val="0"/>
        <w:adjustRightInd w:val="0"/>
        <w:ind w:firstLine="709"/>
        <w:jc w:val="both"/>
        <w:rPr>
          <w:sz w:val="28"/>
          <w:szCs w:val="28"/>
        </w:rPr>
      </w:pPr>
      <w:r w:rsidRPr="009D6A0D">
        <w:rPr>
          <w:sz w:val="28"/>
          <w:szCs w:val="28"/>
        </w:rPr>
        <w:t>с) у получателя субсидии (участник отбора) отсутствует в году, предшес</w:t>
      </w:r>
      <w:r w:rsidRPr="009D6A0D">
        <w:rPr>
          <w:sz w:val="28"/>
          <w:szCs w:val="28"/>
        </w:rPr>
        <w:t>т</w:t>
      </w:r>
      <w:r w:rsidRPr="009D6A0D">
        <w:rPr>
          <w:sz w:val="28"/>
          <w:szCs w:val="28"/>
        </w:rPr>
        <w:t>вующем году получения субсидии, случаев привлечения к ответственности получ</w:t>
      </w:r>
      <w:r w:rsidRPr="009D6A0D">
        <w:rPr>
          <w:sz w:val="28"/>
          <w:szCs w:val="28"/>
        </w:rPr>
        <w:t>а</w:t>
      </w:r>
      <w:r w:rsidRPr="009D6A0D">
        <w:rPr>
          <w:sz w:val="28"/>
          <w:szCs w:val="28"/>
        </w:rPr>
        <w:t>телей средств за несоблюдение запрета на выжигание сухой травянистой растител</w:t>
      </w:r>
      <w:r w:rsidRPr="009D6A0D">
        <w:rPr>
          <w:sz w:val="28"/>
          <w:szCs w:val="28"/>
        </w:rPr>
        <w:t>ь</w:t>
      </w:r>
      <w:r w:rsidRPr="009D6A0D">
        <w:rPr>
          <w:sz w:val="28"/>
          <w:szCs w:val="28"/>
        </w:rPr>
        <w:t>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w:t>
      </w:r>
      <w:r w:rsidRPr="009D6A0D">
        <w:rPr>
          <w:sz w:val="28"/>
          <w:szCs w:val="28"/>
        </w:rPr>
        <w:t>и</w:t>
      </w:r>
      <w:r w:rsidRPr="009D6A0D">
        <w:rPr>
          <w:sz w:val="28"/>
          <w:szCs w:val="28"/>
        </w:rPr>
        <w:t>ма в Российской Федерации, утвержденными постановлением Правительства Ро</w:t>
      </w:r>
      <w:r w:rsidRPr="009D6A0D">
        <w:rPr>
          <w:sz w:val="28"/>
          <w:szCs w:val="28"/>
        </w:rPr>
        <w:t>с</w:t>
      </w:r>
      <w:r w:rsidRPr="009D6A0D">
        <w:rPr>
          <w:sz w:val="28"/>
          <w:szCs w:val="28"/>
        </w:rPr>
        <w:t>сийской Федерации от 16 сентября 2020 г. № 1479 «Об утверждении Правил прот</w:t>
      </w:r>
      <w:r w:rsidRPr="009D6A0D">
        <w:rPr>
          <w:sz w:val="28"/>
          <w:szCs w:val="28"/>
        </w:rPr>
        <w:t>и</w:t>
      </w:r>
      <w:r w:rsidRPr="009D6A0D">
        <w:rPr>
          <w:sz w:val="28"/>
          <w:szCs w:val="28"/>
        </w:rPr>
        <w:t>вопожарного режима в Российской Федерации».</w:t>
      </w:r>
    </w:p>
    <w:p w:rsidR="002B481D" w:rsidRPr="009D6A0D" w:rsidRDefault="002B481D" w:rsidP="00566C0A">
      <w:pPr>
        <w:autoSpaceDE w:val="0"/>
        <w:autoSpaceDN w:val="0"/>
        <w:adjustRightInd w:val="0"/>
        <w:ind w:firstLine="709"/>
        <w:jc w:val="both"/>
        <w:rPr>
          <w:sz w:val="28"/>
          <w:szCs w:val="28"/>
        </w:rPr>
      </w:pPr>
      <w:r w:rsidRPr="009D6A0D">
        <w:rPr>
          <w:sz w:val="28"/>
          <w:szCs w:val="28"/>
        </w:rPr>
        <w:t>2.9. На дату предоставления заявления о получении субсидии заявители н</w:t>
      </w:r>
      <w:r w:rsidRPr="009D6A0D">
        <w:rPr>
          <w:sz w:val="28"/>
          <w:szCs w:val="28"/>
        </w:rPr>
        <w:t>а</w:t>
      </w:r>
      <w:r w:rsidRPr="009D6A0D">
        <w:rPr>
          <w:sz w:val="28"/>
          <w:szCs w:val="28"/>
        </w:rPr>
        <w:t>правляют в Министерство прошитые, пронумерованные, скрепленные печатью (при ее наличии) и подписью заявителя следующие документы:</w:t>
      </w:r>
    </w:p>
    <w:p w:rsidR="002B481D" w:rsidRPr="009D6A0D" w:rsidRDefault="002B481D" w:rsidP="00566C0A">
      <w:pPr>
        <w:autoSpaceDE w:val="0"/>
        <w:autoSpaceDN w:val="0"/>
        <w:adjustRightInd w:val="0"/>
        <w:ind w:firstLine="709"/>
        <w:jc w:val="both"/>
        <w:rPr>
          <w:sz w:val="28"/>
          <w:szCs w:val="28"/>
        </w:rPr>
      </w:pPr>
      <w:r w:rsidRPr="009D6A0D">
        <w:rPr>
          <w:sz w:val="28"/>
          <w:szCs w:val="28"/>
        </w:rPr>
        <w:t>заявление в произвольной форме;</w:t>
      </w:r>
    </w:p>
    <w:p w:rsidR="002B481D" w:rsidRPr="009D6A0D" w:rsidRDefault="002B481D" w:rsidP="00566C0A">
      <w:pPr>
        <w:autoSpaceDE w:val="0"/>
        <w:autoSpaceDN w:val="0"/>
        <w:adjustRightInd w:val="0"/>
        <w:ind w:firstLine="708"/>
        <w:jc w:val="both"/>
        <w:rPr>
          <w:sz w:val="28"/>
          <w:szCs w:val="28"/>
        </w:rPr>
      </w:pPr>
      <w:r w:rsidRPr="009D6A0D">
        <w:rPr>
          <w:sz w:val="28"/>
          <w:szCs w:val="28"/>
        </w:rPr>
        <w:t>справка-расчет на предоставление субсидий по форме, утвержденной прик</w:t>
      </w:r>
      <w:r w:rsidRPr="009D6A0D">
        <w:rPr>
          <w:sz w:val="28"/>
          <w:szCs w:val="28"/>
        </w:rPr>
        <w:t>а</w:t>
      </w:r>
      <w:r w:rsidRPr="009D6A0D">
        <w:rPr>
          <w:sz w:val="28"/>
          <w:szCs w:val="28"/>
        </w:rPr>
        <w:t>зом Министерства;</w:t>
      </w:r>
    </w:p>
    <w:p w:rsidR="002B481D" w:rsidRPr="009D6A0D" w:rsidRDefault="002B481D" w:rsidP="00566C0A">
      <w:pPr>
        <w:autoSpaceDE w:val="0"/>
        <w:autoSpaceDN w:val="0"/>
        <w:adjustRightInd w:val="0"/>
        <w:ind w:firstLine="709"/>
        <w:jc w:val="both"/>
        <w:rPr>
          <w:sz w:val="28"/>
          <w:szCs w:val="28"/>
        </w:rPr>
      </w:pPr>
      <w:r w:rsidRPr="009D6A0D">
        <w:rPr>
          <w:sz w:val="28"/>
          <w:szCs w:val="28"/>
        </w:rPr>
        <w:t>уведомление о наличии расчетного счета с указанием банковских реквизитов заявителя для перечисления субсидий, выданное российской кредитной организац</w:t>
      </w:r>
      <w:r w:rsidRPr="009D6A0D">
        <w:rPr>
          <w:sz w:val="28"/>
          <w:szCs w:val="28"/>
        </w:rPr>
        <w:t>и</w:t>
      </w:r>
      <w:r w:rsidRPr="009D6A0D">
        <w:rPr>
          <w:sz w:val="28"/>
          <w:szCs w:val="28"/>
        </w:rPr>
        <w:t>ей;</w:t>
      </w:r>
    </w:p>
    <w:p w:rsidR="002B481D" w:rsidRPr="009D6A0D" w:rsidRDefault="002B481D" w:rsidP="00566C0A">
      <w:pPr>
        <w:autoSpaceDE w:val="0"/>
        <w:autoSpaceDN w:val="0"/>
        <w:adjustRightInd w:val="0"/>
        <w:ind w:firstLine="709"/>
        <w:jc w:val="both"/>
        <w:rPr>
          <w:sz w:val="28"/>
          <w:szCs w:val="28"/>
        </w:rPr>
      </w:pPr>
      <w:r w:rsidRPr="009D6A0D">
        <w:rPr>
          <w:sz w:val="28"/>
          <w:szCs w:val="28"/>
        </w:rPr>
        <w:t>сведения по форме федерального статистического наблюдения № 24-СХ «Сведения о состоянии животноводства» за предыдущий год или № 3-фермер «Св</w:t>
      </w:r>
      <w:r w:rsidRPr="009D6A0D">
        <w:rPr>
          <w:sz w:val="28"/>
          <w:szCs w:val="28"/>
        </w:rPr>
        <w:t>е</w:t>
      </w:r>
      <w:r w:rsidRPr="009D6A0D">
        <w:rPr>
          <w:sz w:val="28"/>
          <w:szCs w:val="28"/>
        </w:rPr>
        <w:t>дения о производстве продукции животноводства и поголовье скота» за предыд</w:t>
      </w:r>
      <w:r w:rsidRPr="009D6A0D">
        <w:rPr>
          <w:sz w:val="28"/>
          <w:szCs w:val="28"/>
        </w:rPr>
        <w:t>у</w:t>
      </w:r>
      <w:r w:rsidRPr="009D6A0D">
        <w:rPr>
          <w:sz w:val="28"/>
          <w:szCs w:val="28"/>
        </w:rPr>
        <w:t>щий год;</w:t>
      </w:r>
    </w:p>
    <w:p w:rsidR="002B481D" w:rsidRPr="009D6A0D" w:rsidRDefault="002B481D" w:rsidP="00566C0A">
      <w:pPr>
        <w:autoSpaceDE w:val="0"/>
        <w:autoSpaceDN w:val="0"/>
        <w:adjustRightInd w:val="0"/>
        <w:ind w:firstLine="709"/>
        <w:jc w:val="both"/>
        <w:rPr>
          <w:sz w:val="28"/>
          <w:szCs w:val="28"/>
        </w:rPr>
      </w:pPr>
      <w:r w:rsidRPr="009D6A0D">
        <w:rPr>
          <w:sz w:val="28"/>
          <w:szCs w:val="28"/>
        </w:rPr>
        <w:t>подписанную заявителем на дату предоставления заявления на получение су</w:t>
      </w:r>
      <w:r w:rsidRPr="009D6A0D">
        <w:rPr>
          <w:sz w:val="28"/>
          <w:szCs w:val="28"/>
        </w:rPr>
        <w:t>б</w:t>
      </w:r>
      <w:r w:rsidRPr="009D6A0D">
        <w:rPr>
          <w:sz w:val="28"/>
          <w:szCs w:val="28"/>
        </w:rPr>
        <w:t>сидии о том, что соответству</w:t>
      </w:r>
      <w:r w:rsidRPr="00566C0A">
        <w:rPr>
          <w:sz w:val="28"/>
          <w:szCs w:val="28"/>
        </w:rPr>
        <w:t>е</w:t>
      </w:r>
      <w:r w:rsidRPr="009D6A0D">
        <w:rPr>
          <w:sz w:val="28"/>
          <w:szCs w:val="28"/>
        </w:rPr>
        <w:t>т требованиям, установленным пунктом 2.8 настоящ</w:t>
      </w:r>
      <w:r w:rsidRPr="009D6A0D">
        <w:rPr>
          <w:sz w:val="28"/>
          <w:szCs w:val="28"/>
        </w:rPr>
        <w:t>е</w:t>
      </w:r>
      <w:r w:rsidRPr="009D6A0D">
        <w:rPr>
          <w:sz w:val="28"/>
          <w:szCs w:val="28"/>
        </w:rPr>
        <w:t>го Порядка;</w:t>
      </w:r>
    </w:p>
    <w:p w:rsidR="002B481D" w:rsidRPr="009D6A0D" w:rsidRDefault="002B481D" w:rsidP="00566C0A">
      <w:pPr>
        <w:autoSpaceDE w:val="0"/>
        <w:autoSpaceDN w:val="0"/>
        <w:adjustRightInd w:val="0"/>
        <w:ind w:firstLine="709"/>
        <w:jc w:val="both"/>
        <w:rPr>
          <w:sz w:val="28"/>
          <w:szCs w:val="28"/>
        </w:rPr>
      </w:pPr>
      <w:r w:rsidRPr="009D6A0D">
        <w:rPr>
          <w:sz w:val="28"/>
          <w:szCs w:val="28"/>
        </w:rPr>
        <w:t>согласие на публикацию (размещение) в информационно-телекоммуникационной сети «Интернет» информации об участнике отбор, о под</w:t>
      </w:r>
      <w:r w:rsidRPr="009D6A0D">
        <w:rPr>
          <w:sz w:val="28"/>
          <w:szCs w:val="28"/>
        </w:rPr>
        <w:t>а</w:t>
      </w:r>
      <w:r w:rsidRPr="009D6A0D">
        <w:rPr>
          <w:sz w:val="28"/>
          <w:szCs w:val="28"/>
        </w:rPr>
        <w:t>ваемой участником отбор заявке, а также иной информации об участнике отбор, св</w:t>
      </w:r>
      <w:r w:rsidRPr="009D6A0D">
        <w:rPr>
          <w:sz w:val="28"/>
          <w:szCs w:val="28"/>
        </w:rPr>
        <w:t>я</w:t>
      </w:r>
      <w:r w:rsidRPr="009D6A0D">
        <w:rPr>
          <w:sz w:val="28"/>
          <w:szCs w:val="28"/>
        </w:rPr>
        <w:t>занной с соответствующим отбором получателей субсидий и результатом предо</w:t>
      </w:r>
      <w:r w:rsidRPr="009D6A0D">
        <w:rPr>
          <w:sz w:val="28"/>
          <w:szCs w:val="28"/>
        </w:rPr>
        <w:t>с</w:t>
      </w:r>
      <w:r w:rsidRPr="009D6A0D">
        <w:rPr>
          <w:sz w:val="28"/>
          <w:szCs w:val="28"/>
        </w:rPr>
        <w:t>тавления субсидии;</w:t>
      </w:r>
    </w:p>
    <w:p w:rsidR="002B481D" w:rsidRPr="009D6A0D" w:rsidRDefault="002B481D" w:rsidP="00566C0A">
      <w:pPr>
        <w:autoSpaceDE w:val="0"/>
        <w:autoSpaceDN w:val="0"/>
        <w:adjustRightInd w:val="0"/>
        <w:ind w:firstLine="709"/>
        <w:jc w:val="both"/>
        <w:rPr>
          <w:sz w:val="28"/>
          <w:szCs w:val="28"/>
        </w:rPr>
      </w:pPr>
      <w:r w:rsidRPr="009D6A0D">
        <w:rPr>
          <w:sz w:val="28"/>
          <w:szCs w:val="28"/>
        </w:rPr>
        <w:t>подтверждение согласия на обработку персональных данных, в соответствии с федеральным законодательством Российской Федерации;</w:t>
      </w:r>
    </w:p>
    <w:p w:rsidR="002B481D" w:rsidRPr="009D6A0D" w:rsidRDefault="002B481D" w:rsidP="00566C0A">
      <w:pPr>
        <w:autoSpaceDE w:val="0"/>
        <w:autoSpaceDN w:val="0"/>
        <w:adjustRightInd w:val="0"/>
        <w:ind w:firstLine="709"/>
        <w:jc w:val="both"/>
        <w:rPr>
          <w:sz w:val="28"/>
          <w:szCs w:val="28"/>
        </w:rPr>
      </w:pPr>
      <w:r w:rsidRPr="009D6A0D">
        <w:rPr>
          <w:sz w:val="28"/>
          <w:szCs w:val="28"/>
        </w:rPr>
        <w:t>согласие налогоплательщика (плательщика страховых взносов) на признание сведений, составляющих налоговую тайну, общедоступными по форме по КНД 1110058, утвержденной приказом Федеральной налоговой службы Российской Ф</w:t>
      </w:r>
      <w:r w:rsidRPr="009D6A0D">
        <w:rPr>
          <w:sz w:val="28"/>
          <w:szCs w:val="28"/>
        </w:rPr>
        <w:t>е</w:t>
      </w:r>
      <w:r w:rsidRPr="009D6A0D">
        <w:rPr>
          <w:sz w:val="28"/>
          <w:szCs w:val="28"/>
        </w:rPr>
        <w:t>дерации от 14.11.2022 № ЕД-7-19/1085@;</w:t>
      </w:r>
    </w:p>
    <w:p w:rsidR="002B481D" w:rsidRPr="009D6A0D" w:rsidRDefault="002B481D" w:rsidP="00566C0A">
      <w:pPr>
        <w:autoSpaceDE w:val="0"/>
        <w:autoSpaceDN w:val="0"/>
        <w:adjustRightInd w:val="0"/>
        <w:ind w:firstLine="709"/>
        <w:jc w:val="both"/>
        <w:rPr>
          <w:sz w:val="28"/>
          <w:szCs w:val="28"/>
        </w:rPr>
      </w:pPr>
      <w:r w:rsidRPr="009D6A0D">
        <w:rPr>
          <w:sz w:val="28"/>
          <w:szCs w:val="28"/>
        </w:rPr>
        <w:t>иные сведения, документы и материалы, подтверждающие соответствие тр</w:t>
      </w:r>
      <w:r w:rsidRPr="009D6A0D">
        <w:rPr>
          <w:sz w:val="28"/>
          <w:szCs w:val="28"/>
        </w:rPr>
        <w:t>е</w:t>
      </w:r>
      <w:r w:rsidRPr="009D6A0D">
        <w:rPr>
          <w:sz w:val="28"/>
          <w:szCs w:val="28"/>
        </w:rPr>
        <w:t>бованиям, установленным в пункте 2.8 настоящего Порядка.</w:t>
      </w:r>
    </w:p>
    <w:p w:rsidR="002B481D" w:rsidRPr="009D6A0D" w:rsidRDefault="002B481D" w:rsidP="00566C0A">
      <w:pPr>
        <w:autoSpaceDE w:val="0"/>
        <w:autoSpaceDN w:val="0"/>
        <w:adjustRightInd w:val="0"/>
        <w:ind w:firstLine="709"/>
        <w:jc w:val="both"/>
        <w:rPr>
          <w:sz w:val="28"/>
          <w:szCs w:val="28"/>
        </w:rPr>
      </w:pPr>
      <w:r w:rsidRPr="009D6A0D">
        <w:rPr>
          <w:sz w:val="28"/>
          <w:szCs w:val="28"/>
        </w:rPr>
        <w:t xml:space="preserve">2.10. </w:t>
      </w:r>
      <w:r w:rsidRPr="009D6A0D">
        <w:rPr>
          <w:rFonts w:ascii="Times New Roman CYR" w:hAnsi="Times New Roman CYR" w:cs="Times New Roman CYR"/>
          <w:sz w:val="28"/>
          <w:szCs w:val="28"/>
        </w:rPr>
        <w:t>Участник отбора предъявляет документы и информации в целях по</w:t>
      </w:r>
      <w:r w:rsidRPr="009D6A0D">
        <w:rPr>
          <w:rFonts w:ascii="Times New Roman CYR" w:hAnsi="Times New Roman CYR" w:cs="Times New Roman CYR"/>
          <w:sz w:val="28"/>
          <w:szCs w:val="28"/>
        </w:rPr>
        <w:t>д</w:t>
      </w:r>
      <w:r w:rsidRPr="009D6A0D">
        <w:rPr>
          <w:rFonts w:ascii="Times New Roman CYR" w:hAnsi="Times New Roman CYR" w:cs="Times New Roman CYR"/>
          <w:sz w:val="28"/>
          <w:szCs w:val="28"/>
        </w:rPr>
        <w:t>тверждения соответствия участника отбора требованиям, определенным подпункт</w:t>
      </w:r>
      <w:r w:rsidRPr="009D6A0D">
        <w:rPr>
          <w:rFonts w:ascii="Times New Roman CYR" w:hAnsi="Times New Roman CYR" w:cs="Times New Roman CYR"/>
          <w:sz w:val="28"/>
          <w:szCs w:val="28"/>
        </w:rPr>
        <w:t>а</w:t>
      </w:r>
      <w:r w:rsidRPr="009D6A0D">
        <w:rPr>
          <w:rFonts w:ascii="Times New Roman CYR" w:hAnsi="Times New Roman CYR" w:cs="Times New Roman CYR"/>
          <w:sz w:val="28"/>
          <w:szCs w:val="28"/>
        </w:rPr>
        <w:t>ми «а» - «и» пункта 2.8 настоящего Порядка, по собственной инициативе. При о</w:t>
      </w:r>
      <w:r w:rsidRPr="009D6A0D">
        <w:rPr>
          <w:rFonts w:ascii="Times New Roman CYR" w:hAnsi="Times New Roman CYR" w:cs="Times New Roman CYR"/>
          <w:sz w:val="28"/>
          <w:szCs w:val="28"/>
        </w:rPr>
        <w:t>т</w:t>
      </w:r>
      <w:r w:rsidRPr="009D6A0D">
        <w:rPr>
          <w:rFonts w:ascii="Times New Roman CYR" w:hAnsi="Times New Roman CYR" w:cs="Times New Roman CYR"/>
          <w:sz w:val="28"/>
          <w:szCs w:val="28"/>
        </w:rPr>
        <w:lastRenderedPageBreak/>
        <w:t>сутствии сведений Министерство запрашивает данные посредством межведомс</w:t>
      </w:r>
      <w:r w:rsidRPr="009D6A0D">
        <w:rPr>
          <w:rFonts w:ascii="Times New Roman CYR" w:hAnsi="Times New Roman CYR" w:cs="Times New Roman CYR"/>
          <w:sz w:val="28"/>
          <w:szCs w:val="28"/>
        </w:rPr>
        <w:t>т</w:t>
      </w:r>
      <w:r w:rsidRPr="009D6A0D">
        <w:rPr>
          <w:rFonts w:ascii="Times New Roman CYR" w:hAnsi="Times New Roman CYR" w:cs="Times New Roman CYR"/>
          <w:sz w:val="28"/>
          <w:szCs w:val="28"/>
        </w:rPr>
        <w:t>венного электронного взаимодействия.</w:t>
      </w:r>
    </w:p>
    <w:p w:rsidR="002B481D" w:rsidRPr="009D6A0D" w:rsidRDefault="002B481D" w:rsidP="00566C0A">
      <w:pPr>
        <w:autoSpaceDE w:val="0"/>
        <w:autoSpaceDN w:val="0"/>
        <w:adjustRightInd w:val="0"/>
        <w:ind w:firstLine="709"/>
        <w:jc w:val="both"/>
        <w:rPr>
          <w:sz w:val="28"/>
          <w:szCs w:val="28"/>
        </w:rPr>
      </w:pPr>
      <w:r w:rsidRPr="009D6A0D">
        <w:rPr>
          <w:sz w:val="28"/>
          <w:szCs w:val="28"/>
        </w:rPr>
        <w:t>2.11. Ответственность за достоверность сведений, содержащихся в докуме</w:t>
      </w:r>
      <w:r w:rsidRPr="009D6A0D">
        <w:rPr>
          <w:sz w:val="28"/>
          <w:szCs w:val="28"/>
        </w:rPr>
        <w:t>н</w:t>
      </w:r>
      <w:r w:rsidRPr="009D6A0D">
        <w:rPr>
          <w:sz w:val="28"/>
          <w:szCs w:val="28"/>
        </w:rPr>
        <w:t>тах, несут получатели субсидий (участники отбора).</w:t>
      </w:r>
    </w:p>
    <w:p w:rsidR="002B481D" w:rsidRPr="009D6A0D" w:rsidRDefault="002B481D" w:rsidP="00566C0A">
      <w:pPr>
        <w:autoSpaceDE w:val="0"/>
        <w:autoSpaceDN w:val="0"/>
        <w:adjustRightInd w:val="0"/>
        <w:ind w:firstLine="709"/>
        <w:jc w:val="both"/>
        <w:rPr>
          <w:rFonts w:ascii="Times New Roman CYR" w:hAnsi="Times New Roman CYR" w:cs="Times New Roman CYR"/>
          <w:sz w:val="28"/>
          <w:szCs w:val="28"/>
        </w:rPr>
      </w:pPr>
      <w:r w:rsidRPr="009D6A0D">
        <w:rPr>
          <w:rFonts w:ascii="Times New Roman CYR" w:hAnsi="Times New Roman CYR" w:cs="Times New Roman CYR"/>
          <w:sz w:val="28"/>
          <w:szCs w:val="28"/>
        </w:rPr>
        <w:t xml:space="preserve">2.12. </w:t>
      </w:r>
      <w:r w:rsidRPr="009D6A0D">
        <w:rPr>
          <w:sz w:val="28"/>
          <w:szCs w:val="28"/>
        </w:rPr>
        <w:t>Документы, предусмотренные пунктом 2.9 настоящего Порядка, напра</w:t>
      </w:r>
      <w:r w:rsidRPr="009D6A0D">
        <w:rPr>
          <w:sz w:val="28"/>
          <w:szCs w:val="28"/>
        </w:rPr>
        <w:t>в</w:t>
      </w:r>
      <w:r w:rsidRPr="009D6A0D">
        <w:rPr>
          <w:sz w:val="28"/>
          <w:szCs w:val="28"/>
        </w:rPr>
        <w:t>ляются участником отбора в Министерство через Многофункциональные центры в объявленный срок приема заявок:</w:t>
      </w:r>
    </w:p>
    <w:p w:rsidR="002B481D" w:rsidRPr="009D6A0D" w:rsidRDefault="002B481D" w:rsidP="00566C0A">
      <w:pPr>
        <w:autoSpaceDE w:val="0"/>
        <w:autoSpaceDN w:val="0"/>
        <w:adjustRightInd w:val="0"/>
        <w:ind w:firstLine="709"/>
        <w:jc w:val="both"/>
        <w:rPr>
          <w:sz w:val="28"/>
          <w:szCs w:val="28"/>
        </w:rPr>
      </w:pPr>
      <w:r w:rsidRPr="009D6A0D">
        <w:rPr>
          <w:sz w:val="28"/>
          <w:szCs w:val="28"/>
        </w:rPr>
        <w:t>а) на бумажном носителе;</w:t>
      </w:r>
    </w:p>
    <w:p w:rsidR="002B481D" w:rsidRPr="009D6A0D" w:rsidRDefault="002B481D" w:rsidP="00566C0A">
      <w:pPr>
        <w:autoSpaceDE w:val="0"/>
        <w:autoSpaceDN w:val="0"/>
        <w:adjustRightInd w:val="0"/>
        <w:ind w:firstLine="709"/>
        <w:jc w:val="both"/>
        <w:rPr>
          <w:sz w:val="28"/>
          <w:szCs w:val="28"/>
        </w:rPr>
      </w:pPr>
      <w:r w:rsidRPr="009D6A0D">
        <w:rPr>
          <w:sz w:val="28"/>
          <w:szCs w:val="28"/>
        </w:rPr>
        <w:t>б) в виде электронных документов на электронных носителях.</w:t>
      </w:r>
    </w:p>
    <w:p w:rsidR="002B481D" w:rsidRPr="009D6A0D" w:rsidRDefault="002B481D" w:rsidP="00566C0A">
      <w:pPr>
        <w:autoSpaceDE w:val="0"/>
        <w:autoSpaceDN w:val="0"/>
        <w:adjustRightInd w:val="0"/>
        <w:ind w:firstLine="709"/>
        <w:jc w:val="both"/>
        <w:rPr>
          <w:sz w:val="28"/>
          <w:szCs w:val="28"/>
        </w:rPr>
      </w:pPr>
      <w:r w:rsidRPr="009D6A0D">
        <w:rPr>
          <w:sz w:val="28"/>
          <w:szCs w:val="28"/>
        </w:rPr>
        <w:t>Также посредством почтовой связи, в котором датой направления считается дата, указанная на штемпеле на конверте либо в описи или ином подтверждающем факт получения документов от заявителя документе организации, являющейся уч</w:t>
      </w:r>
      <w:r w:rsidRPr="009D6A0D">
        <w:rPr>
          <w:sz w:val="28"/>
          <w:szCs w:val="28"/>
        </w:rPr>
        <w:t>а</w:t>
      </w:r>
      <w:r w:rsidRPr="009D6A0D">
        <w:rPr>
          <w:sz w:val="28"/>
          <w:szCs w:val="28"/>
        </w:rPr>
        <w:t>стником данных отношений в силу указанных положений.</w:t>
      </w:r>
    </w:p>
    <w:p w:rsidR="002B481D" w:rsidRPr="009D6A0D" w:rsidRDefault="002B481D" w:rsidP="00566C0A">
      <w:pPr>
        <w:autoSpaceDE w:val="0"/>
        <w:autoSpaceDN w:val="0"/>
        <w:adjustRightInd w:val="0"/>
        <w:ind w:firstLine="708"/>
        <w:jc w:val="both"/>
        <w:rPr>
          <w:sz w:val="28"/>
          <w:szCs w:val="28"/>
        </w:rPr>
      </w:pPr>
      <w:r w:rsidRPr="009D6A0D">
        <w:rPr>
          <w:sz w:val="28"/>
          <w:szCs w:val="28"/>
        </w:rPr>
        <w:t>2.13. Министерство независимо от способа направления документов регистр</w:t>
      </w:r>
      <w:r w:rsidRPr="009D6A0D">
        <w:rPr>
          <w:sz w:val="28"/>
          <w:szCs w:val="28"/>
        </w:rPr>
        <w:t>и</w:t>
      </w:r>
      <w:r w:rsidRPr="009D6A0D">
        <w:rPr>
          <w:sz w:val="28"/>
          <w:szCs w:val="28"/>
        </w:rPr>
        <w:t>рует их в порядке очередности поступления в Министерство в журнале регистрации (с указанием даты и времени), который должен быть пронумерован, прошнурован и скреплен печатью Министерства.</w:t>
      </w:r>
    </w:p>
    <w:p w:rsidR="002B481D" w:rsidRPr="009D6A0D" w:rsidRDefault="002B481D" w:rsidP="00566C0A">
      <w:pPr>
        <w:autoSpaceDE w:val="0"/>
        <w:autoSpaceDN w:val="0"/>
        <w:adjustRightInd w:val="0"/>
        <w:ind w:firstLine="709"/>
        <w:jc w:val="both"/>
        <w:rPr>
          <w:sz w:val="28"/>
          <w:szCs w:val="28"/>
        </w:rPr>
      </w:pPr>
      <w:r w:rsidRPr="009D6A0D">
        <w:rPr>
          <w:sz w:val="28"/>
          <w:szCs w:val="28"/>
        </w:rPr>
        <w:t>2.14. Представленные заявителями документы рассматриваются Министерс</w:t>
      </w:r>
      <w:r w:rsidRPr="009D6A0D">
        <w:rPr>
          <w:sz w:val="28"/>
          <w:szCs w:val="28"/>
        </w:rPr>
        <w:t>т</w:t>
      </w:r>
      <w:r w:rsidRPr="009D6A0D">
        <w:rPr>
          <w:sz w:val="28"/>
          <w:szCs w:val="28"/>
        </w:rPr>
        <w:t>вом в порядке очередности поступления в течение 15 рабочих дней со дня их рег</w:t>
      </w:r>
      <w:r w:rsidRPr="009D6A0D">
        <w:rPr>
          <w:sz w:val="28"/>
          <w:szCs w:val="28"/>
        </w:rPr>
        <w:t>и</w:t>
      </w:r>
      <w:r w:rsidRPr="009D6A0D">
        <w:rPr>
          <w:sz w:val="28"/>
          <w:szCs w:val="28"/>
        </w:rPr>
        <w:t>страции.</w:t>
      </w:r>
    </w:p>
    <w:p w:rsidR="002B481D" w:rsidRPr="009D6A0D"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9D6A0D">
        <w:rPr>
          <w:sz w:val="28"/>
          <w:szCs w:val="28"/>
        </w:rPr>
        <w:t xml:space="preserve">2.15. </w:t>
      </w:r>
      <w:r w:rsidRPr="009D6A0D">
        <w:rPr>
          <w:rFonts w:ascii="Times New Roman CYR" w:hAnsi="Times New Roman CYR" w:cs="Times New Roman CYR"/>
          <w:sz w:val="28"/>
          <w:szCs w:val="28"/>
        </w:rPr>
        <w:t>Заявка признается надлежащей, если она соответствует требованиям, указанным в объявлении о проведении отбор, в соответствии с настоящим Поря</w:t>
      </w:r>
      <w:r w:rsidRPr="009D6A0D">
        <w:rPr>
          <w:rFonts w:ascii="Times New Roman CYR" w:hAnsi="Times New Roman CYR" w:cs="Times New Roman CYR"/>
          <w:sz w:val="28"/>
          <w:szCs w:val="28"/>
        </w:rPr>
        <w:t>д</w:t>
      </w:r>
      <w:r w:rsidRPr="009D6A0D">
        <w:rPr>
          <w:rFonts w:ascii="Times New Roman CYR" w:hAnsi="Times New Roman CYR" w:cs="Times New Roman CYR"/>
          <w:sz w:val="28"/>
          <w:szCs w:val="28"/>
        </w:rPr>
        <w:t>ком, и при отсутствии оснований для отклонения заявки.</w:t>
      </w:r>
    </w:p>
    <w:p w:rsidR="002B481D" w:rsidRPr="009D6A0D"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9D6A0D">
        <w:rPr>
          <w:rFonts w:ascii="Times New Roman CYR" w:hAnsi="Times New Roman CYR" w:cs="Times New Roman CYR"/>
          <w:sz w:val="28"/>
          <w:szCs w:val="28"/>
        </w:rPr>
        <w:t>2.16. Решения о соответствии заявки требованиям принимаются Министерс</w:t>
      </w:r>
      <w:r w:rsidRPr="009D6A0D">
        <w:rPr>
          <w:rFonts w:ascii="Times New Roman CYR" w:hAnsi="Times New Roman CYR" w:cs="Times New Roman CYR"/>
          <w:sz w:val="28"/>
          <w:szCs w:val="28"/>
        </w:rPr>
        <w:t>т</w:t>
      </w:r>
      <w:r w:rsidRPr="009D6A0D">
        <w:rPr>
          <w:rFonts w:ascii="Times New Roman CYR" w:hAnsi="Times New Roman CYR" w:cs="Times New Roman CYR"/>
          <w:sz w:val="28"/>
          <w:szCs w:val="28"/>
        </w:rPr>
        <w:t xml:space="preserve">вом и (или) комиссией на даты получения результатов проверки, представленных участником отбора, информации и документов, поданных в составе заявки. </w:t>
      </w:r>
    </w:p>
    <w:p w:rsidR="002B481D" w:rsidRPr="009D6A0D"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9D6A0D">
        <w:rPr>
          <w:rFonts w:ascii="Times New Roman CYR" w:hAnsi="Times New Roman CYR" w:cs="Times New Roman CYR"/>
          <w:sz w:val="28"/>
          <w:szCs w:val="28"/>
        </w:rPr>
        <w:t>2.17.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w:t>
      </w:r>
      <w:r w:rsidRPr="009D6A0D">
        <w:rPr>
          <w:rFonts w:ascii="Times New Roman CYR" w:hAnsi="Times New Roman CYR" w:cs="Times New Roman CYR"/>
          <w:sz w:val="28"/>
          <w:szCs w:val="28"/>
        </w:rPr>
        <w:t>я</w:t>
      </w:r>
      <w:r w:rsidRPr="009D6A0D">
        <w:rPr>
          <w:rFonts w:ascii="Times New Roman CYR" w:hAnsi="Times New Roman CYR" w:cs="Times New Roman CYR"/>
          <w:sz w:val="28"/>
          <w:szCs w:val="28"/>
        </w:rPr>
        <w:t>вок, а также информацию по каждому участнику отбор о признании его заявки на</w:t>
      </w:r>
      <w:r w:rsidRPr="009D6A0D">
        <w:rPr>
          <w:rFonts w:ascii="Times New Roman CYR" w:hAnsi="Times New Roman CYR" w:cs="Times New Roman CYR"/>
          <w:sz w:val="28"/>
          <w:szCs w:val="28"/>
        </w:rPr>
        <w:t>д</w:t>
      </w:r>
      <w:r w:rsidRPr="009D6A0D">
        <w:rPr>
          <w:rFonts w:ascii="Times New Roman CYR" w:hAnsi="Times New Roman CYR" w:cs="Times New Roman CYR"/>
          <w:sz w:val="28"/>
          <w:szCs w:val="28"/>
        </w:rPr>
        <w:t>лежащей или об отклонении его заявки с указанием оснований для отклонения.</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2.18. Основаниями для принятия решения об отклонении заявки, отказа учас</w:t>
      </w:r>
      <w:r w:rsidRPr="009D6A0D">
        <w:rPr>
          <w:rFonts w:ascii="Times New Roman CYR" w:hAnsi="Times New Roman CYR" w:cs="Times New Roman CYR"/>
          <w:sz w:val="28"/>
          <w:szCs w:val="28"/>
        </w:rPr>
        <w:t>т</w:t>
      </w:r>
      <w:r w:rsidRPr="009D6A0D">
        <w:rPr>
          <w:rFonts w:ascii="Times New Roman CYR" w:hAnsi="Times New Roman CYR" w:cs="Times New Roman CYR"/>
          <w:sz w:val="28"/>
          <w:szCs w:val="28"/>
        </w:rPr>
        <w:t>нику отбора в предоставлении субсидии являются:</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а) несоответствие участника отбора требованиям, установленным в соответс</w:t>
      </w:r>
      <w:r w:rsidRPr="009D6A0D">
        <w:rPr>
          <w:rFonts w:ascii="Times New Roman CYR" w:hAnsi="Times New Roman CYR" w:cs="Times New Roman CYR"/>
          <w:sz w:val="28"/>
          <w:szCs w:val="28"/>
        </w:rPr>
        <w:t>т</w:t>
      </w:r>
      <w:r w:rsidRPr="009D6A0D">
        <w:rPr>
          <w:rFonts w:ascii="Times New Roman CYR" w:hAnsi="Times New Roman CYR" w:cs="Times New Roman CYR"/>
          <w:sz w:val="28"/>
          <w:szCs w:val="28"/>
        </w:rPr>
        <w:t>вии с пунктом 2.8 настоящего Порядка;</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б) непредставление (представление не в полном объеме) документов, указа</w:t>
      </w:r>
      <w:r w:rsidRPr="009D6A0D">
        <w:rPr>
          <w:rFonts w:ascii="Times New Roman CYR" w:hAnsi="Times New Roman CYR" w:cs="Times New Roman CYR"/>
          <w:sz w:val="28"/>
          <w:szCs w:val="28"/>
        </w:rPr>
        <w:t>н</w:t>
      </w:r>
      <w:r w:rsidRPr="009D6A0D">
        <w:rPr>
          <w:rFonts w:ascii="Times New Roman CYR" w:hAnsi="Times New Roman CYR" w:cs="Times New Roman CYR"/>
          <w:sz w:val="28"/>
          <w:szCs w:val="28"/>
        </w:rPr>
        <w:t>ных в объявлении о проведении отбора, предусмотренных настоящим Порядком;</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в) несоответствие представленных участником отбора заявок и (или) докуме</w:t>
      </w:r>
      <w:r w:rsidRPr="009D6A0D">
        <w:rPr>
          <w:rFonts w:ascii="Times New Roman CYR" w:hAnsi="Times New Roman CYR" w:cs="Times New Roman CYR"/>
          <w:sz w:val="28"/>
          <w:szCs w:val="28"/>
        </w:rPr>
        <w:t>н</w:t>
      </w:r>
      <w:r w:rsidRPr="009D6A0D">
        <w:rPr>
          <w:rFonts w:ascii="Times New Roman CYR" w:hAnsi="Times New Roman CYR" w:cs="Times New Roman CYR"/>
          <w:sz w:val="28"/>
          <w:szCs w:val="28"/>
        </w:rPr>
        <w:t>тов требованиям, установленным в объявлении о проведении отбора, предусмотре</w:t>
      </w:r>
      <w:r w:rsidRPr="009D6A0D">
        <w:rPr>
          <w:rFonts w:ascii="Times New Roman CYR" w:hAnsi="Times New Roman CYR" w:cs="Times New Roman CYR"/>
          <w:sz w:val="28"/>
          <w:szCs w:val="28"/>
        </w:rPr>
        <w:t>н</w:t>
      </w:r>
      <w:r w:rsidRPr="009D6A0D">
        <w:rPr>
          <w:rFonts w:ascii="Times New Roman CYR" w:hAnsi="Times New Roman CYR" w:cs="Times New Roman CYR"/>
          <w:sz w:val="28"/>
          <w:szCs w:val="28"/>
        </w:rPr>
        <w:t>ных настоящим Порядком;</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г) недостоверность информации, содержащейся в документах, представле</w:t>
      </w:r>
      <w:r w:rsidRPr="009D6A0D">
        <w:rPr>
          <w:rFonts w:ascii="Times New Roman CYR" w:hAnsi="Times New Roman CYR" w:cs="Times New Roman CYR"/>
          <w:sz w:val="28"/>
          <w:szCs w:val="28"/>
        </w:rPr>
        <w:t>н</w:t>
      </w:r>
      <w:r w:rsidRPr="009D6A0D">
        <w:rPr>
          <w:rFonts w:ascii="Times New Roman CYR" w:hAnsi="Times New Roman CYR" w:cs="Times New Roman CYR"/>
          <w:sz w:val="28"/>
          <w:szCs w:val="28"/>
        </w:rPr>
        <w:t>ных участником отбора в целях подтверждения соответствия установленным н</w:t>
      </w:r>
      <w:r w:rsidRPr="009D6A0D">
        <w:rPr>
          <w:rFonts w:ascii="Times New Roman CYR" w:hAnsi="Times New Roman CYR" w:cs="Times New Roman CYR"/>
          <w:sz w:val="28"/>
          <w:szCs w:val="28"/>
        </w:rPr>
        <w:t>а</w:t>
      </w:r>
      <w:r w:rsidRPr="009D6A0D">
        <w:rPr>
          <w:rFonts w:ascii="Times New Roman CYR" w:hAnsi="Times New Roman CYR" w:cs="Times New Roman CYR"/>
          <w:sz w:val="28"/>
          <w:szCs w:val="28"/>
        </w:rPr>
        <w:t>стоящим Порядком требованиям;</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lastRenderedPageBreak/>
        <w:t>д) подачу участником отбора заявки после даты и (или) времени, определе</w:t>
      </w:r>
      <w:r w:rsidRPr="009D6A0D">
        <w:rPr>
          <w:rFonts w:ascii="Times New Roman CYR" w:hAnsi="Times New Roman CYR" w:cs="Times New Roman CYR"/>
          <w:sz w:val="28"/>
          <w:szCs w:val="28"/>
        </w:rPr>
        <w:t>н</w:t>
      </w:r>
      <w:r w:rsidRPr="009D6A0D">
        <w:rPr>
          <w:rFonts w:ascii="Times New Roman CYR" w:hAnsi="Times New Roman CYR" w:cs="Times New Roman CYR"/>
          <w:sz w:val="28"/>
          <w:szCs w:val="28"/>
        </w:rPr>
        <w:t>ных для подачи заявок;</w:t>
      </w:r>
    </w:p>
    <w:p w:rsidR="002B481D" w:rsidRPr="009D6A0D" w:rsidRDefault="002B481D" w:rsidP="00566C0A">
      <w:pPr>
        <w:widowControl w:val="0"/>
        <w:tabs>
          <w:tab w:val="left" w:pos="1418"/>
        </w:tabs>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е) несоответствие участника отбора категории, установленной пунктом 1.6 н</w:t>
      </w:r>
      <w:r w:rsidRPr="009D6A0D">
        <w:rPr>
          <w:rFonts w:ascii="Times New Roman CYR" w:hAnsi="Times New Roman CYR" w:cs="Times New Roman CYR"/>
          <w:sz w:val="28"/>
          <w:szCs w:val="28"/>
        </w:rPr>
        <w:t>а</w:t>
      </w:r>
      <w:r w:rsidRPr="009D6A0D">
        <w:rPr>
          <w:rFonts w:ascii="Times New Roman CYR" w:hAnsi="Times New Roman CYR" w:cs="Times New Roman CYR"/>
          <w:sz w:val="28"/>
          <w:szCs w:val="28"/>
        </w:rPr>
        <w:t>стоящего Порядка;</w:t>
      </w:r>
    </w:p>
    <w:p w:rsidR="002B481D" w:rsidRPr="009D6A0D" w:rsidRDefault="002B481D" w:rsidP="00566C0A">
      <w:pPr>
        <w:widowControl w:val="0"/>
        <w:tabs>
          <w:tab w:val="left" w:pos="1418"/>
        </w:tabs>
        <w:autoSpaceDE w:val="0"/>
        <w:autoSpaceDN w:val="0"/>
        <w:adjustRightInd w:val="0"/>
        <w:ind w:firstLine="709"/>
        <w:jc w:val="both"/>
        <w:rPr>
          <w:sz w:val="28"/>
          <w:szCs w:val="28"/>
        </w:rPr>
      </w:pPr>
      <w:r w:rsidRPr="009D6A0D">
        <w:rPr>
          <w:rFonts w:ascii="Times New Roman CYR" w:hAnsi="Times New Roman CYR" w:cs="Times New Roman CYR"/>
          <w:sz w:val="28"/>
          <w:szCs w:val="28"/>
        </w:rPr>
        <w:t xml:space="preserve">2.19. </w:t>
      </w:r>
      <w:r w:rsidRPr="009D6A0D">
        <w:rPr>
          <w:sz w:val="28"/>
          <w:szCs w:val="28"/>
        </w:rPr>
        <w:t>Основаниями для отказа в предоставлении субсидии также могут быть:</w:t>
      </w:r>
    </w:p>
    <w:p w:rsidR="002B481D" w:rsidRPr="009D6A0D" w:rsidRDefault="002B481D" w:rsidP="00566C0A">
      <w:pPr>
        <w:autoSpaceDE w:val="0"/>
        <w:autoSpaceDN w:val="0"/>
        <w:adjustRightInd w:val="0"/>
        <w:ind w:firstLine="709"/>
        <w:jc w:val="both"/>
        <w:rPr>
          <w:sz w:val="28"/>
          <w:szCs w:val="28"/>
        </w:rPr>
      </w:pPr>
      <w:r w:rsidRPr="009D6A0D">
        <w:rPr>
          <w:sz w:val="28"/>
          <w:szCs w:val="28"/>
        </w:rPr>
        <w:t>а) распределение в полном объеме бюджетных ассигнований, предусмотре</w:t>
      </w:r>
      <w:r w:rsidRPr="009D6A0D">
        <w:rPr>
          <w:sz w:val="28"/>
          <w:szCs w:val="28"/>
        </w:rPr>
        <w:t>н</w:t>
      </w:r>
      <w:r w:rsidRPr="009D6A0D">
        <w:rPr>
          <w:sz w:val="28"/>
          <w:szCs w:val="28"/>
        </w:rPr>
        <w:t>ных на цели, указанные в пункте 1.2 настоящего Порядка, между получателями су</w:t>
      </w:r>
      <w:r w:rsidRPr="009D6A0D">
        <w:rPr>
          <w:sz w:val="28"/>
          <w:szCs w:val="28"/>
        </w:rPr>
        <w:t>б</w:t>
      </w:r>
      <w:r w:rsidRPr="009D6A0D">
        <w:rPr>
          <w:sz w:val="28"/>
          <w:szCs w:val="28"/>
        </w:rPr>
        <w:t>сидий по заявлениям, поступившим ранее в текущем году;</w:t>
      </w:r>
    </w:p>
    <w:p w:rsidR="002B481D" w:rsidRPr="009D6A0D" w:rsidRDefault="002B481D" w:rsidP="00566C0A">
      <w:pPr>
        <w:autoSpaceDE w:val="0"/>
        <w:autoSpaceDN w:val="0"/>
        <w:adjustRightInd w:val="0"/>
        <w:ind w:firstLine="709"/>
        <w:jc w:val="both"/>
        <w:rPr>
          <w:sz w:val="28"/>
          <w:szCs w:val="28"/>
        </w:rPr>
      </w:pPr>
      <w:r w:rsidRPr="009D6A0D">
        <w:rPr>
          <w:sz w:val="28"/>
          <w:szCs w:val="28"/>
        </w:rPr>
        <w:t>б) в случае снижения значений показателей результативности предоставления субсидии на 20 и более процентов, установленных соглашением о предоставлении субсидии за предыдущий отчетный год;</w:t>
      </w:r>
    </w:p>
    <w:p w:rsidR="002B481D" w:rsidRPr="009D6A0D" w:rsidRDefault="002B481D" w:rsidP="00566C0A">
      <w:pPr>
        <w:autoSpaceDE w:val="0"/>
        <w:autoSpaceDN w:val="0"/>
        <w:adjustRightInd w:val="0"/>
        <w:ind w:firstLine="709"/>
        <w:jc w:val="both"/>
        <w:rPr>
          <w:sz w:val="28"/>
          <w:szCs w:val="28"/>
        </w:rPr>
      </w:pPr>
      <w:r w:rsidRPr="009D6A0D">
        <w:rPr>
          <w:sz w:val="28"/>
          <w:szCs w:val="28"/>
        </w:rPr>
        <w:t>в) отсутствия лимитов бюджетных обязательств, предусмотренных в Законе Республики Тыва о республиканском бюджете на эти цели на соответствующий ф</w:t>
      </w:r>
      <w:r w:rsidRPr="009D6A0D">
        <w:rPr>
          <w:sz w:val="28"/>
          <w:szCs w:val="28"/>
        </w:rPr>
        <w:t>и</w:t>
      </w:r>
      <w:r w:rsidRPr="009D6A0D">
        <w:rPr>
          <w:sz w:val="28"/>
          <w:szCs w:val="28"/>
        </w:rPr>
        <w:t>нансовый год.</w:t>
      </w:r>
    </w:p>
    <w:p w:rsidR="002B481D" w:rsidRPr="009D6A0D" w:rsidRDefault="002B481D" w:rsidP="00566C0A">
      <w:pPr>
        <w:autoSpaceDE w:val="0"/>
        <w:autoSpaceDN w:val="0"/>
        <w:adjustRightInd w:val="0"/>
        <w:ind w:firstLine="709"/>
        <w:jc w:val="both"/>
        <w:rPr>
          <w:sz w:val="28"/>
          <w:szCs w:val="28"/>
        </w:rPr>
      </w:pPr>
      <w:r w:rsidRPr="009D6A0D">
        <w:rPr>
          <w:sz w:val="28"/>
          <w:szCs w:val="28"/>
        </w:rPr>
        <w:t>2.20. Участник отбора, которому было отказано в предоставлении субсидии, после устранения причин, явившихся основанием для отказа, вправе представить документы, повторно в случае проведения Министерством дополнительного отбора.</w:t>
      </w:r>
    </w:p>
    <w:p w:rsidR="002B481D" w:rsidRPr="009D6A0D" w:rsidRDefault="002B481D" w:rsidP="00566C0A">
      <w:pPr>
        <w:autoSpaceDE w:val="0"/>
        <w:autoSpaceDN w:val="0"/>
        <w:adjustRightInd w:val="0"/>
        <w:ind w:firstLine="709"/>
        <w:jc w:val="both"/>
        <w:rPr>
          <w:sz w:val="28"/>
          <w:szCs w:val="28"/>
        </w:rPr>
      </w:pPr>
      <w:r w:rsidRPr="009D6A0D">
        <w:rPr>
          <w:sz w:val="28"/>
          <w:szCs w:val="28"/>
        </w:rPr>
        <w:t>2.21. Отбор признается несостоявшимся в следующих случаях:</w:t>
      </w:r>
    </w:p>
    <w:p w:rsidR="002B481D" w:rsidRPr="009D6A0D" w:rsidRDefault="002B481D" w:rsidP="00566C0A">
      <w:pPr>
        <w:autoSpaceDE w:val="0"/>
        <w:autoSpaceDN w:val="0"/>
        <w:adjustRightInd w:val="0"/>
        <w:ind w:firstLine="709"/>
        <w:jc w:val="both"/>
        <w:rPr>
          <w:sz w:val="28"/>
          <w:szCs w:val="28"/>
        </w:rPr>
      </w:pPr>
      <w:r w:rsidRPr="009D6A0D">
        <w:rPr>
          <w:sz w:val="28"/>
          <w:szCs w:val="28"/>
        </w:rPr>
        <w:t>а) по окончании срока подачи заявок подана только одна заявка;</w:t>
      </w:r>
    </w:p>
    <w:p w:rsidR="002B481D" w:rsidRPr="009D6A0D" w:rsidRDefault="002B481D" w:rsidP="00566C0A">
      <w:pPr>
        <w:autoSpaceDE w:val="0"/>
        <w:autoSpaceDN w:val="0"/>
        <w:adjustRightInd w:val="0"/>
        <w:ind w:firstLine="709"/>
        <w:jc w:val="both"/>
        <w:rPr>
          <w:sz w:val="28"/>
          <w:szCs w:val="28"/>
        </w:rPr>
      </w:pPr>
      <w:r w:rsidRPr="009D6A0D">
        <w:rPr>
          <w:sz w:val="28"/>
          <w:szCs w:val="28"/>
        </w:rPr>
        <w:t>б) по результатам рассмотрения заявок только одна заявка соответствует тр</w:t>
      </w:r>
      <w:r w:rsidRPr="009D6A0D">
        <w:rPr>
          <w:sz w:val="28"/>
          <w:szCs w:val="28"/>
        </w:rPr>
        <w:t>е</w:t>
      </w:r>
      <w:r w:rsidRPr="009D6A0D">
        <w:rPr>
          <w:sz w:val="28"/>
          <w:szCs w:val="28"/>
        </w:rPr>
        <w:t>бованиям, установленным в объявлении о проведении отбор;</w:t>
      </w:r>
    </w:p>
    <w:p w:rsidR="002B481D" w:rsidRPr="009D6A0D" w:rsidRDefault="002B481D" w:rsidP="00566C0A">
      <w:pPr>
        <w:autoSpaceDE w:val="0"/>
        <w:autoSpaceDN w:val="0"/>
        <w:adjustRightInd w:val="0"/>
        <w:ind w:firstLine="709"/>
        <w:jc w:val="both"/>
        <w:rPr>
          <w:sz w:val="28"/>
          <w:szCs w:val="28"/>
        </w:rPr>
      </w:pPr>
      <w:r w:rsidRPr="009D6A0D">
        <w:rPr>
          <w:sz w:val="28"/>
          <w:szCs w:val="28"/>
        </w:rPr>
        <w:t>в) по окончании срока подачи заявок не подано ни одной заявки;</w:t>
      </w:r>
    </w:p>
    <w:p w:rsidR="002B481D" w:rsidRPr="009D6A0D" w:rsidRDefault="002B481D" w:rsidP="00566C0A">
      <w:pPr>
        <w:autoSpaceDE w:val="0"/>
        <w:autoSpaceDN w:val="0"/>
        <w:adjustRightInd w:val="0"/>
        <w:ind w:firstLine="709"/>
        <w:jc w:val="both"/>
        <w:rPr>
          <w:sz w:val="28"/>
          <w:szCs w:val="28"/>
        </w:rPr>
      </w:pPr>
      <w:r w:rsidRPr="009D6A0D">
        <w:rPr>
          <w:sz w:val="28"/>
          <w:szCs w:val="28"/>
        </w:rPr>
        <w:t>г) по результатам рассмотрения заявок отклонены все заявки.</w:t>
      </w:r>
    </w:p>
    <w:p w:rsidR="002B481D" w:rsidRPr="009D6A0D"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9D6A0D">
        <w:rPr>
          <w:rFonts w:ascii="Times New Roman CYR" w:hAnsi="Times New Roman CYR" w:cs="Times New Roman CYR"/>
          <w:sz w:val="28"/>
          <w:szCs w:val="28"/>
        </w:rPr>
        <w:t>2.19. Соглашение заключается с участником отбора, признанного несостоя</w:t>
      </w:r>
      <w:r w:rsidRPr="009D6A0D">
        <w:rPr>
          <w:rFonts w:ascii="Times New Roman CYR" w:hAnsi="Times New Roman CYR" w:cs="Times New Roman CYR"/>
          <w:sz w:val="28"/>
          <w:szCs w:val="28"/>
        </w:rPr>
        <w:t>в</w:t>
      </w:r>
      <w:r w:rsidRPr="009D6A0D">
        <w:rPr>
          <w:rFonts w:ascii="Times New Roman CYR" w:hAnsi="Times New Roman CYR" w:cs="Times New Roman CYR"/>
          <w:sz w:val="28"/>
          <w:szCs w:val="28"/>
        </w:rPr>
        <w:t>шимся, в случае по результатам рассмотрения заявок единственная заявка признана соответствующей требованиям, установленным в объявлении о проведении отбора.</w:t>
      </w:r>
    </w:p>
    <w:p w:rsidR="002B481D" w:rsidRPr="009D6A0D" w:rsidRDefault="002B481D" w:rsidP="00566C0A">
      <w:pPr>
        <w:widowControl w:val="0"/>
        <w:tabs>
          <w:tab w:val="left" w:pos="1418"/>
        </w:tabs>
        <w:autoSpaceDE w:val="0"/>
        <w:autoSpaceDN w:val="0"/>
        <w:adjustRightInd w:val="0"/>
        <w:ind w:firstLine="709"/>
        <w:jc w:val="both"/>
        <w:rPr>
          <w:rFonts w:ascii="Times New Roman CYR" w:hAnsi="Times New Roman CYR" w:cs="Times New Roman CYR"/>
          <w:sz w:val="28"/>
          <w:szCs w:val="28"/>
        </w:rPr>
      </w:pPr>
      <w:r w:rsidRPr="009D6A0D">
        <w:rPr>
          <w:rFonts w:ascii="Times New Roman CYR" w:hAnsi="Times New Roman CYR" w:cs="Times New Roman CYR"/>
          <w:sz w:val="28"/>
          <w:szCs w:val="28"/>
        </w:rPr>
        <w:t>2.20. На основании протокола подведения итогов отбор распределение субс</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дии между ее получателями утверждается актами главного распорядителя бюдже</w:t>
      </w:r>
      <w:r w:rsidRPr="009D6A0D">
        <w:rPr>
          <w:rFonts w:ascii="Times New Roman CYR" w:hAnsi="Times New Roman CYR" w:cs="Times New Roman CYR"/>
          <w:sz w:val="28"/>
          <w:szCs w:val="28"/>
        </w:rPr>
        <w:t>т</w:t>
      </w:r>
      <w:r w:rsidRPr="009D6A0D">
        <w:rPr>
          <w:rFonts w:ascii="Times New Roman CYR" w:hAnsi="Times New Roman CYR" w:cs="Times New Roman CYR"/>
          <w:sz w:val="28"/>
          <w:szCs w:val="28"/>
        </w:rPr>
        <w:t>ных средств в срок не позднее 10 рабочих дней, и размещается на официальном са</w:t>
      </w:r>
      <w:r w:rsidRPr="009D6A0D">
        <w:rPr>
          <w:rFonts w:ascii="Times New Roman CYR" w:hAnsi="Times New Roman CYR" w:cs="Times New Roman CYR"/>
          <w:sz w:val="28"/>
          <w:szCs w:val="28"/>
        </w:rPr>
        <w:t>й</w:t>
      </w:r>
      <w:r w:rsidRPr="009D6A0D">
        <w:rPr>
          <w:rFonts w:ascii="Times New Roman CYR" w:hAnsi="Times New Roman CYR" w:cs="Times New Roman CYR"/>
          <w:sz w:val="28"/>
          <w:szCs w:val="28"/>
        </w:rPr>
        <w:t>те Министерства в сети «Интернет».</w:t>
      </w:r>
    </w:p>
    <w:p w:rsidR="002B481D" w:rsidRPr="009D6A0D" w:rsidRDefault="002B481D" w:rsidP="00566C0A">
      <w:pPr>
        <w:autoSpaceDE w:val="0"/>
        <w:autoSpaceDN w:val="0"/>
        <w:adjustRightInd w:val="0"/>
        <w:ind w:firstLine="709"/>
        <w:jc w:val="both"/>
        <w:rPr>
          <w:sz w:val="28"/>
          <w:szCs w:val="28"/>
        </w:rPr>
      </w:pPr>
    </w:p>
    <w:p w:rsidR="002B481D" w:rsidRPr="009D6A0D" w:rsidRDefault="002B481D" w:rsidP="00566C0A">
      <w:pPr>
        <w:numPr>
          <w:ilvl w:val="0"/>
          <w:numId w:val="37"/>
        </w:numPr>
        <w:autoSpaceDE w:val="0"/>
        <w:autoSpaceDN w:val="0"/>
        <w:adjustRightInd w:val="0"/>
        <w:jc w:val="center"/>
        <w:rPr>
          <w:rFonts w:ascii="Times New Roman CYR" w:hAnsi="Times New Roman CYR" w:cs="Times New Roman CYR"/>
          <w:sz w:val="28"/>
          <w:szCs w:val="28"/>
        </w:rPr>
      </w:pPr>
      <w:r w:rsidRPr="009D6A0D">
        <w:rPr>
          <w:rFonts w:ascii="Times New Roman CYR" w:hAnsi="Times New Roman CYR" w:cs="Times New Roman CYR"/>
          <w:sz w:val="28"/>
          <w:szCs w:val="28"/>
        </w:rPr>
        <w:t xml:space="preserve">Порядок взаимодействия Министерства с победителем </w:t>
      </w:r>
    </w:p>
    <w:p w:rsidR="002B481D" w:rsidRPr="009D6A0D" w:rsidRDefault="002B481D" w:rsidP="00566C0A">
      <w:pPr>
        <w:autoSpaceDE w:val="0"/>
        <w:autoSpaceDN w:val="0"/>
        <w:adjustRightInd w:val="0"/>
        <w:ind w:left="450"/>
        <w:jc w:val="center"/>
        <w:rPr>
          <w:rFonts w:ascii="Times New Roman CYR" w:hAnsi="Times New Roman CYR" w:cs="Times New Roman CYR"/>
          <w:sz w:val="28"/>
          <w:szCs w:val="28"/>
        </w:rPr>
      </w:pPr>
      <w:r w:rsidRPr="009D6A0D">
        <w:rPr>
          <w:rFonts w:ascii="Times New Roman CYR" w:hAnsi="Times New Roman CYR" w:cs="Times New Roman CYR"/>
          <w:sz w:val="28"/>
          <w:szCs w:val="28"/>
        </w:rPr>
        <w:t>(победителями) отбор по результатам его проведения</w:t>
      </w:r>
    </w:p>
    <w:p w:rsidR="002B481D" w:rsidRPr="009D6A0D" w:rsidRDefault="002B481D" w:rsidP="00566C0A">
      <w:pPr>
        <w:autoSpaceDE w:val="0"/>
        <w:autoSpaceDN w:val="0"/>
        <w:adjustRightInd w:val="0"/>
        <w:ind w:firstLine="709"/>
        <w:jc w:val="both"/>
        <w:rPr>
          <w:sz w:val="28"/>
          <w:szCs w:val="28"/>
        </w:rPr>
      </w:pPr>
    </w:p>
    <w:p w:rsidR="002B481D" w:rsidRPr="009D6A0D" w:rsidRDefault="002B481D" w:rsidP="00566C0A">
      <w:pPr>
        <w:autoSpaceDE w:val="0"/>
        <w:autoSpaceDN w:val="0"/>
        <w:adjustRightInd w:val="0"/>
        <w:ind w:firstLine="709"/>
        <w:jc w:val="both"/>
        <w:rPr>
          <w:rFonts w:ascii="Times New Roman CYR" w:hAnsi="Times New Roman CYR" w:cs="Times New Roman CYR"/>
          <w:sz w:val="28"/>
          <w:szCs w:val="28"/>
        </w:rPr>
      </w:pPr>
      <w:r w:rsidRPr="009D6A0D">
        <w:rPr>
          <w:sz w:val="28"/>
          <w:szCs w:val="28"/>
        </w:rPr>
        <w:t xml:space="preserve">3.1. </w:t>
      </w:r>
      <w:r w:rsidRPr="009D6A0D">
        <w:rPr>
          <w:rFonts w:ascii="Times New Roman CYR" w:hAnsi="Times New Roman CYR" w:cs="Times New Roman CYR"/>
          <w:sz w:val="28"/>
          <w:szCs w:val="28"/>
        </w:rPr>
        <w:t>По результатам отбор с победителем (победителями) отбор заключается соглашение, проект которого направляется получателю Министерством для подп</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сания.</w:t>
      </w:r>
    </w:p>
    <w:p w:rsidR="002B481D" w:rsidRPr="009D6A0D" w:rsidRDefault="002B481D" w:rsidP="00566C0A">
      <w:pPr>
        <w:autoSpaceDE w:val="0"/>
        <w:autoSpaceDN w:val="0"/>
        <w:adjustRightInd w:val="0"/>
        <w:ind w:firstLine="709"/>
        <w:jc w:val="both"/>
        <w:rPr>
          <w:sz w:val="28"/>
          <w:szCs w:val="28"/>
        </w:rPr>
      </w:pPr>
      <w:r w:rsidRPr="009D6A0D">
        <w:rPr>
          <w:sz w:val="28"/>
          <w:szCs w:val="28"/>
        </w:rPr>
        <w:t>3.2. Получатель субсидии не позднее 5 рабочих дней со дня получения прое</w:t>
      </w:r>
      <w:r w:rsidRPr="009D6A0D">
        <w:rPr>
          <w:sz w:val="28"/>
          <w:szCs w:val="28"/>
        </w:rPr>
        <w:t>к</w:t>
      </w:r>
      <w:r w:rsidRPr="009D6A0D">
        <w:rPr>
          <w:sz w:val="28"/>
          <w:szCs w:val="28"/>
        </w:rPr>
        <w:t>та соглашения представляет в Министерство, подписанное со своей стороны согл</w:t>
      </w:r>
      <w:r w:rsidRPr="009D6A0D">
        <w:rPr>
          <w:sz w:val="28"/>
          <w:szCs w:val="28"/>
        </w:rPr>
        <w:t>а</w:t>
      </w:r>
      <w:r w:rsidRPr="009D6A0D">
        <w:rPr>
          <w:sz w:val="28"/>
          <w:szCs w:val="28"/>
        </w:rPr>
        <w:t>шение в двух экземплярах. Министерство в течение пяти рабочих дней со дня пол</w:t>
      </w:r>
      <w:r w:rsidRPr="009D6A0D">
        <w:rPr>
          <w:sz w:val="28"/>
          <w:szCs w:val="28"/>
        </w:rPr>
        <w:t>у</w:t>
      </w:r>
      <w:r w:rsidRPr="009D6A0D">
        <w:rPr>
          <w:sz w:val="28"/>
          <w:szCs w:val="28"/>
        </w:rPr>
        <w:t>чения от сельскохозяйственного товаропроизводителя подписанных экземпляров соглашения подписывает и возвращает получателю субсидии один экземпляр с</w:t>
      </w:r>
      <w:r w:rsidRPr="009D6A0D">
        <w:rPr>
          <w:sz w:val="28"/>
          <w:szCs w:val="28"/>
        </w:rPr>
        <w:t>о</w:t>
      </w:r>
      <w:r w:rsidRPr="009D6A0D">
        <w:rPr>
          <w:sz w:val="28"/>
          <w:szCs w:val="28"/>
        </w:rPr>
        <w:t>глашения.</w:t>
      </w:r>
    </w:p>
    <w:p w:rsidR="002B481D" w:rsidRPr="009D6A0D" w:rsidRDefault="002B481D" w:rsidP="00566C0A">
      <w:pPr>
        <w:autoSpaceDE w:val="0"/>
        <w:autoSpaceDN w:val="0"/>
        <w:adjustRightInd w:val="0"/>
        <w:ind w:firstLine="709"/>
        <w:jc w:val="both"/>
        <w:rPr>
          <w:sz w:val="28"/>
          <w:szCs w:val="28"/>
        </w:rPr>
      </w:pPr>
      <w:r w:rsidRPr="009D6A0D">
        <w:rPr>
          <w:sz w:val="28"/>
          <w:szCs w:val="28"/>
        </w:rPr>
        <w:lastRenderedPageBreak/>
        <w:t>3.3. В соглашении в обязательном порядке должны быть предусмотрены:</w:t>
      </w:r>
    </w:p>
    <w:p w:rsidR="002B481D" w:rsidRPr="009D6A0D" w:rsidRDefault="002B481D" w:rsidP="00566C0A">
      <w:pPr>
        <w:autoSpaceDE w:val="0"/>
        <w:autoSpaceDN w:val="0"/>
        <w:adjustRightInd w:val="0"/>
        <w:ind w:firstLine="709"/>
        <w:jc w:val="both"/>
        <w:rPr>
          <w:sz w:val="28"/>
          <w:szCs w:val="28"/>
        </w:rPr>
      </w:pPr>
      <w:r w:rsidRPr="009D6A0D">
        <w:rPr>
          <w:sz w:val="28"/>
          <w:szCs w:val="28"/>
        </w:rPr>
        <w:t>а) условия о направлении расходов, источником финансового обеспечения к</w:t>
      </w:r>
      <w:r w:rsidRPr="009D6A0D">
        <w:rPr>
          <w:sz w:val="28"/>
          <w:szCs w:val="28"/>
        </w:rPr>
        <w:t>о</w:t>
      </w:r>
      <w:r w:rsidRPr="009D6A0D">
        <w:rPr>
          <w:sz w:val="28"/>
          <w:szCs w:val="28"/>
        </w:rPr>
        <w:t>торых является субсидия;</w:t>
      </w:r>
    </w:p>
    <w:p w:rsidR="002B481D" w:rsidRPr="009D6A0D" w:rsidRDefault="002B481D" w:rsidP="00566C0A">
      <w:pPr>
        <w:autoSpaceDE w:val="0"/>
        <w:autoSpaceDN w:val="0"/>
        <w:adjustRightInd w:val="0"/>
        <w:ind w:firstLine="709"/>
        <w:jc w:val="both"/>
        <w:rPr>
          <w:sz w:val="28"/>
          <w:szCs w:val="28"/>
        </w:rPr>
      </w:pPr>
      <w:r w:rsidRPr="009D6A0D">
        <w:rPr>
          <w:sz w:val="28"/>
          <w:szCs w:val="28"/>
        </w:rPr>
        <w:t>б) согласие получателей субсидий и лиц, являющихся поставщиками (подря</w:t>
      </w:r>
      <w:r w:rsidRPr="009D6A0D">
        <w:rPr>
          <w:sz w:val="28"/>
          <w:szCs w:val="28"/>
        </w:rPr>
        <w:t>д</w:t>
      </w:r>
      <w:r w:rsidRPr="009D6A0D">
        <w:rPr>
          <w:sz w:val="28"/>
          <w:szCs w:val="28"/>
        </w:rPr>
        <w:t>чиками, исполнителями), на осуществление главным распорядителем бюджетных средств, предоставившим субсидии, и органами государственного финансового ко</w:t>
      </w:r>
      <w:r w:rsidRPr="009D6A0D">
        <w:rPr>
          <w:sz w:val="28"/>
          <w:szCs w:val="28"/>
        </w:rPr>
        <w:t>н</w:t>
      </w:r>
      <w:r w:rsidRPr="009D6A0D">
        <w:rPr>
          <w:sz w:val="28"/>
          <w:szCs w:val="28"/>
        </w:rPr>
        <w:t>троля Республики Тыва проверок соблюдения ими условий и порядка предоставл</w:t>
      </w:r>
      <w:r w:rsidRPr="009D6A0D">
        <w:rPr>
          <w:sz w:val="28"/>
          <w:szCs w:val="28"/>
        </w:rPr>
        <w:t>е</w:t>
      </w:r>
      <w:r w:rsidRPr="009D6A0D">
        <w:rPr>
          <w:sz w:val="28"/>
          <w:szCs w:val="28"/>
        </w:rPr>
        <w:t>ния субсидий;</w:t>
      </w:r>
    </w:p>
    <w:p w:rsidR="002B481D" w:rsidRPr="009D6A0D" w:rsidRDefault="002B481D" w:rsidP="00566C0A">
      <w:pPr>
        <w:autoSpaceDE w:val="0"/>
        <w:autoSpaceDN w:val="0"/>
        <w:adjustRightInd w:val="0"/>
        <w:ind w:firstLine="709"/>
        <w:jc w:val="both"/>
        <w:rPr>
          <w:sz w:val="28"/>
          <w:szCs w:val="28"/>
        </w:rPr>
      </w:pPr>
      <w:r w:rsidRPr="009D6A0D">
        <w:rPr>
          <w:sz w:val="28"/>
          <w:szCs w:val="28"/>
        </w:rPr>
        <w:t>в) порядок и сроки отчетности об использовании субсидии, ответственность сторон;</w:t>
      </w:r>
    </w:p>
    <w:p w:rsidR="002B481D" w:rsidRPr="009D6A0D" w:rsidRDefault="002B481D" w:rsidP="00566C0A">
      <w:pPr>
        <w:autoSpaceDE w:val="0"/>
        <w:autoSpaceDN w:val="0"/>
        <w:adjustRightInd w:val="0"/>
        <w:ind w:firstLine="709"/>
        <w:jc w:val="both"/>
        <w:rPr>
          <w:sz w:val="28"/>
          <w:szCs w:val="28"/>
        </w:rPr>
      </w:pPr>
      <w:r w:rsidRPr="009D6A0D">
        <w:rPr>
          <w:sz w:val="28"/>
          <w:szCs w:val="28"/>
        </w:rPr>
        <w:t>г)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9D6A0D">
        <w:rPr>
          <w:sz w:val="28"/>
          <w:szCs w:val="28"/>
        </w:rPr>
        <w:t>ь</w:t>
      </w:r>
      <w:r w:rsidRPr="009D6A0D">
        <w:rPr>
          <w:sz w:val="28"/>
          <w:szCs w:val="28"/>
        </w:rPr>
        <w:t>ством Российской Федерации при закупке (поставке) высокотехнологичного и</w:t>
      </w:r>
      <w:r w:rsidRPr="009D6A0D">
        <w:rPr>
          <w:sz w:val="28"/>
          <w:szCs w:val="28"/>
        </w:rPr>
        <w:t>м</w:t>
      </w:r>
      <w:r w:rsidRPr="009D6A0D">
        <w:rPr>
          <w:sz w:val="28"/>
          <w:szCs w:val="28"/>
        </w:rPr>
        <w:t>портного оборудования, сырья и комплектующих изделий;</w:t>
      </w:r>
    </w:p>
    <w:p w:rsidR="002B481D" w:rsidRPr="009D6A0D" w:rsidRDefault="002B481D" w:rsidP="00566C0A">
      <w:pPr>
        <w:autoSpaceDE w:val="0"/>
        <w:autoSpaceDN w:val="0"/>
        <w:adjustRightInd w:val="0"/>
        <w:ind w:firstLine="709"/>
        <w:jc w:val="both"/>
        <w:rPr>
          <w:sz w:val="28"/>
          <w:szCs w:val="28"/>
        </w:rPr>
      </w:pPr>
      <w:r w:rsidRPr="009D6A0D">
        <w:rPr>
          <w:sz w:val="28"/>
          <w:szCs w:val="28"/>
        </w:rPr>
        <w:t>д) возможность осуществления расходов, источником финансового обеспеч</w:t>
      </w:r>
      <w:r w:rsidRPr="009D6A0D">
        <w:rPr>
          <w:sz w:val="28"/>
          <w:szCs w:val="28"/>
        </w:rPr>
        <w:t>е</w:t>
      </w:r>
      <w:r w:rsidRPr="009D6A0D">
        <w:rPr>
          <w:sz w:val="28"/>
          <w:szCs w:val="28"/>
        </w:rPr>
        <w:t>ния которых являются не использованные в отчетном финансовом году остатки су</w:t>
      </w:r>
      <w:r w:rsidRPr="009D6A0D">
        <w:rPr>
          <w:sz w:val="28"/>
          <w:szCs w:val="28"/>
        </w:rPr>
        <w:t>б</w:t>
      </w:r>
      <w:r w:rsidRPr="009D6A0D">
        <w:rPr>
          <w:sz w:val="28"/>
          <w:szCs w:val="28"/>
        </w:rPr>
        <w:t>сидий, при принятии Министерством по согласованию с Министерством финансов Республики Тыва решения о наличии потребности в указанных средствах;</w:t>
      </w:r>
    </w:p>
    <w:p w:rsidR="002B481D" w:rsidRPr="009D6A0D" w:rsidRDefault="002B481D" w:rsidP="00566C0A">
      <w:pPr>
        <w:autoSpaceDE w:val="0"/>
        <w:autoSpaceDN w:val="0"/>
        <w:adjustRightInd w:val="0"/>
        <w:ind w:firstLine="709"/>
        <w:jc w:val="both"/>
        <w:rPr>
          <w:sz w:val="28"/>
          <w:szCs w:val="28"/>
        </w:rPr>
      </w:pPr>
      <w:r w:rsidRPr="009D6A0D">
        <w:rPr>
          <w:sz w:val="28"/>
          <w:szCs w:val="28"/>
        </w:rPr>
        <w:t>е) условия о согласовании новых условий соглашения или о расторжении с</w:t>
      </w:r>
      <w:r w:rsidRPr="009D6A0D">
        <w:rPr>
          <w:sz w:val="28"/>
          <w:szCs w:val="28"/>
        </w:rPr>
        <w:t>о</w:t>
      </w:r>
      <w:r w:rsidRPr="009D6A0D">
        <w:rPr>
          <w:sz w:val="28"/>
          <w:szCs w:val="28"/>
        </w:rPr>
        <w:t>глашения при недостижении согласия по новым условиям, в случае уменьшения Министерству ранее доведенных лимитов бюджетных обязательств, указанных в пункте 1.4 настоящего Порядка, приводящего к невозможности предоставления су</w:t>
      </w:r>
      <w:r w:rsidRPr="009D6A0D">
        <w:rPr>
          <w:sz w:val="28"/>
          <w:szCs w:val="28"/>
        </w:rPr>
        <w:t>б</w:t>
      </w:r>
      <w:r w:rsidRPr="009D6A0D">
        <w:rPr>
          <w:sz w:val="28"/>
          <w:szCs w:val="28"/>
        </w:rPr>
        <w:t>сидии в размере, определенном в соглашении;</w:t>
      </w:r>
    </w:p>
    <w:p w:rsidR="002B481D" w:rsidRPr="009D6A0D" w:rsidRDefault="002B481D" w:rsidP="00566C0A">
      <w:pPr>
        <w:autoSpaceDE w:val="0"/>
        <w:autoSpaceDN w:val="0"/>
        <w:adjustRightInd w:val="0"/>
        <w:ind w:firstLine="709"/>
        <w:jc w:val="both"/>
        <w:rPr>
          <w:sz w:val="28"/>
          <w:szCs w:val="28"/>
        </w:rPr>
      </w:pPr>
      <w:r w:rsidRPr="009D6A0D">
        <w:rPr>
          <w:sz w:val="28"/>
          <w:szCs w:val="28"/>
        </w:rPr>
        <w:t>ж) значение результата предоставления субсидии устанавливается в соглаш</w:t>
      </w:r>
      <w:r w:rsidRPr="009D6A0D">
        <w:rPr>
          <w:sz w:val="28"/>
          <w:szCs w:val="28"/>
        </w:rPr>
        <w:t>е</w:t>
      </w:r>
      <w:r w:rsidRPr="009D6A0D">
        <w:rPr>
          <w:sz w:val="28"/>
          <w:szCs w:val="28"/>
        </w:rPr>
        <w:t>нии;</w:t>
      </w:r>
    </w:p>
    <w:p w:rsidR="002B481D" w:rsidRPr="009D6A0D" w:rsidRDefault="002B481D" w:rsidP="00566C0A">
      <w:pPr>
        <w:autoSpaceDE w:val="0"/>
        <w:autoSpaceDN w:val="0"/>
        <w:adjustRightInd w:val="0"/>
        <w:ind w:firstLine="709"/>
        <w:jc w:val="both"/>
        <w:rPr>
          <w:sz w:val="28"/>
          <w:szCs w:val="28"/>
        </w:rPr>
      </w:pPr>
      <w:r w:rsidRPr="009D6A0D">
        <w:rPr>
          <w:sz w:val="28"/>
          <w:szCs w:val="28"/>
        </w:rPr>
        <w:t>з) порядок возврата субсидии в случае нарушения условий предоставления или неиспользования в установленные сроки.</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sz w:val="28"/>
          <w:szCs w:val="28"/>
        </w:rPr>
        <w:t xml:space="preserve">3.4. </w:t>
      </w:r>
      <w:r w:rsidRPr="009D6A0D">
        <w:rPr>
          <w:rFonts w:ascii="Times New Roman CYR" w:hAnsi="Times New Roman CYR" w:cs="Times New Roman CYR"/>
          <w:sz w:val="28"/>
          <w:szCs w:val="28"/>
        </w:rPr>
        <w:t>Расчет размера субсидий осуществляется Министерством по следующим формулам:</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а) наращивание поголовья верблюдов:</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9D6A0D"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9D6A0D">
        <w:rPr>
          <w:rFonts w:ascii="Times New Roman CYR" w:hAnsi="Times New Roman CYR" w:cs="Times New Roman CYR"/>
          <w:sz w:val="28"/>
          <w:szCs w:val="28"/>
        </w:rPr>
        <w:t>R = (</w:t>
      </w:r>
      <w:proofErr w:type="spellStart"/>
      <w:r w:rsidRPr="009D6A0D">
        <w:rPr>
          <w:rFonts w:ascii="Times New Roman CYR" w:hAnsi="Times New Roman CYR" w:cs="Times New Roman CYR"/>
          <w:sz w:val="28"/>
          <w:szCs w:val="28"/>
        </w:rPr>
        <w:t>Q</w:t>
      </w:r>
      <w:r w:rsidRPr="009D6A0D">
        <w:rPr>
          <w:rFonts w:ascii="Times New Roman CYR" w:hAnsi="Times New Roman CYR" w:cs="Times New Roman CYR"/>
          <w:sz w:val="28"/>
          <w:szCs w:val="28"/>
          <w:vertAlign w:val="subscript"/>
        </w:rPr>
        <w:t>в</w:t>
      </w:r>
      <w:proofErr w:type="spellEnd"/>
      <w:r w:rsidRPr="009D6A0D">
        <w:rPr>
          <w:rFonts w:ascii="Times New Roman CYR" w:hAnsi="Times New Roman CYR" w:cs="Times New Roman CYR"/>
          <w:sz w:val="28"/>
          <w:szCs w:val="28"/>
        </w:rPr>
        <w:t xml:space="preserve"> </w:t>
      </w:r>
      <w:proofErr w:type="spellStart"/>
      <w:r w:rsidRPr="009D6A0D">
        <w:rPr>
          <w:rFonts w:ascii="Times New Roman CYR" w:hAnsi="Times New Roman CYR" w:cs="Times New Roman CYR"/>
          <w:sz w:val="28"/>
          <w:szCs w:val="28"/>
        </w:rPr>
        <w:t>x</w:t>
      </w:r>
      <w:proofErr w:type="spellEnd"/>
      <w:r w:rsidRPr="009D6A0D">
        <w:rPr>
          <w:rFonts w:ascii="Times New Roman CYR" w:hAnsi="Times New Roman CYR" w:cs="Times New Roman CYR"/>
          <w:sz w:val="28"/>
          <w:szCs w:val="28"/>
        </w:rPr>
        <w:t xml:space="preserve"> </w:t>
      </w:r>
      <w:proofErr w:type="spellStart"/>
      <w:r w:rsidRPr="009D6A0D">
        <w:rPr>
          <w:rFonts w:ascii="Times New Roman CYR" w:hAnsi="Times New Roman CYR" w:cs="Times New Roman CYR"/>
          <w:sz w:val="28"/>
          <w:szCs w:val="28"/>
        </w:rPr>
        <w:t>Ст</w:t>
      </w:r>
      <w:r w:rsidRPr="009D6A0D">
        <w:rPr>
          <w:rFonts w:ascii="Times New Roman CYR" w:hAnsi="Times New Roman CYR" w:cs="Times New Roman CYR"/>
          <w:sz w:val="28"/>
          <w:szCs w:val="28"/>
          <w:vertAlign w:val="subscript"/>
        </w:rPr>
        <w:t>в</w:t>
      </w:r>
      <w:proofErr w:type="spellEnd"/>
      <w:r w:rsidRPr="009D6A0D">
        <w:rPr>
          <w:rFonts w:ascii="Times New Roman CYR" w:hAnsi="Times New Roman CYR" w:cs="Times New Roman CYR"/>
          <w:sz w:val="28"/>
          <w:szCs w:val="28"/>
        </w:rPr>
        <w:t>),</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где:</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R – расчетный размер субсидии, в рублях;</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9D6A0D">
        <w:rPr>
          <w:rFonts w:ascii="Times New Roman CYR" w:hAnsi="Times New Roman CYR" w:cs="Times New Roman CYR"/>
          <w:sz w:val="28"/>
          <w:szCs w:val="28"/>
        </w:rPr>
        <w:t>Q</w:t>
      </w:r>
      <w:r w:rsidRPr="009D6A0D">
        <w:rPr>
          <w:rFonts w:ascii="Times New Roman CYR" w:hAnsi="Times New Roman CYR" w:cs="Times New Roman CYR"/>
          <w:sz w:val="28"/>
          <w:szCs w:val="28"/>
          <w:vertAlign w:val="subscript"/>
        </w:rPr>
        <w:t>в</w:t>
      </w:r>
      <w:proofErr w:type="spellEnd"/>
      <w:r w:rsidRPr="009D6A0D">
        <w:rPr>
          <w:rFonts w:ascii="Times New Roman CYR" w:hAnsi="Times New Roman CYR" w:cs="Times New Roman CYR"/>
          <w:sz w:val="28"/>
          <w:szCs w:val="28"/>
        </w:rPr>
        <w:t xml:space="preserve"> – количество поголовья верблюдов у получателей субсидий, голов;</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9D6A0D">
        <w:rPr>
          <w:rFonts w:ascii="Times New Roman CYR" w:hAnsi="Times New Roman CYR" w:cs="Times New Roman CYR"/>
          <w:sz w:val="28"/>
          <w:szCs w:val="28"/>
        </w:rPr>
        <w:t>Ст</w:t>
      </w:r>
      <w:r w:rsidRPr="009D6A0D">
        <w:rPr>
          <w:rFonts w:ascii="Times New Roman CYR" w:hAnsi="Times New Roman CYR" w:cs="Times New Roman CYR"/>
          <w:sz w:val="28"/>
          <w:szCs w:val="28"/>
          <w:vertAlign w:val="subscript"/>
        </w:rPr>
        <w:t>в</w:t>
      </w:r>
      <w:proofErr w:type="spellEnd"/>
      <w:r w:rsidRPr="009D6A0D">
        <w:rPr>
          <w:rFonts w:ascii="Times New Roman CYR" w:hAnsi="Times New Roman CYR" w:cs="Times New Roman CYR"/>
          <w:sz w:val="28"/>
          <w:szCs w:val="28"/>
        </w:rPr>
        <w:t xml:space="preserve"> – ставка субсидии за 1 голову, утверждаемая Министерством, в рублях;</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б) на наращивание маточного поголовья яков, за исключением племенных ж</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вотных:</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p>
    <w:p w:rsidR="002B481D" w:rsidRPr="009D6A0D" w:rsidRDefault="002B481D" w:rsidP="00566C0A">
      <w:pPr>
        <w:widowControl w:val="0"/>
        <w:autoSpaceDE w:val="0"/>
        <w:autoSpaceDN w:val="0"/>
        <w:adjustRightInd w:val="0"/>
        <w:ind w:firstLine="720"/>
        <w:jc w:val="center"/>
        <w:rPr>
          <w:rFonts w:ascii="Times New Roman CYR" w:hAnsi="Times New Roman CYR" w:cs="Times New Roman CYR"/>
          <w:sz w:val="28"/>
          <w:szCs w:val="28"/>
        </w:rPr>
      </w:pPr>
      <w:r w:rsidRPr="009D6A0D">
        <w:rPr>
          <w:rFonts w:ascii="Times New Roman CYR" w:hAnsi="Times New Roman CYR" w:cs="Times New Roman CYR"/>
          <w:sz w:val="28"/>
          <w:szCs w:val="28"/>
        </w:rPr>
        <w:t>R = (</w:t>
      </w:r>
      <w:proofErr w:type="spellStart"/>
      <w:r w:rsidRPr="009D6A0D">
        <w:rPr>
          <w:rFonts w:ascii="Times New Roman CYR" w:hAnsi="Times New Roman CYR" w:cs="Times New Roman CYR"/>
          <w:sz w:val="28"/>
          <w:szCs w:val="28"/>
        </w:rPr>
        <w:t>Q</w:t>
      </w:r>
      <w:r w:rsidRPr="009D6A0D">
        <w:rPr>
          <w:rFonts w:ascii="Times New Roman CYR" w:hAnsi="Times New Roman CYR" w:cs="Times New Roman CYR"/>
          <w:sz w:val="28"/>
          <w:szCs w:val="28"/>
          <w:vertAlign w:val="subscript"/>
        </w:rPr>
        <w:t>я</w:t>
      </w:r>
      <w:proofErr w:type="spellEnd"/>
      <w:r w:rsidRPr="009D6A0D">
        <w:rPr>
          <w:rFonts w:ascii="Times New Roman CYR" w:hAnsi="Times New Roman CYR" w:cs="Times New Roman CYR"/>
          <w:sz w:val="28"/>
          <w:szCs w:val="28"/>
        </w:rPr>
        <w:t xml:space="preserve"> </w:t>
      </w:r>
      <w:proofErr w:type="spellStart"/>
      <w:r w:rsidRPr="009D6A0D">
        <w:rPr>
          <w:rFonts w:ascii="Times New Roman CYR" w:hAnsi="Times New Roman CYR" w:cs="Times New Roman CYR"/>
          <w:sz w:val="28"/>
          <w:szCs w:val="28"/>
        </w:rPr>
        <w:t>x</w:t>
      </w:r>
      <w:proofErr w:type="spellEnd"/>
      <w:r w:rsidRPr="009D6A0D">
        <w:rPr>
          <w:rFonts w:ascii="Times New Roman CYR" w:hAnsi="Times New Roman CYR" w:cs="Times New Roman CYR"/>
          <w:sz w:val="28"/>
          <w:szCs w:val="28"/>
        </w:rPr>
        <w:t xml:space="preserve"> </w:t>
      </w:r>
      <w:proofErr w:type="spellStart"/>
      <w:r w:rsidRPr="009D6A0D">
        <w:rPr>
          <w:rFonts w:ascii="Times New Roman CYR" w:hAnsi="Times New Roman CYR" w:cs="Times New Roman CYR"/>
          <w:sz w:val="28"/>
          <w:szCs w:val="28"/>
        </w:rPr>
        <w:t>Ст</w:t>
      </w:r>
      <w:r w:rsidRPr="009D6A0D">
        <w:rPr>
          <w:rFonts w:ascii="Times New Roman CYR" w:hAnsi="Times New Roman CYR" w:cs="Times New Roman CYR"/>
          <w:sz w:val="28"/>
          <w:szCs w:val="28"/>
          <w:vertAlign w:val="subscript"/>
        </w:rPr>
        <w:t>я</w:t>
      </w:r>
      <w:proofErr w:type="spellEnd"/>
      <w:r w:rsidRPr="009D6A0D">
        <w:rPr>
          <w:rFonts w:ascii="Times New Roman CYR" w:hAnsi="Times New Roman CYR" w:cs="Times New Roman CYR"/>
          <w:sz w:val="28"/>
          <w:szCs w:val="28"/>
        </w:rPr>
        <w:t>),</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 xml:space="preserve"> где:</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R – расчетный размер субсидии, в рублях;</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9D6A0D">
        <w:rPr>
          <w:rFonts w:ascii="Times New Roman CYR" w:hAnsi="Times New Roman CYR" w:cs="Times New Roman CYR"/>
          <w:sz w:val="28"/>
          <w:szCs w:val="28"/>
        </w:rPr>
        <w:t>Q</w:t>
      </w:r>
      <w:r w:rsidRPr="009D6A0D">
        <w:rPr>
          <w:rFonts w:ascii="Times New Roman CYR" w:hAnsi="Times New Roman CYR" w:cs="Times New Roman CYR"/>
          <w:sz w:val="28"/>
          <w:szCs w:val="28"/>
          <w:vertAlign w:val="subscript"/>
        </w:rPr>
        <w:t>я</w:t>
      </w:r>
      <w:proofErr w:type="spellEnd"/>
      <w:r w:rsidRPr="009D6A0D">
        <w:rPr>
          <w:rFonts w:ascii="Times New Roman CYR" w:hAnsi="Times New Roman CYR" w:cs="Times New Roman CYR"/>
          <w:sz w:val="28"/>
          <w:szCs w:val="28"/>
        </w:rPr>
        <w:t xml:space="preserve"> – количество маточного поголовья яков, за исключением племенных ж</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lastRenderedPageBreak/>
        <w:t>вотных, у получателей субсидий, голов;</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proofErr w:type="spellStart"/>
      <w:r w:rsidRPr="009D6A0D">
        <w:rPr>
          <w:rFonts w:ascii="Times New Roman CYR" w:hAnsi="Times New Roman CYR" w:cs="Times New Roman CYR"/>
          <w:sz w:val="28"/>
          <w:szCs w:val="28"/>
        </w:rPr>
        <w:t>Ст</w:t>
      </w:r>
      <w:r w:rsidRPr="009D6A0D">
        <w:rPr>
          <w:rFonts w:ascii="Times New Roman CYR" w:hAnsi="Times New Roman CYR" w:cs="Times New Roman CYR"/>
          <w:sz w:val="28"/>
          <w:szCs w:val="28"/>
          <w:vertAlign w:val="subscript"/>
        </w:rPr>
        <w:t>я</w:t>
      </w:r>
      <w:proofErr w:type="spellEnd"/>
      <w:r w:rsidRPr="009D6A0D">
        <w:rPr>
          <w:rFonts w:ascii="Times New Roman CYR" w:hAnsi="Times New Roman CYR" w:cs="Times New Roman CYR"/>
          <w:sz w:val="28"/>
          <w:szCs w:val="28"/>
        </w:rPr>
        <w:t xml:space="preserve"> – ставка субсидии за 1 голову, утверждаемая Министерством, в рублях;</w:t>
      </w:r>
    </w:p>
    <w:p w:rsidR="002B481D" w:rsidRPr="009D6A0D" w:rsidRDefault="002B481D" w:rsidP="00566C0A">
      <w:pPr>
        <w:ind w:firstLine="708"/>
        <w:jc w:val="both"/>
        <w:rPr>
          <w:sz w:val="28"/>
          <w:szCs w:val="28"/>
        </w:rPr>
      </w:pPr>
      <w:r w:rsidRPr="009D6A0D">
        <w:rPr>
          <w:sz w:val="28"/>
          <w:szCs w:val="28"/>
        </w:rPr>
        <w:t>в) на содержание баранов и козлов-производителей:</w:t>
      </w:r>
    </w:p>
    <w:p w:rsidR="002B481D" w:rsidRPr="009D6A0D" w:rsidRDefault="002B481D" w:rsidP="00566C0A">
      <w:pPr>
        <w:autoSpaceDE w:val="0"/>
        <w:autoSpaceDN w:val="0"/>
        <w:adjustRightInd w:val="0"/>
        <w:ind w:firstLine="709"/>
        <w:jc w:val="both"/>
        <w:rPr>
          <w:sz w:val="28"/>
          <w:szCs w:val="28"/>
        </w:rPr>
      </w:pPr>
      <w:bookmarkStart w:id="280" w:name="_Hlk159259640"/>
      <w:r w:rsidRPr="009D6A0D">
        <w:rPr>
          <w:sz w:val="28"/>
          <w:szCs w:val="28"/>
        </w:rPr>
        <w:t xml:space="preserve">    </w:t>
      </w:r>
    </w:p>
    <w:p w:rsidR="002B481D" w:rsidRPr="009D6A0D" w:rsidRDefault="002B481D" w:rsidP="00566C0A">
      <w:pPr>
        <w:autoSpaceDE w:val="0"/>
        <w:autoSpaceDN w:val="0"/>
        <w:adjustRightInd w:val="0"/>
        <w:ind w:firstLine="709"/>
        <w:jc w:val="center"/>
        <w:rPr>
          <w:sz w:val="28"/>
          <w:szCs w:val="28"/>
        </w:rPr>
      </w:pPr>
      <w:r w:rsidRPr="009D6A0D">
        <w:rPr>
          <w:sz w:val="28"/>
          <w:szCs w:val="28"/>
        </w:rPr>
        <w:t xml:space="preserve">S = </w:t>
      </w:r>
      <w:proofErr w:type="spellStart"/>
      <w:r w:rsidRPr="009D6A0D">
        <w:rPr>
          <w:sz w:val="28"/>
          <w:szCs w:val="28"/>
        </w:rPr>
        <w:t>Ст</w:t>
      </w:r>
      <w:proofErr w:type="spellEnd"/>
      <w:r w:rsidRPr="009D6A0D">
        <w:rPr>
          <w:sz w:val="28"/>
          <w:szCs w:val="28"/>
        </w:rPr>
        <w:t xml:space="preserve"> </w:t>
      </w:r>
      <w:proofErr w:type="spellStart"/>
      <w:r w:rsidRPr="009D6A0D">
        <w:rPr>
          <w:sz w:val="28"/>
          <w:szCs w:val="28"/>
        </w:rPr>
        <w:t>х</w:t>
      </w:r>
      <w:proofErr w:type="spellEnd"/>
      <w:r w:rsidRPr="009D6A0D">
        <w:rPr>
          <w:sz w:val="28"/>
          <w:szCs w:val="28"/>
        </w:rPr>
        <w:t xml:space="preserve"> N, где</w:t>
      </w:r>
    </w:p>
    <w:p w:rsidR="002B481D" w:rsidRPr="009D6A0D" w:rsidRDefault="002B481D" w:rsidP="00566C0A">
      <w:pPr>
        <w:autoSpaceDE w:val="0"/>
        <w:autoSpaceDN w:val="0"/>
        <w:adjustRightInd w:val="0"/>
        <w:ind w:firstLine="709"/>
        <w:jc w:val="both"/>
        <w:rPr>
          <w:sz w:val="28"/>
          <w:szCs w:val="28"/>
        </w:rPr>
      </w:pPr>
      <w:r w:rsidRPr="009D6A0D">
        <w:rPr>
          <w:sz w:val="28"/>
          <w:szCs w:val="28"/>
        </w:rPr>
        <w:t xml:space="preserve">  </w:t>
      </w:r>
    </w:p>
    <w:p w:rsidR="002B481D" w:rsidRPr="009D6A0D" w:rsidRDefault="002B481D" w:rsidP="00566C0A">
      <w:pPr>
        <w:autoSpaceDE w:val="0"/>
        <w:autoSpaceDN w:val="0"/>
        <w:adjustRightInd w:val="0"/>
        <w:ind w:firstLine="709"/>
        <w:jc w:val="both"/>
        <w:rPr>
          <w:sz w:val="28"/>
          <w:szCs w:val="28"/>
        </w:rPr>
      </w:pPr>
      <w:r w:rsidRPr="009D6A0D">
        <w:rPr>
          <w:sz w:val="28"/>
          <w:szCs w:val="28"/>
        </w:rPr>
        <w:t xml:space="preserve">S - объем причитающейся субсидии; </w:t>
      </w:r>
    </w:p>
    <w:p w:rsidR="002B481D" w:rsidRPr="009D6A0D" w:rsidRDefault="002B481D" w:rsidP="00566C0A">
      <w:pPr>
        <w:autoSpaceDE w:val="0"/>
        <w:autoSpaceDN w:val="0"/>
        <w:adjustRightInd w:val="0"/>
        <w:ind w:firstLine="709"/>
        <w:jc w:val="both"/>
        <w:rPr>
          <w:sz w:val="28"/>
          <w:szCs w:val="28"/>
        </w:rPr>
      </w:pPr>
      <w:proofErr w:type="spellStart"/>
      <w:r w:rsidRPr="009D6A0D">
        <w:rPr>
          <w:sz w:val="28"/>
          <w:szCs w:val="28"/>
        </w:rPr>
        <w:t>Ст</w:t>
      </w:r>
      <w:proofErr w:type="spellEnd"/>
      <w:r w:rsidRPr="009D6A0D">
        <w:rPr>
          <w:sz w:val="28"/>
          <w:szCs w:val="28"/>
        </w:rPr>
        <w:t xml:space="preserve"> - ставка субсидии; </w:t>
      </w:r>
    </w:p>
    <w:p w:rsidR="002B481D" w:rsidRPr="009D6A0D" w:rsidRDefault="002B481D" w:rsidP="00566C0A">
      <w:pPr>
        <w:autoSpaceDE w:val="0"/>
        <w:autoSpaceDN w:val="0"/>
        <w:adjustRightInd w:val="0"/>
        <w:ind w:firstLine="709"/>
        <w:jc w:val="both"/>
        <w:rPr>
          <w:sz w:val="28"/>
          <w:szCs w:val="28"/>
        </w:rPr>
      </w:pPr>
      <w:r w:rsidRPr="009D6A0D">
        <w:rPr>
          <w:sz w:val="28"/>
          <w:szCs w:val="28"/>
        </w:rPr>
        <w:t>N - количество поголовья баранов и козлов-производителей у получателя су</w:t>
      </w:r>
      <w:r w:rsidRPr="009D6A0D">
        <w:rPr>
          <w:sz w:val="28"/>
          <w:szCs w:val="28"/>
        </w:rPr>
        <w:t>б</w:t>
      </w:r>
      <w:r w:rsidRPr="009D6A0D">
        <w:rPr>
          <w:sz w:val="28"/>
          <w:szCs w:val="28"/>
        </w:rPr>
        <w:t xml:space="preserve">сидии. </w:t>
      </w:r>
    </w:p>
    <w:bookmarkEnd w:id="280"/>
    <w:p w:rsidR="002B481D" w:rsidRPr="009D6A0D" w:rsidRDefault="002B481D" w:rsidP="00566C0A">
      <w:pPr>
        <w:autoSpaceDE w:val="0"/>
        <w:autoSpaceDN w:val="0"/>
        <w:adjustRightInd w:val="0"/>
        <w:ind w:firstLine="709"/>
        <w:jc w:val="both"/>
        <w:rPr>
          <w:sz w:val="28"/>
          <w:szCs w:val="28"/>
        </w:rPr>
      </w:pPr>
      <w:r w:rsidRPr="009D6A0D">
        <w:rPr>
          <w:sz w:val="28"/>
          <w:szCs w:val="28"/>
        </w:rPr>
        <w:t>3.5. Главный распорядитель бюджетных средств может отказаться от закл</w:t>
      </w:r>
      <w:r w:rsidRPr="009D6A0D">
        <w:rPr>
          <w:sz w:val="28"/>
          <w:szCs w:val="28"/>
        </w:rPr>
        <w:t>ю</w:t>
      </w:r>
      <w:r w:rsidRPr="009D6A0D">
        <w:rPr>
          <w:sz w:val="28"/>
          <w:szCs w:val="28"/>
        </w:rPr>
        <w:t>чения соглашения с победителем отбор в случае обнаружения факта несоответствия победителя отбор требованиям, указанным в объявлении о проведении отбор, или представления победителем отбор недостоверной информации.</w:t>
      </w:r>
    </w:p>
    <w:p w:rsidR="002B481D" w:rsidRPr="009D6A0D" w:rsidRDefault="002B481D" w:rsidP="00566C0A">
      <w:pPr>
        <w:autoSpaceDE w:val="0"/>
        <w:autoSpaceDN w:val="0"/>
        <w:adjustRightInd w:val="0"/>
        <w:ind w:firstLine="709"/>
        <w:jc w:val="both"/>
        <w:rPr>
          <w:sz w:val="28"/>
          <w:szCs w:val="28"/>
        </w:rPr>
      </w:pPr>
      <w:r w:rsidRPr="009D6A0D">
        <w:rPr>
          <w:sz w:val="28"/>
          <w:szCs w:val="28"/>
        </w:rPr>
        <w:t>3.6. В случае отказа главным распорядителем бюджетных средств от заключ</w:t>
      </w:r>
      <w:r w:rsidRPr="009D6A0D">
        <w:rPr>
          <w:sz w:val="28"/>
          <w:szCs w:val="28"/>
        </w:rPr>
        <w:t>е</w:t>
      </w:r>
      <w:r w:rsidRPr="009D6A0D">
        <w:rPr>
          <w:sz w:val="28"/>
          <w:szCs w:val="28"/>
        </w:rPr>
        <w:t>ния соглашения с победителем отбор, отказа победителя отбор от заключения с</w:t>
      </w:r>
      <w:r w:rsidRPr="009D6A0D">
        <w:rPr>
          <w:sz w:val="28"/>
          <w:szCs w:val="28"/>
        </w:rPr>
        <w:t>о</w:t>
      </w:r>
      <w:r w:rsidRPr="009D6A0D">
        <w:rPr>
          <w:sz w:val="28"/>
          <w:szCs w:val="28"/>
        </w:rPr>
        <w:t xml:space="preserve">глашения, </w:t>
      </w:r>
      <w:proofErr w:type="spellStart"/>
      <w:r w:rsidRPr="009D6A0D">
        <w:rPr>
          <w:sz w:val="28"/>
          <w:szCs w:val="28"/>
        </w:rPr>
        <w:t>неподписания</w:t>
      </w:r>
      <w:proofErr w:type="spellEnd"/>
      <w:r w:rsidRPr="009D6A0D">
        <w:rPr>
          <w:sz w:val="28"/>
          <w:szCs w:val="28"/>
        </w:rPr>
        <w:t xml:space="preserve"> победителем отбор соглашения в срок, Министерство н</w:t>
      </w:r>
      <w:r w:rsidRPr="009D6A0D">
        <w:rPr>
          <w:sz w:val="28"/>
          <w:szCs w:val="28"/>
        </w:rPr>
        <w:t>а</w:t>
      </w:r>
      <w:r w:rsidRPr="009D6A0D">
        <w:rPr>
          <w:sz w:val="28"/>
          <w:szCs w:val="28"/>
        </w:rPr>
        <w:t>правляет иным участникам отбор, признанным победителями отбор,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 заявка которого имеет следующий в п</w:t>
      </w:r>
      <w:r w:rsidRPr="009D6A0D">
        <w:rPr>
          <w:sz w:val="28"/>
          <w:szCs w:val="28"/>
        </w:rPr>
        <w:t>о</w:t>
      </w:r>
      <w:r w:rsidRPr="009D6A0D">
        <w:rPr>
          <w:sz w:val="28"/>
          <w:szCs w:val="28"/>
        </w:rPr>
        <w:t>рядке убывания рейтинг заявки после последнего участника отбор, признанного п</w:t>
      </w:r>
      <w:r w:rsidRPr="009D6A0D">
        <w:rPr>
          <w:sz w:val="28"/>
          <w:szCs w:val="28"/>
        </w:rPr>
        <w:t>о</w:t>
      </w:r>
      <w:r w:rsidRPr="009D6A0D">
        <w:rPr>
          <w:sz w:val="28"/>
          <w:szCs w:val="28"/>
        </w:rPr>
        <w:t>бедителем.</w:t>
      </w:r>
    </w:p>
    <w:p w:rsidR="002B481D" w:rsidRPr="009D6A0D" w:rsidRDefault="002B481D" w:rsidP="00566C0A">
      <w:pPr>
        <w:autoSpaceDE w:val="0"/>
        <w:autoSpaceDN w:val="0"/>
        <w:adjustRightInd w:val="0"/>
        <w:ind w:firstLine="709"/>
        <w:jc w:val="both"/>
        <w:rPr>
          <w:sz w:val="28"/>
          <w:szCs w:val="28"/>
        </w:rPr>
      </w:pPr>
      <w:r w:rsidRPr="009D6A0D">
        <w:rPr>
          <w:sz w:val="28"/>
          <w:szCs w:val="28"/>
        </w:rPr>
        <w:t>3.7. В случаях наличия по результатам проведения отбор остатка лимитов бюджетных обязательств на предоставление субсидии на соответствующий фина</w:t>
      </w:r>
      <w:r w:rsidRPr="009D6A0D">
        <w:rPr>
          <w:sz w:val="28"/>
          <w:szCs w:val="28"/>
        </w:rPr>
        <w:t>н</w:t>
      </w:r>
      <w:r w:rsidRPr="009D6A0D">
        <w:rPr>
          <w:sz w:val="28"/>
          <w:szCs w:val="28"/>
        </w:rPr>
        <w:t>совый год, не распределенного между победителями отбор, увеличения лимитов бюджетных обязательств, отказа победителя отбор от заключения соглашения, ра</w:t>
      </w:r>
      <w:r w:rsidRPr="009D6A0D">
        <w:rPr>
          <w:sz w:val="28"/>
          <w:szCs w:val="28"/>
        </w:rPr>
        <w:t>с</w:t>
      </w:r>
      <w:r w:rsidRPr="009D6A0D">
        <w:rPr>
          <w:sz w:val="28"/>
          <w:szCs w:val="28"/>
        </w:rPr>
        <w:t>торжения соглашения с получателем субсидии Министерство может принять реш</w:t>
      </w:r>
      <w:r w:rsidRPr="009D6A0D">
        <w:rPr>
          <w:sz w:val="28"/>
          <w:szCs w:val="28"/>
        </w:rPr>
        <w:t>е</w:t>
      </w:r>
      <w:r w:rsidRPr="009D6A0D">
        <w:rPr>
          <w:sz w:val="28"/>
          <w:szCs w:val="28"/>
        </w:rPr>
        <w:t>ние о проведении дополнительного отбор в соответствии с положениями настоящ</w:t>
      </w:r>
      <w:r w:rsidRPr="009D6A0D">
        <w:rPr>
          <w:sz w:val="28"/>
          <w:szCs w:val="28"/>
        </w:rPr>
        <w:t>е</w:t>
      </w:r>
      <w:r w:rsidRPr="009D6A0D">
        <w:rPr>
          <w:sz w:val="28"/>
          <w:szCs w:val="28"/>
        </w:rPr>
        <w:t>го Порядка, предусмотренными для проведения отбор.</w:t>
      </w:r>
    </w:p>
    <w:p w:rsidR="002B481D" w:rsidRPr="009D6A0D" w:rsidRDefault="002B481D" w:rsidP="00566C0A">
      <w:pPr>
        <w:autoSpaceDE w:val="0"/>
        <w:autoSpaceDN w:val="0"/>
        <w:adjustRightInd w:val="0"/>
        <w:ind w:firstLine="709"/>
        <w:jc w:val="both"/>
        <w:rPr>
          <w:sz w:val="28"/>
          <w:szCs w:val="28"/>
        </w:rPr>
      </w:pPr>
      <w:r w:rsidRPr="009D6A0D">
        <w:rPr>
          <w:sz w:val="28"/>
          <w:szCs w:val="28"/>
        </w:rPr>
        <w:t>3.8. В случаях увеличения главному распорядителю бюджетных средств л</w:t>
      </w:r>
      <w:r w:rsidRPr="009D6A0D">
        <w:rPr>
          <w:sz w:val="28"/>
          <w:szCs w:val="28"/>
        </w:rPr>
        <w:t>и</w:t>
      </w:r>
      <w:r w:rsidRPr="009D6A0D">
        <w:rPr>
          <w:sz w:val="28"/>
          <w:szCs w:val="28"/>
        </w:rPr>
        <w:t>митов бюджетных обязательств на предоставление субсидии в пределах текущего финансового года, отказа победителя отбор от заключения соглашения, расторжения соглашения с получателем субсидии и наличия участников отбор, прошедших отбор и не признанных победителями отбор по причине недостаточности лимитов бю</w:t>
      </w:r>
      <w:r w:rsidRPr="009D6A0D">
        <w:rPr>
          <w:sz w:val="28"/>
          <w:szCs w:val="28"/>
        </w:rPr>
        <w:t>д</w:t>
      </w:r>
      <w:r w:rsidRPr="009D6A0D">
        <w:rPr>
          <w:sz w:val="28"/>
          <w:szCs w:val="28"/>
        </w:rPr>
        <w:t>жетных обязательств на предоставление субсидии (в случае если получатель субс</w:t>
      </w:r>
      <w:r w:rsidRPr="009D6A0D">
        <w:rPr>
          <w:sz w:val="28"/>
          <w:szCs w:val="28"/>
        </w:rPr>
        <w:t>и</w:t>
      </w:r>
      <w:r w:rsidRPr="009D6A0D">
        <w:rPr>
          <w:sz w:val="28"/>
          <w:szCs w:val="28"/>
        </w:rPr>
        <w:t>дии определяется по результатам запроса предложений или конкурса) или призна</w:t>
      </w:r>
      <w:r w:rsidRPr="009D6A0D">
        <w:rPr>
          <w:sz w:val="28"/>
          <w:szCs w:val="28"/>
        </w:rPr>
        <w:t>н</w:t>
      </w:r>
      <w:r w:rsidRPr="009D6A0D">
        <w:rPr>
          <w:sz w:val="28"/>
          <w:szCs w:val="28"/>
        </w:rPr>
        <w:t>ных победителями отбор, заявки которых в части запрашиваемого размера субсидии не были удовлетворены в полном объеме (в случае если получатель субсидии опр</w:t>
      </w:r>
      <w:r w:rsidRPr="009D6A0D">
        <w:rPr>
          <w:sz w:val="28"/>
          <w:szCs w:val="28"/>
        </w:rPr>
        <w:t>е</w:t>
      </w:r>
      <w:r w:rsidRPr="009D6A0D">
        <w:rPr>
          <w:sz w:val="28"/>
          <w:szCs w:val="28"/>
        </w:rPr>
        <w:t>деляется по результатам запроса предложений), субсидия может распределяться без повторного проведения отбор с учетом присвоенного ранее номера в рейтинге или по решению главного распорядителя бюджетных средств может направляться поб</w:t>
      </w:r>
      <w:r w:rsidRPr="009D6A0D">
        <w:rPr>
          <w:sz w:val="28"/>
          <w:szCs w:val="28"/>
        </w:rPr>
        <w:t>е</w:t>
      </w:r>
      <w:r w:rsidRPr="009D6A0D">
        <w:rPr>
          <w:sz w:val="28"/>
          <w:szCs w:val="28"/>
        </w:rPr>
        <w:lastRenderedPageBreak/>
        <w:t>дителям отбор предложение об увеличении размера субсидии и значения результата предоставления субсидии.</w:t>
      </w:r>
    </w:p>
    <w:p w:rsidR="002B481D" w:rsidRPr="009D6A0D" w:rsidRDefault="002B481D" w:rsidP="00566C0A">
      <w:pPr>
        <w:autoSpaceDE w:val="0"/>
        <w:autoSpaceDN w:val="0"/>
        <w:adjustRightInd w:val="0"/>
        <w:ind w:firstLine="709"/>
        <w:jc w:val="both"/>
        <w:rPr>
          <w:sz w:val="28"/>
          <w:szCs w:val="28"/>
        </w:rPr>
      </w:pPr>
      <w:r w:rsidRPr="009D6A0D">
        <w:rPr>
          <w:sz w:val="28"/>
          <w:szCs w:val="28"/>
        </w:rPr>
        <w:t>3.9. В случае уменьшения главному распорядителю бюджетных средств ранее доведенных лимитов бюджетных обязательств, приводящего к невозможности пр</w:t>
      </w:r>
      <w:r w:rsidRPr="009D6A0D">
        <w:rPr>
          <w:sz w:val="28"/>
          <w:szCs w:val="28"/>
        </w:rPr>
        <w:t>е</w:t>
      </w:r>
      <w:r w:rsidRPr="009D6A0D">
        <w:rPr>
          <w:sz w:val="28"/>
          <w:szCs w:val="28"/>
        </w:rPr>
        <w:t>доставления субсидии в размере, определенном в соглашении, то главным распор</w:t>
      </w:r>
      <w:r w:rsidRPr="009D6A0D">
        <w:rPr>
          <w:sz w:val="28"/>
          <w:szCs w:val="28"/>
        </w:rPr>
        <w:t>я</w:t>
      </w:r>
      <w:r w:rsidRPr="009D6A0D">
        <w:rPr>
          <w:sz w:val="28"/>
          <w:szCs w:val="28"/>
        </w:rPr>
        <w:t>дителем бюджетных средств получателю субсидии предлагаются новые условия с</w:t>
      </w:r>
      <w:r w:rsidRPr="009D6A0D">
        <w:rPr>
          <w:sz w:val="28"/>
          <w:szCs w:val="28"/>
        </w:rPr>
        <w:t>о</w:t>
      </w:r>
      <w:r w:rsidRPr="009D6A0D">
        <w:rPr>
          <w:sz w:val="28"/>
          <w:szCs w:val="28"/>
        </w:rPr>
        <w:t>глашения. При недостижении согласия по новым условиям соглашения, то ранее з</w:t>
      </w:r>
      <w:r w:rsidRPr="009D6A0D">
        <w:rPr>
          <w:sz w:val="28"/>
          <w:szCs w:val="28"/>
        </w:rPr>
        <w:t>а</w:t>
      </w:r>
      <w:r w:rsidRPr="009D6A0D">
        <w:rPr>
          <w:sz w:val="28"/>
          <w:szCs w:val="28"/>
        </w:rPr>
        <w:t>ключенное соглашение расторгается в одностороннем порядке главным распоряд</w:t>
      </w:r>
      <w:r w:rsidRPr="009D6A0D">
        <w:rPr>
          <w:sz w:val="28"/>
          <w:szCs w:val="28"/>
        </w:rPr>
        <w:t>и</w:t>
      </w:r>
      <w:r w:rsidRPr="009D6A0D">
        <w:rPr>
          <w:sz w:val="28"/>
          <w:szCs w:val="28"/>
        </w:rPr>
        <w:t>телем бюджетных средств.</w:t>
      </w:r>
    </w:p>
    <w:p w:rsidR="002B481D" w:rsidRPr="009D6A0D" w:rsidRDefault="002B481D" w:rsidP="00566C0A">
      <w:pPr>
        <w:autoSpaceDE w:val="0"/>
        <w:autoSpaceDN w:val="0"/>
        <w:adjustRightInd w:val="0"/>
        <w:ind w:firstLine="709"/>
        <w:jc w:val="both"/>
        <w:rPr>
          <w:sz w:val="28"/>
          <w:szCs w:val="28"/>
        </w:rPr>
      </w:pPr>
      <w:r w:rsidRPr="009D6A0D">
        <w:rPr>
          <w:sz w:val="28"/>
          <w:szCs w:val="28"/>
        </w:rPr>
        <w:t>3.10. По решению главного распорядителя бюджетных средств в случае н</w:t>
      </w:r>
      <w:r w:rsidRPr="009D6A0D">
        <w:rPr>
          <w:sz w:val="28"/>
          <w:szCs w:val="28"/>
        </w:rPr>
        <w:t>е</w:t>
      </w:r>
      <w:r w:rsidRPr="009D6A0D">
        <w:rPr>
          <w:sz w:val="28"/>
          <w:szCs w:val="28"/>
        </w:rPr>
        <w:t>возможности предоставления субсидии в текущем финансовом году в связи с недо</w:t>
      </w:r>
      <w:r w:rsidRPr="009D6A0D">
        <w:rPr>
          <w:sz w:val="28"/>
          <w:szCs w:val="28"/>
        </w:rPr>
        <w:t>с</w:t>
      </w:r>
      <w:r w:rsidRPr="009D6A0D">
        <w:rPr>
          <w:sz w:val="28"/>
          <w:szCs w:val="28"/>
        </w:rPr>
        <w:t>таточностью лимитов бюджетных обязательств участнику отбора, соответствующ</w:t>
      </w:r>
      <w:r w:rsidRPr="009D6A0D">
        <w:rPr>
          <w:sz w:val="28"/>
          <w:szCs w:val="28"/>
        </w:rPr>
        <w:t>е</w:t>
      </w:r>
      <w:r w:rsidRPr="009D6A0D">
        <w:rPr>
          <w:sz w:val="28"/>
          <w:szCs w:val="28"/>
        </w:rPr>
        <w:t>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w:t>
      </w:r>
      <w:r w:rsidRPr="009D6A0D">
        <w:rPr>
          <w:sz w:val="28"/>
          <w:szCs w:val="28"/>
        </w:rPr>
        <w:t>е</w:t>
      </w:r>
      <w:r w:rsidRPr="009D6A0D">
        <w:rPr>
          <w:sz w:val="28"/>
          <w:szCs w:val="28"/>
        </w:rPr>
        <w:t>редной финансовый год и плановый период без изменения срока достижения р</w:t>
      </w:r>
      <w:r w:rsidRPr="009D6A0D">
        <w:rPr>
          <w:sz w:val="28"/>
          <w:szCs w:val="28"/>
        </w:rPr>
        <w:t>е</w:t>
      </w:r>
      <w:r w:rsidRPr="009D6A0D">
        <w:rPr>
          <w:sz w:val="28"/>
          <w:szCs w:val="28"/>
        </w:rPr>
        <w:t>зультата предоставления субсидии.</w:t>
      </w:r>
    </w:p>
    <w:p w:rsidR="002B481D" w:rsidRPr="009D6A0D" w:rsidRDefault="002B481D" w:rsidP="00566C0A">
      <w:pPr>
        <w:autoSpaceDE w:val="0"/>
        <w:autoSpaceDN w:val="0"/>
        <w:adjustRightInd w:val="0"/>
        <w:ind w:firstLine="709"/>
        <w:jc w:val="both"/>
        <w:rPr>
          <w:sz w:val="28"/>
          <w:szCs w:val="28"/>
        </w:rPr>
      </w:pPr>
      <w:r w:rsidRPr="009D6A0D">
        <w:rPr>
          <w:sz w:val="28"/>
          <w:szCs w:val="28"/>
        </w:rPr>
        <w:t>3.11. Победитель отбор признается уклонившимся от заключения соглашения в случае:</w:t>
      </w:r>
    </w:p>
    <w:p w:rsidR="002B481D" w:rsidRPr="009D6A0D" w:rsidRDefault="002B481D" w:rsidP="00566C0A">
      <w:pPr>
        <w:autoSpaceDE w:val="0"/>
        <w:autoSpaceDN w:val="0"/>
        <w:adjustRightInd w:val="0"/>
        <w:ind w:firstLine="709"/>
        <w:jc w:val="both"/>
        <w:rPr>
          <w:sz w:val="28"/>
          <w:szCs w:val="28"/>
        </w:rPr>
      </w:pPr>
      <w:r w:rsidRPr="009D6A0D">
        <w:rPr>
          <w:sz w:val="28"/>
          <w:szCs w:val="28"/>
        </w:rPr>
        <w:t>если победитель отбор не подписал соглашение в течение указанного в объя</w:t>
      </w:r>
      <w:r w:rsidRPr="009D6A0D">
        <w:rPr>
          <w:sz w:val="28"/>
          <w:szCs w:val="28"/>
        </w:rPr>
        <w:t>в</w:t>
      </w:r>
      <w:r w:rsidRPr="009D6A0D">
        <w:rPr>
          <w:sz w:val="28"/>
          <w:szCs w:val="28"/>
        </w:rPr>
        <w:t>лении о проведении отбор количества рабочих дней со дня определения победит</w:t>
      </w:r>
      <w:r w:rsidRPr="009D6A0D">
        <w:rPr>
          <w:sz w:val="28"/>
          <w:szCs w:val="28"/>
        </w:rPr>
        <w:t>е</w:t>
      </w:r>
      <w:r w:rsidRPr="009D6A0D">
        <w:rPr>
          <w:sz w:val="28"/>
          <w:szCs w:val="28"/>
        </w:rPr>
        <w:t>лей отбор и не направил возражения по проекту соглашения;</w:t>
      </w:r>
    </w:p>
    <w:p w:rsidR="002B481D" w:rsidRPr="009D6A0D" w:rsidRDefault="002B481D" w:rsidP="00566C0A">
      <w:pPr>
        <w:autoSpaceDE w:val="0"/>
        <w:autoSpaceDN w:val="0"/>
        <w:adjustRightInd w:val="0"/>
        <w:ind w:firstLine="709"/>
        <w:jc w:val="both"/>
        <w:rPr>
          <w:sz w:val="28"/>
          <w:szCs w:val="28"/>
        </w:rPr>
      </w:pPr>
      <w:r w:rsidRPr="009D6A0D">
        <w:rPr>
          <w:sz w:val="28"/>
          <w:szCs w:val="28"/>
        </w:rPr>
        <w:t>если победитель отбор не подписал соглашение в течение указанного в объя</w:t>
      </w:r>
      <w:r w:rsidRPr="009D6A0D">
        <w:rPr>
          <w:sz w:val="28"/>
          <w:szCs w:val="28"/>
        </w:rPr>
        <w:t>в</w:t>
      </w:r>
      <w:r w:rsidRPr="009D6A0D">
        <w:rPr>
          <w:sz w:val="28"/>
          <w:szCs w:val="28"/>
        </w:rPr>
        <w:t>лении о проведении отбор количества рабочих дней и не направил возражения по проекту соглашения.</w:t>
      </w:r>
    </w:p>
    <w:p w:rsidR="002B481D" w:rsidRPr="009D6A0D" w:rsidRDefault="002B481D" w:rsidP="00566C0A">
      <w:pPr>
        <w:autoSpaceDE w:val="0"/>
        <w:autoSpaceDN w:val="0"/>
        <w:adjustRightInd w:val="0"/>
        <w:ind w:firstLine="709"/>
        <w:jc w:val="both"/>
        <w:rPr>
          <w:sz w:val="28"/>
          <w:szCs w:val="28"/>
        </w:rPr>
      </w:pPr>
      <w:r w:rsidRPr="009D6A0D">
        <w:rPr>
          <w:sz w:val="28"/>
          <w:szCs w:val="28"/>
        </w:rPr>
        <w:t>3.12. Соглашением устанавливается результат предоставления субсидии, под которым понимается результат деятельности (действий) получателя субсидии, кот</w:t>
      </w:r>
      <w:r w:rsidRPr="009D6A0D">
        <w:rPr>
          <w:sz w:val="28"/>
          <w:szCs w:val="28"/>
        </w:rPr>
        <w:t>о</w:t>
      </w:r>
      <w:r w:rsidRPr="009D6A0D">
        <w:rPr>
          <w:sz w:val="28"/>
          <w:szCs w:val="28"/>
        </w:rPr>
        <w:t xml:space="preserve">рый должен быть конкретным, измеримым. </w:t>
      </w:r>
    </w:p>
    <w:p w:rsidR="002B481D" w:rsidRPr="009D6A0D" w:rsidRDefault="002B481D" w:rsidP="00566C0A">
      <w:pPr>
        <w:autoSpaceDE w:val="0"/>
        <w:autoSpaceDN w:val="0"/>
        <w:adjustRightInd w:val="0"/>
        <w:ind w:firstLine="709"/>
        <w:jc w:val="both"/>
        <w:rPr>
          <w:sz w:val="28"/>
          <w:szCs w:val="28"/>
        </w:rPr>
      </w:pPr>
      <w:r w:rsidRPr="009D6A0D">
        <w:rPr>
          <w:sz w:val="28"/>
          <w:szCs w:val="28"/>
        </w:rPr>
        <w:t>3.13.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w:t>
      </w:r>
      <w:r w:rsidRPr="009D6A0D">
        <w:rPr>
          <w:sz w:val="28"/>
          <w:szCs w:val="28"/>
        </w:rPr>
        <w:t>в</w:t>
      </w:r>
      <w:r w:rsidRPr="009D6A0D">
        <w:rPr>
          <w:sz w:val="28"/>
          <w:szCs w:val="28"/>
        </w:rPr>
        <w:t>ляющегося правопреемником;</w:t>
      </w:r>
    </w:p>
    <w:p w:rsidR="002B481D" w:rsidRPr="009D6A0D" w:rsidRDefault="002B481D" w:rsidP="00566C0A">
      <w:pPr>
        <w:autoSpaceDE w:val="0"/>
        <w:autoSpaceDN w:val="0"/>
        <w:adjustRightInd w:val="0"/>
        <w:ind w:firstLine="709"/>
        <w:jc w:val="both"/>
        <w:rPr>
          <w:sz w:val="28"/>
          <w:szCs w:val="28"/>
        </w:rPr>
      </w:pPr>
      <w:r w:rsidRPr="009D6A0D">
        <w:rPr>
          <w:sz w:val="28"/>
          <w:szCs w:val="28"/>
        </w:rPr>
        <w:t>3.14. При реорганизации получателя субсидии, являющегося юридическим лицом, в форме разделения, выделения, а также при ликвидации получателя субс</w:t>
      </w:r>
      <w:r w:rsidRPr="009D6A0D">
        <w:rPr>
          <w:sz w:val="28"/>
          <w:szCs w:val="28"/>
        </w:rPr>
        <w:t>и</w:t>
      </w:r>
      <w:r w:rsidRPr="009D6A0D">
        <w:rPr>
          <w:sz w:val="28"/>
          <w:szCs w:val="28"/>
        </w:rPr>
        <w:t>дии, являющегося юридическим лицом, или прекращении деятельности получателя субсидии, являющегося индивидуальным предпринимателем (за исключением и</w:t>
      </w:r>
      <w:r w:rsidRPr="009D6A0D">
        <w:rPr>
          <w:sz w:val="28"/>
          <w:szCs w:val="28"/>
        </w:rPr>
        <w:t>н</w:t>
      </w:r>
      <w:r w:rsidRPr="009D6A0D">
        <w:rPr>
          <w:sz w:val="28"/>
          <w:szCs w:val="28"/>
        </w:rPr>
        <w:t>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w:t>
      </w:r>
      <w:r w:rsidRPr="009D6A0D">
        <w:rPr>
          <w:sz w:val="28"/>
          <w:szCs w:val="28"/>
        </w:rPr>
        <w:t>е</w:t>
      </w:r>
      <w:r w:rsidRPr="009D6A0D">
        <w:rPr>
          <w:sz w:val="28"/>
          <w:szCs w:val="28"/>
        </w:rPr>
        <w:t>исполненных получателем субсидии обязательствах, источником финансового обе</w:t>
      </w:r>
      <w:r w:rsidRPr="009D6A0D">
        <w:rPr>
          <w:sz w:val="28"/>
          <w:szCs w:val="28"/>
        </w:rPr>
        <w:t>с</w:t>
      </w:r>
      <w:r w:rsidRPr="009D6A0D">
        <w:rPr>
          <w:sz w:val="28"/>
          <w:szCs w:val="28"/>
        </w:rPr>
        <w:lastRenderedPageBreak/>
        <w:t>печения которых является субсидия, и возврате неиспользованного остатка субс</w:t>
      </w:r>
      <w:r w:rsidRPr="009D6A0D">
        <w:rPr>
          <w:sz w:val="28"/>
          <w:szCs w:val="28"/>
        </w:rPr>
        <w:t>и</w:t>
      </w:r>
      <w:r w:rsidRPr="009D6A0D">
        <w:rPr>
          <w:sz w:val="28"/>
          <w:szCs w:val="28"/>
        </w:rPr>
        <w:t>дии в соответствующий бюджет бюджетной системы Российской Федерации.</w:t>
      </w:r>
    </w:p>
    <w:p w:rsidR="002B481D" w:rsidRPr="009D6A0D" w:rsidRDefault="002B481D" w:rsidP="00566C0A">
      <w:pPr>
        <w:autoSpaceDE w:val="0"/>
        <w:autoSpaceDN w:val="0"/>
        <w:adjustRightInd w:val="0"/>
        <w:ind w:firstLine="709"/>
        <w:jc w:val="both"/>
        <w:rPr>
          <w:sz w:val="28"/>
          <w:szCs w:val="28"/>
        </w:rPr>
      </w:pPr>
    </w:p>
    <w:p w:rsidR="002B481D" w:rsidRPr="009D6A0D" w:rsidRDefault="002B481D" w:rsidP="00566C0A">
      <w:pPr>
        <w:autoSpaceDE w:val="0"/>
        <w:autoSpaceDN w:val="0"/>
        <w:adjustRightInd w:val="0"/>
        <w:jc w:val="center"/>
        <w:outlineLvl w:val="1"/>
        <w:rPr>
          <w:sz w:val="28"/>
          <w:szCs w:val="28"/>
        </w:rPr>
      </w:pPr>
      <w:r w:rsidRPr="009D6A0D">
        <w:rPr>
          <w:sz w:val="28"/>
          <w:szCs w:val="28"/>
        </w:rPr>
        <w:t>4. Требования к отчетности, осуществления контроля (мониторинга)</w:t>
      </w:r>
    </w:p>
    <w:p w:rsidR="002B481D" w:rsidRPr="009D6A0D" w:rsidRDefault="002B481D" w:rsidP="00566C0A">
      <w:pPr>
        <w:autoSpaceDE w:val="0"/>
        <w:autoSpaceDN w:val="0"/>
        <w:adjustRightInd w:val="0"/>
        <w:jc w:val="center"/>
        <w:outlineLvl w:val="1"/>
        <w:rPr>
          <w:sz w:val="28"/>
          <w:szCs w:val="28"/>
        </w:rPr>
      </w:pPr>
      <w:r w:rsidRPr="009D6A0D">
        <w:rPr>
          <w:sz w:val="28"/>
          <w:szCs w:val="28"/>
        </w:rPr>
        <w:t>за соблюдением условий и порядка предоставления субсидий</w:t>
      </w:r>
    </w:p>
    <w:p w:rsidR="002B481D" w:rsidRPr="009D6A0D" w:rsidRDefault="002B481D" w:rsidP="00566C0A">
      <w:pPr>
        <w:autoSpaceDE w:val="0"/>
        <w:autoSpaceDN w:val="0"/>
        <w:adjustRightInd w:val="0"/>
        <w:jc w:val="center"/>
        <w:outlineLvl w:val="1"/>
        <w:rPr>
          <w:sz w:val="28"/>
          <w:szCs w:val="28"/>
        </w:rPr>
      </w:pPr>
      <w:r w:rsidRPr="009D6A0D">
        <w:rPr>
          <w:sz w:val="28"/>
          <w:szCs w:val="28"/>
        </w:rPr>
        <w:t>и ответственность за их нарушение</w:t>
      </w:r>
    </w:p>
    <w:p w:rsidR="002B481D" w:rsidRPr="009D6A0D" w:rsidRDefault="002B481D" w:rsidP="00566C0A">
      <w:pPr>
        <w:autoSpaceDE w:val="0"/>
        <w:autoSpaceDN w:val="0"/>
        <w:adjustRightInd w:val="0"/>
        <w:jc w:val="center"/>
        <w:outlineLvl w:val="1"/>
        <w:rPr>
          <w:sz w:val="28"/>
          <w:szCs w:val="28"/>
        </w:rPr>
      </w:pP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4.1. Получатель субсидии обязан не позднее 20 числа месяца, следующего за годом, в котором была получена субсидия, представлять в Министерство в бума</w:t>
      </w:r>
      <w:r w:rsidRPr="009D6A0D">
        <w:rPr>
          <w:rFonts w:ascii="Times New Roman CYR" w:hAnsi="Times New Roman CYR" w:cs="Times New Roman CYR"/>
          <w:sz w:val="28"/>
          <w:szCs w:val="28"/>
        </w:rPr>
        <w:t>ж</w:t>
      </w:r>
      <w:r w:rsidRPr="009D6A0D">
        <w:rPr>
          <w:rFonts w:ascii="Times New Roman CYR" w:hAnsi="Times New Roman CYR" w:cs="Times New Roman CYR"/>
          <w:sz w:val="28"/>
          <w:szCs w:val="28"/>
        </w:rPr>
        <w:t>ном виде отчетность о расходах, источником финансового обеспечения которых я</w:t>
      </w:r>
      <w:r w:rsidRPr="009D6A0D">
        <w:rPr>
          <w:rFonts w:ascii="Times New Roman CYR" w:hAnsi="Times New Roman CYR" w:cs="Times New Roman CYR"/>
          <w:sz w:val="28"/>
          <w:szCs w:val="28"/>
        </w:rPr>
        <w:t>в</w:t>
      </w:r>
      <w:r w:rsidRPr="009D6A0D">
        <w:rPr>
          <w:rFonts w:ascii="Times New Roman CYR" w:hAnsi="Times New Roman CYR" w:cs="Times New Roman CYR"/>
          <w:sz w:val="28"/>
          <w:szCs w:val="28"/>
        </w:rPr>
        <w:t>ляется субсидия, достижении значений показателей результативности предоставл</w:t>
      </w:r>
      <w:r w:rsidRPr="009D6A0D">
        <w:rPr>
          <w:rFonts w:ascii="Times New Roman CYR" w:hAnsi="Times New Roman CYR" w:cs="Times New Roman CYR"/>
          <w:sz w:val="28"/>
          <w:szCs w:val="28"/>
        </w:rPr>
        <w:t>е</w:t>
      </w:r>
      <w:r w:rsidRPr="009D6A0D">
        <w:rPr>
          <w:rFonts w:ascii="Times New Roman CYR" w:hAnsi="Times New Roman CYR" w:cs="Times New Roman CYR"/>
          <w:sz w:val="28"/>
          <w:szCs w:val="28"/>
        </w:rPr>
        <w:t>ния субсидии по форме, установленной в соглашении о предоставлении субсидии.</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4.2. Министерство имеет право устанавливать в соглашении дополнительные формы отчетности и сроки ее представления.</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4.3. Ответственность за достоверность сведений в отчетах, представленных в соответствии с пунктом 4.1 настоящего Порядка, возлагается на получателя субс</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дии.</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4.4. Получатели субсидий несут персональную ответственность за нецелевое использование субсидии и недостоверность представленных сведений в соответс</w:t>
      </w:r>
      <w:r w:rsidRPr="009D6A0D">
        <w:rPr>
          <w:rFonts w:ascii="Times New Roman CYR" w:hAnsi="Times New Roman CYR" w:cs="Times New Roman CYR"/>
          <w:sz w:val="28"/>
          <w:szCs w:val="28"/>
        </w:rPr>
        <w:t>т</w:t>
      </w:r>
      <w:r w:rsidRPr="009D6A0D">
        <w:rPr>
          <w:rFonts w:ascii="Times New Roman CYR" w:hAnsi="Times New Roman CYR" w:cs="Times New Roman CYR"/>
          <w:sz w:val="28"/>
          <w:szCs w:val="28"/>
        </w:rPr>
        <w:t>вии с законодательством Российской Федерации.</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 xml:space="preserve">4.5. </w:t>
      </w:r>
      <w:r w:rsidRPr="009D6A0D">
        <w:rPr>
          <w:rFonts w:ascii="Times New Roman CYR" w:eastAsia="Calibri" w:hAnsi="Times New Roman CYR" w:cs="Times New Roman CYR"/>
          <w:sz w:val="28"/>
          <w:szCs w:val="28"/>
        </w:rPr>
        <w:t>Министерство и орган государственного финансового контроля осущес</w:t>
      </w:r>
      <w:r w:rsidRPr="009D6A0D">
        <w:rPr>
          <w:rFonts w:ascii="Times New Roman CYR" w:eastAsia="Calibri" w:hAnsi="Times New Roman CYR" w:cs="Times New Roman CYR"/>
          <w:sz w:val="28"/>
          <w:szCs w:val="28"/>
        </w:rPr>
        <w:t>т</w:t>
      </w:r>
      <w:r w:rsidRPr="009D6A0D">
        <w:rPr>
          <w:rFonts w:ascii="Times New Roman CYR" w:eastAsia="Calibri" w:hAnsi="Times New Roman CYR" w:cs="Times New Roman CYR"/>
          <w:sz w:val="28"/>
          <w:szCs w:val="28"/>
        </w:rPr>
        <w:t>вляют проверки соблюдения получателями субсидии порядка и условий предоста</w:t>
      </w:r>
      <w:r w:rsidRPr="009D6A0D">
        <w:rPr>
          <w:rFonts w:ascii="Times New Roman CYR" w:eastAsia="Calibri" w:hAnsi="Times New Roman CYR" w:cs="Times New Roman CYR"/>
          <w:sz w:val="28"/>
          <w:szCs w:val="28"/>
        </w:rPr>
        <w:t>в</w:t>
      </w:r>
      <w:r w:rsidRPr="009D6A0D">
        <w:rPr>
          <w:rFonts w:ascii="Times New Roman CYR" w:eastAsia="Calibri" w:hAnsi="Times New Roman CYR" w:cs="Times New Roman CYR"/>
          <w:sz w:val="28"/>
          <w:szCs w:val="28"/>
        </w:rPr>
        <w:t>ления субсидии, в том числе в части достижения результата предоставления субс</w:t>
      </w:r>
      <w:r w:rsidRPr="009D6A0D">
        <w:rPr>
          <w:rFonts w:ascii="Times New Roman CYR" w:eastAsia="Calibri" w:hAnsi="Times New Roman CYR" w:cs="Times New Roman CYR"/>
          <w:sz w:val="28"/>
          <w:szCs w:val="28"/>
        </w:rPr>
        <w:t>и</w:t>
      </w:r>
      <w:r w:rsidRPr="009D6A0D">
        <w:rPr>
          <w:rFonts w:ascii="Times New Roman CYR" w:eastAsia="Calibri" w:hAnsi="Times New Roman CYR" w:cs="Times New Roman CYR"/>
          <w:sz w:val="28"/>
          <w:szCs w:val="28"/>
        </w:rPr>
        <w:t>дии, соответствия получателя субсидии информации и документам, представленным в Министерство для предоставления субсидии, а также проверки в соответствии со статьями 268.1 и 269.2 Бюджетного кодекса Российской Федерации.</w:t>
      </w:r>
    </w:p>
    <w:p w:rsidR="002B481D" w:rsidRPr="009D6A0D" w:rsidRDefault="002B481D" w:rsidP="00566C0A">
      <w:pPr>
        <w:autoSpaceDE w:val="0"/>
        <w:autoSpaceDN w:val="0"/>
        <w:adjustRightInd w:val="0"/>
        <w:ind w:firstLine="708"/>
        <w:jc w:val="both"/>
        <w:rPr>
          <w:rFonts w:ascii="Times New Roman CYR" w:hAnsi="Times New Roman CYR" w:cs="Times New Roman CYR"/>
          <w:sz w:val="28"/>
          <w:szCs w:val="28"/>
        </w:rPr>
      </w:pPr>
      <w:r w:rsidRPr="009D6A0D">
        <w:rPr>
          <w:rFonts w:ascii="Times New Roman CYR" w:hAnsi="Times New Roman CYR" w:cs="Times New Roman CYR"/>
          <w:sz w:val="28"/>
          <w:szCs w:val="28"/>
        </w:rPr>
        <w:t>4.6. В случае выявления фактов нарушения получателем субсидии условий и порядка предоставления субсидии, в том числе</w:t>
      </w:r>
      <w:r w:rsidRPr="009D6A0D">
        <w:rPr>
          <w:rFonts w:ascii="Times New Roman CYR" w:eastAsia="Calibri" w:hAnsi="Times New Roman CYR" w:cs="Times New Roman CYR"/>
          <w:sz w:val="28"/>
          <w:szCs w:val="28"/>
        </w:rPr>
        <w:t xml:space="preserve"> недостижения результатов предо</w:t>
      </w:r>
      <w:r w:rsidRPr="009D6A0D">
        <w:rPr>
          <w:rFonts w:ascii="Times New Roman CYR" w:eastAsia="Calibri" w:hAnsi="Times New Roman CYR" w:cs="Times New Roman CYR"/>
          <w:sz w:val="28"/>
          <w:szCs w:val="28"/>
        </w:rPr>
        <w:t>с</w:t>
      </w:r>
      <w:r w:rsidRPr="009D6A0D">
        <w:rPr>
          <w:rFonts w:ascii="Times New Roman CYR" w:eastAsia="Calibri" w:hAnsi="Times New Roman CYR" w:cs="Times New Roman CYR"/>
          <w:sz w:val="28"/>
          <w:szCs w:val="28"/>
        </w:rPr>
        <w:t xml:space="preserve">тавления субсидий, </w:t>
      </w:r>
      <w:r w:rsidRPr="009D6A0D">
        <w:rPr>
          <w:rFonts w:ascii="Times New Roman CYR" w:hAnsi="Times New Roman CYR" w:cs="Times New Roman CYR"/>
          <w:sz w:val="28"/>
          <w:szCs w:val="28"/>
        </w:rPr>
        <w:t>выявления в документах, представленных получателем субс</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дии недостоверных сведений, к нему применяются следующие меры ответственн</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t>сти:</w:t>
      </w:r>
    </w:p>
    <w:p w:rsidR="002B481D" w:rsidRPr="009D6A0D" w:rsidRDefault="002B481D" w:rsidP="00566C0A">
      <w:pPr>
        <w:autoSpaceDE w:val="0"/>
        <w:autoSpaceDN w:val="0"/>
        <w:adjustRightInd w:val="0"/>
        <w:ind w:firstLine="708"/>
        <w:jc w:val="both"/>
        <w:rPr>
          <w:rFonts w:ascii="Times New Roman CYR" w:hAnsi="Times New Roman CYR" w:cs="Times New Roman CYR"/>
          <w:sz w:val="28"/>
          <w:szCs w:val="28"/>
        </w:rPr>
      </w:pPr>
      <w:r w:rsidRPr="009D6A0D">
        <w:rPr>
          <w:rFonts w:ascii="Times New Roman CYR"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субсидии усл</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9D6A0D">
        <w:rPr>
          <w:rFonts w:ascii="Times New Roman CYR" w:hAnsi="Times New Roman CYR" w:cs="Times New Roman CYR"/>
          <w:sz w:val="28"/>
          <w:szCs w:val="28"/>
        </w:rPr>
        <w:t>р</w:t>
      </w:r>
      <w:r w:rsidRPr="009D6A0D">
        <w:rPr>
          <w:rFonts w:ascii="Times New Roman CYR" w:hAnsi="Times New Roman CYR" w:cs="Times New Roman CYR"/>
          <w:sz w:val="28"/>
          <w:szCs w:val="28"/>
        </w:rPr>
        <w:t>ганами государственного (муниципального) финансового контроля, а также в случае недостижения значений результатов предоставления субсидии;</w:t>
      </w:r>
    </w:p>
    <w:p w:rsidR="002B481D" w:rsidRPr="009D6A0D" w:rsidRDefault="002B481D" w:rsidP="00566C0A">
      <w:pPr>
        <w:autoSpaceDE w:val="0"/>
        <w:autoSpaceDN w:val="0"/>
        <w:adjustRightInd w:val="0"/>
        <w:ind w:firstLine="708"/>
        <w:jc w:val="both"/>
        <w:rPr>
          <w:rFonts w:ascii="Times New Roman CYR" w:hAnsi="Times New Roman CYR" w:cs="Times New Roman CYR"/>
          <w:sz w:val="28"/>
          <w:szCs w:val="28"/>
        </w:rPr>
      </w:pPr>
      <w:r w:rsidRPr="009D6A0D">
        <w:rPr>
          <w:rFonts w:ascii="Times New Roman CYR" w:hAnsi="Times New Roman CYR" w:cs="Times New Roman CYR"/>
          <w:sz w:val="28"/>
          <w:szCs w:val="28"/>
        </w:rPr>
        <w:t xml:space="preserve">уплата получателем субсидии пени в случае недостижения в установленные соглашением сроки значения результата предоставления субсидии в размере одной </w:t>
      </w:r>
      <w:proofErr w:type="spellStart"/>
      <w:r w:rsidRPr="009D6A0D">
        <w:rPr>
          <w:rFonts w:ascii="Times New Roman CYR" w:hAnsi="Times New Roman CYR" w:cs="Times New Roman CYR"/>
          <w:sz w:val="28"/>
          <w:szCs w:val="28"/>
        </w:rPr>
        <w:t>трехсотшестидесятой</w:t>
      </w:r>
      <w:proofErr w:type="spellEnd"/>
      <w:r w:rsidRPr="009D6A0D">
        <w:rPr>
          <w:rFonts w:ascii="Times New Roman CYR" w:hAnsi="Times New Roman CYR" w:cs="Times New Roman CYR"/>
          <w:sz w:val="28"/>
          <w:szCs w:val="28"/>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w:t>
      </w:r>
      <w:r w:rsidRPr="009D6A0D">
        <w:rPr>
          <w:rFonts w:ascii="Times New Roman CYR" w:hAnsi="Times New Roman CYR" w:cs="Times New Roman CYR"/>
          <w:sz w:val="28"/>
          <w:szCs w:val="28"/>
        </w:rPr>
        <w:lastRenderedPageBreak/>
        <w:t>достижения результата предоставления субсидии до дня возврата субсидии (части субсидии) в соответствующий бюджет) (при необходимости).</w:t>
      </w:r>
    </w:p>
    <w:p w:rsidR="002B481D" w:rsidRPr="009D6A0D" w:rsidRDefault="002B481D" w:rsidP="00566C0A">
      <w:pPr>
        <w:autoSpaceDE w:val="0"/>
        <w:autoSpaceDN w:val="0"/>
        <w:adjustRightInd w:val="0"/>
        <w:ind w:firstLine="708"/>
        <w:jc w:val="both"/>
        <w:rPr>
          <w:rFonts w:ascii="Times New Roman CYR" w:hAnsi="Times New Roman CYR" w:cs="Times New Roman CYR"/>
          <w:sz w:val="28"/>
          <w:szCs w:val="28"/>
        </w:rPr>
      </w:pPr>
      <w:r w:rsidRPr="009D6A0D">
        <w:rPr>
          <w:rFonts w:ascii="Times New Roman CYR" w:hAnsi="Times New Roman CYR" w:cs="Times New Roman CYR"/>
          <w:sz w:val="28"/>
          <w:szCs w:val="28"/>
        </w:rPr>
        <w:t>4.7. К получателю субсидии в случае нарушения получателем субсидии усл</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t>вий, установленных при предоставлении субсидии, выявленного в том числе по фактам проверок, проведенных главным распорядителем бюджетных средств и о</w:t>
      </w:r>
      <w:r w:rsidRPr="009D6A0D">
        <w:rPr>
          <w:rFonts w:ascii="Times New Roman CYR" w:hAnsi="Times New Roman CYR" w:cs="Times New Roman CYR"/>
          <w:sz w:val="28"/>
          <w:szCs w:val="28"/>
        </w:rPr>
        <w:t>р</w:t>
      </w:r>
      <w:r w:rsidRPr="009D6A0D">
        <w:rPr>
          <w:rFonts w:ascii="Times New Roman CYR" w:hAnsi="Times New Roman CYR" w:cs="Times New Roman CYR"/>
          <w:sz w:val="28"/>
          <w:szCs w:val="28"/>
        </w:rPr>
        <w:t>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В случае если размер штрафных санкций, рассчитанный по формуле, прев</w:t>
      </w:r>
      <w:r w:rsidRPr="009D6A0D">
        <w:rPr>
          <w:rFonts w:ascii="Times New Roman CYR" w:hAnsi="Times New Roman CYR" w:cs="Times New Roman CYR"/>
          <w:sz w:val="28"/>
          <w:szCs w:val="28"/>
        </w:rPr>
        <w:t>ы</w:t>
      </w:r>
      <w:r w:rsidRPr="009D6A0D">
        <w:rPr>
          <w:rFonts w:ascii="Times New Roman CYR" w:hAnsi="Times New Roman CYR" w:cs="Times New Roman CYR"/>
          <w:sz w:val="28"/>
          <w:szCs w:val="28"/>
        </w:rPr>
        <w:t>шает размер предоставленной получателю субсидии, размер штрафных санкций у</w:t>
      </w:r>
      <w:r w:rsidRPr="009D6A0D">
        <w:rPr>
          <w:rFonts w:ascii="Times New Roman CYR" w:hAnsi="Times New Roman CYR" w:cs="Times New Roman CYR"/>
          <w:sz w:val="28"/>
          <w:szCs w:val="28"/>
        </w:rPr>
        <w:t>с</w:t>
      </w:r>
      <w:r w:rsidRPr="009D6A0D">
        <w:rPr>
          <w:rFonts w:ascii="Times New Roman CYR" w:hAnsi="Times New Roman CYR" w:cs="Times New Roman CYR"/>
          <w:sz w:val="28"/>
          <w:szCs w:val="28"/>
        </w:rPr>
        <w:t>танавливается в размере предоставленной получателю субсидии.</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4.8. Получатель субсидии обязан осуществить возврат предоставленной су</w:t>
      </w:r>
      <w:r w:rsidRPr="009D6A0D">
        <w:rPr>
          <w:rFonts w:ascii="Times New Roman CYR" w:hAnsi="Times New Roman CYR" w:cs="Times New Roman CYR"/>
          <w:sz w:val="28"/>
          <w:szCs w:val="28"/>
        </w:rPr>
        <w:t>б</w:t>
      </w:r>
      <w:r w:rsidRPr="009D6A0D">
        <w:rPr>
          <w:rFonts w:ascii="Times New Roman CYR" w:hAnsi="Times New Roman CYR" w:cs="Times New Roman CYR"/>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9D6A0D">
        <w:rPr>
          <w:rFonts w:ascii="Times New Roman CYR" w:hAnsi="Times New Roman CYR" w:cs="Times New Roman CYR"/>
          <w:sz w:val="28"/>
          <w:szCs w:val="28"/>
        </w:rPr>
        <w:t>б</w:t>
      </w:r>
      <w:r w:rsidRPr="009D6A0D">
        <w:rPr>
          <w:rFonts w:ascii="Times New Roman CYR" w:hAnsi="Times New Roman CYR" w:cs="Times New Roman CYR"/>
          <w:sz w:val="28"/>
          <w:szCs w:val="28"/>
        </w:rPr>
        <w:t>лики Тыва.</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4.7 настоящего Порядка, Министе</w:t>
      </w:r>
      <w:r w:rsidRPr="009D6A0D">
        <w:rPr>
          <w:rFonts w:ascii="Times New Roman CYR" w:hAnsi="Times New Roman CYR" w:cs="Times New Roman CYR"/>
          <w:sz w:val="28"/>
          <w:szCs w:val="28"/>
        </w:rPr>
        <w:t>р</w:t>
      </w:r>
      <w:r w:rsidRPr="009D6A0D">
        <w:rPr>
          <w:rFonts w:ascii="Times New Roman CYR" w:hAnsi="Times New Roman CYR" w:cs="Times New Roman CYR"/>
          <w:sz w:val="28"/>
          <w:szCs w:val="28"/>
        </w:rPr>
        <w:t>ство в соответствии с действующим законодательством принимает меры по взыск</w:t>
      </w:r>
      <w:r w:rsidRPr="009D6A0D">
        <w:rPr>
          <w:rFonts w:ascii="Times New Roman CYR" w:hAnsi="Times New Roman CYR" w:cs="Times New Roman CYR"/>
          <w:sz w:val="28"/>
          <w:szCs w:val="28"/>
        </w:rPr>
        <w:t>а</w:t>
      </w:r>
      <w:r w:rsidRPr="009D6A0D">
        <w:rPr>
          <w:rFonts w:ascii="Times New Roman CYR" w:hAnsi="Times New Roman CYR" w:cs="Times New Roman CYR"/>
          <w:sz w:val="28"/>
          <w:szCs w:val="28"/>
        </w:rPr>
        <w:t>нию денежных средств, в том числе штрафных санкций, в судебном порядке.</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4.9. Обстоятельствами непреодолимой силы, вследствие возникновения кот</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t>рых соблюдение условий предоставления субсидий, в том числе исполнение обяз</w:t>
      </w:r>
      <w:r w:rsidRPr="009D6A0D">
        <w:rPr>
          <w:rFonts w:ascii="Times New Roman CYR" w:hAnsi="Times New Roman CYR" w:cs="Times New Roman CYR"/>
          <w:sz w:val="28"/>
          <w:szCs w:val="28"/>
        </w:rPr>
        <w:t>а</w:t>
      </w:r>
      <w:r w:rsidRPr="009D6A0D">
        <w:rPr>
          <w:rFonts w:ascii="Times New Roman CYR" w:hAnsi="Times New Roman CYR" w:cs="Times New Roman CYR"/>
          <w:sz w:val="28"/>
          <w:szCs w:val="28"/>
        </w:rPr>
        <w:t>тельств по достижению значения результата предоставления субсидии, является н</w:t>
      </w:r>
      <w:r w:rsidRPr="009D6A0D">
        <w:rPr>
          <w:rFonts w:ascii="Times New Roman CYR" w:hAnsi="Times New Roman CYR" w:cs="Times New Roman CYR"/>
          <w:sz w:val="28"/>
          <w:szCs w:val="28"/>
        </w:rPr>
        <w:t>е</w:t>
      </w:r>
      <w:r w:rsidRPr="009D6A0D">
        <w:rPr>
          <w:rFonts w:ascii="Times New Roman CYR" w:hAnsi="Times New Roman CYR" w:cs="Times New Roman CYR"/>
          <w:sz w:val="28"/>
          <w:szCs w:val="28"/>
        </w:rPr>
        <w:t>возможным, и предусматривается положение о неприменении требований, пред</w:t>
      </w:r>
      <w:r w:rsidRPr="009D6A0D">
        <w:rPr>
          <w:rFonts w:ascii="Times New Roman CYR" w:hAnsi="Times New Roman CYR" w:cs="Times New Roman CYR"/>
          <w:sz w:val="28"/>
          <w:szCs w:val="28"/>
        </w:rPr>
        <w:t>у</w:t>
      </w:r>
      <w:r w:rsidRPr="009D6A0D">
        <w:rPr>
          <w:rFonts w:ascii="Times New Roman CYR" w:hAnsi="Times New Roman CYR" w:cs="Times New Roman CYR"/>
          <w:sz w:val="28"/>
          <w:szCs w:val="28"/>
        </w:rPr>
        <w:t>смотренных пунктами 4.6 и 4.7 настоящего Порядка и возможного продления ср</w:t>
      </w:r>
      <w:r w:rsidRPr="009D6A0D">
        <w:rPr>
          <w:rFonts w:ascii="Times New Roman CYR" w:hAnsi="Times New Roman CYR" w:cs="Times New Roman CYR"/>
          <w:sz w:val="28"/>
          <w:szCs w:val="28"/>
        </w:rPr>
        <w:t>о</w:t>
      </w:r>
      <w:r w:rsidRPr="009D6A0D">
        <w:rPr>
          <w:rFonts w:ascii="Times New Roman CYR" w:hAnsi="Times New Roman CYR" w:cs="Times New Roman CYR"/>
          <w:sz w:val="28"/>
          <w:szCs w:val="28"/>
        </w:rPr>
        <w:t>ков достижения значений результатов, могут быть:</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ки Тыва, подтвержденные справкой или заверенной в установленном порядке коп</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ей справки, выданной центром по гидрометеорологии и мониторингу окружающей среды, вследствие которого наступили неминуемые разрушения, гибель;</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2B481D" w:rsidRPr="009D6A0D"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9D6A0D">
        <w:rPr>
          <w:rFonts w:ascii="Times New Roman CYR" w:hAnsi="Times New Roman CYR" w:cs="Times New Roman CYR"/>
          <w:sz w:val="28"/>
          <w:szCs w:val="28"/>
        </w:rPr>
        <w:t>в</w:t>
      </w:r>
      <w:r w:rsidRPr="009D6A0D">
        <w:rPr>
          <w:rFonts w:ascii="Times New Roman CYR" w:hAnsi="Times New Roman CYR" w:cs="Times New Roman CYR"/>
          <w:sz w:val="28"/>
          <w:szCs w:val="28"/>
        </w:rPr>
        <w:t>ки, выданной Главным управлением Министерства Российской Федерации по делам гражданской обороны, чрезвычайным ситуациям и ликвидации последствий ст</w:t>
      </w:r>
      <w:r w:rsidRPr="009D6A0D">
        <w:rPr>
          <w:rFonts w:ascii="Times New Roman CYR" w:hAnsi="Times New Roman CYR" w:cs="Times New Roman CYR"/>
          <w:sz w:val="28"/>
          <w:szCs w:val="28"/>
        </w:rPr>
        <w:t>и</w:t>
      </w:r>
      <w:r w:rsidRPr="009D6A0D">
        <w:rPr>
          <w:rFonts w:ascii="Times New Roman CYR" w:hAnsi="Times New Roman CYR" w:cs="Times New Roman CYR"/>
          <w:sz w:val="28"/>
          <w:szCs w:val="28"/>
        </w:rPr>
        <w:t>хийных бедствий по Республике Тыва;</w:t>
      </w:r>
    </w:p>
    <w:p w:rsidR="002B481D" w:rsidRPr="00566C0A" w:rsidRDefault="002B481D" w:rsidP="00566C0A">
      <w:pPr>
        <w:widowControl w:val="0"/>
        <w:autoSpaceDE w:val="0"/>
        <w:autoSpaceDN w:val="0"/>
        <w:adjustRightInd w:val="0"/>
        <w:ind w:firstLine="720"/>
        <w:jc w:val="both"/>
        <w:rPr>
          <w:rFonts w:ascii="Times New Roman CYR" w:hAnsi="Times New Roman CYR" w:cs="Times New Roman CYR"/>
          <w:sz w:val="28"/>
          <w:szCs w:val="28"/>
        </w:rPr>
      </w:pPr>
      <w:r w:rsidRPr="009D6A0D">
        <w:rPr>
          <w:rFonts w:ascii="Times New Roman CYR" w:hAnsi="Times New Roman CYR" w:cs="Times New Roman CYR"/>
          <w:sz w:val="28"/>
          <w:szCs w:val="28"/>
        </w:rPr>
        <w:t>г) введение на территории муниципального Республики Тыва режима чрезв</w:t>
      </w:r>
      <w:r w:rsidRPr="009D6A0D">
        <w:rPr>
          <w:rFonts w:ascii="Times New Roman CYR" w:hAnsi="Times New Roman CYR" w:cs="Times New Roman CYR"/>
          <w:sz w:val="28"/>
          <w:szCs w:val="28"/>
        </w:rPr>
        <w:t>ы</w:t>
      </w:r>
      <w:r w:rsidRPr="009D6A0D">
        <w:rPr>
          <w:rFonts w:ascii="Times New Roman CYR" w:hAnsi="Times New Roman CYR" w:cs="Times New Roman CYR"/>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lastRenderedPageBreak/>
        <w:t>32) признать утратившими силу: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паспорт подпрограммы 1 «Развитие отраслей агропромышленного комплекса» государственной программы Республики Тыва «Развитие сельского хозяйства и р</w:t>
      </w:r>
      <w:r w:rsidRPr="00566C0A">
        <w:rPr>
          <w:sz w:val="28"/>
          <w:szCs w:val="28"/>
        </w:rPr>
        <w:t>е</w:t>
      </w:r>
      <w:r w:rsidRPr="00566C0A">
        <w:rPr>
          <w:sz w:val="28"/>
          <w:szCs w:val="28"/>
        </w:rPr>
        <w:t>гулирование рынков сельскохозяйственной продукции, сырья и продовольствия в Республике Тыва»;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паспорт подпрограммы 2 «Техническая и технологическая модернизация, и</w:t>
      </w:r>
      <w:r w:rsidRPr="00566C0A">
        <w:rPr>
          <w:sz w:val="28"/>
          <w:szCs w:val="28"/>
        </w:rPr>
        <w:t>н</w:t>
      </w:r>
      <w:r w:rsidRPr="00566C0A">
        <w:rPr>
          <w:sz w:val="28"/>
          <w:szCs w:val="28"/>
        </w:rPr>
        <w:t>новационное развитие АПК» государственной программы Республики Тыва «Разв</w:t>
      </w:r>
      <w:r w:rsidRPr="00566C0A">
        <w:rPr>
          <w:sz w:val="28"/>
          <w:szCs w:val="28"/>
        </w:rPr>
        <w:t>и</w:t>
      </w:r>
      <w:r w:rsidRPr="00566C0A">
        <w:rPr>
          <w:sz w:val="28"/>
          <w:szCs w:val="28"/>
        </w:rPr>
        <w:t>тие сельского хозяйства и регулирование рынков сельскохозяйственной продукции, сырья и продовольствия в Республике Тыва»;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паспорт подпрограммы 3«Вовлечение в оборот земель сельскохозяйственного назначения и развитие мелиоративного комплекса Республики Тыва» государстве</w:t>
      </w:r>
      <w:r w:rsidRPr="00566C0A">
        <w:rPr>
          <w:sz w:val="28"/>
          <w:szCs w:val="28"/>
        </w:rPr>
        <w:t>н</w:t>
      </w:r>
      <w:r w:rsidRPr="00566C0A">
        <w:rPr>
          <w:sz w:val="28"/>
          <w:szCs w:val="28"/>
        </w:rPr>
        <w:t>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паспорт подпрограммы 4 «Обеспечение реализации Программы» государс</w:t>
      </w:r>
      <w:r w:rsidRPr="00566C0A">
        <w:rPr>
          <w:sz w:val="28"/>
          <w:szCs w:val="28"/>
        </w:rPr>
        <w:t>т</w:t>
      </w:r>
      <w:r w:rsidRPr="00566C0A">
        <w:rPr>
          <w:sz w:val="28"/>
          <w:szCs w:val="28"/>
        </w:rPr>
        <w:t>венной программы Республики Тыва «Развитие сельского хозяйства и регулиров</w:t>
      </w:r>
      <w:r w:rsidRPr="00566C0A">
        <w:rPr>
          <w:sz w:val="28"/>
          <w:szCs w:val="28"/>
        </w:rPr>
        <w:t>а</w:t>
      </w:r>
      <w:r w:rsidRPr="00566C0A">
        <w:rPr>
          <w:sz w:val="28"/>
          <w:szCs w:val="28"/>
        </w:rPr>
        <w:t>ние рынков сельскохозяйственной продукции, сырья и продовольствия в Республике Тыва»;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паспорт подпрограммы 5 «Развитие рыбохозяйственного комплекса Республ</w:t>
      </w:r>
      <w:r w:rsidRPr="00566C0A">
        <w:rPr>
          <w:sz w:val="28"/>
          <w:szCs w:val="28"/>
        </w:rPr>
        <w:t>и</w:t>
      </w:r>
      <w:r w:rsidRPr="00566C0A">
        <w:rPr>
          <w:sz w:val="28"/>
          <w:szCs w:val="28"/>
        </w:rPr>
        <w:t>ки Тыва» государственной программы Республики Тыва «Развитие сельского хозя</w:t>
      </w:r>
      <w:r w:rsidRPr="00566C0A">
        <w:rPr>
          <w:sz w:val="28"/>
          <w:szCs w:val="28"/>
        </w:rPr>
        <w:t>й</w:t>
      </w:r>
      <w:r w:rsidRPr="00566C0A">
        <w:rPr>
          <w:sz w:val="28"/>
          <w:szCs w:val="28"/>
        </w:rPr>
        <w:t>ства и регулирование рынков сельскохозяйственной продукции, сырья и продовол</w:t>
      </w:r>
      <w:r w:rsidRPr="00566C0A">
        <w:rPr>
          <w:sz w:val="28"/>
          <w:szCs w:val="28"/>
        </w:rPr>
        <w:t>ь</w:t>
      </w:r>
      <w:r w:rsidRPr="00566C0A">
        <w:rPr>
          <w:sz w:val="28"/>
          <w:szCs w:val="28"/>
        </w:rPr>
        <w:t>ствия в Республике Тыва»;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паспорт подпрограммы 6 «Создание селекционного-племенного центра в Ре</w:t>
      </w:r>
      <w:r w:rsidRPr="00566C0A">
        <w:rPr>
          <w:sz w:val="28"/>
          <w:szCs w:val="28"/>
        </w:rPr>
        <w:t>с</w:t>
      </w:r>
      <w:r w:rsidRPr="00566C0A">
        <w:rPr>
          <w:sz w:val="28"/>
          <w:szCs w:val="28"/>
        </w:rPr>
        <w:t>публике Тыва» государственной программы Республики Тыва «Развитие сельского хозяйства и регулирование рынков сельскохозяйственной продукции, сырья и пр</w:t>
      </w:r>
      <w:r w:rsidRPr="00566C0A">
        <w:rPr>
          <w:sz w:val="28"/>
          <w:szCs w:val="28"/>
        </w:rPr>
        <w:t>о</w:t>
      </w:r>
      <w:r w:rsidRPr="00566C0A">
        <w:rPr>
          <w:sz w:val="28"/>
          <w:szCs w:val="28"/>
        </w:rPr>
        <w:t>довольствия в Республике Тыва»;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паспорт подпрограммы 7 «Развитие северного оленеводства в Республике Т</w:t>
      </w:r>
      <w:r w:rsidRPr="00566C0A">
        <w:rPr>
          <w:sz w:val="28"/>
          <w:szCs w:val="28"/>
        </w:rPr>
        <w:t>ы</w:t>
      </w:r>
      <w:r w:rsidRPr="00566C0A">
        <w:rPr>
          <w:sz w:val="28"/>
          <w:szCs w:val="28"/>
        </w:rPr>
        <w:t>ва»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паспорт подпрограммы 8 «Развитие государственной ветеринарной службы Республики Тыва» государственной программы Республики Тыва «Развитие сел</w:t>
      </w:r>
      <w:r w:rsidRPr="00566C0A">
        <w:rPr>
          <w:sz w:val="28"/>
          <w:szCs w:val="28"/>
        </w:rPr>
        <w:t>ь</w:t>
      </w:r>
      <w:r w:rsidRPr="00566C0A">
        <w:rPr>
          <w:sz w:val="28"/>
          <w:szCs w:val="28"/>
        </w:rPr>
        <w:t>ского хозяйства и регулирование рынков сельскохозяйственной продукции, сырья и продовольствия в Республике Тыва»;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порядок предоставления сельскохозяйственным товаропроизводителям субс</w:t>
      </w:r>
      <w:r w:rsidRPr="00566C0A">
        <w:rPr>
          <w:sz w:val="28"/>
          <w:szCs w:val="28"/>
        </w:rPr>
        <w:t>и</w:t>
      </w:r>
      <w:r w:rsidRPr="00566C0A">
        <w:rPr>
          <w:sz w:val="28"/>
          <w:szCs w:val="28"/>
        </w:rPr>
        <w:t>дии на реализацию на реализацию мероприятий в области мелиорации земель сел</w:t>
      </w:r>
      <w:r w:rsidRPr="00566C0A">
        <w:rPr>
          <w:sz w:val="28"/>
          <w:szCs w:val="28"/>
        </w:rPr>
        <w:t>ь</w:t>
      </w:r>
      <w:r w:rsidRPr="00566C0A">
        <w:rPr>
          <w:sz w:val="28"/>
          <w:szCs w:val="28"/>
        </w:rPr>
        <w:t xml:space="preserve">скохозяйственного назначения в Республике Тыва, </w:t>
      </w:r>
      <w:r w:rsidR="005879F7">
        <w:rPr>
          <w:sz w:val="28"/>
          <w:szCs w:val="28"/>
        </w:rPr>
        <w:t>установленный приложением</w:t>
      </w:r>
      <w:r w:rsidRPr="00566C0A">
        <w:rPr>
          <w:sz w:val="28"/>
          <w:szCs w:val="28"/>
        </w:rPr>
        <w:t xml:space="preserve"> № 11 к государственной программе «Развитие сельского хозяйства и регулирование рынков сельскохозяйственной продукции, сырья и продовольствия в Республике Тыва» признать утратившим силу;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порядок предоставления сельскохозяйственным товаропроизводителям субс</w:t>
      </w:r>
      <w:r w:rsidRPr="00566C0A">
        <w:rPr>
          <w:sz w:val="28"/>
          <w:szCs w:val="28"/>
        </w:rPr>
        <w:t>и</w:t>
      </w:r>
      <w:r w:rsidRPr="00566C0A">
        <w:rPr>
          <w:sz w:val="28"/>
          <w:szCs w:val="28"/>
        </w:rPr>
        <w:t>дии на реализацию мероприятий в области мелиорации земель сельскохозяйстве</w:t>
      </w:r>
      <w:r w:rsidRPr="00566C0A">
        <w:rPr>
          <w:sz w:val="28"/>
          <w:szCs w:val="28"/>
        </w:rPr>
        <w:t>н</w:t>
      </w:r>
      <w:r w:rsidRPr="00566C0A">
        <w:rPr>
          <w:sz w:val="28"/>
          <w:szCs w:val="28"/>
        </w:rPr>
        <w:t xml:space="preserve">ного назначения в Республике Тыва, а также мероприятий в рамках федерального </w:t>
      </w:r>
      <w:r w:rsidRPr="00566C0A">
        <w:rPr>
          <w:sz w:val="28"/>
          <w:szCs w:val="28"/>
        </w:rPr>
        <w:lastRenderedPageBreak/>
        <w:t xml:space="preserve">проекта «Экспорт продукции АПК», </w:t>
      </w:r>
      <w:bookmarkStart w:id="281" w:name="_Hlk159096974"/>
      <w:r w:rsidR="005879F7">
        <w:rPr>
          <w:sz w:val="28"/>
          <w:szCs w:val="28"/>
        </w:rPr>
        <w:t>установленный приложением</w:t>
      </w:r>
      <w:r w:rsidRPr="00566C0A">
        <w:rPr>
          <w:sz w:val="28"/>
          <w:szCs w:val="28"/>
        </w:rPr>
        <w:t>№ 12 к государс</w:t>
      </w:r>
      <w:r w:rsidRPr="00566C0A">
        <w:rPr>
          <w:sz w:val="28"/>
          <w:szCs w:val="28"/>
        </w:rPr>
        <w:t>т</w:t>
      </w:r>
      <w:r w:rsidRPr="00566C0A">
        <w:rPr>
          <w:sz w:val="28"/>
          <w:szCs w:val="28"/>
        </w:rPr>
        <w:t>венной программе «Развитие сельского хозяйства и регулирование рынков сельск</w:t>
      </w:r>
      <w:r w:rsidRPr="00566C0A">
        <w:rPr>
          <w:sz w:val="28"/>
          <w:szCs w:val="28"/>
        </w:rPr>
        <w:t>о</w:t>
      </w:r>
      <w:r w:rsidRPr="00566C0A">
        <w:rPr>
          <w:sz w:val="28"/>
          <w:szCs w:val="28"/>
        </w:rPr>
        <w:t>хозяйственной продукции, сырья и продовольствия в Республике Тыва» признать утратившим силу;</w:t>
      </w:r>
      <w:bookmarkEnd w:id="281"/>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положение о порядке предоставления субсидий, направленных на поддержку фермеров и развитие сельской кооперации на территории Республики Тыва, и пр</w:t>
      </w:r>
      <w:r w:rsidRPr="00566C0A">
        <w:rPr>
          <w:sz w:val="28"/>
          <w:szCs w:val="28"/>
        </w:rPr>
        <w:t>и</w:t>
      </w:r>
      <w:r w:rsidRPr="00566C0A">
        <w:rPr>
          <w:sz w:val="28"/>
          <w:szCs w:val="28"/>
        </w:rPr>
        <w:t>знании утратившими силу некоторых постановлений Правительства Республики Тыва в сфере агропромышленного комплекса, установленное приложением № 13 к государственной программе «Развитие сельского хозяйства и регулирование рынков сельскохозяйственной продукции, сырья и продовольствия в Республике Тыва» пр</w:t>
      </w:r>
      <w:r w:rsidRPr="00566C0A">
        <w:rPr>
          <w:sz w:val="28"/>
          <w:szCs w:val="28"/>
        </w:rPr>
        <w:t>и</w:t>
      </w:r>
      <w:r w:rsidRPr="00566C0A">
        <w:rPr>
          <w:sz w:val="28"/>
          <w:szCs w:val="28"/>
        </w:rPr>
        <w:t>знать утратившим силу;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порядок предоставления субсидий на финансовое обеспечение (возмещение) части затрат на закладку и (или) уход за многолетними насаждениями, установле</w:t>
      </w:r>
      <w:r w:rsidRPr="00566C0A">
        <w:rPr>
          <w:sz w:val="28"/>
          <w:szCs w:val="28"/>
        </w:rPr>
        <w:t>н</w:t>
      </w:r>
      <w:r w:rsidRPr="00566C0A">
        <w:rPr>
          <w:sz w:val="28"/>
          <w:szCs w:val="28"/>
        </w:rPr>
        <w:t>ный приложением № 15 к государственной программе «Развитие сельского хозяйс</w:t>
      </w:r>
      <w:r w:rsidRPr="00566C0A">
        <w:rPr>
          <w:sz w:val="28"/>
          <w:szCs w:val="28"/>
        </w:rPr>
        <w:t>т</w:t>
      </w:r>
      <w:r w:rsidRPr="00566C0A">
        <w:rPr>
          <w:sz w:val="28"/>
          <w:szCs w:val="28"/>
        </w:rPr>
        <w:t>ва и регулирование рынков сельскохозяйственной продукции, сырья и продовольс</w:t>
      </w:r>
      <w:r w:rsidRPr="00566C0A">
        <w:rPr>
          <w:sz w:val="28"/>
          <w:szCs w:val="28"/>
        </w:rPr>
        <w:t>т</w:t>
      </w:r>
      <w:r w:rsidRPr="00566C0A">
        <w:rPr>
          <w:sz w:val="28"/>
          <w:szCs w:val="28"/>
        </w:rPr>
        <w:t>вия в Республике Тыва» признать утратившим силу;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порядок предоставления субсидии на финансовое обеспечение (возмещение) части затрат, направленных на обеспечение прироста маточного товарного погол</w:t>
      </w:r>
      <w:r w:rsidRPr="00566C0A">
        <w:rPr>
          <w:sz w:val="28"/>
          <w:szCs w:val="28"/>
        </w:rPr>
        <w:t>о</w:t>
      </w:r>
      <w:r w:rsidRPr="00566C0A">
        <w:rPr>
          <w:sz w:val="28"/>
          <w:szCs w:val="28"/>
        </w:rPr>
        <w:t>вья крупного рогатого скота специализированных мясных пород, установленный приложением № 22 к государственной программе «Развитие сельского хозяйства и регулирование рынков сельскохозяйственной продукции, сырья и продовольствия в Республике Тыва» признать утратившим силу;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порядок предоставления субсидий на финансовое обеспечение (возмещение) части затрат, направленных на обеспечение прироста собственного производства овощей открытого грунта, установленный приложением № 23 к государственной программе «Развитие сельского хозяйства и регулирование рынков сельскохозяйс</w:t>
      </w:r>
      <w:r w:rsidRPr="00566C0A">
        <w:rPr>
          <w:sz w:val="28"/>
          <w:szCs w:val="28"/>
        </w:rPr>
        <w:t>т</w:t>
      </w:r>
      <w:r w:rsidRPr="00566C0A">
        <w:rPr>
          <w:sz w:val="28"/>
          <w:szCs w:val="28"/>
        </w:rPr>
        <w:t>венной продукции, сырья и продовольствия в Республике Тыва» признать утрати</w:t>
      </w:r>
      <w:r w:rsidRPr="00566C0A">
        <w:rPr>
          <w:sz w:val="28"/>
          <w:szCs w:val="28"/>
        </w:rPr>
        <w:t>в</w:t>
      </w:r>
      <w:r w:rsidRPr="00566C0A">
        <w:rPr>
          <w:sz w:val="28"/>
          <w:szCs w:val="28"/>
        </w:rPr>
        <w:t>шим силу;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порядок предоставления субсидий на финансовое обеспечение (возмещение) части затрат на 1 гектар посевной площади сельскохозяйственных культур, устано</w:t>
      </w:r>
      <w:r w:rsidRPr="00566C0A">
        <w:rPr>
          <w:sz w:val="28"/>
          <w:szCs w:val="28"/>
        </w:rPr>
        <w:t>в</w:t>
      </w:r>
      <w:r w:rsidRPr="00566C0A">
        <w:rPr>
          <w:sz w:val="28"/>
          <w:szCs w:val="28"/>
        </w:rPr>
        <w:t>ленный приложением № 28 к государственной программе «Развитие сельского х</w:t>
      </w:r>
      <w:r w:rsidRPr="00566C0A">
        <w:rPr>
          <w:sz w:val="28"/>
          <w:szCs w:val="28"/>
        </w:rPr>
        <w:t>о</w:t>
      </w:r>
      <w:r w:rsidRPr="00566C0A">
        <w:rPr>
          <w:sz w:val="28"/>
          <w:szCs w:val="28"/>
        </w:rPr>
        <w:t>зяйства и регулирование рынков сельскохозяйственной продукции, сырья и прод</w:t>
      </w:r>
      <w:r w:rsidRPr="00566C0A">
        <w:rPr>
          <w:sz w:val="28"/>
          <w:szCs w:val="28"/>
        </w:rPr>
        <w:t>о</w:t>
      </w:r>
      <w:r w:rsidRPr="00566C0A">
        <w:rPr>
          <w:sz w:val="28"/>
          <w:szCs w:val="28"/>
        </w:rPr>
        <w:t>вольствия в Республике Тыва» признать утратившим силу;</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порядок предоставления субсидий на финансовое обеспечение (возмещение) части затрат на поддержку собственного производства молока, установленный пр</w:t>
      </w:r>
      <w:r w:rsidRPr="00566C0A">
        <w:rPr>
          <w:sz w:val="28"/>
          <w:szCs w:val="28"/>
        </w:rPr>
        <w:t>и</w:t>
      </w:r>
      <w:r w:rsidRPr="00566C0A">
        <w:rPr>
          <w:sz w:val="28"/>
          <w:szCs w:val="28"/>
        </w:rPr>
        <w:t>ложением № 29 к государственной программе «Развитие сельского хозяйства и р</w:t>
      </w:r>
      <w:r w:rsidRPr="00566C0A">
        <w:rPr>
          <w:sz w:val="28"/>
          <w:szCs w:val="28"/>
        </w:rPr>
        <w:t>е</w:t>
      </w:r>
      <w:r w:rsidRPr="00566C0A">
        <w:rPr>
          <w:sz w:val="28"/>
          <w:szCs w:val="28"/>
        </w:rPr>
        <w:t>гулирование рынков сельскохозяйственной продукции, сырья и продовольствия в Республике Тыва» признать утратившим силу.</w:t>
      </w:r>
    </w:p>
    <w:p w:rsidR="002B481D" w:rsidRPr="00566C0A" w:rsidRDefault="002B481D" w:rsidP="00566C0A">
      <w:pPr>
        <w:widowControl w:val="0"/>
        <w:autoSpaceDE w:val="0"/>
        <w:autoSpaceDN w:val="0"/>
        <w:adjustRightInd w:val="0"/>
        <w:spacing w:before="120"/>
        <w:ind w:firstLine="709"/>
        <w:jc w:val="both"/>
        <w:rPr>
          <w:sz w:val="28"/>
          <w:szCs w:val="28"/>
        </w:rPr>
      </w:pPr>
      <w:r w:rsidRPr="00566C0A">
        <w:rPr>
          <w:sz w:val="28"/>
          <w:szCs w:val="28"/>
        </w:rPr>
        <w:t>3. Признать утратившими силу:</w:t>
      </w:r>
    </w:p>
    <w:p w:rsidR="00F96DB0" w:rsidRDefault="00F96DB0" w:rsidP="00566C0A">
      <w:pPr>
        <w:widowControl w:val="0"/>
        <w:autoSpaceDE w:val="0"/>
        <w:autoSpaceDN w:val="0"/>
        <w:adjustRightInd w:val="0"/>
        <w:ind w:firstLine="708"/>
        <w:jc w:val="both"/>
        <w:rPr>
          <w:sz w:val="28"/>
          <w:szCs w:val="28"/>
        </w:rPr>
      </w:pPr>
      <w:bookmarkStart w:id="282" w:name="_Hlk159347016"/>
      <w:r w:rsidRPr="00F96DB0">
        <w:rPr>
          <w:sz w:val="28"/>
          <w:szCs w:val="28"/>
        </w:rPr>
        <w:t>постановление Правительства Республики Тыва от 9 марта 2023 г. № 139 «</w:t>
      </w:r>
      <w:r>
        <w:rPr>
          <w:sz w:val="28"/>
          <w:szCs w:val="28"/>
        </w:rPr>
        <w:t>О</w:t>
      </w:r>
      <w:r w:rsidRPr="00F96DB0">
        <w:rPr>
          <w:sz w:val="28"/>
          <w:szCs w:val="28"/>
        </w:rPr>
        <w:t>б утверждении порядка предоставления субсидии на финансовое обеспечение (во</w:t>
      </w:r>
      <w:r w:rsidRPr="00F96DB0">
        <w:rPr>
          <w:sz w:val="28"/>
          <w:szCs w:val="28"/>
        </w:rPr>
        <w:t>з</w:t>
      </w:r>
      <w:r w:rsidRPr="00F96DB0">
        <w:rPr>
          <w:sz w:val="28"/>
          <w:szCs w:val="28"/>
        </w:rPr>
        <w:t>мещение) части затрат, связанных с обеспечением животноводческих стоянок вод</w:t>
      </w:r>
      <w:r w:rsidRPr="00F96DB0">
        <w:rPr>
          <w:sz w:val="28"/>
          <w:szCs w:val="28"/>
        </w:rPr>
        <w:t>о</w:t>
      </w:r>
      <w:r w:rsidRPr="00F96DB0">
        <w:rPr>
          <w:sz w:val="28"/>
          <w:szCs w:val="28"/>
        </w:rPr>
        <w:t>снабжением, подключением к линиям электропередачи или приобретением альте</w:t>
      </w:r>
      <w:r w:rsidRPr="00F96DB0">
        <w:rPr>
          <w:sz w:val="28"/>
          <w:szCs w:val="28"/>
        </w:rPr>
        <w:t>р</w:t>
      </w:r>
      <w:r w:rsidRPr="00F96DB0">
        <w:rPr>
          <w:sz w:val="28"/>
          <w:szCs w:val="28"/>
        </w:rPr>
        <w:lastRenderedPageBreak/>
        <w:t>нативного источника электроэнергии</w:t>
      </w:r>
      <w:r>
        <w:rPr>
          <w:sz w:val="28"/>
          <w:szCs w:val="28"/>
        </w:rPr>
        <w:t>»;</w:t>
      </w:r>
    </w:p>
    <w:p w:rsidR="00F96DB0" w:rsidRPr="00F96DB0" w:rsidRDefault="00F96DB0" w:rsidP="00F96DB0">
      <w:pPr>
        <w:widowControl w:val="0"/>
        <w:autoSpaceDE w:val="0"/>
        <w:autoSpaceDN w:val="0"/>
        <w:adjustRightInd w:val="0"/>
        <w:ind w:firstLine="708"/>
        <w:jc w:val="both"/>
        <w:rPr>
          <w:sz w:val="28"/>
          <w:szCs w:val="28"/>
        </w:rPr>
      </w:pPr>
      <w:r w:rsidRPr="00F96DB0">
        <w:rPr>
          <w:sz w:val="28"/>
          <w:szCs w:val="28"/>
        </w:rPr>
        <w:t xml:space="preserve">постановление Правительства Республики Тыва от </w:t>
      </w:r>
      <w:r>
        <w:rPr>
          <w:sz w:val="28"/>
          <w:szCs w:val="28"/>
        </w:rPr>
        <w:t>28 июля</w:t>
      </w:r>
      <w:r w:rsidRPr="00F96DB0">
        <w:rPr>
          <w:sz w:val="28"/>
          <w:szCs w:val="28"/>
        </w:rPr>
        <w:t xml:space="preserve"> 2023 г. № </w:t>
      </w:r>
      <w:r>
        <w:rPr>
          <w:sz w:val="28"/>
          <w:szCs w:val="28"/>
        </w:rPr>
        <w:t>567</w:t>
      </w:r>
      <w:r w:rsidRPr="00F96DB0">
        <w:rPr>
          <w:sz w:val="28"/>
          <w:szCs w:val="28"/>
        </w:rPr>
        <w:t xml:space="preserve"> «</w:t>
      </w:r>
      <w:r>
        <w:rPr>
          <w:sz w:val="28"/>
          <w:szCs w:val="28"/>
        </w:rPr>
        <w:t>О</w:t>
      </w:r>
      <w:r w:rsidRPr="00F96DB0">
        <w:rPr>
          <w:sz w:val="28"/>
          <w:szCs w:val="28"/>
        </w:rPr>
        <w:t xml:space="preserve"> внесении изменений в порядок предоставления субсидий на финансовое обеспеч</w:t>
      </w:r>
      <w:r w:rsidRPr="00F96DB0">
        <w:rPr>
          <w:sz w:val="28"/>
          <w:szCs w:val="28"/>
        </w:rPr>
        <w:t>е</w:t>
      </w:r>
      <w:r w:rsidRPr="00F96DB0">
        <w:rPr>
          <w:sz w:val="28"/>
          <w:szCs w:val="28"/>
        </w:rPr>
        <w:t>ние (возмещение) части затрат, связанных с обеспечением животноводческих сто</w:t>
      </w:r>
      <w:r w:rsidRPr="00F96DB0">
        <w:rPr>
          <w:sz w:val="28"/>
          <w:szCs w:val="28"/>
        </w:rPr>
        <w:t>я</w:t>
      </w:r>
      <w:r w:rsidRPr="00F96DB0">
        <w:rPr>
          <w:sz w:val="28"/>
          <w:szCs w:val="28"/>
        </w:rPr>
        <w:t>нок водоснабжением, подключением к линиям электропередачи или приобретением альтернативного источника электроэнергии</w:t>
      </w:r>
      <w:r>
        <w:rPr>
          <w:sz w:val="28"/>
          <w:szCs w:val="28"/>
        </w:rPr>
        <w:t>»;</w:t>
      </w:r>
    </w:p>
    <w:bookmarkEnd w:id="282"/>
    <w:p w:rsidR="002B481D" w:rsidRPr="000644E0" w:rsidRDefault="002B481D" w:rsidP="00566C0A">
      <w:pPr>
        <w:widowControl w:val="0"/>
        <w:autoSpaceDE w:val="0"/>
        <w:autoSpaceDN w:val="0"/>
        <w:adjustRightInd w:val="0"/>
        <w:ind w:firstLine="708"/>
        <w:jc w:val="both"/>
        <w:rPr>
          <w:sz w:val="28"/>
          <w:szCs w:val="28"/>
        </w:rPr>
      </w:pPr>
      <w:r w:rsidRPr="000644E0">
        <w:rPr>
          <w:sz w:val="28"/>
          <w:szCs w:val="28"/>
        </w:rPr>
        <w:t xml:space="preserve">постановление Правительства Республики Тыва от </w:t>
      </w:r>
      <w:r w:rsidRPr="00566C0A">
        <w:rPr>
          <w:sz w:val="28"/>
          <w:szCs w:val="28"/>
        </w:rPr>
        <w:t>17 сентября 2018</w:t>
      </w:r>
      <w:r w:rsidRPr="000644E0">
        <w:rPr>
          <w:sz w:val="28"/>
          <w:szCs w:val="28"/>
        </w:rPr>
        <w:t xml:space="preserve"> г. № </w:t>
      </w:r>
      <w:r w:rsidRPr="00566C0A">
        <w:rPr>
          <w:sz w:val="28"/>
          <w:szCs w:val="28"/>
        </w:rPr>
        <w:t>486«О порядке предоставления субсидий на возмещение части затрат на содержание отдельных видов сельскохозяйственных животных»;</w:t>
      </w:r>
    </w:p>
    <w:p w:rsidR="002B481D" w:rsidRPr="000644E0" w:rsidRDefault="002B481D" w:rsidP="00566C0A">
      <w:pPr>
        <w:widowControl w:val="0"/>
        <w:autoSpaceDE w:val="0"/>
        <w:autoSpaceDN w:val="0"/>
        <w:adjustRightInd w:val="0"/>
        <w:ind w:firstLine="708"/>
        <w:jc w:val="both"/>
        <w:rPr>
          <w:sz w:val="28"/>
          <w:szCs w:val="28"/>
        </w:rPr>
      </w:pPr>
      <w:r w:rsidRPr="000644E0">
        <w:rPr>
          <w:sz w:val="28"/>
          <w:szCs w:val="28"/>
        </w:rPr>
        <w:t xml:space="preserve">постановление Правительства Республики Тыва от </w:t>
      </w:r>
      <w:r w:rsidRPr="00566C0A">
        <w:rPr>
          <w:sz w:val="28"/>
          <w:szCs w:val="28"/>
        </w:rPr>
        <w:t>11 февраля 2019</w:t>
      </w:r>
      <w:r w:rsidRPr="000644E0">
        <w:rPr>
          <w:sz w:val="28"/>
          <w:szCs w:val="28"/>
        </w:rPr>
        <w:t xml:space="preserve"> г. № </w:t>
      </w:r>
      <w:r w:rsidRPr="00566C0A">
        <w:rPr>
          <w:sz w:val="28"/>
          <w:szCs w:val="28"/>
        </w:rPr>
        <w:t>72«О внесении изменений в порядок предоставления субсидий на возмещение части з</w:t>
      </w:r>
      <w:r w:rsidRPr="00566C0A">
        <w:rPr>
          <w:sz w:val="28"/>
          <w:szCs w:val="28"/>
        </w:rPr>
        <w:t>а</w:t>
      </w:r>
      <w:r w:rsidRPr="00566C0A">
        <w:rPr>
          <w:sz w:val="28"/>
          <w:szCs w:val="28"/>
        </w:rPr>
        <w:t>трат на содержание отдельных видов сельскохозяйственных животных»;</w:t>
      </w:r>
    </w:p>
    <w:p w:rsidR="002B481D" w:rsidRPr="00566C0A" w:rsidRDefault="002B481D" w:rsidP="00566C0A">
      <w:pPr>
        <w:autoSpaceDE w:val="0"/>
        <w:autoSpaceDN w:val="0"/>
        <w:adjustRightInd w:val="0"/>
        <w:ind w:firstLine="708"/>
        <w:jc w:val="both"/>
        <w:rPr>
          <w:sz w:val="28"/>
          <w:szCs w:val="28"/>
        </w:rPr>
      </w:pPr>
      <w:r w:rsidRPr="00566C0A">
        <w:rPr>
          <w:sz w:val="28"/>
          <w:szCs w:val="28"/>
        </w:rPr>
        <w:t>пункт 3 постановления Правительства Республики Тыва от 21 июля 2021 г. № 370 «О внесении изменений в отдельные постановления Правительства Республики Тыва и признании утратившими силу некоторых постановлений Правительства Ре</w:t>
      </w:r>
      <w:r w:rsidRPr="00566C0A">
        <w:rPr>
          <w:sz w:val="28"/>
          <w:szCs w:val="28"/>
        </w:rPr>
        <w:t>с</w:t>
      </w:r>
      <w:r w:rsidRPr="00566C0A">
        <w:rPr>
          <w:sz w:val="28"/>
          <w:szCs w:val="28"/>
        </w:rPr>
        <w:t>публики Тыва в сфере агропромышленного комплекса»;</w:t>
      </w:r>
    </w:p>
    <w:p w:rsidR="002B481D" w:rsidRPr="000644E0" w:rsidRDefault="002B481D" w:rsidP="00566C0A">
      <w:pPr>
        <w:widowControl w:val="0"/>
        <w:autoSpaceDE w:val="0"/>
        <w:autoSpaceDN w:val="0"/>
        <w:adjustRightInd w:val="0"/>
        <w:ind w:firstLine="708"/>
        <w:jc w:val="both"/>
        <w:rPr>
          <w:sz w:val="28"/>
          <w:szCs w:val="28"/>
        </w:rPr>
      </w:pPr>
      <w:r w:rsidRPr="000644E0">
        <w:rPr>
          <w:sz w:val="28"/>
          <w:szCs w:val="28"/>
        </w:rPr>
        <w:t xml:space="preserve">постановление Правительства Республики Тыва от </w:t>
      </w:r>
      <w:r w:rsidRPr="00566C0A">
        <w:rPr>
          <w:sz w:val="28"/>
          <w:szCs w:val="28"/>
        </w:rPr>
        <w:t>16 сентября 2022</w:t>
      </w:r>
      <w:r w:rsidRPr="000644E0">
        <w:rPr>
          <w:sz w:val="28"/>
          <w:szCs w:val="28"/>
        </w:rPr>
        <w:t xml:space="preserve"> г. № </w:t>
      </w:r>
      <w:r w:rsidRPr="00566C0A">
        <w:rPr>
          <w:sz w:val="28"/>
          <w:szCs w:val="28"/>
        </w:rPr>
        <w:t>569«О внесении изменений в порядок предоставления субсидий на возмещение ча</w:t>
      </w:r>
      <w:r w:rsidRPr="00566C0A">
        <w:rPr>
          <w:sz w:val="28"/>
          <w:szCs w:val="28"/>
        </w:rPr>
        <w:t>с</w:t>
      </w:r>
      <w:r w:rsidRPr="00566C0A">
        <w:rPr>
          <w:sz w:val="28"/>
          <w:szCs w:val="28"/>
        </w:rPr>
        <w:t>ти затрат на содержание отдельных видов сельскохозяйственных животных»;</w:t>
      </w:r>
    </w:p>
    <w:p w:rsidR="002B481D" w:rsidRPr="000644E0" w:rsidRDefault="002B481D" w:rsidP="00566C0A">
      <w:pPr>
        <w:widowControl w:val="0"/>
        <w:autoSpaceDE w:val="0"/>
        <w:autoSpaceDN w:val="0"/>
        <w:adjustRightInd w:val="0"/>
        <w:ind w:firstLine="708"/>
        <w:jc w:val="both"/>
        <w:rPr>
          <w:sz w:val="28"/>
          <w:szCs w:val="28"/>
        </w:rPr>
      </w:pPr>
      <w:r w:rsidRPr="00566C0A">
        <w:rPr>
          <w:sz w:val="28"/>
          <w:szCs w:val="28"/>
        </w:rPr>
        <w:t xml:space="preserve">пункт 1 </w:t>
      </w:r>
      <w:r w:rsidRPr="000644E0">
        <w:rPr>
          <w:sz w:val="28"/>
          <w:szCs w:val="28"/>
        </w:rPr>
        <w:t>постановлени</w:t>
      </w:r>
      <w:r w:rsidRPr="00566C0A">
        <w:rPr>
          <w:sz w:val="28"/>
          <w:szCs w:val="28"/>
        </w:rPr>
        <w:t>я</w:t>
      </w:r>
      <w:r w:rsidRPr="000644E0">
        <w:rPr>
          <w:sz w:val="28"/>
          <w:szCs w:val="28"/>
        </w:rPr>
        <w:t xml:space="preserve"> Правительства Республики Тыва от </w:t>
      </w:r>
      <w:r w:rsidRPr="00566C0A">
        <w:rPr>
          <w:sz w:val="28"/>
          <w:szCs w:val="28"/>
        </w:rPr>
        <w:t>14 апреля 2023</w:t>
      </w:r>
      <w:r w:rsidRPr="000644E0">
        <w:rPr>
          <w:sz w:val="28"/>
          <w:szCs w:val="28"/>
        </w:rPr>
        <w:t xml:space="preserve"> г. № </w:t>
      </w:r>
      <w:r w:rsidRPr="00566C0A">
        <w:rPr>
          <w:sz w:val="28"/>
          <w:szCs w:val="28"/>
        </w:rPr>
        <w:t>246«О внесении изменений в некоторые постановления Правительства Республ</w:t>
      </w:r>
      <w:r w:rsidRPr="00566C0A">
        <w:rPr>
          <w:sz w:val="28"/>
          <w:szCs w:val="28"/>
        </w:rPr>
        <w:t>и</w:t>
      </w:r>
      <w:r w:rsidRPr="00566C0A">
        <w:rPr>
          <w:sz w:val="28"/>
          <w:szCs w:val="28"/>
        </w:rPr>
        <w:t>ки Тыва в сфере предоставления субсидий»;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постановление Правительства Республики Тыва от 2 ноября 2021 г. № 598 «Об утверждении порядка предоставления субсидии из республиканского бюджета Ре</w:t>
      </w:r>
      <w:r w:rsidRPr="00566C0A">
        <w:rPr>
          <w:sz w:val="28"/>
          <w:szCs w:val="28"/>
        </w:rPr>
        <w:t>с</w:t>
      </w:r>
      <w:r w:rsidRPr="00566C0A">
        <w:rPr>
          <w:sz w:val="28"/>
          <w:szCs w:val="28"/>
        </w:rPr>
        <w:t>публики Тыва на финансовое обеспечение (возмещение) части затрат (без учета н</w:t>
      </w:r>
      <w:r w:rsidRPr="00566C0A">
        <w:rPr>
          <w:sz w:val="28"/>
          <w:szCs w:val="28"/>
        </w:rPr>
        <w:t>а</w:t>
      </w:r>
      <w:r w:rsidRPr="00566C0A">
        <w:rPr>
          <w:sz w:val="28"/>
          <w:szCs w:val="28"/>
        </w:rPr>
        <w:t>лога на добавленную стоимость) на производство и реализацию грубой и полугр</w:t>
      </w:r>
      <w:r w:rsidRPr="00566C0A">
        <w:rPr>
          <w:sz w:val="28"/>
          <w:szCs w:val="28"/>
        </w:rPr>
        <w:t>у</w:t>
      </w:r>
      <w:r w:rsidRPr="00566C0A">
        <w:rPr>
          <w:sz w:val="28"/>
          <w:szCs w:val="28"/>
        </w:rPr>
        <w:t>бой овечьей шерсти»;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постановление Правительства Республики Тыва от 2 июня 2022 г. № 340 «О внесении изменений в порядок предоставления субсидии из республиканского бю</w:t>
      </w:r>
      <w:r w:rsidRPr="00566C0A">
        <w:rPr>
          <w:sz w:val="28"/>
          <w:szCs w:val="28"/>
        </w:rPr>
        <w:t>д</w:t>
      </w:r>
      <w:r w:rsidRPr="00566C0A">
        <w:rPr>
          <w:sz w:val="28"/>
          <w:szCs w:val="28"/>
        </w:rPr>
        <w:t>жета Республики Тыва на финансовое обеспечение (возмещение) части затрат (без учета налога на добавленную стоимость) на производство и реализацию грубой и полугрубой овечьей шерсти»;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постановление Правительства Республики Тыва от 13 сентября 2022 г. № 567 «О внесении изменений в порядок предоставления субсидии из республиканского бюджета Республики Тыва на финансовое обеспечение (возмещение) части затрат (без учета налога на добавленную стоимость) на производство и реализацию грубой и полугрубой овечьей шерсти»;</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постановление Правительства Республики Тыва от 30 ноября 2021 г. № 640 «Об утверждении порядка предоставления субсидии на возмещение (финансовое обеспечение) части затрат, связанных с приобретением кормов, используемых для кормления молочного крупного рогатого скота»;</w:t>
      </w:r>
    </w:p>
    <w:p w:rsidR="002B481D" w:rsidRPr="000644E0" w:rsidRDefault="002B481D" w:rsidP="00566C0A">
      <w:pPr>
        <w:widowControl w:val="0"/>
        <w:autoSpaceDE w:val="0"/>
        <w:autoSpaceDN w:val="0"/>
        <w:adjustRightInd w:val="0"/>
        <w:ind w:firstLine="708"/>
        <w:jc w:val="both"/>
        <w:rPr>
          <w:sz w:val="28"/>
          <w:szCs w:val="28"/>
        </w:rPr>
      </w:pPr>
      <w:r w:rsidRPr="00566C0A">
        <w:rPr>
          <w:sz w:val="28"/>
          <w:szCs w:val="28"/>
        </w:rPr>
        <w:t>пункт 5 постановления Правительства Республики Тыва от 14 апреля 2023 г. № 246«О внесении изменений в некоторые постановления Правительства Республ</w:t>
      </w:r>
      <w:r w:rsidRPr="00566C0A">
        <w:rPr>
          <w:sz w:val="28"/>
          <w:szCs w:val="28"/>
        </w:rPr>
        <w:t>и</w:t>
      </w:r>
      <w:r w:rsidRPr="00566C0A">
        <w:rPr>
          <w:sz w:val="28"/>
          <w:szCs w:val="28"/>
        </w:rPr>
        <w:lastRenderedPageBreak/>
        <w:t>ки Тыва в сфере предоставления субсидий»;</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 xml:space="preserve">постановление Правительства Республики Тыва от 20 июля 2023 г. № 539 </w:t>
      </w:r>
      <w:r w:rsidRPr="00566C0A">
        <w:t>«О</w:t>
      </w:r>
      <w:r w:rsidRPr="00566C0A">
        <w:rPr>
          <w:sz w:val="28"/>
          <w:szCs w:val="28"/>
        </w:rPr>
        <w:t xml:space="preserve"> внесении изменений в порядок предоставления субсидий на возмещение (финанс</w:t>
      </w:r>
      <w:r w:rsidRPr="00566C0A">
        <w:rPr>
          <w:sz w:val="28"/>
          <w:szCs w:val="28"/>
        </w:rPr>
        <w:t>о</w:t>
      </w:r>
      <w:r w:rsidRPr="00566C0A">
        <w:rPr>
          <w:sz w:val="28"/>
          <w:szCs w:val="28"/>
        </w:rPr>
        <w:t>вое обеспечение) части затрат, связанных с приобретением кормов, используемых для кормления молочного крупного рогатого скота»;</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постановление Правительства Республики Тыва от 29 ноября 2023 г. № 872 «О внесении изменений в порядок предоставления субсидии на возмещение (финанс</w:t>
      </w:r>
      <w:r w:rsidRPr="00566C0A">
        <w:rPr>
          <w:sz w:val="28"/>
          <w:szCs w:val="28"/>
        </w:rPr>
        <w:t>о</w:t>
      </w:r>
      <w:r w:rsidRPr="00566C0A">
        <w:rPr>
          <w:sz w:val="28"/>
          <w:szCs w:val="28"/>
        </w:rPr>
        <w:t>вое обеспечение) части затрат, связанных с приобретением кормов, используемых для кормления молочного крупного рогатого скота».</w:t>
      </w:r>
    </w:p>
    <w:p w:rsidR="002B481D" w:rsidRPr="00566C0A" w:rsidRDefault="002B481D" w:rsidP="00566C0A">
      <w:pPr>
        <w:widowControl w:val="0"/>
        <w:autoSpaceDE w:val="0"/>
        <w:autoSpaceDN w:val="0"/>
        <w:adjustRightInd w:val="0"/>
        <w:spacing w:before="120" w:after="120"/>
        <w:ind w:firstLine="709"/>
        <w:jc w:val="both"/>
        <w:rPr>
          <w:sz w:val="28"/>
          <w:szCs w:val="28"/>
        </w:rPr>
      </w:pPr>
      <w:r w:rsidRPr="00566C0A">
        <w:rPr>
          <w:sz w:val="28"/>
          <w:szCs w:val="28"/>
        </w:rPr>
        <w:t>4. Разместить настоящее постановление на «Официальном интернет-портале правовой информации» (www.pravo.gov.ru) и официальном сайте Республики Тыва в информационно-телекоммуникационной сети «Интернет».</w:t>
      </w:r>
    </w:p>
    <w:p w:rsidR="002B481D" w:rsidRPr="00566C0A" w:rsidRDefault="002B481D" w:rsidP="00566C0A">
      <w:pPr>
        <w:widowControl w:val="0"/>
        <w:autoSpaceDE w:val="0"/>
        <w:autoSpaceDN w:val="0"/>
        <w:adjustRightInd w:val="0"/>
        <w:ind w:firstLine="708"/>
        <w:jc w:val="both"/>
        <w:rPr>
          <w:sz w:val="28"/>
          <w:szCs w:val="28"/>
        </w:rPr>
      </w:pPr>
      <w:r w:rsidRPr="00566C0A">
        <w:rPr>
          <w:sz w:val="28"/>
          <w:szCs w:val="28"/>
        </w:rPr>
        <w:t>5. Настоящее постановление вступает в законную силу со дня его официал</w:t>
      </w:r>
      <w:r w:rsidRPr="00566C0A">
        <w:rPr>
          <w:sz w:val="28"/>
          <w:szCs w:val="28"/>
        </w:rPr>
        <w:t>ь</w:t>
      </w:r>
      <w:r w:rsidRPr="00566C0A">
        <w:rPr>
          <w:sz w:val="28"/>
          <w:szCs w:val="28"/>
        </w:rPr>
        <w:t>ного опубликования.</w:t>
      </w: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widowControl w:val="0"/>
        <w:autoSpaceDE w:val="0"/>
        <w:autoSpaceDN w:val="0"/>
        <w:adjustRightInd w:val="0"/>
        <w:jc w:val="both"/>
        <w:rPr>
          <w:sz w:val="28"/>
          <w:szCs w:val="28"/>
        </w:rPr>
      </w:pPr>
      <w:r w:rsidRPr="00566C0A">
        <w:rPr>
          <w:sz w:val="28"/>
          <w:szCs w:val="28"/>
        </w:rPr>
        <w:t xml:space="preserve">Глава Республики Тыва                                                                                     В. </w:t>
      </w:r>
      <w:proofErr w:type="spellStart"/>
      <w:r w:rsidRPr="00566C0A">
        <w:rPr>
          <w:sz w:val="28"/>
          <w:szCs w:val="28"/>
        </w:rPr>
        <w:t>Ховалыг</w:t>
      </w:r>
      <w:proofErr w:type="spellEnd"/>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widowControl w:val="0"/>
        <w:autoSpaceDE w:val="0"/>
        <w:autoSpaceDN w:val="0"/>
        <w:adjustRightInd w:val="0"/>
        <w:ind w:firstLine="708"/>
        <w:jc w:val="both"/>
        <w:rPr>
          <w:sz w:val="28"/>
          <w:szCs w:val="28"/>
        </w:rPr>
      </w:pPr>
    </w:p>
    <w:p w:rsidR="002B481D" w:rsidRPr="00566C0A" w:rsidRDefault="002B481D" w:rsidP="00566C0A">
      <w:pPr>
        <w:rPr>
          <w:sz w:val="28"/>
          <w:szCs w:val="28"/>
        </w:rPr>
      </w:pPr>
    </w:p>
    <w:p w:rsidR="006F3627" w:rsidRPr="00566C0A" w:rsidRDefault="006F3627" w:rsidP="00566C0A">
      <w:pPr>
        <w:jc w:val="both"/>
        <w:outlineLvl w:val="1"/>
        <w:rPr>
          <w:sz w:val="28"/>
          <w:szCs w:val="28"/>
        </w:rPr>
      </w:pPr>
    </w:p>
    <w:sectPr w:rsidR="006F3627" w:rsidRPr="00566C0A" w:rsidSect="001F4394">
      <w:pgSz w:w="11906" w:h="16838"/>
      <w:pgMar w:top="1134" w:right="567" w:bottom="1134" w:left="1134" w:header="680" w:footer="680"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5CF" w:rsidRDefault="002D65CF">
      <w:r>
        <w:separator/>
      </w:r>
    </w:p>
  </w:endnote>
  <w:endnote w:type="continuationSeparator" w:id="1">
    <w:p w:rsidR="002D65CF" w:rsidRDefault="002D65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5CF" w:rsidRDefault="002D65CF">
      <w:r>
        <w:separator/>
      </w:r>
    </w:p>
  </w:footnote>
  <w:footnote w:type="continuationSeparator" w:id="1">
    <w:p w:rsidR="002D65CF" w:rsidRDefault="002D65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119" w:rsidRDefault="00B76045" w:rsidP="001E115A">
    <w:pPr>
      <w:pStyle w:val="a8"/>
      <w:framePr w:wrap="around" w:vAnchor="text" w:hAnchor="margin" w:xAlign="right" w:y="1"/>
    </w:pPr>
    <w:r>
      <w:fldChar w:fldCharType="begin"/>
    </w:r>
    <w:r w:rsidR="003C0119">
      <w:instrText xml:space="preserve">PAGE  </w:instrText>
    </w:r>
    <w:r>
      <w:fldChar w:fldCharType="separate"/>
    </w:r>
    <w:r w:rsidR="003C0119">
      <w:rPr>
        <w:noProof/>
      </w:rPr>
      <w:t>20</w:t>
    </w:r>
    <w:r>
      <w:fldChar w:fldCharType="end"/>
    </w:r>
  </w:p>
  <w:p w:rsidR="003C0119" w:rsidRDefault="003C0119" w:rsidP="00EE771B">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5235"/>
      <w:gridCol w:w="5236"/>
      <w:gridCol w:w="5233"/>
    </w:tblGrid>
    <w:tr w:rsidR="003A6C74">
      <w:trPr>
        <w:trHeight w:val="720"/>
      </w:trPr>
      <w:tc>
        <w:tcPr>
          <w:tcW w:w="1667" w:type="pct"/>
        </w:tcPr>
        <w:p w:rsidR="003A6C74" w:rsidRDefault="003A6C74">
          <w:pPr>
            <w:pStyle w:val="a8"/>
            <w:tabs>
              <w:tab w:val="clear" w:pos="4677"/>
              <w:tab w:val="clear" w:pos="9355"/>
            </w:tabs>
            <w:rPr>
              <w:color w:val="4F81BD" w:themeColor="accent1"/>
            </w:rPr>
          </w:pPr>
        </w:p>
      </w:tc>
      <w:tc>
        <w:tcPr>
          <w:tcW w:w="1667" w:type="pct"/>
        </w:tcPr>
        <w:p w:rsidR="003A6C74" w:rsidRDefault="003A6C74">
          <w:pPr>
            <w:pStyle w:val="a8"/>
            <w:tabs>
              <w:tab w:val="clear" w:pos="4677"/>
              <w:tab w:val="clear" w:pos="9355"/>
            </w:tabs>
            <w:jc w:val="center"/>
            <w:rPr>
              <w:color w:val="4F81BD" w:themeColor="accent1"/>
            </w:rPr>
          </w:pPr>
        </w:p>
      </w:tc>
      <w:tc>
        <w:tcPr>
          <w:tcW w:w="1666" w:type="pct"/>
        </w:tcPr>
        <w:p w:rsidR="003A6C74" w:rsidRDefault="00B76045">
          <w:pPr>
            <w:pStyle w:val="a8"/>
            <w:tabs>
              <w:tab w:val="clear" w:pos="4677"/>
              <w:tab w:val="clear" w:pos="9355"/>
            </w:tabs>
            <w:jc w:val="right"/>
            <w:rPr>
              <w:color w:val="4F81BD" w:themeColor="accent1"/>
            </w:rPr>
          </w:pPr>
          <w:r>
            <w:rPr>
              <w:color w:val="4F81BD" w:themeColor="accent1"/>
              <w:szCs w:val="24"/>
            </w:rPr>
            <w:fldChar w:fldCharType="begin"/>
          </w:r>
          <w:r w:rsidR="003A6C74">
            <w:rPr>
              <w:color w:val="4F81BD" w:themeColor="accent1"/>
              <w:szCs w:val="24"/>
            </w:rPr>
            <w:instrText>PAGE   \* MERGEFORMAT</w:instrText>
          </w:r>
          <w:r>
            <w:rPr>
              <w:color w:val="4F81BD" w:themeColor="accent1"/>
              <w:szCs w:val="24"/>
            </w:rPr>
            <w:fldChar w:fldCharType="separate"/>
          </w:r>
          <w:r w:rsidR="00B2635B">
            <w:rPr>
              <w:noProof/>
              <w:color w:val="4F81BD" w:themeColor="accent1"/>
              <w:szCs w:val="24"/>
            </w:rPr>
            <w:t>9</w:t>
          </w:r>
          <w:r>
            <w:rPr>
              <w:color w:val="4F81BD" w:themeColor="accent1"/>
              <w:szCs w:val="24"/>
            </w:rPr>
            <w:fldChar w:fldCharType="end"/>
          </w:r>
        </w:p>
      </w:tc>
    </w:tr>
  </w:tbl>
  <w:p w:rsidR="003A6C74" w:rsidRDefault="003A6C74">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81D" w:rsidRDefault="00B76045" w:rsidP="001E115A">
    <w:pPr>
      <w:pStyle w:val="a8"/>
      <w:framePr w:wrap="around" w:vAnchor="text" w:hAnchor="margin" w:xAlign="right" w:y="1"/>
    </w:pPr>
    <w:r>
      <w:fldChar w:fldCharType="begin"/>
    </w:r>
    <w:r w:rsidR="002B481D">
      <w:instrText xml:space="preserve">PAGE  </w:instrText>
    </w:r>
    <w:r>
      <w:fldChar w:fldCharType="separate"/>
    </w:r>
    <w:r w:rsidR="002B481D">
      <w:rPr>
        <w:noProof/>
      </w:rPr>
      <w:t>20</w:t>
    </w:r>
    <w:r>
      <w:fldChar w:fldCharType="end"/>
    </w:r>
  </w:p>
  <w:p w:rsidR="002B481D" w:rsidRDefault="002B481D" w:rsidP="00EE771B">
    <w:pPr>
      <w:pStyle w:val="a8"/>
      <w:ind w:right="360"/>
    </w:pPr>
  </w:p>
  <w:p w:rsidR="002B481D" w:rsidRDefault="002B481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81D" w:rsidRDefault="00B76045" w:rsidP="001E115A">
    <w:pPr>
      <w:pStyle w:val="a8"/>
      <w:framePr w:wrap="around" w:vAnchor="text" w:hAnchor="margin" w:xAlign="right" w:y="1"/>
      <w:rPr>
        <w:rStyle w:val="afc"/>
      </w:rPr>
    </w:pPr>
    <w:r>
      <w:rPr>
        <w:rStyle w:val="afc"/>
      </w:rPr>
      <w:fldChar w:fldCharType="begin"/>
    </w:r>
    <w:r w:rsidR="002B481D">
      <w:rPr>
        <w:rStyle w:val="afc"/>
      </w:rPr>
      <w:instrText xml:space="preserve">PAGE  </w:instrText>
    </w:r>
    <w:r>
      <w:rPr>
        <w:rStyle w:val="afc"/>
      </w:rPr>
      <w:fldChar w:fldCharType="separate"/>
    </w:r>
    <w:r w:rsidR="002B481D">
      <w:rPr>
        <w:rStyle w:val="afc"/>
        <w:noProof/>
      </w:rPr>
      <w:t>20</w:t>
    </w:r>
    <w:r>
      <w:rPr>
        <w:rStyle w:val="afc"/>
      </w:rPr>
      <w:fldChar w:fldCharType="end"/>
    </w:r>
  </w:p>
  <w:p w:rsidR="002B481D" w:rsidRDefault="002B481D" w:rsidP="00EE771B">
    <w:pPr>
      <w:pStyle w:val="a8"/>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81D" w:rsidRDefault="00B76045" w:rsidP="001E115A">
    <w:pPr>
      <w:pStyle w:val="a8"/>
      <w:framePr w:wrap="around" w:vAnchor="text" w:hAnchor="margin" w:xAlign="right" w:y="1"/>
      <w:rPr>
        <w:rStyle w:val="afc"/>
      </w:rPr>
    </w:pPr>
    <w:r>
      <w:rPr>
        <w:rStyle w:val="afc"/>
      </w:rPr>
      <w:fldChar w:fldCharType="begin"/>
    </w:r>
    <w:r w:rsidR="002B481D">
      <w:rPr>
        <w:rStyle w:val="afc"/>
      </w:rPr>
      <w:instrText xml:space="preserve">PAGE  </w:instrText>
    </w:r>
    <w:r>
      <w:rPr>
        <w:rStyle w:val="afc"/>
      </w:rPr>
      <w:fldChar w:fldCharType="separate"/>
    </w:r>
    <w:r w:rsidR="002B481D">
      <w:rPr>
        <w:rStyle w:val="afc"/>
        <w:noProof/>
      </w:rPr>
      <w:t>20</w:t>
    </w:r>
    <w:r>
      <w:rPr>
        <w:rStyle w:val="afc"/>
      </w:rPr>
      <w:fldChar w:fldCharType="end"/>
    </w:r>
  </w:p>
  <w:p w:rsidR="002B481D" w:rsidRDefault="002B481D" w:rsidP="00EE771B">
    <w:pPr>
      <w:pStyle w:val="a8"/>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81D" w:rsidRDefault="00B76045" w:rsidP="001E115A">
    <w:pPr>
      <w:pStyle w:val="a8"/>
      <w:framePr w:wrap="around" w:vAnchor="text" w:hAnchor="margin" w:xAlign="right" w:y="1"/>
      <w:rPr>
        <w:rStyle w:val="afc"/>
      </w:rPr>
    </w:pPr>
    <w:r>
      <w:rPr>
        <w:rStyle w:val="afc"/>
      </w:rPr>
      <w:fldChar w:fldCharType="begin"/>
    </w:r>
    <w:r w:rsidR="002B481D">
      <w:rPr>
        <w:rStyle w:val="afc"/>
      </w:rPr>
      <w:instrText xml:space="preserve">PAGE  </w:instrText>
    </w:r>
    <w:r>
      <w:rPr>
        <w:rStyle w:val="afc"/>
      </w:rPr>
      <w:fldChar w:fldCharType="separate"/>
    </w:r>
    <w:r w:rsidR="002B481D">
      <w:rPr>
        <w:rStyle w:val="afc"/>
        <w:noProof/>
      </w:rPr>
      <w:t>20</w:t>
    </w:r>
    <w:r>
      <w:rPr>
        <w:rStyle w:val="afc"/>
      </w:rPr>
      <w:fldChar w:fldCharType="end"/>
    </w:r>
  </w:p>
  <w:p w:rsidR="002B481D" w:rsidRDefault="002B481D" w:rsidP="00EE771B">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708283E"/>
    <w:name w:val="WW8Num2"/>
    <w:lvl w:ilvl="0">
      <w:start w:val="2"/>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64A62BB"/>
    <w:multiLevelType w:val="hybridMultilevel"/>
    <w:tmpl w:val="12BAB772"/>
    <w:lvl w:ilvl="0" w:tplc="D4626B04">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A720B5"/>
    <w:multiLevelType w:val="hybridMultilevel"/>
    <w:tmpl w:val="822439C4"/>
    <w:lvl w:ilvl="0" w:tplc="17A097EA">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32586"/>
    <w:multiLevelType w:val="hybridMultilevel"/>
    <w:tmpl w:val="A5F8B518"/>
    <w:lvl w:ilvl="0" w:tplc="7D1CFDC2">
      <w:start w:val="1"/>
      <w:numFmt w:val="decimal"/>
      <w:suff w:val="space"/>
      <w:lvlText w:val="%1)"/>
      <w:lvlJc w:val="left"/>
      <w:pPr>
        <w:ind w:left="1099"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5B6C86"/>
    <w:multiLevelType w:val="hybridMultilevel"/>
    <w:tmpl w:val="CAFA6882"/>
    <w:lvl w:ilvl="0" w:tplc="E09C5100">
      <w:start w:val="1"/>
      <w:numFmt w:val="decimal"/>
      <w:lvlText w:val="%1."/>
      <w:lvlJc w:val="left"/>
      <w:pPr>
        <w:ind w:left="720" w:hanging="360"/>
      </w:pPr>
      <w:rPr>
        <w:rFonts w:ascii="Times New Roman CYR" w:hAnsi="Times New Roman CYR" w:cs="Times New Roman CYR"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654833"/>
    <w:multiLevelType w:val="hybridMultilevel"/>
    <w:tmpl w:val="3E1ADD8C"/>
    <w:lvl w:ilvl="0" w:tplc="6B7AA674">
      <w:start w:val="1"/>
      <w:numFmt w:val="decimal"/>
      <w:suff w:val="space"/>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9D2ABF"/>
    <w:multiLevelType w:val="hybridMultilevel"/>
    <w:tmpl w:val="EB98C470"/>
    <w:lvl w:ilvl="0" w:tplc="2DE65E74">
      <w:start w:val="1"/>
      <w:numFmt w:val="decimal"/>
      <w:suff w:val="space"/>
      <w:lvlText w:val="%1)"/>
      <w:lvlJc w:val="left"/>
      <w:pPr>
        <w:ind w:left="1069"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C14760"/>
    <w:multiLevelType w:val="hybridMultilevel"/>
    <w:tmpl w:val="AF8E5C56"/>
    <w:lvl w:ilvl="0" w:tplc="1430DED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4803F2"/>
    <w:multiLevelType w:val="hybridMultilevel"/>
    <w:tmpl w:val="7E421CA4"/>
    <w:lvl w:ilvl="0" w:tplc="E5A46A7C">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4257A7"/>
    <w:multiLevelType w:val="hybridMultilevel"/>
    <w:tmpl w:val="9EFA74D8"/>
    <w:lvl w:ilvl="0" w:tplc="A0FC95A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5C6DDF"/>
    <w:multiLevelType w:val="hybridMultilevel"/>
    <w:tmpl w:val="952ADD32"/>
    <w:lvl w:ilvl="0" w:tplc="73F4C1AC">
      <w:start w:val="1"/>
      <w:numFmt w:val="decimal"/>
      <w:suff w:val="space"/>
      <w:lvlText w:val="%1)"/>
      <w:lvlJc w:val="left"/>
      <w:pPr>
        <w:ind w:left="1069"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FA0E9D"/>
    <w:multiLevelType w:val="multilevel"/>
    <w:tmpl w:val="82CC562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AE716D9"/>
    <w:multiLevelType w:val="hybridMultilevel"/>
    <w:tmpl w:val="D5C21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225FC7"/>
    <w:multiLevelType w:val="hybridMultilevel"/>
    <w:tmpl w:val="492EFEF8"/>
    <w:lvl w:ilvl="0" w:tplc="BB089FF6">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8E0A1D"/>
    <w:multiLevelType w:val="hybridMultilevel"/>
    <w:tmpl w:val="D0968862"/>
    <w:lvl w:ilvl="0" w:tplc="8B78266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291DE1"/>
    <w:multiLevelType w:val="hybridMultilevel"/>
    <w:tmpl w:val="29A89A2E"/>
    <w:lvl w:ilvl="0" w:tplc="0FDCC90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0F1470"/>
    <w:multiLevelType w:val="hybridMultilevel"/>
    <w:tmpl w:val="4B489C60"/>
    <w:lvl w:ilvl="0" w:tplc="EE9A2FC6">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087D8B"/>
    <w:multiLevelType w:val="hybridMultilevel"/>
    <w:tmpl w:val="D1343D52"/>
    <w:lvl w:ilvl="0" w:tplc="9A869BB4">
      <w:start w:val="1"/>
      <w:numFmt w:val="decimal"/>
      <w:suff w:val="space"/>
      <w:lvlText w:val="%1)"/>
      <w:lvlJc w:val="left"/>
      <w:pPr>
        <w:ind w:left="1129"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9B140A"/>
    <w:multiLevelType w:val="hybridMultilevel"/>
    <w:tmpl w:val="2522E36A"/>
    <w:lvl w:ilvl="0" w:tplc="829E8844">
      <w:start w:val="1"/>
      <w:numFmt w:val="decimal"/>
      <w:suff w:val="space"/>
      <w:lvlText w:val="%1)"/>
      <w:lvlJc w:val="left"/>
      <w:pPr>
        <w:ind w:left="1324"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59292B"/>
    <w:multiLevelType w:val="multilevel"/>
    <w:tmpl w:val="301A9DA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42964875"/>
    <w:multiLevelType w:val="hybridMultilevel"/>
    <w:tmpl w:val="0D0CDAB8"/>
    <w:lvl w:ilvl="0" w:tplc="5F7C7864">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F60759"/>
    <w:multiLevelType w:val="hybridMultilevel"/>
    <w:tmpl w:val="BC56E3C4"/>
    <w:lvl w:ilvl="0" w:tplc="50FC6E8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CC4B4C"/>
    <w:multiLevelType w:val="hybridMultilevel"/>
    <w:tmpl w:val="3EB06DB2"/>
    <w:lvl w:ilvl="0" w:tplc="8EB67CCC">
      <w:start w:val="1"/>
      <w:numFmt w:val="decimal"/>
      <w:suff w:val="space"/>
      <w:lvlText w:val="%1)"/>
      <w:lvlJc w:val="left"/>
      <w:pPr>
        <w:ind w:left="1159"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FF2AA8"/>
    <w:multiLevelType w:val="hybridMultilevel"/>
    <w:tmpl w:val="55561AFC"/>
    <w:lvl w:ilvl="0" w:tplc="6284EDE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912D62"/>
    <w:multiLevelType w:val="hybridMultilevel"/>
    <w:tmpl w:val="5A76D73E"/>
    <w:lvl w:ilvl="0" w:tplc="01E62824">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AC7A56"/>
    <w:multiLevelType w:val="hybridMultilevel"/>
    <w:tmpl w:val="880EF8CA"/>
    <w:lvl w:ilvl="0" w:tplc="64D6F67C">
      <w:start w:val="1"/>
      <w:numFmt w:val="decimal"/>
      <w:suff w:val="space"/>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951689"/>
    <w:multiLevelType w:val="hybridMultilevel"/>
    <w:tmpl w:val="7E3643BA"/>
    <w:lvl w:ilvl="0" w:tplc="29FCF6AA">
      <w:start w:val="1"/>
      <w:numFmt w:val="decimal"/>
      <w:suff w:val="space"/>
      <w:lvlText w:val="%1)"/>
      <w:lvlJc w:val="left"/>
      <w:pPr>
        <w:ind w:left="1159"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B145D3"/>
    <w:multiLevelType w:val="hybridMultilevel"/>
    <w:tmpl w:val="587845A6"/>
    <w:lvl w:ilvl="0" w:tplc="B0728A6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7E3563"/>
    <w:multiLevelType w:val="hybridMultilevel"/>
    <w:tmpl w:val="670A77A2"/>
    <w:lvl w:ilvl="0" w:tplc="7C34680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184882"/>
    <w:multiLevelType w:val="hybridMultilevel"/>
    <w:tmpl w:val="13201360"/>
    <w:lvl w:ilvl="0" w:tplc="93ACC716">
      <w:start w:val="1"/>
      <w:numFmt w:val="decimal"/>
      <w:suff w:val="space"/>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E2780E"/>
    <w:multiLevelType w:val="hybridMultilevel"/>
    <w:tmpl w:val="C3ECDC00"/>
    <w:lvl w:ilvl="0" w:tplc="2C505A9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525234"/>
    <w:multiLevelType w:val="hybridMultilevel"/>
    <w:tmpl w:val="1C7C2132"/>
    <w:lvl w:ilvl="0" w:tplc="8F369C4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F422B3"/>
    <w:multiLevelType w:val="hybridMultilevel"/>
    <w:tmpl w:val="7F3A376A"/>
    <w:lvl w:ilvl="0" w:tplc="719AB56C">
      <w:start w:val="1"/>
      <w:numFmt w:val="decimal"/>
      <w:suff w:val="space"/>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887F65"/>
    <w:multiLevelType w:val="hybridMultilevel"/>
    <w:tmpl w:val="E214AD8C"/>
    <w:lvl w:ilvl="0" w:tplc="85C0AC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4E25108"/>
    <w:multiLevelType w:val="hybridMultilevel"/>
    <w:tmpl w:val="B5E6C4D2"/>
    <w:lvl w:ilvl="0" w:tplc="FC946792">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B91E09"/>
    <w:multiLevelType w:val="hybridMultilevel"/>
    <w:tmpl w:val="9EA0117A"/>
    <w:lvl w:ilvl="0" w:tplc="37C4AA8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F67F92"/>
    <w:multiLevelType w:val="multilevel"/>
    <w:tmpl w:val="A50C451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8B45507"/>
    <w:multiLevelType w:val="hybridMultilevel"/>
    <w:tmpl w:val="94167662"/>
    <w:lvl w:ilvl="0" w:tplc="A8DA5D6C">
      <w:start w:val="1"/>
      <w:numFmt w:val="decimal"/>
      <w:suff w:val="space"/>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AF4BE2"/>
    <w:multiLevelType w:val="multilevel"/>
    <w:tmpl w:val="E8500AA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7E740DC0"/>
    <w:multiLevelType w:val="hybridMultilevel"/>
    <w:tmpl w:val="EBFA8130"/>
    <w:lvl w:ilvl="0" w:tplc="9E7ED96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3"/>
  </w:num>
  <w:num w:numId="4">
    <w:abstractNumId w:val="38"/>
  </w:num>
  <w:num w:numId="5">
    <w:abstractNumId w:val="17"/>
  </w:num>
  <w:num w:numId="6">
    <w:abstractNumId w:val="22"/>
  </w:num>
  <w:num w:numId="7">
    <w:abstractNumId w:val="29"/>
  </w:num>
  <w:num w:numId="8">
    <w:abstractNumId w:val="35"/>
  </w:num>
  <w:num w:numId="9">
    <w:abstractNumId w:val="25"/>
  </w:num>
  <w:num w:numId="10">
    <w:abstractNumId w:val="15"/>
  </w:num>
  <w:num w:numId="11">
    <w:abstractNumId w:val="10"/>
  </w:num>
  <w:num w:numId="12">
    <w:abstractNumId w:val="8"/>
  </w:num>
  <w:num w:numId="13">
    <w:abstractNumId w:val="32"/>
  </w:num>
  <w:num w:numId="14">
    <w:abstractNumId w:val="16"/>
  </w:num>
  <w:num w:numId="15">
    <w:abstractNumId w:val="30"/>
  </w:num>
  <w:num w:numId="16">
    <w:abstractNumId w:val="18"/>
  </w:num>
  <w:num w:numId="17">
    <w:abstractNumId w:val="27"/>
  </w:num>
  <w:num w:numId="18">
    <w:abstractNumId w:val="23"/>
  </w:num>
  <w:num w:numId="19">
    <w:abstractNumId w:val="4"/>
  </w:num>
  <w:num w:numId="20">
    <w:abstractNumId w:val="19"/>
  </w:num>
  <w:num w:numId="21">
    <w:abstractNumId w:val="36"/>
  </w:num>
  <w:num w:numId="22">
    <w:abstractNumId w:val="40"/>
  </w:num>
  <w:num w:numId="23">
    <w:abstractNumId w:val="6"/>
  </w:num>
  <w:num w:numId="24">
    <w:abstractNumId w:val="33"/>
  </w:num>
  <w:num w:numId="25">
    <w:abstractNumId w:val="28"/>
  </w:num>
  <w:num w:numId="26">
    <w:abstractNumId w:val="26"/>
  </w:num>
  <w:num w:numId="27">
    <w:abstractNumId w:val="14"/>
  </w:num>
  <w:num w:numId="28">
    <w:abstractNumId w:val="31"/>
  </w:num>
  <w:num w:numId="29">
    <w:abstractNumId w:val="9"/>
  </w:num>
  <w:num w:numId="30">
    <w:abstractNumId w:val="24"/>
  </w:num>
  <w:num w:numId="31">
    <w:abstractNumId w:val="7"/>
  </w:num>
  <w:num w:numId="32">
    <w:abstractNumId w:val="21"/>
  </w:num>
  <w:num w:numId="33">
    <w:abstractNumId w:val="13"/>
  </w:num>
  <w:num w:numId="34">
    <w:abstractNumId w:val="5"/>
  </w:num>
  <w:num w:numId="35">
    <w:abstractNumId w:val="37"/>
  </w:num>
  <w:num w:numId="36">
    <w:abstractNumId w:val="12"/>
  </w:num>
  <w:num w:numId="37">
    <w:abstractNumId w:val="20"/>
  </w:num>
  <w:num w:numId="38">
    <w:abstractNumId w:val="39"/>
  </w:num>
  <w:num w:numId="39">
    <w:abstractNumId w:val="3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hideSpellingErrors/>
  <w:proofState w:spelling="clean" w:grammar="clean"/>
  <w:stylePaneFormatFilter w:val="3F01"/>
  <w:defaultTabStop w:val="708"/>
  <w:autoHyphenation/>
  <w:hyphenationZone w:val="357"/>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6145"/>
  </w:hdrShapeDefaults>
  <w:footnotePr>
    <w:footnote w:id="0"/>
    <w:footnote w:id="1"/>
  </w:footnotePr>
  <w:endnotePr>
    <w:endnote w:id="0"/>
    <w:endnote w:id="1"/>
  </w:endnotePr>
  <w:compat/>
  <w:docVars>
    <w:docVar w:name="BossProviderVariable" w:val="25_01_2006!8db3b21c-4ad7-4d04-81b6-e24f37332615"/>
  </w:docVars>
  <w:rsids>
    <w:rsidRoot w:val="00AD0F04"/>
    <w:rsid w:val="0000025E"/>
    <w:rsid w:val="000007F8"/>
    <w:rsid w:val="000008D1"/>
    <w:rsid w:val="0000111F"/>
    <w:rsid w:val="0000171E"/>
    <w:rsid w:val="00001B55"/>
    <w:rsid w:val="000021A5"/>
    <w:rsid w:val="000028BA"/>
    <w:rsid w:val="00002997"/>
    <w:rsid w:val="000034F6"/>
    <w:rsid w:val="00003978"/>
    <w:rsid w:val="00003A6B"/>
    <w:rsid w:val="00004097"/>
    <w:rsid w:val="0000475C"/>
    <w:rsid w:val="0000492A"/>
    <w:rsid w:val="000061A7"/>
    <w:rsid w:val="00006413"/>
    <w:rsid w:val="0000727E"/>
    <w:rsid w:val="0000747B"/>
    <w:rsid w:val="0000752F"/>
    <w:rsid w:val="000077EC"/>
    <w:rsid w:val="00007D1C"/>
    <w:rsid w:val="00010053"/>
    <w:rsid w:val="00010A81"/>
    <w:rsid w:val="00010C59"/>
    <w:rsid w:val="00011457"/>
    <w:rsid w:val="00011E2E"/>
    <w:rsid w:val="0001248F"/>
    <w:rsid w:val="00012A19"/>
    <w:rsid w:val="00013563"/>
    <w:rsid w:val="00013FE6"/>
    <w:rsid w:val="00014604"/>
    <w:rsid w:val="000155AD"/>
    <w:rsid w:val="00015670"/>
    <w:rsid w:val="00015C37"/>
    <w:rsid w:val="000165D0"/>
    <w:rsid w:val="00016772"/>
    <w:rsid w:val="00016F11"/>
    <w:rsid w:val="000177B4"/>
    <w:rsid w:val="00017AE5"/>
    <w:rsid w:val="00020175"/>
    <w:rsid w:val="000206AB"/>
    <w:rsid w:val="000217D3"/>
    <w:rsid w:val="00022A08"/>
    <w:rsid w:val="00023184"/>
    <w:rsid w:val="000244A8"/>
    <w:rsid w:val="00024A4B"/>
    <w:rsid w:val="00024D19"/>
    <w:rsid w:val="0002503F"/>
    <w:rsid w:val="00025618"/>
    <w:rsid w:val="000258CB"/>
    <w:rsid w:val="00025E99"/>
    <w:rsid w:val="00025FFD"/>
    <w:rsid w:val="00026523"/>
    <w:rsid w:val="0002677E"/>
    <w:rsid w:val="00026CF9"/>
    <w:rsid w:val="00027825"/>
    <w:rsid w:val="00027AC2"/>
    <w:rsid w:val="00027D95"/>
    <w:rsid w:val="00027F7C"/>
    <w:rsid w:val="000304F2"/>
    <w:rsid w:val="000305B3"/>
    <w:rsid w:val="00030786"/>
    <w:rsid w:val="0003080B"/>
    <w:rsid w:val="0003084A"/>
    <w:rsid w:val="0003127B"/>
    <w:rsid w:val="0003183D"/>
    <w:rsid w:val="00032698"/>
    <w:rsid w:val="0003274F"/>
    <w:rsid w:val="00032852"/>
    <w:rsid w:val="000335CA"/>
    <w:rsid w:val="000335F3"/>
    <w:rsid w:val="00033915"/>
    <w:rsid w:val="00033C26"/>
    <w:rsid w:val="00033F0C"/>
    <w:rsid w:val="00033FE5"/>
    <w:rsid w:val="000341EC"/>
    <w:rsid w:val="0003455A"/>
    <w:rsid w:val="000345E2"/>
    <w:rsid w:val="00034A74"/>
    <w:rsid w:val="00034D0F"/>
    <w:rsid w:val="000350F7"/>
    <w:rsid w:val="00035871"/>
    <w:rsid w:val="000360F9"/>
    <w:rsid w:val="00036794"/>
    <w:rsid w:val="00036C75"/>
    <w:rsid w:val="000372F0"/>
    <w:rsid w:val="00037A1C"/>
    <w:rsid w:val="0004007D"/>
    <w:rsid w:val="000423AA"/>
    <w:rsid w:val="00042F6F"/>
    <w:rsid w:val="00043BD6"/>
    <w:rsid w:val="00043BDC"/>
    <w:rsid w:val="00043EFC"/>
    <w:rsid w:val="00044180"/>
    <w:rsid w:val="00045219"/>
    <w:rsid w:val="000456C4"/>
    <w:rsid w:val="00045BF4"/>
    <w:rsid w:val="000460B2"/>
    <w:rsid w:val="000469B9"/>
    <w:rsid w:val="0005199E"/>
    <w:rsid w:val="00052D47"/>
    <w:rsid w:val="00053953"/>
    <w:rsid w:val="000539BB"/>
    <w:rsid w:val="00055A50"/>
    <w:rsid w:val="00055B33"/>
    <w:rsid w:val="00055C24"/>
    <w:rsid w:val="00055D18"/>
    <w:rsid w:val="00056121"/>
    <w:rsid w:val="00056144"/>
    <w:rsid w:val="00057421"/>
    <w:rsid w:val="0005780B"/>
    <w:rsid w:val="00057C95"/>
    <w:rsid w:val="00060225"/>
    <w:rsid w:val="0006028D"/>
    <w:rsid w:val="000615B8"/>
    <w:rsid w:val="00062349"/>
    <w:rsid w:val="00062999"/>
    <w:rsid w:val="00062FFE"/>
    <w:rsid w:val="00063CF7"/>
    <w:rsid w:val="000645FA"/>
    <w:rsid w:val="00064924"/>
    <w:rsid w:val="0006493B"/>
    <w:rsid w:val="00064A57"/>
    <w:rsid w:val="000652A1"/>
    <w:rsid w:val="000653AA"/>
    <w:rsid w:val="00065B0A"/>
    <w:rsid w:val="000662CD"/>
    <w:rsid w:val="0006676F"/>
    <w:rsid w:val="000676B4"/>
    <w:rsid w:val="00067852"/>
    <w:rsid w:val="00070A35"/>
    <w:rsid w:val="00070B96"/>
    <w:rsid w:val="000710A1"/>
    <w:rsid w:val="000727BF"/>
    <w:rsid w:val="0007287F"/>
    <w:rsid w:val="00072A1D"/>
    <w:rsid w:val="00072C7E"/>
    <w:rsid w:val="00073295"/>
    <w:rsid w:val="00073753"/>
    <w:rsid w:val="00073965"/>
    <w:rsid w:val="00073C9F"/>
    <w:rsid w:val="0007470C"/>
    <w:rsid w:val="00074D75"/>
    <w:rsid w:val="0007529E"/>
    <w:rsid w:val="000762E6"/>
    <w:rsid w:val="00077A3D"/>
    <w:rsid w:val="00077C7F"/>
    <w:rsid w:val="00080955"/>
    <w:rsid w:val="00080C24"/>
    <w:rsid w:val="00081268"/>
    <w:rsid w:val="00081A0C"/>
    <w:rsid w:val="0008251B"/>
    <w:rsid w:val="00082FBD"/>
    <w:rsid w:val="00083217"/>
    <w:rsid w:val="00083496"/>
    <w:rsid w:val="00083782"/>
    <w:rsid w:val="000838EF"/>
    <w:rsid w:val="0008390E"/>
    <w:rsid w:val="00083A31"/>
    <w:rsid w:val="00084342"/>
    <w:rsid w:val="00084AFA"/>
    <w:rsid w:val="00085447"/>
    <w:rsid w:val="00085E67"/>
    <w:rsid w:val="00086C98"/>
    <w:rsid w:val="00086F1C"/>
    <w:rsid w:val="0008730A"/>
    <w:rsid w:val="000874C5"/>
    <w:rsid w:val="0008773B"/>
    <w:rsid w:val="00087974"/>
    <w:rsid w:val="00087D61"/>
    <w:rsid w:val="00090C08"/>
    <w:rsid w:val="00090DC3"/>
    <w:rsid w:val="00090EE8"/>
    <w:rsid w:val="0009192C"/>
    <w:rsid w:val="0009247E"/>
    <w:rsid w:val="00092B6F"/>
    <w:rsid w:val="00092FCB"/>
    <w:rsid w:val="00093904"/>
    <w:rsid w:val="00093B9F"/>
    <w:rsid w:val="00093F2A"/>
    <w:rsid w:val="00094A6A"/>
    <w:rsid w:val="00094F68"/>
    <w:rsid w:val="00094FFE"/>
    <w:rsid w:val="00095931"/>
    <w:rsid w:val="000959A7"/>
    <w:rsid w:val="000959B5"/>
    <w:rsid w:val="000959D1"/>
    <w:rsid w:val="000961F8"/>
    <w:rsid w:val="00096D8B"/>
    <w:rsid w:val="00097220"/>
    <w:rsid w:val="00097877"/>
    <w:rsid w:val="00097D72"/>
    <w:rsid w:val="000A000C"/>
    <w:rsid w:val="000A0D9D"/>
    <w:rsid w:val="000A1082"/>
    <w:rsid w:val="000A16BA"/>
    <w:rsid w:val="000A1779"/>
    <w:rsid w:val="000A1988"/>
    <w:rsid w:val="000A1CC9"/>
    <w:rsid w:val="000A2DBD"/>
    <w:rsid w:val="000A3C1C"/>
    <w:rsid w:val="000A40BA"/>
    <w:rsid w:val="000A43B2"/>
    <w:rsid w:val="000A4B02"/>
    <w:rsid w:val="000A4C43"/>
    <w:rsid w:val="000A507E"/>
    <w:rsid w:val="000A5198"/>
    <w:rsid w:val="000A5AB5"/>
    <w:rsid w:val="000A617A"/>
    <w:rsid w:val="000A66BE"/>
    <w:rsid w:val="000A6ADE"/>
    <w:rsid w:val="000A7CFC"/>
    <w:rsid w:val="000B0029"/>
    <w:rsid w:val="000B00D1"/>
    <w:rsid w:val="000B03EE"/>
    <w:rsid w:val="000B07BB"/>
    <w:rsid w:val="000B10B0"/>
    <w:rsid w:val="000B10D8"/>
    <w:rsid w:val="000B181E"/>
    <w:rsid w:val="000B1ABF"/>
    <w:rsid w:val="000B24D7"/>
    <w:rsid w:val="000B284A"/>
    <w:rsid w:val="000B28DC"/>
    <w:rsid w:val="000B2B10"/>
    <w:rsid w:val="000B2E3C"/>
    <w:rsid w:val="000B3071"/>
    <w:rsid w:val="000B3D9F"/>
    <w:rsid w:val="000B3DA8"/>
    <w:rsid w:val="000B4F77"/>
    <w:rsid w:val="000B5004"/>
    <w:rsid w:val="000B5DA4"/>
    <w:rsid w:val="000B6366"/>
    <w:rsid w:val="000B6785"/>
    <w:rsid w:val="000B6D70"/>
    <w:rsid w:val="000B71DC"/>
    <w:rsid w:val="000B730E"/>
    <w:rsid w:val="000B73F8"/>
    <w:rsid w:val="000B7474"/>
    <w:rsid w:val="000B7690"/>
    <w:rsid w:val="000B797C"/>
    <w:rsid w:val="000B7B93"/>
    <w:rsid w:val="000B7FE5"/>
    <w:rsid w:val="000C009C"/>
    <w:rsid w:val="000C0FBA"/>
    <w:rsid w:val="000C1FAD"/>
    <w:rsid w:val="000C212A"/>
    <w:rsid w:val="000C298E"/>
    <w:rsid w:val="000C358E"/>
    <w:rsid w:val="000C3E0C"/>
    <w:rsid w:val="000C3EFF"/>
    <w:rsid w:val="000C49AB"/>
    <w:rsid w:val="000C56DA"/>
    <w:rsid w:val="000C5AAE"/>
    <w:rsid w:val="000C5CB6"/>
    <w:rsid w:val="000C5F42"/>
    <w:rsid w:val="000C6EE7"/>
    <w:rsid w:val="000C6F23"/>
    <w:rsid w:val="000C765F"/>
    <w:rsid w:val="000C7745"/>
    <w:rsid w:val="000C7D3C"/>
    <w:rsid w:val="000D0151"/>
    <w:rsid w:val="000D1098"/>
    <w:rsid w:val="000D2002"/>
    <w:rsid w:val="000D2149"/>
    <w:rsid w:val="000D25B9"/>
    <w:rsid w:val="000D3AC9"/>
    <w:rsid w:val="000D3C2E"/>
    <w:rsid w:val="000D3F2F"/>
    <w:rsid w:val="000D4442"/>
    <w:rsid w:val="000D44E2"/>
    <w:rsid w:val="000D4984"/>
    <w:rsid w:val="000D4DEB"/>
    <w:rsid w:val="000D5514"/>
    <w:rsid w:val="000D5A36"/>
    <w:rsid w:val="000D5CF7"/>
    <w:rsid w:val="000D5E23"/>
    <w:rsid w:val="000D65F3"/>
    <w:rsid w:val="000D7626"/>
    <w:rsid w:val="000D7B53"/>
    <w:rsid w:val="000E0893"/>
    <w:rsid w:val="000E0DDC"/>
    <w:rsid w:val="000E1DFA"/>
    <w:rsid w:val="000E25A4"/>
    <w:rsid w:val="000E2D2E"/>
    <w:rsid w:val="000E2D63"/>
    <w:rsid w:val="000E2EE5"/>
    <w:rsid w:val="000E317C"/>
    <w:rsid w:val="000E3B04"/>
    <w:rsid w:val="000E3C08"/>
    <w:rsid w:val="000E3FA6"/>
    <w:rsid w:val="000E4534"/>
    <w:rsid w:val="000E453D"/>
    <w:rsid w:val="000E4B55"/>
    <w:rsid w:val="000E4CD5"/>
    <w:rsid w:val="000E4EA5"/>
    <w:rsid w:val="000E5768"/>
    <w:rsid w:val="000E64B2"/>
    <w:rsid w:val="000E6B37"/>
    <w:rsid w:val="000E6BD0"/>
    <w:rsid w:val="000E6D23"/>
    <w:rsid w:val="000E7ACF"/>
    <w:rsid w:val="000F03E7"/>
    <w:rsid w:val="000F0B29"/>
    <w:rsid w:val="000F0E68"/>
    <w:rsid w:val="000F1E4C"/>
    <w:rsid w:val="000F1E9C"/>
    <w:rsid w:val="000F2541"/>
    <w:rsid w:val="000F275C"/>
    <w:rsid w:val="000F27F0"/>
    <w:rsid w:val="000F29F0"/>
    <w:rsid w:val="000F2E6F"/>
    <w:rsid w:val="000F2E7B"/>
    <w:rsid w:val="000F2F52"/>
    <w:rsid w:val="000F3AC4"/>
    <w:rsid w:val="000F499D"/>
    <w:rsid w:val="000F52E3"/>
    <w:rsid w:val="000F563F"/>
    <w:rsid w:val="000F5723"/>
    <w:rsid w:val="000F5A03"/>
    <w:rsid w:val="000F5BFA"/>
    <w:rsid w:val="000F66A9"/>
    <w:rsid w:val="000F6DD6"/>
    <w:rsid w:val="000F7781"/>
    <w:rsid w:val="000F7984"/>
    <w:rsid w:val="000F7C76"/>
    <w:rsid w:val="000F7CF0"/>
    <w:rsid w:val="001005C1"/>
    <w:rsid w:val="00100EBB"/>
    <w:rsid w:val="0010152A"/>
    <w:rsid w:val="00101541"/>
    <w:rsid w:val="0010170B"/>
    <w:rsid w:val="001019BB"/>
    <w:rsid w:val="00101ADD"/>
    <w:rsid w:val="0010290F"/>
    <w:rsid w:val="00102E3E"/>
    <w:rsid w:val="001032A9"/>
    <w:rsid w:val="0010361E"/>
    <w:rsid w:val="001039B1"/>
    <w:rsid w:val="00103AD6"/>
    <w:rsid w:val="00103B15"/>
    <w:rsid w:val="00104435"/>
    <w:rsid w:val="00104E5E"/>
    <w:rsid w:val="00104F1A"/>
    <w:rsid w:val="001056B3"/>
    <w:rsid w:val="00105B0B"/>
    <w:rsid w:val="00105EAA"/>
    <w:rsid w:val="00106421"/>
    <w:rsid w:val="00106801"/>
    <w:rsid w:val="00106897"/>
    <w:rsid w:val="00106910"/>
    <w:rsid w:val="00106A46"/>
    <w:rsid w:val="00107111"/>
    <w:rsid w:val="00107C8C"/>
    <w:rsid w:val="00107E2B"/>
    <w:rsid w:val="001106FF"/>
    <w:rsid w:val="00110897"/>
    <w:rsid w:val="00110AFF"/>
    <w:rsid w:val="00110CFF"/>
    <w:rsid w:val="00111336"/>
    <w:rsid w:val="00111757"/>
    <w:rsid w:val="00111C80"/>
    <w:rsid w:val="00111FC1"/>
    <w:rsid w:val="0011225B"/>
    <w:rsid w:val="00112597"/>
    <w:rsid w:val="001136ED"/>
    <w:rsid w:val="001138BE"/>
    <w:rsid w:val="0011444A"/>
    <w:rsid w:val="00114531"/>
    <w:rsid w:val="00115BF8"/>
    <w:rsid w:val="00115E4F"/>
    <w:rsid w:val="00116F35"/>
    <w:rsid w:val="00116FC2"/>
    <w:rsid w:val="00117D81"/>
    <w:rsid w:val="00120230"/>
    <w:rsid w:val="00120251"/>
    <w:rsid w:val="00120B1D"/>
    <w:rsid w:val="0012192A"/>
    <w:rsid w:val="00121DA7"/>
    <w:rsid w:val="00122D15"/>
    <w:rsid w:val="0012325F"/>
    <w:rsid w:val="001235E8"/>
    <w:rsid w:val="00124459"/>
    <w:rsid w:val="001257D8"/>
    <w:rsid w:val="00125BBF"/>
    <w:rsid w:val="00125F8A"/>
    <w:rsid w:val="00126B42"/>
    <w:rsid w:val="00127DAD"/>
    <w:rsid w:val="00127EDC"/>
    <w:rsid w:val="001306D2"/>
    <w:rsid w:val="00130DA3"/>
    <w:rsid w:val="0013111E"/>
    <w:rsid w:val="001311C4"/>
    <w:rsid w:val="001315B7"/>
    <w:rsid w:val="0013179F"/>
    <w:rsid w:val="001318F2"/>
    <w:rsid w:val="00131B5A"/>
    <w:rsid w:val="00131CF2"/>
    <w:rsid w:val="00132975"/>
    <w:rsid w:val="00132B50"/>
    <w:rsid w:val="00134005"/>
    <w:rsid w:val="00134687"/>
    <w:rsid w:val="0013472F"/>
    <w:rsid w:val="001352AC"/>
    <w:rsid w:val="0013591A"/>
    <w:rsid w:val="00135B2C"/>
    <w:rsid w:val="00135B5E"/>
    <w:rsid w:val="00135C2A"/>
    <w:rsid w:val="00136651"/>
    <w:rsid w:val="00136873"/>
    <w:rsid w:val="00136FB8"/>
    <w:rsid w:val="001370B9"/>
    <w:rsid w:val="0013735A"/>
    <w:rsid w:val="00137CFE"/>
    <w:rsid w:val="00140FEA"/>
    <w:rsid w:val="0014132D"/>
    <w:rsid w:val="0014138A"/>
    <w:rsid w:val="00141FA0"/>
    <w:rsid w:val="00142638"/>
    <w:rsid w:val="00142B18"/>
    <w:rsid w:val="00144784"/>
    <w:rsid w:val="0014503D"/>
    <w:rsid w:val="0014523D"/>
    <w:rsid w:val="00145897"/>
    <w:rsid w:val="00145E98"/>
    <w:rsid w:val="001463B7"/>
    <w:rsid w:val="00147052"/>
    <w:rsid w:val="00150A0C"/>
    <w:rsid w:val="00150B20"/>
    <w:rsid w:val="00150F3F"/>
    <w:rsid w:val="00151D18"/>
    <w:rsid w:val="0015243F"/>
    <w:rsid w:val="00152C84"/>
    <w:rsid w:val="00152E49"/>
    <w:rsid w:val="001532B6"/>
    <w:rsid w:val="001532C8"/>
    <w:rsid w:val="0015348B"/>
    <w:rsid w:val="00153714"/>
    <w:rsid w:val="00153A33"/>
    <w:rsid w:val="00153B53"/>
    <w:rsid w:val="00153CF7"/>
    <w:rsid w:val="00153D78"/>
    <w:rsid w:val="00153EA0"/>
    <w:rsid w:val="001544BC"/>
    <w:rsid w:val="001550D5"/>
    <w:rsid w:val="00155E03"/>
    <w:rsid w:val="001569AB"/>
    <w:rsid w:val="00156FC9"/>
    <w:rsid w:val="00157696"/>
    <w:rsid w:val="001577D1"/>
    <w:rsid w:val="00157BD3"/>
    <w:rsid w:val="00157C1A"/>
    <w:rsid w:val="00157C7B"/>
    <w:rsid w:val="001604E5"/>
    <w:rsid w:val="00160D25"/>
    <w:rsid w:val="00160D91"/>
    <w:rsid w:val="00161602"/>
    <w:rsid w:val="00161AEF"/>
    <w:rsid w:val="00161B70"/>
    <w:rsid w:val="0016214B"/>
    <w:rsid w:val="00162341"/>
    <w:rsid w:val="00162AB9"/>
    <w:rsid w:val="00162AC5"/>
    <w:rsid w:val="0016360A"/>
    <w:rsid w:val="00163C76"/>
    <w:rsid w:val="00164181"/>
    <w:rsid w:val="001643D6"/>
    <w:rsid w:val="00165364"/>
    <w:rsid w:val="0016578F"/>
    <w:rsid w:val="0016593D"/>
    <w:rsid w:val="001660DA"/>
    <w:rsid w:val="001675D3"/>
    <w:rsid w:val="001676EA"/>
    <w:rsid w:val="00167DB0"/>
    <w:rsid w:val="00167FF9"/>
    <w:rsid w:val="001702A9"/>
    <w:rsid w:val="001704A3"/>
    <w:rsid w:val="00171550"/>
    <w:rsid w:val="001724F5"/>
    <w:rsid w:val="0017266E"/>
    <w:rsid w:val="0017315C"/>
    <w:rsid w:val="0017368C"/>
    <w:rsid w:val="001739FB"/>
    <w:rsid w:val="00173B33"/>
    <w:rsid w:val="00173D6B"/>
    <w:rsid w:val="00174098"/>
    <w:rsid w:val="0017426E"/>
    <w:rsid w:val="001745A0"/>
    <w:rsid w:val="00174C58"/>
    <w:rsid w:val="00174CAD"/>
    <w:rsid w:val="0017688A"/>
    <w:rsid w:val="001770B3"/>
    <w:rsid w:val="001774A3"/>
    <w:rsid w:val="001802D7"/>
    <w:rsid w:val="00180ECD"/>
    <w:rsid w:val="0018259F"/>
    <w:rsid w:val="00182C4A"/>
    <w:rsid w:val="00183182"/>
    <w:rsid w:val="001834F4"/>
    <w:rsid w:val="00183902"/>
    <w:rsid w:val="00184401"/>
    <w:rsid w:val="00184C49"/>
    <w:rsid w:val="00185213"/>
    <w:rsid w:val="0018551D"/>
    <w:rsid w:val="0018581D"/>
    <w:rsid w:val="0018592F"/>
    <w:rsid w:val="00185D0E"/>
    <w:rsid w:val="00186B49"/>
    <w:rsid w:val="00187118"/>
    <w:rsid w:val="0018722C"/>
    <w:rsid w:val="00187DD0"/>
    <w:rsid w:val="00190145"/>
    <w:rsid w:val="001904C9"/>
    <w:rsid w:val="001908E2"/>
    <w:rsid w:val="00190B40"/>
    <w:rsid w:val="00191C01"/>
    <w:rsid w:val="00191E57"/>
    <w:rsid w:val="00192DCB"/>
    <w:rsid w:val="00193154"/>
    <w:rsid w:val="00193943"/>
    <w:rsid w:val="0019448E"/>
    <w:rsid w:val="00194518"/>
    <w:rsid w:val="00195124"/>
    <w:rsid w:val="00195A55"/>
    <w:rsid w:val="001960BC"/>
    <w:rsid w:val="001962F6"/>
    <w:rsid w:val="00196483"/>
    <w:rsid w:val="001966C9"/>
    <w:rsid w:val="00196889"/>
    <w:rsid w:val="00196B61"/>
    <w:rsid w:val="00196FEC"/>
    <w:rsid w:val="001A011A"/>
    <w:rsid w:val="001A0506"/>
    <w:rsid w:val="001A0545"/>
    <w:rsid w:val="001A064F"/>
    <w:rsid w:val="001A073E"/>
    <w:rsid w:val="001A0C33"/>
    <w:rsid w:val="001A0EF3"/>
    <w:rsid w:val="001A1006"/>
    <w:rsid w:val="001A19E2"/>
    <w:rsid w:val="001A1E0E"/>
    <w:rsid w:val="001A2C1A"/>
    <w:rsid w:val="001A2E61"/>
    <w:rsid w:val="001A307D"/>
    <w:rsid w:val="001A3CFC"/>
    <w:rsid w:val="001A4576"/>
    <w:rsid w:val="001A45D0"/>
    <w:rsid w:val="001A570C"/>
    <w:rsid w:val="001A5BBC"/>
    <w:rsid w:val="001A6E36"/>
    <w:rsid w:val="001A7790"/>
    <w:rsid w:val="001A788A"/>
    <w:rsid w:val="001A7C16"/>
    <w:rsid w:val="001A7C5F"/>
    <w:rsid w:val="001A7C84"/>
    <w:rsid w:val="001B00E3"/>
    <w:rsid w:val="001B0560"/>
    <w:rsid w:val="001B06F8"/>
    <w:rsid w:val="001B0870"/>
    <w:rsid w:val="001B11DC"/>
    <w:rsid w:val="001B12AE"/>
    <w:rsid w:val="001B197D"/>
    <w:rsid w:val="001B27DE"/>
    <w:rsid w:val="001B2D6F"/>
    <w:rsid w:val="001B2DE2"/>
    <w:rsid w:val="001B2EF2"/>
    <w:rsid w:val="001B30A8"/>
    <w:rsid w:val="001B3E30"/>
    <w:rsid w:val="001B3ED5"/>
    <w:rsid w:val="001B4681"/>
    <w:rsid w:val="001B478D"/>
    <w:rsid w:val="001B5066"/>
    <w:rsid w:val="001B50F9"/>
    <w:rsid w:val="001B5889"/>
    <w:rsid w:val="001B59E0"/>
    <w:rsid w:val="001B5D5B"/>
    <w:rsid w:val="001B5F74"/>
    <w:rsid w:val="001B619C"/>
    <w:rsid w:val="001B67C2"/>
    <w:rsid w:val="001B6E2E"/>
    <w:rsid w:val="001B78D2"/>
    <w:rsid w:val="001C006B"/>
    <w:rsid w:val="001C0202"/>
    <w:rsid w:val="001C0274"/>
    <w:rsid w:val="001C0897"/>
    <w:rsid w:val="001C092F"/>
    <w:rsid w:val="001C0B2A"/>
    <w:rsid w:val="001C0C25"/>
    <w:rsid w:val="001C0CA8"/>
    <w:rsid w:val="001C0F1C"/>
    <w:rsid w:val="001C0FCD"/>
    <w:rsid w:val="001C15C9"/>
    <w:rsid w:val="001C1620"/>
    <w:rsid w:val="001C1DB3"/>
    <w:rsid w:val="001C1F87"/>
    <w:rsid w:val="001C2402"/>
    <w:rsid w:val="001C2F63"/>
    <w:rsid w:val="001C3591"/>
    <w:rsid w:val="001C37D7"/>
    <w:rsid w:val="001C3A90"/>
    <w:rsid w:val="001C3F37"/>
    <w:rsid w:val="001C4141"/>
    <w:rsid w:val="001C47DA"/>
    <w:rsid w:val="001C4BE4"/>
    <w:rsid w:val="001C511E"/>
    <w:rsid w:val="001C5D64"/>
    <w:rsid w:val="001C65BB"/>
    <w:rsid w:val="001C72EA"/>
    <w:rsid w:val="001C75B0"/>
    <w:rsid w:val="001C77B1"/>
    <w:rsid w:val="001C7EC8"/>
    <w:rsid w:val="001D07B8"/>
    <w:rsid w:val="001D0DDC"/>
    <w:rsid w:val="001D13E8"/>
    <w:rsid w:val="001D19B9"/>
    <w:rsid w:val="001D1A9B"/>
    <w:rsid w:val="001D1E4D"/>
    <w:rsid w:val="001D3769"/>
    <w:rsid w:val="001D464E"/>
    <w:rsid w:val="001D4A19"/>
    <w:rsid w:val="001D4CEC"/>
    <w:rsid w:val="001D4E7F"/>
    <w:rsid w:val="001D59DD"/>
    <w:rsid w:val="001D5FA7"/>
    <w:rsid w:val="001D607E"/>
    <w:rsid w:val="001D60F5"/>
    <w:rsid w:val="001D6EDD"/>
    <w:rsid w:val="001D797F"/>
    <w:rsid w:val="001D7AAF"/>
    <w:rsid w:val="001D7C35"/>
    <w:rsid w:val="001E019E"/>
    <w:rsid w:val="001E0F55"/>
    <w:rsid w:val="001E115A"/>
    <w:rsid w:val="001E1666"/>
    <w:rsid w:val="001E1B79"/>
    <w:rsid w:val="001E1E14"/>
    <w:rsid w:val="001E2728"/>
    <w:rsid w:val="001E2829"/>
    <w:rsid w:val="001E2DAE"/>
    <w:rsid w:val="001E2F73"/>
    <w:rsid w:val="001E3597"/>
    <w:rsid w:val="001E38B1"/>
    <w:rsid w:val="001E3D1A"/>
    <w:rsid w:val="001E44CA"/>
    <w:rsid w:val="001E4C0F"/>
    <w:rsid w:val="001E4D8D"/>
    <w:rsid w:val="001E517D"/>
    <w:rsid w:val="001E5290"/>
    <w:rsid w:val="001E5802"/>
    <w:rsid w:val="001E583B"/>
    <w:rsid w:val="001E5893"/>
    <w:rsid w:val="001E5942"/>
    <w:rsid w:val="001E5CD9"/>
    <w:rsid w:val="001E726F"/>
    <w:rsid w:val="001E735C"/>
    <w:rsid w:val="001F02AA"/>
    <w:rsid w:val="001F063E"/>
    <w:rsid w:val="001F075A"/>
    <w:rsid w:val="001F0B20"/>
    <w:rsid w:val="001F0DBC"/>
    <w:rsid w:val="001F2269"/>
    <w:rsid w:val="001F4394"/>
    <w:rsid w:val="001F473D"/>
    <w:rsid w:val="001F4C07"/>
    <w:rsid w:val="001F542F"/>
    <w:rsid w:val="001F671B"/>
    <w:rsid w:val="001F6FBA"/>
    <w:rsid w:val="001F7FDC"/>
    <w:rsid w:val="00200BD6"/>
    <w:rsid w:val="00200DC0"/>
    <w:rsid w:val="00200E2F"/>
    <w:rsid w:val="00200E94"/>
    <w:rsid w:val="00201F99"/>
    <w:rsid w:val="0020257B"/>
    <w:rsid w:val="0020348D"/>
    <w:rsid w:val="002037A3"/>
    <w:rsid w:val="00203B27"/>
    <w:rsid w:val="00203D44"/>
    <w:rsid w:val="00203E28"/>
    <w:rsid w:val="00203EFD"/>
    <w:rsid w:val="00204407"/>
    <w:rsid w:val="0020475B"/>
    <w:rsid w:val="002057FF"/>
    <w:rsid w:val="0020590A"/>
    <w:rsid w:val="0020670C"/>
    <w:rsid w:val="002068B3"/>
    <w:rsid w:val="00207350"/>
    <w:rsid w:val="00207534"/>
    <w:rsid w:val="0020758C"/>
    <w:rsid w:val="00207938"/>
    <w:rsid w:val="00207CB4"/>
    <w:rsid w:val="00207DE2"/>
    <w:rsid w:val="00211EFF"/>
    <w:rsid w:val="00211F6A"/>
    <w:rsid w:val="00212B45"/>
    <w:rsid w:val="00212D44"/>
    <w:rsid w:val="0021318D"/>
    <w:rsid w:val="00213F7A"/>
    <w:rsid w:val="002143E7"/>
    <w:rsid w:val="0021481C"/>
    <w:rsid w:val="002148AD"/>
    <w:rsid w:val="002148B3"/>
    <w:rsid w:val="0021539C"/>
    <w:rsid w:val="002159D1"/>
    <w:rsid w:val="00216802"/>
    <w:rsid w:val="00216AAB"/>
    <w:rsid w:val="00216F85"/>
    <w:rsid w:val="002174D5"/>
    <w:rsid w:val="00217706"/>
    <w:rsid w:val="00217864"/>
    <w:rsid w:val="00217A7B"/>
    <w:rsid w:val="00217BAB"/>
    <w:rsid w:val="002206B9"/>
    <w:rsid w:val="00220EC1"/>
    <w:rsid w:val="00220F35"/>
    <w:rsid w:val="002210F6"/>
    <w:rsid w:val="0022123A"/>
    <w:rsid w:val="00221B02"/>
    <w:rsid w:val="00221CEE"/>
    <w:rsid w:val="00221DA0"/>
    <w:rsid w:val="00222335"/>
    <w:rsid w:val="002225B1"/>
    <w:rsid w:val="00222F0F"/>
    <w:rsid w:val="002237D4"/>
    <w:rsid w:val="0022382F"/>
    <w:rsid w:val="002238D5"/>
    <w:rsid w:val="00223B50"/>
    <w:rsid w:val="00223EE9"/>
    <w:rsid w:val="0022469B"/>
    <w:rsid w:val="00225168"/>
    <w:rsid w:val="002252D1"/>
    <w:rsid w:val="0022534D"/>
    <w:rsid w:val="002261E5"/>
    <w:rsid w:val="00226589"/>
    <w:rsid w:val="00226D5C"/>
    <w:rsid w:val="00226E48"/>
    <w:rsid w:val="00226E53"/>
    <w:rsid w:val="00227836"/>
    <w:rsid w:val="002304C5"/>
    <w:rsid w:val="00231969"/>
    <w:rsid w:val="00231A42"/>
    <w:rsid w:val="00231F5A"/>
    <w:rsid w:val="0023256E"/>
    <w:rsid w:val="002336F2"/>
    <w:rsid w:val="00234704"/>
    <w:rsid w:val="002347AB"/>
    <w:rsid w:val="0023520C"/>
    <w:rsid w:val="00235502"/>
    <w:rsid w:val="002357CF"/>
    <w:rsid w:val="00235F7B"/>
    <w:rsid w:val="00236070"/>
    <w:rsid w:val="00236667"/>
    <w:rsid w:val="00237D60"/>
    <w:rsid w:val="0024014F"/>
    <w:rsid w:val="00240742"/>
    <w:rsid w:val="00240D51"/>
    <w:rsid w:val="002418FC"/>
    <w:rsid w:val="00241B54"/>
    <w:rsid w:val="00242A56"/>
    <w:rsid w:val="002433EB"/>
    <w:rsid w:val="002438E2"/>
    <w:rsid w:val="00243AFB"/>
    <w:rsid w:val="00243C4F"/>
    <w:rsid w:val="00243C75"/>
    <w:rsid w:val="002443FA"/>
    <w:rsid w:val="00244924"/>
    <w:rsid w:val="00244E65"/>
    <w:rsid w:val="00245163"/>
    <w:rsid w:val="00246650"/>
    <w:rsid w:val="00246A43"/>
    <w:rsid w:val="00247557"/>
    <w:rsid w:val="00247643"/>
    <w:rsid w:val="00247788"/>
    <w:rsid w:val="00247B6B"/>
    <w:rsid w:val="002505CF"/>
    <w:rsid w:val="0025118D"/>
    <w:rsid w:val="0025144D"/>
    <w:rsid w:val="00251C3F"/>
    <w:rsid w:val="00251E1E"/>
    <w:rsid w:val="00251E86"/>
    <w:rsid w:val="0025244C"/>
    <w:rsid w:val="002529EE"/>
    <w:rsid w:val="0025320F"/>
    <w:rsid w:val="002539E1"/>
    <w:rsid w:val="00253BAE"/>
    <w:rsid w:val="00254C80"/>
    <w:rsid w:val="002556D7"/>
    <w:rsid w:val="002559AF"/>
    <w:rsid w:val="002561E3"/>
    <w:rsid w:val="00256CD4"/>
    <w:rsid w:val="002602F4"/>
    <w:rsid w:val="00260BA2"/>
    <w:rsid w:val="00261A1F"/>
    <w:rsid w:val="00261EA2"/>
    <w:rsid w:val="00261EBA"/>
    <w:rsid w:val="00262011"/>
    <w:rsid w:val="002625BF"/>
    <w:rsid w:val="002625DB"/>
    <w:rsid w:val="00263D46"/>
    <w:rsid w:val="002644A1"/>
    <w:rsid w:val="00265124"/>
    <w:rsid w:val="002666BA"/>
    <w:rsid w:val="00267591"/>
    <w:rsid w:val="00267BE0"/>
    <w:rsid w:val="00270A4E"/>
    <w:rsid w:val="00271033"/>
    <w:rsid w:val="00271484"/>
    <w:rsid w:val="002718EC"/>
    <w:rsid w:val="00271D62"/>
    <w:rsid w:val="002746CC"/>
    <w:rsid w:val="00274EB5"/>
    <w:rsid w:val="00274FCB"/>
    <w:rsid w:val="00274FD8"/>
    <w:rsid w:val="00275B6A"/>
    <w:rsid w:val="00276486"/>
    <w:rsid w:val="00276AC1"/>
    <w:rsid w:val="00276B4E"/>
    <w:rsid w:val="002777DC"/>
    <w:rsid w:val="002806FA"/>
    <w:rsid w:val="00280AFC"/>
    <w:rsid w:val="0028150E"/>
    <w:rsid w:val="00281579"/>
    <w:rsid w:val="00281D36"/>
    <w:rsid w:val="002820F4"/>
    <w:rsid w:val="002824BF"/>
    <w:rsid w:val="002829B5"/>
    <w:rsid w:val="00282BE4"/>
    <w:rsid w:val="00282E23"/>
    <w:rsid w:val="00283061"/>
    <w:rsid w:val="0028364B"/>
    <w:rsid w:val="00283953"/>
    <w:rsid w:val="00284774"/>
    <w:rsid w:val="002850FF"/>
    <w:rsid w:val="00285505"/>
    <w:rsid w:val="00285A6C"/>
    <w:rsid w:val="0028670F"/>
    <w:rsid w:val="00286EEC"/>
    <w:rsid w:val="00286F6B"/>
    <w:rsid w:val="0028701E"/>
    <w:rsid w:val="0028717E"/>
    <w:rsid w:val="00287256"/>
    <w:rsid w:val="00287779"/>
    <w:rsid w:val="00287EE6"/>
    <w:rsid w:val="0029081F"/>
    <w:rsid w:val="00290A8A"/>
    <w:rsid w:val="00290FFA"/>
    <w:rsid w:val="0029139A"/>
    <w:rsid w:val="00291F6F"/>
    <w:rsid w:val="00292545"/>
    <w:rsid w:val="002927A5"/>
    <w:rsid w:val="002928C5"/>
    <w:rsid w:val="002928F5"/>
    <w:rsid w:val="00292B46"/>
    <w:rsid w:val="00292C03"/>
    <w:rsid w:val="00292C7B"/>
    <w:rsid w:val="00292DD2"/>
    <w:rsid w:val="0029339B"/>
    <w:rsid w:val="00293CDF"/>
    <w:rsid w:val="00293D85"/>
    <w:rsid w:val="0029505E"/>
    <w:rsid w:val="00295064"/>
    <w:rsid w:val="0029583A"/>
    <w:rsid w:val="0029644F"/>
    <w:rsid w:val="00296605"/>
    <w:rsid w:val="00297F6C"/>
    <w:rsid w:val="002A01F9"/>
    <w:rsid w:val="002A079D"/>
    <w:rsid w:val="002A12E5"/>
    <w:rsid w:val="002A1B5A"/>
    <w:rsid w:val="002A1E32"/>
    <w:rsid w:val="002A1E95"/>
    <w:rsid w:val="002A20DD"/>
    <w:rsid w:val="002A3BD5"/>
    <w:rsid w:val="002A3E11"/>
    <w:rsid w:val="002A40F9"/>
    <w:rsid w:val="002A4806"/>
    <w:rsid w:val="002A547E"/>
    <w:rsid w:val="002A5C80"/>
    <w:rsid w:val="002A5FF1"/>
    <w:rsid w:val="002A6E6E"/>
    <w:rsid w:val="002A701E"/>
    <w:rsid w:val="002A746F"/>
    <w:rsid w:val="002B1700"/>
    <w:rsid w:val="002B20E6"/>
    <w:rsid w:val="002B2941"/>
    <w:rsid w:val="002B2F2B"/>
    <w:rsid w:val="002B3114"/>
    <w:rsid w:val="002B376A"/>
    <w:rsid w:val="002B4246"/>
    <w:rsid w:val="002B481D"/>
    <w:rsid w:val="002B4FB9"/>
    <w:rsid w:val="002B5330"/>
    <w:rsid w:val="002B5368"/>
    <w:rsid w:val="002B5EC6"/>
    <w:rsid w:val="002B617F"/>
    <w:rsid w:val="002B68C0"/>
    <w:rsid w:val="002B77C7"/>
    <w:rsid w:val="002B7950"/>
    <w:rsid w:val="002C00FC"/>
    <w:rsid w:val="002C09BE"/>
    <w:rsid w:val="002C0F9A"/>
    <w:rsid w:val="002C152C"/>
    <w:rsid w:val="002C171D"/>
    <w:rsid w:val="002C230D"/>
    <w:rsid w:val="002C2637"/>
    <w:rsid w:val="002C2DD2"/>
    <w:rsid w:val="002C324D"/>
    <w:rsid w:val="002C38FC"/>
    <w:rsid w:val="002C39A2"/>
    <w:rsid w:val="002C4AC4"/>
    <w:rsid w:val="002C4EC4"/>
    <w:rsid w:val="002C6A00"/>
    <w:rsid w:val="002C7018"/>
    <w:rsid w:val="002C71C1"/>
    <w:rsid w:val="002D0B17"/>
    <w:rsid w:val="002D1DBA"/>
    <w:rsid w:val="002D2080"/>
    <w:rsid w:val="002D2AD2"/>
    <w:rsid w:val="002D305B"/>
    <w:rsid w:val="002D3EB9"/>
    <w:rsid w:val="002D57E3"/>
    <w:rsid w:val="002D6075"/>
    <w:rsid w:val="002D65CF"/>
    <w:rsid w:val="002D6629"/>
    <w:rsid w:val="002D73EC"/>
    <w:rsid w:val="002D77B7"/>
    <w:rsid w:val="002D7894"/>
    <w:rsid w:val="002D7AAF"/>
    <w:rsid w:val="002D7C8D"/>
    <w:rsid w:val="002D7E07"/>
    <w:rsid w:val="002D7F66"/>
    <w:rsid w:val="002E01C5"/>
    <w:rsid w:val="002E0292"/>
    <w:rsid w:val="002E0359"/>
    <w:rsid w:val="002E04F6"/>
    <w:rsid w:val="002E054A"/>
    <w:rsid w:val="002E11DA"/>
    <w:rsid w:val="002E1302"/>
    <w:rsid w:val="002E1E01"/>
    <w:rsid w:val="002E31D3"/>
    <w:rsid w:val="002E4066"/>
    <w:rsid w:val="002E422D"/>
    <w:rsid w:val="002E4315"/>
    <w:rsid w:val="002E43BF"/>
    <w:rsid w:val="002E47A9"/>
    <w:rsid w:val="002E4AF8"/>
    <w:rsid w:val="002E4C63"/>
    <w:rsid w:val="002E4E35"/>
    <w:rsid w:val="002E5F71"/>
    <w:rsid w:val="002E690A"/>
    <w:rsid w:val="002E7BE7"/>
    <w:rsid w:val="002E7BE9"/>
    <w:rsid w:val="002E7D9B"/>
    <w:rsid w:val="002F1565"/>
    <w:rsid w:val="002F1A32"/>
    <w:rsid w:val="002F1ABF"/>
    <w:rsid w:val="002F1DD1"/>
    <w:rsid w:val="002F25CB"/>
    <w:rsid w:val="002F2AE0"/>
    <w:rsid w:val="002F2DBC"/>
    <w:rsid w:val="002F3066"/>
    <w:rsid w:val="002F33D1"/>
    <w:rsid w:val="002F3A3C"/>
    <w:rsid w:val="002F3CE4"/>
    <w:rsid w:val="002F4F97"/>
    <w:rsid w:val="002F5368"/>
    <w:rsid w:val="002F5430"/>
    <w:rsid w:val="002F5760"/>
    <w:rsid w:val="002F5AA3"/>
    <w:rsid w:val="002F62D0"/>
    <w:rsid w:val="002F6343"/>
    <w:rsid w:val="002F7784"/>
    <w:rsid w:val="002F77A4"/>
    <w:rsid w:val="002F782B"/>
    <w:rsid w:val="002F7EED"/>
    <w:rsid w:val="002F7F66"/>
    <w:rsid w:val="0030010F"/>
    <w:rsid w:val="003001E7"/>
    <w:rsid w:val="003002D1"/>
    <w:rsid w:val="003019D0"/>
    <w:rsid w:val="0030210F"/>
    <w:rsid w:val="00302334"/>
    <w:rsid w:val="00302584"/>
    <w:rsid w:val="00302689"/>
    <w:rsid w:val="00303267"/>
    <w:rsid w:val="00303807"/>
    <w:rsid w:val="00303CCB"/>
    <w:rsid w:val="00303E16"/>
    <w:rsid w:val="00304696"/>
    <w:rsid w:val="003046FF"/>
    <w:rsid w:val="00304E1B"/>
    <w:rsid w:val="00305182"/>
    <w:rsid w:val="00305ACD"/>
    <w:rsid w:val="00305B30"/>
    <w:rsid w:val="00305FAB"/>
    <w:rsid w:val="0030601F"/>
    <w:rsid w:val="00306866"/>
    <w:rsid w:val="00306E69"/>
    <w:rsid w:val="00306F0F"/>
    <w:rsid w:val="003075D8"/>
    <w:rsid w:val="00307910"/>
    <w:rsid w:val="00307BB2"/>
    <w:rsid w:val="00307E55"/>
    <w:rsid w:val="003103DE"/>
    <w:rsid w:val="00310D4E"/>
    <w:rsid w:val="00310D85"/>
    <w:rsid w:val="00311CF5"/>
    <w:rsid w:val="00311E6A"/>
    <w:rsid w:val="00312250"/>
    <w:rsid w:val="00312576"/>
    <w:rsid w:val="00312959"/>
    <w:rsid w:val="003131F3"/>
    <w:rsid w:val="00313941"/>
    <w:rsid w:val="003147E0"/>
    <w:rsid w:val="00315534"/>
    <w:rsid w:val="00315CBD"/>
    <w:rsid w:val="00315CCD"/>
    <w:rsid w:val="00315E6B"/>
    <w:rsid w:val="00316D51"/>
    <w:rsid w:val="003171BF"/>
    <w:rsid w:val="003176CF"/>
    <w:rsid w:val="003177AD"/>
    <w:rsid w:val="0031795C"/>
    <w:rsid w:val="00317BEB"/>
    <w:rsid w:val="003212E1"/>
    <w:rsid w:val="00321695"/>
    <w:rsid w:val="003221E1"/>
    <w:rsid w:val="00322CA7"/>
    <w:rsid w:val="00322E66"/>
    <w:rsid w:val="0032328B"/>
    <w:rsid w:val="00323B3B"/>
    <w:rsid w:val="00323DDA"/>
    <w:rsid w:val="00323F14"/>
    <w:rsid w:val="00324171"/>
    <w:rsid w:val="00324357"/>
    <w:rsid w:val="003247C6"/>
    <w:rsid w:val="00325F94"/>
    <w:rsid w:val="00326D27"/>
    <w:rsid w:val="00326EA3"/>
    <w:rsid w:val="003274A1"/>
    <w:rsid w:val="003279DD"/>
    <w:rsid w:val="00330FB0"/>
    <w:rsid w:val="0033176D"/>
    <w:rsid w:val="00331E2C"/>
    <w:rsid w:val="00331F45"/>
    <w:rsid w:val="003329E3"/>
    <w:rsid w:val="00332A7C"/>
    <w:rsid w:val="00332D99"/>
    <w:rsid w:val="00333CEF"/>
    <w:rsid w:val="00334712"/>
    <w:rsid w:val="00334828"/>
    <w:rsid w:val="00335E27"/>
    <w:rsid w:val="00335E7B"/>
    <w:rsid w:val="0033629B"/>
    <w:rsid w:val="0033655C"/>
    <w:rsid w:val="003368A5"/>
    <w:rsid w:val="003376F9"/>
    <w:rsid w:val="0033783D"/>
    <w:rsid w:val="003378C1"/>
    <w:rsid w:val="00337BDC"/>
    <w:rsid w:val="003409EB"/>
    <w:rsid w:val="00341296"/>
    <w:rsid w:val="003418A6"/>
    <w:rsid w:val="00341A13"/>
    <w:rsid w:val="00341EAD"/>
    <w:rsid w:val="0034219D"/>
    <w:rsid w:val="003423AA"/>
    <w:rsid w:val="003428CE"/>
    <w:rsid w:val="00342D53"/>
    <w:rsid w:val="0034331C"/>
    <w:rsid w:val="0034429E"/>
    <w:rsid w:val="00345351"/>
    <w:rsid w:val="00346604"/>
    <w:rsid w:val="00346677"/>
    <w:rsid w:val="00346832"/>
    <w:rsid w:val="00346A1B"/>
    <w:rsid w:val="003470AB"/>
    <w:rsid w:val="003474ED"/>
    <w:rsid w:val="00347639"/>
    <w:rsid w:val="003476E0"/>
    <w:rsid w:val="003476F5"/>
    <w:rsid w:val="00347CF7"/>
    <w:rsid w:val="003505D8"/>
    <w:rsid w:val="00350BCF"/>
    <w:rsid w:val="003510DA"/>
    <w:rsid w:val="0035176A"/>
    <w:rsid w:val="00351783"/>
    <w:rsid w:val="0035179B"/>
    <w:rsid w:val="00351CC8"/>
    <w:rsid w:val="00352395"/>
    <w:rsid w:val="003526CC"/>
    <w:rsid w:val="0035322A"/>
    <w:rsid w:val="003532B7"/>
    <w:rsid w:val="003534BD"/>
    <w:rsid w:val="00353E5F"/>
    <w:rsid w:val="00354004"/>
    <w:rsid w:val="00354696"/>
    <w:rsid w:val="003547A2"/>
    <w:rsid w:val="00354D76"/>
    <w:rsid w:val="00354F3B"/>
    <w:rsid w:val="003551D5"/>
    <w:rsid w:val="00355775"/>
    <w:rsid w:val="00355B6C"/>
    <w:rsid w:val="00355CB9"/>
    <w:rsid w:val="00355D94"/>
    <w:rsid w:val="00355DAB"/>
    <w:rsid w:val="0035718F"/>
    <w:rsid w:val="003577D5"/>
    <w:rsid w:val="00357DCC"/>
    <w:rsid w:val="00357FB0"/>
    <w:rsid w:val="00360437"/>
    <w:rsid w:val="003607EA"/>
    <w:rsid w:val="00360814"/>
    <w:rsid w:val="00360996"/>
    <w:rsid w:val="0036105C"/>
    <w:rsid w:val="003613B8"/>
    <w:rsid w:val="00362491"/>
    <w:rsid w:val="00362562"/>
    <w:rsid w:val="0036265D"/>
    <w:rsid w:val="00362A0C"/>
    <w:rsid w:val="0036326A"/>
    <w:rsid w:val="003636FC"/>
    <w:rsid w:val="00363D39"/>
    <w:rsid w:val="00363EC0"/>
    <w:rsid w:val="003641C4"/>
    <w:rsid w:val="0036504E"/>
    <w:rsid w:val="00365852"/>
    <w:rsid w:val="00366056"/>
    <w:rsid w:val="0036641F"/>
    <w:rsid w:val="00367143"/>
    <w:rsid w:val="003672A5"/>
    <w:rsid w:val="00367409"/>
    <w:rsid w:val="00367493"/>
    <w:rsid w:val="00367CFC"/>
    <w:rsid w:val="00367E32"/>
    <w:rsid w:val="00370298"/>
    <w:rsid w:val="00370A68"/>
    <w:rsid w:val="00370AF6"/>
    <w:rsid w:val="00370DE4"/>
    <w:rsid w:val="00371339"/>
    <w:rsid w:val="003718D7"/>
    <w:rsid w:val="00371E62"/>
    <w:rsid w:val="003723EF"/>
    <w:rsid w:val="0037244F"/>
    <w:rsid w:val="003727E3"/>
    <w:rsid w:val="00372C0B"/>
    <w:rsid w:val="00372CBB"/>
    <w:rsid w:val="003742AF"/>
    <w:rsid w:val="003743FD"/>
    <w:rsid w:val="003748B9"/>
    <w:rsid w:val="00374A32"/>
    <w:rsid w:val="0037547F"/>
    <w:rsid w:val="00375511"/>
    <w:rsid w:val="00375B30"/>
    <w:rsid w:val="00376751"/>
    <w:rsid w:val="00376B9A"/>
    <w:rsid w:val="003770E5"/>
    <w:rsid w:val="003810CE"/>
    <w:rsid w:val="0038141A"/>
    <w:rsid w:val="00381C72"/>
    <w:rsid w:val="00381CD5"/>
    <w:rsid w:val="00381F14"/>
    <w:rsid w:val="00382D44"/>
    <w:rsid w:val="00383210"/>
    <w:rsid w:val="00383530"/>
    <w:rsid w:val="003838C5"/>
    <w:rsid w:val="00383BAD"/>
    <w:rsid w:val="00384137"/>
    <w:rsid w:val="00385005"/>
    <w:rsid w:val="0038543B"/>
    <w:rsid w:val="00385453"/>
    <w:rsid w:val="0038551E"/>
    <w:rsid w:val="0038579F"/>
    <w:rsid w:val="003857B8"/>
    <w:rsid w:val="00385A96"/>
    <w:rsid w:val="00385C33"/>
    <w:rsid w:val="00385FBF"/>
    <w:rsid w:val="00386153"/>
    <w:rsid w:val="00386BC3"/>
    <w:rsid w:val="00386DDF"/>
    <w:rsid w:val="00386F42"/>
    <w:rsid w:val="00387E69"/>
    <w:rsid w:val="00390936"/>
    <w:rsid w:val="003912B9"/>
    <w:rsid w:val="003913D3"/>
    <w:rsid w:val="003916D9"/>
    <w:rsid w:val="003917DD"/>
    <w:rsid w:val="00391AE9"/>
    <w:rsid w:val="00391C8A"/>
    <w:rsid w:val="0039282A"/>
    <w:rsid w:val="00393140"/>
    <w:rsid w:val="00393482"/>
    <w:rsid w:val="003937C6"/>
    <w:rsid w:val="0039424C"/>
    <w:rsid w:val="0039459F"/>
    <w:rsid w:val="00394705"/>
    <w:rsid w:val="00394CE4"/>
    <w:rsid w:val="00394DF0"/>
    <w:rsid w:val="00395282"/>
    <w:rsid w:val="003956F0"/>
    <w:rsid w:val="00395A55"/>
    <w:rsid w:val="00395E15"/>
    <w:rsid w:val="003965C4"/>
    <w:rsid w:val="00397392"/>
    <w:rsid w:val="003976DF"/>
    <w:rsid w:val="00397E3C"/>
    <w:rsid w:val="003A031D"/>
    <w:rsid w:val="003A09E0"/>
    <w:rsid w:val="003A0CA3"/>
    <w:rsid w:val="003A24A7"/>
    <w:rsid w:val="003A2C08"/>
    <w:rsid w:val="003A31BE"/>
    <w:rsid w:val="003A3337"/>
    <w:rsid w:val="003A3480"/>
    <w:rsid w:val="003A3E1B"/>
    <w:rsid w:val="003A4C93"/>
    <w:rsid w:val="003A65F7"/>
    <w:rsid w:val="003A67FD"/>
    <w:rsid w:val="003A6A75"/>
    <w:rsid w:val="003A6AA9"/>
    <w:rsid w:val="003A6C74"/>
    <w:rsid w:val="003A6CE1"/>
    <w:rsid w:val="003A6D91"/>
    <w:rsid w:val="003A7402"/>
    <w:rsid w:val="003A7F63"/>
    <w:rsid w:val="003B092E"/>
    <w:rsid w:val="003B0E57"/>
    <w:rsid w:val="003B1689"/>
    <w:rsid w:val="003B2433"/>
    <w:rsid w:val="003B2943"/>
    <w:rsid w:val="003B2E6D"/>
    <w:rsid w:val="003B2F8F"/>
    <w:rsid w:val="003B3408"/>
    <w:rsid w:val="003B3541"/>
    <w:rsid w:val="003B4047"/>
    <w:rsid w:val="003B470F"/>
    <w:rsid w:val="003B4BA3"/>
    <w:rsid w:val="003B52D7"/>
    <w:rsid w:val="003B5B3A"/>
    <w:rsid w:val="003B5F7E"/>
    <w:rsid w:val="003B6507"/>
    <w:rsid w:val="003B6A61"/>
    <w:rsid w:val="003B6C1B"/>
    <w:rsid w:val="003B6F77"/>
    <w:rsid w:val="003B74A7"/>
    <w:rsid w:val="003B7A0A"/>
    <w:rsid w:val="003C0119"/>
    <w:rsid w:val="003C0362"/>
    <w:rsid w:val="003C0A31"/>
    <w:rsid w:val="003C2915"/>
    <w:rsid w:val="003C318E"/>
    <w:rsid w:val="003C369E"/>
    <w:rsid w:val="003C3911"/>
    <w:rsid w:val="003C3E60"/>
    <w:rsid w:val="003C4998"/>
    <w:rsid w:val="003C4A6D"/>
    <w:rsid w:val="003C614B"/>
    <w:rsid w:val="003C6241"/>
    <w:rsid w:val="003C67AE"/>
    <w:rsid w:val="003C6F1F"/>
    <w:rsid w:val="003C7518"/>
    <w:rsid w:val="003D019F"/>
    <w:rsid w:val="003D026D"/>
    <w:rsid w:val="003D058C"/>
    <w:rsid w:val="003D0BB7"/>
    <w:rsid w:val="003D0BDF"/>
    <w:rsid w:val="003D0F3E"/>
    <w:rsid w:val="003D16E8"/>
    <w:rsid w:val="003D1C03"/>
    <w:rsid w:val="003D29C4"/>
    <w:rsid w:val="003D3926"/>
    <w:rsid w:val="003D3A58"/>
    <w:rsid w:val="003D3B79"/>
    <w:rsid w:val="003D3E7A"/>
    <w:rsid w:val="003D3F96"/>
    <w:rsid w:val="003D4894"/>
    <w:rsid w:val="003D4A02"/>
    <w:rsid w:val="003D4B5B"/>
    <w:rsid w:val="003D4C78"/>
    <w:rsid w:val="003D5601"/>
    <w:rsid w:val="003D611F"/>
    <w:rsid w:val="003D6499"/>
    <w:rsid w:val="003D71E0"/>
    <w:rsid w:val="003D7445"/>
    <w:rsid w:val="003D752D"/>
    <w:rsid w:val="003D767B"/>
    <w:rsid w:val="003D7AB5"/>
    <w:rsid w:val="003E0096"/>
    <w:rsid w:val="003E08A7"/>
    <w:rsid w:val="003E0F07"/>
    <w:rsid w:val="003E0F55"/>
    <w:rsid w:val="003E13BB"/>
    <w:rsid w:val="003E1A6F"/>
    <w:rsid w:val="003E1EE5"/>
    <w:rsid w:val="003E2053"/>
    <w:rsid w:val="003E2614"/>
    <w:rsid w:val="003E27C4"/>
    <w:rsid w:val="003E331F"/>
    <w:rsid w:val="003E3424"/>
    <w:rsid w:val="003E3BBB"/>
    <w:rsid w:val="003E4BCD"/>
    <w:rsid w:val="003E5AD1"/>
    <w:rsid w:val="003E5E59"/>
    <w:rsid w:val="003E64B6"/>
    <w:rsid w:val="003E688D"/>
    <w:rsid w:val="003E6A5C"/>
    <w:rsid w:val="003E6BA2"/>
    <w:rsid w:val="003E6EDF"/>
    <w:rsid w:val="003E73BF"/>
    <w:rsid w:val="003E785C"/>
    <w:rsid w:val="003F01FF"/>
    <w:rsid w:val="003F0C4B"/>
    <w:rsid w:val="003F1F02"/>
    <w:rsid w:val="003F260F"/>
    <w:rsid w:val="003F2CEF"/>
    <w:rsid w:val="003F2DAC"/>
    <w:rsid w:val="003F2EA3"/>
    <w:rsid w:val="003F2F22"/>
    <w:rsid w:val="003F3378"/>
    <w:rsid w:val="003F3B0C"/>
    <w:rsid w:val="003F415F"/>
    <w:rsid w:val="003F453A"/>
    <w:rsid w:val="003F5197"/>
    <w:rsid w:val="003F55BD"/>
    <w:rsid w:val="003F5F8F"/>
    <w:rsid w:val="003F633C"/>
    <w:rsid w:val="00400A15"/>
    <w:rsid w:val="0040146B"/>
    <w:rsid w:val="00401A1F"/>
    <w:rsid w:val="00401AB5"/>
    <w:rsid w:val="00401DAD"/>
    <w:rsid w:val="0040216F"/>
    <w:rsid w:val="0040262D"/>
    <w:rsid w:val="00402826"/>
    <w:rsid w:val="00402E77"/>
    <w:rsid w:val="0040390B"/>
    <w:rsid w:val="004039B0"/>
    <w:rsid w:val="00404037"/>
    <w:rsid w:val="004042C0"/>
    <w:rsid w:val="0040458D"/>
    <w:rsid w:val="00404846"/>
    <w:rsid w:val="004049AC"/>
    <w:rsid w:val="00404FB8"/>
    <w:rsid w:val="00405755"/>
    <w:rsid w:val="0040754D"/>
    <w:rsid w:val="00410742"/>
    <w:rsid w:val="00410958"/>
    <w:rsid w:val="00410A6C"/>
    <w:rsid w:val="00410B96"/>
    <w:rsid w:val="0041100C"/>
    <w:rsid w:val="0041129D"/>
    <w:rsid w:val="0041200B"/>
    <w:rsid w:val="00412B2F"/>
    <w:rsid w:val="00412E1C"/>
    <w:rsid w:val="00413D3E"/>
    <w:rsid w:val="0041426F"/>
    <w:rsid w:val="0041458F"/>
    <w:rsid w:val="00414B9A"/>
    <w:rsid w:val="00415663"/>
    <w:rsid w:val="00416058"/>
    <w:rsid w:val="004161BB"/>
    <w:rsid w:val="0041759A"/>
    <w:rsid w:val="0041787C"/>
    <w:rsid w:val="00420495"/>
    <w:rsid w:val="00420A77"/>
    <w:rsid w:val="00420CB4"/>
    <w:rsid w:val="00420F56"/>
    <w:rsid w:val="004219FE"/>
    <w:rsid w:val="004224C5"/>
    <w:rsid w:val="00423187"/>
    <w:rsid w:val="00423BBC"/>
    <w:rsid w:val="00423C22"/>
    <w:rsid w:val="004241A5"/>
    <w:rsid w:val="004255D0"/>
    <w:rsid w:val="00425BA5"/>
    <w:rsid w:val="004260BE"/>
    <w:rsid w:val="00426545"/>
    <w:rsid w:val="00426757"/>
    <w:rsid w:val="00430179"/>
    <w:rsid w:val="00430534"/>
    <w:rsid w:val="00430CC1"/>
    <w:rsid w:val="0043164D"/>
    <w:rsid w:val="00431E4A"/>
    <w:rsid w:val="0043219E"/>
    <w:rsid w:val="0043239C"/>
    <w:rsid w:val="00432C2A"/>
    <w:rsid w:val="00432E68"/>
    <w:rsid w:val="004333B1"/>
    <w:rsid w:val="0043396D"/>
    <w:rsid w:val="00434037"/>
    <w:rsid w:val="0043425B"/>
    <w:rsid w:val="00434740"/>
    <w:rsid w:val="00434E3F"/>
    <w:rsid w:val="004351FB"/>
    <w:rsid w:val="0043766B"/>
    <w:rsid w:val="004376EB"/>
    <w:rsid w:val="004400F8"/>
    <w:rsid w:val="004401C5"/>
    <w:rsid w:val="004414EE"/>
    <w:rsid w:val="004416EF"/>
    <w:rsid w:val="004417EE"/>
    <w:rsid w:val="00441BDF"/>
    <w:rsid w:val="00441C80"/>
    <w:rsid w:val="00441F8C"/>
    <w:rsid w:val="004421C0"/>
    <w:rsid w:val="00442B2A"/>
    <w:rsid w:val="00442CAB"/>
    <w:rsid w:val="0044314F"/>
    <w:rsid w:val="004443A4"/>
    <w:rsid w:val="00444824"/>
    <w:rsid w:val="004453C5"/>
    <w:rsid w:val="00446432"/>
    <w:rsid w:val="00446452"/>
    <w:rsid w:val="00446937"/>
    <w:rsid w:val="00446D82"/>
    <w:rsid w:val="004472E9"/>
    <w:rsid w:val="00447411"/>
    <w:rsid w:val="004476FB"/>
    <w:rsid w:val="0044777F"/>
    <w:rsid w:val="00450836"/>
    <w:rsid w:val="0045098A"/>
    <w:rsid w:val="0045196A"/>
    <w:rsid w:val="004528D0"/>
    <w:rsid w:val="004529CF"/>
    <w:rsid w:val="004530BB"/>
    <w:rsid w:val="0045385D"/>
    <w:rsid w:val="00453C83"/>
    <w:rsid w:val="00453D6A"/>
    <w:rsid w:val="004547F1"/>
    <w:rsid w:val="00454F44"/>
    <w:rsid w:val="004558C6"/>
    <w:rsid w:val="004559F9"/>
    <w:rsid w:val="0045750E"/>
    <w:rsid w:val="0045793E"/>
    <w:rsid w:val="0046079A"/>
    <w:rsid w:val="00461B24"/>
    <w:rsid w:val="004620C5"/>
    <w:rsid w:val="004622AC"/>
    <w:rsid w:val="004623E4"/>
    <w:rsid w:val="00462635"/>
    <w:rsid w:val="00463A0B"/>
    <w:rsid w:val="00464316"/>
    <w:rsid w:val="00464394"/>
    <w:rsid w:val="00464646"/>
    <w:rsid w:val="0046746D"/>
    <w:rsid w:val="00467BD2"/>
    <w:rsid w:val="004700B3"/>
    <w:rsid w:val="0047088B"/>
    <w:rsid w:val="00470D35"/>
    <w:rsid w:val="00471B3A"/>
    <w:rsid w:val="00471D45"/>
    <w:rsid w:val="0047228E"/>
    <w:rsid w:val="004722DF"/>
    <w:rsid w:val="00472AAE"/>
    <w:rsid w:val="00472C4D"/>
    <w:rsid w:val="004730BC"/>
    <w:rsid w:val="00473348"/>
    <w:rsid w:val="00473652"/>
    <w:rsid w:val="004755DF"/>
    <w:rsid w:val="00475B98"/>
    <w:rsid w:val="00476114"/>
    <w:rsid w:val="00476790"/>
    <w:rsid w:val="00477D8A"/>
    <w:rsid w:val="00480B67"/>
    <w:rsid w:val="00480CEA"/>
    <w:rsid w:val="00481181"/>
    <w:rsid w:val="004817A4"/>
    <w:rsid w:val="00481DFD"/>
    <w:rsid w:val="00481E81"/>
    <w:rsid w:val="00482F30"/>
    <w:rsid w:val="0048484A"/>
    <w:rsid w:val="00485D68"/>
    <w:rsid w:val="00487EA8"/>
    <w:rsid w:val="00490081"/>
    <w:rsid w:val="00490222"/>
    <w:rsid w:val="00490DAA"/>
    <w:rsid w:val="00490F7C"/>
    <w:rsid w:val="0049128D"/>
    <w:rsid w:val="004912E4"/>
    <w:rsid w:val="0049179F"/>
    <w:rsid w:val="004918C4"/>
    <w:rsid w:val="00491A21"/>
    <w:rsid w:val="00491EAF"/>
    <w:rsid w:val="004928A2"/>
    <w:rsid w:val="00492F07"/>
    <w:rsid w:val="00492F1E"/>
    <w:rsid w:val="0049307C"/>
    <w:rsid w:val="00493186"/>
    <w:rsid w:val="00493C2C"/>
    <w:rsid w:val="00493CC1"/>
    <w:rsid w:val="00493D74"/>
    <w:rsid w:val="0049418F"/>
    <w:rsid w:val="00494573"/>
    <w:rsid w:val="00494DD6"/>
    <w:rsid w:val="0049574E"/>
    <w:rsid w:val="00496878"/>
    <w:rsid w:val="00497725"/>
    <w:rsid w:val="00497D15"/>
    <w:rsid w:val="00497EB4"/>
    <w:rsid w:val="004A043C"/>
    <w:rsid w:val="004A0F01"/>
    <w:rsid w:val="004A11AA"/>
    <w:rsid w:val="004A12E3"/>
    <w:rsid w:val="004A167F"/>
    <w:rsid w:val="004A25B0"/>
    <w:rsid w:val="004A2752"/>
    <w:rsid w:val="004A2F04"/>
    <w:rsid w:val="004A309B"/>
    <w:rsid w:val="004A3B2A"/>
    <w:rsid w:val="004A3E45"/>
    <w:rsid w:val="004A66A2"/>
    <w:rsid w:val="004A6C1B"/>
    <w:rsid w:val="004A6D83"/>
    <w:rsid w:val="004A6E33"/>
    <w:rsid w:val="004A6E73"/>
    <w:rsid w:val="004A770C"/>
    <w:rsid w:val="004A7CC6"/>
    <w:rsid w:val="004B022F"/>
    <w:rsid w:val="004B0A12"/>
    <w:rsid w:val="004B0A91"/>
    <w:rsid w:val="004B0FD4"/>
    <w:rsid w:val="004B16B7"/>
    <w:rsid w:val="004B1BB0"/>
    <w:rsid w:val="004B239A"/>
    <w:rsid w:val="004B2489"/>
    <w:rsid w:val="004B2AA1"/>
    <w:rsid w:val="004B2C78"/>
    <w:rsid w:val="004B3914"/>
    <w:rsid w:val="004B3BFD"/>
    <w:rsid w:val="004B472C"/>
    <w:rsid w:val="004B4944"/>
    <w:rsid w:val="004B4BF3"/>
    <w:rsid w:val="004B4FAA"/>
    <w:rsid w:val="004B5B5D"/>
    <w:rsid w:val="004B70F3"/>
    <w:rsid w:val="004B71B3"/>
    <w:rsid w:val="004B7326"/>
    <w:rsid w:val="004C005F"/>
    <w:rsid w:val="004C0643"/>
    <w:rsid w:val="004C0A9C"/>
    <w:rsid w:val="004C2388"/>
    <w:rsid w:val="004C23BD"/>
    <w:rsid w:val="004C257B"/>
    <w:rsid w:val="004C2BEC"/>
    <w:rsid w:val="004C30D4"/>
    <w:rsid w:val="004C3224"/>
    <w:rsid w:val="004C3D16"/>
    <w:rsid w:val="004C44E0"/>
    <w:rsid w:val="004C4616"/>
    <w:rsid w:val="004C489F"/>
    <w:rsid w:val="004C4C62"/>
    <w:rsid w:val="004C5D5B"/>
    <w:rsid w:val="004C5F63"/>
    <w:rsid w:val="004C65CE"/>
    <w:rsid w:val="004C68E9"/>
    <w:rsid w:val="004C74CB"/>
    <w:rsid w:val="004C785B"/>
    <w:rsid w:val="004C78E5"/>
    <w:rsid w:val="004C790C"/>
    <w:rsid w:val="004C7D2A"/>
    <w:rsid w:val="004C7E18"/>
    <w:rsid w:val="004D0083"/>
    <w:rsid w:val="004D073D"/>
    <w:rsid w:val="004D0C5C"/>
    <w:rsid w:val="004D0C62"/>
    <w:rsid w:val="004D1156"/>
    <w:rsid w:val="004D14F8"/>
    <w:rsid w:val="004D1699"/>
    <w:rsid w:val="004D20EE"/>
    <w:rsid w:val="004D23D5"/>
    <w:rsid w:val="004D2853"/>
    <w:rsid w:val="004D2B87"/>
    <w:rsid w:val="004D45E5"/>
    <w:rsid w:val="004D59B6"/>
    <w:rsid w:val="004D5C08"/>
    <w:rsid w:val="004D60B0"/>
    <w:rsid w:val="004D6323"/>
    <w:rsid w:val="004D6767"/>
    <w:rsid w:val="004D70E4"/>
    <w:rsid w:val="004D7329"/>
    <w:rsid w:val="004D7D1D"/>
    <w:rsid w:val="004D7E4B"/>
    <w:rsid w:val="004E034D"/>
    <w:rsid w:val="004E0388"/>
    <w:rsid w:val="004E063B"/>
    <w:rsid w:val="004E0702"/>
    <w:rsid w:val="004E0FE1"/>
    <w:rsid w:val="004E158E"/>
    <w:rsid w:val="004E16FD"/>
    <w:rsid w:val="004E1EE4"/>
    <w:rsid w:val="004E2437"/>
    <w:rsid w:val="004E2F13"/>
    <w:rsid w:val="004E37C3"/>
    <w:rsid w:val="004E4F29"/>
    <w:rsid w:val="004E4FE8"/>
    <w:rsid w:val="004E510F"/>
    <w:rsid w:val="004E5CB2"/>
    <w:rsid w:val="004E6055"/>
    <w:rsid w:val="004E62BA"/>
    <w:rsid w:val="004E678D"/>
    <w:rsid w:val="004E754E"/>
    <w:rsid w:val="004E7D80"/>
    <w:rsid w:val="004E7FF6"/>
    <w:rsid w:val="004F0183"/>
    <w:rsid w:val="004F0ADC"/>
    <w:rsid w:val="004F16DD"/>
    <w:rsid w:val="004F1E66"/>
    <w:rsid w:val="004F33ED"/>
    <w:rsid w:val="004F37AC"/>
    <w:rsid w:val="004F4174"/>
    <w:rsid w:val="004F4249"/>
    <w:rsid w:val="004F4BD5"/>
    <w:rsid w:val="004F5175"/>
    <w:rsid w:val="004F5487"/>
    <w:rsid w:val="004F6FCC"/>
    <w:rsid w:val="004F7025"/>
    <w:rsid w:val="004F712F"/>
    <w:rsid w:val="004F72CC"/>
    <w:rsid w:val="004F7AC8"/>
    <w:rsid w:val="004F7CED"/>
    <w:rsid w:val="00500B9A"/>
    <w:rsid w:val="005011DC"/>
    <w:rsid w:val="00501637"/>
    <w:rsid w:val="0050165F"/>
    <w:rsid w:val="00501847"/>
    <w:rsid w:val="00501B7C"/>
    <w:rsid w:val="005021DF"/>
    <w:rsid w:val="005024F4"/>
    <w:rsid w:val="00502751"/>
    <w:rsid w:val="00502960"/>
    <w:rsid w:val="0050318C"/>
    <w:rsid w:val="00503237"/>
    <w:rsid w:val="005036B0"/>
    <w:rsid w:val="00503A98"/>
    <w:rsid w:val="00503BAC"/>
    <w:rsid w:val="0050466F"/>
    <w:rsid w:val="005054A1"/>
    <w:rsid w:val="00505757"/>
    <w:rsid w:val="00506440"/>
    <w:rsid w:val="00506651"/>
    <w:rsid w:val="00507005"/>
    <w:rsid w:val="0050720C"/>
    <w:rsid w:val="005074D9"/>
    <w:rsid w:val="005076E6"/>
    <w:rsid w:val="00507C55"/>
    <w:rsid w:val="00507DF0"/>
    <w:rsid w:val="00507DF6"/>
    <w:rsid w:val="0051066A"/>
    <w:rsid w:val="005107F4"/>
    <w:rsid w:val="00510B0B"/>
    <w:rsid w:val="00510B3C"/>
    <w:rsid w:val="00510B99"/>
    <w:rsid w:val="00510E50"/>
    <w:rsid w:val="0051180C"/>
    <w:rsid w:val="00511AEA"/>
    <w:rsid w:val="00512C12"/>
    <w:rsid w:val="00512C91"/>
    <w:rsid w:val="005131D4"/>
    <w:rsid w:val="00513659"/>
    <w:rsid w:val="0051374E"/>
    <w:rsid w:val="00513BAC"/>
    <w:rsid w:val="00513F19"/>
    <w:rsid w:val="0051455E"/>
    <w:rsid w:val="005145AE"/>
    <w:rsid w:val="00514622"/>
    <w:rsid w:val="00514D2D"/>
    <w:rsid w:val="00514D7A"/>
    <w:rsid w:val="00514F97"/>
    <w:rsid w:val="005151F3"/>
    <w:rsid w:val="005156B3"/>
    <w:rsid w:val="00516170"/>
    <w:rsid w:val="005163A9"/>
    <w:rsid w:val="00516903"/>
    <w:rsid w:val="00516F3F"/>
    <w:rsid w:val="00516F56"/>
    <w:rsid w:val="0051744F"/>
    <w:rsid w:val="00517AD2"/>
    <w:rsid w:val="00520AB1"/>
    <w:rsid w:val="00521900"/>
    <w:rsid w:val="00521DA2"/>
    <w:rsid w:val="005227D7"/>
    <w:rsid w:val="00522AE2"/>
    <w:rsid w:val="00522B4C"/>
    <w:rsid w:val="005231C5"/>
    <w:rsid w:val="00523E06"/>
    <w:rsid w:val="005241A0"/>
    <w:rsid w:val="00525800"/>
    <w:rsid w:val="00525D68"/>
    <w:rsid w:val="00525EC3"/>
    <w:rsid w:val="00525ED8"/>
    <w:rsid w:val="0053037D"/>
    <w:rsid w:val="0053075C"/>
    <w:rsid w:val="005309CF"/>
    <w:rsid w:val="00531180"/>
    <w:rsid w:val="00531C87"/>
    <w:rsid w:val="0053273C"/>
    <w:rsid w:val="00533533"/>
    <w:rsid w:val="00533BE9"/>
    <w:rsid w:val="00534338"/>
    <w:rsid w:val="005346FB"/>
    <w:rsid w:val="0053480D"/>
    <w:rsid w:val="0053589A"/>
    <w:rsid w:val="0053598E"/>
    <w:rsid w:val="00535F6C"/>
    <w:rsid w:val="005365EE"/>
    <w:rsid w:val="005367EB"/>
    <w:rsid w:val="00536A4C"/>
    <w:rsid w:val="0053781C"/>
    <w:rsid w:val="00537C7F"/>
    <w:rsid w:val="00537F3E"/>
    <w:rsid w:val="005435A8"/>
    <w:rsid w:val="00543ACB"/>
    <w:rsid w:val="00544AD2"/>
    <w:rsid w:val="00544ED4"/>
    <w:rsid w:val="00544F23"/>
    <w:rsid w:val="00545766"/>
    <w:rsid w:val="00545EF7"/>
    <w:rsid w:val="00545F83"/>
    <w:rsid w:val="00546554"/>
    <w:rsid w:val="00546CBD"/>
    <w:rsid w:val="00550B39"/>
    <w:rsid w:val="00550D56"/>
    <w:rsid w:val="00550D58"/>
    <w:rsid w:val="005512C6"/>
    <w:rsid w:val="00551443"/>
    <w:rsid w:val="00551B66"/>
    <w:rsid w:val="00551D69"/>
    <w:rsid w:val="005526F3"/>
    <w:rsid w:val="00552AB9"/>
    <w:rsid w:val="00552C5A"/>
    <w:rsid w:val="00552D4F"/>
    <w:rsid w:val="005538BC"/>
    <w:rsid w:val="00553AC6"/>
    <w:rsid w:val="00554BCD"/>
    <w:rsid w:val="00554FEA"/>
    <w:rsid w:val="00554FEF"/>
    <w:rsid w:val="005552AE"/>
    <w:rsid w:val="00555942"/>
    <w:rsid w:val="00555D62"/>
    <w:rsid w:val="005564F9"/>
    <w:rsid w:val="00557541"/>
    <w:rsid w:val="00557A3F"/>
    <w:rsid w:val="0056015F"/>
    <w:rsid w:val="00560257"/>
    <w:rsid w:val="005602D9"/>
    <w:rsid w:val="005604EE"/>
    <w:rsid w:val="005606D0"/>
    <w:rsid w:val="00560FF5"/>
    <w:rsid w:val="0056114A"/>
    <w:rsid w:val="005612D4"/>
    <w:rsid w:val="005613C3"/>
    <w:rsid w:val="00561792"/>
    <w:rsid w:val="00561901"/>
    <w:rsid w:val="00561DC6"/>
    <w:rsid w:val="005623A1"/>
    <w:rsid w:val="00562A6E"/>
    <w:rsid w:val="00562ED3"/>
    <w:rsid w:val="00563CF1"/>
    <w:rsid w:val="005651E3"/>
    <w:rsid w:val="00565EF7"/>
    <w:rsid w:val="00566291"/>
    <w:rsid w:val="00566C0A"/>
    <w:rsid w:val="005671A9"/>
    <w:rsid w:val="00570C69"/>
    <w:rsid w:val="00571573"/>
    <w:rsid w:val="00571721"/>
    <w:rsid w:val="00571DE4"/>
    <w:rsid w:val="00572A62"/>
    <w:rsid w:val="0057392D"/>
    <w:rsid w:val="00573D8D"/>
    <w:rsid w:val="005740DA"/>
    <w:rsid w:val="00574280"/>
    <w:rsid w:val="0057434D"/>
    <w:rsid w:val="00574415"/>
    <w:rsid w:val="00574417"/>
    <w:rsid w:val="00574B47"/>
    <w:rsid w:val="00574BDF"/>
    <w:rsid w:val="005757C1"/>
    <w:rsid w:val="00575F96"/>
    <w:rsid w:val="00576904"/>
    <w:rsid w:val="00577143"/>
    <w:rsid w:val="0057794E"/>
    <w:rsid w:val="005804A7"/>
    <w:rsid w:val="0058076F"/>
    <w:rsid w:val="00580E5D"/>
    <w:rsid w:val="00581FA9"/>
    <w:rsid w:val="00582A69"/>
    <w:rsid w:val="00582AE9"/>
    <w:rsid w:val="005830B6"/>
    <w:rsid w:val="00583595"/>
    <w:rsid w:val="005838E0"/>
    <w:rsid w:val="00584A07"/>
    <w:rsid w:val="00586587"/>
    <w:rsid w:val="00586D82"/>
    <w:rsid w:val="005873B9"/>
    <w:rsid w:val="005879F7"/>
    <w:rsid w:val="00590B49"/>
    <w:rsid w:val="00591C11"/>
    <w:rsid w:val="005925E6"/>
    <w:rsid w:val="0059263A"/>
    <w:rsid w:val="005926A2"/>
    <w:rsid w:val="0059292F"/>
    <w:rsid w:val="00592C43"/>
    <w:rsid w:val="00593E01"/>
    <w:rsid w:val="0059464A"/>
    <w:rsid w:val="005947FA"/>
    <w:rsid w:val="00594F11"/>
    <w:rsid w:val="00594FCC"/>
    <w:rsid w:val="0059516C"/>
    <w:rsid w:val="00595415"/>
    <w:rsid w:val="005960D3"/>
    <w:rsid w:val="00596385"/>
    <w:rsid w:val="00596D49"/>
    <w:rsid w:val="00597357"/>
    <w:rsid w:val="00597E21"/>
    <w:rsid w:val="00597F28"/>
    <w:rsid w:val="005A02E8"/>
    <w:rsid w:val="005A0617"/>
    <w:rsid w:val="005A07DA"/>
    <w:rsid w:val="005A0AA0"/>
    <w:rsid w:val="005A0E93"/>
    <w:rsid w:val="005A19A4"/>
    <w:rsid w:val="005A2F6A"/>
    <w:rsid w:val="005A31F4"/>
    <w:rsid w:val="005A360A"/>
    <w:rsid w:val="005A39BA"/>
    <w:rsid w:val="005A3CCF"/>
    <w:rsid w:val="005A3F1C"/>
    <w:rsid w:val="005A476E"/>
    <w:rsid w:val="005A57AF"/>
    <w:rsid w:val="005A58CA"/>
    <w:rsid w:val="005A5A62"/>
    <w:rsid w:val="005A6177"/>
    <w:rsid w:val="005A6D2A"/>
    <w:rsid w:val="005A73B7"/>
    <w:rsid w:val="005A75A0"/>
    <w:rsid w:val="005B1B98"/>
    <w:rsid w:val="005B1FFE"/>
    <w:rsid w:val="005B29FB"/>
    <w:rsid w:val="005B2B28"/>
    <w:rsid w:val="005B2D26"/>
    <w:rsid w:val="005B2E6B"/>
    <w:rsid w:val="005B305D"/>
    <w:rsid w:val="005B3601"/>
    <w:rsid w:val="005B41B7"/>
    <w:rsid w:val="005B484D"/>
    <w:rsid w:val="005B55C1"/>
    <w:rsid w:val="005B62D9"/>
    <w:rsid w:val="005B64F4"/>
    <w:rsid w:val="005B6AA8"/>
    <w:rsid w:val="005B6B70"/>
    <w:rsid w:val="005B6C88"/>
    <w:rsid w:val="005B7126"/>
    <w:rsid w:val="005B73D7"/>
    <w:rsid w:val="005B7B45"/>
    <w:rsid w:val="005B7E19"/>
    <w:rsid w:val="005C008F"/>
    <w:rsid w:val="005C047D"/>
    <w:rsid w:val="005C12C5"/>
    <w:rsid w:val="005C1527"/>
    <w:rsid w:val="005C1BFE"/>
    <w:rsid w:val="005C2EE1"/>
    <w:rsid w:val="005C30DA"/>
    <w:rsid w:val="005C38B2"/>
    <w:rsid w:val="005C3BDC"/>
    <w:rsid w:val="005C3ED4"/>
    <w:rsid w:val="005C3F9E"/>
    <w:rsid w:val="005C492F"/>
    <w:rsid w:val="005C4A25"/>
    <w:rsid w:val="005C4CF0"/>
    <w:rsid w:val="005C52A0"/>
    <w:rsid w:val="005C6AEF"/>
    <w:rsid w:val="005C7522"/>
    <w:rsid w:val="005C7CD0"/>
    <w:rsid w:val="005D0105"/>
    <w:rsid w:val="005D0591"/>
    <w:rsid w:val="005D09D2"/>
    <w:rsid w:val="005D0A3F"/>
    <w:rsid w:val="005D0C95"/>
    <w:rsid w:val="005D1B3B"/>
    <w:rsid w:val="005D1FC1"/>
    <w:rsid w:val="005D2119"/>
    <w:rsid w:val="005D21AE"/>
    <w:rsid w:val="005D2693"/>
    <w:rsid w:val="005D2BDD"/>
    <w:rsid w:val="005D2D1F"/>
    <w:rsid w:val="005D3A57"/>
    <w:rsid w:val="005D4CE0"/>
    <w:rsid w:val="005D5033"/>
    <w:rsid w:val="005D5086"/>
    <w:rsid w:val="005D5247"/>
    <w:rsid w:val="005D55D1"/>
    <w:rsid w:val="005D5698"/>
    <w:rsid w:val="005D57BF"/>
    <w:rsid w:val="005D6278"/>
    <w:rsid w:val="005D62B3"/>
    <w:rsid w:val="005E03F9"/>
    <w:rsid w:val="005E04F9"/>
    <w:rsid w:val="005E08BD"/>
    <w:rsid w:val="005E09BB"/>
    <w:rsid w:val="005E0C5B"/>
    <w:rsid w:val="005E1C6D"/>
    <w:rsid w:val="005E34EF"/>
    <w:rsid w:val="005E3A76"/>
    <w:rsid w:val="005E3DEF"/>
    <w:rsid w:val="005E4431"/>
    <w:rsid w:val="005E4449"/>
    <w:rsid w:val="005E57E8"/>
    <w:rsid w:val="005E706F"/>
    <w:rsid w:val="005E7451"/>
    <w:rsid w:val="005E758D"/>
    <w:rsid w:val="005E76E1"/>
    <w:rsid w:val="005E7849"/>
    <w:rsid w:val="005E79B1"/>
    <w:rsid w:val="005E7BE3"/>
    <w:rsid w:val="005F0242"/>
    <w:rsid w:val="005F04EF"/>
    <w:rsid w:val="005F07D9"/>
    <w:rsid w:val="005F0E55"/>
    <w:rsid w:val="005F13F9"/>
    <w:rsid w:val="005F1B72"/>
    <w:rsid w:val="005F21A8"/>
    <w:rsid w:val="005F2BD5"/>
    <w:rsid w:val="005F2CE2"/>
    <w:rsid w:val="005F2E4B"/>
    <w:rsid w:val="005F3256"/>
    <w:rsid w:val="005F418A"/>
    <w:rsid w:val="005F55EF"/>
    <w:rsid w:val="005F57A3"/>
    <w:rsid w:val="005F5972"/>
    <w:rsid w:val="005F5995"/>
    <w:rsid w:val="005F5D28"/>
    <w:rsid w:val="005F6E94"/>
    <w:rsid w:val="005F7089"/>
    <w:rsid w:val="005F78FA"/>
    <w:rsid w:val="005F7A4E"/>
    <w:rsid w:val="005F7D87"/>
    <w:rsid w:val="005F7DBF"/>
    <w:rsid w:val="0060001D"/>
    <w:rsid w:val="00600343"/>
    <w:rsid w:val="00600466"/>
    <w:rsid w:val="00600473"/>
    <w:rsid w:val="0060114A"/>
    <w:rsid w:val="006014B3"/>
    <w:rsid w:val="00601B52"/>
    <w:rsid w:val="00602647"/>
    <w:rsid w:val="006026E6"/>
    <w:rsid w:val="006027D0"/>
    <w:rsid w:val="0060295D"/>
    <w:rsid w:val="00602C23"/>
    <w:rsid w:val="006037AE"/>
    <w:rsid w:val="00603B39"/>
    <w:rsid w:val="00604144"/>
    <w:rsid w:val="00605029"/>
    <w:rsid w:val="006051F2"/>
    <w:rsid w:val="006052C8"/>
    <w:rsid w:val="006072DE"/>
    <w:rsid w:val="006078E3"/>
    <w:rsid w:val="00610314"/>
    <w:rsid w:val="00610770"/>
    <w:rsid w:val="00610CA0"/>
    <w:rsid w:val="00611311"/>
    <w:rsid w:val="006115DD"/>
    <w:rsid w:val="00611FB5"/>
    <w:rsid w:val="00612A66"/>
    <w:rsid w:val="0061387C"/>
    <w:rsid w:val="00613EC7"/>
    <w:rsid w:val="00614675"/>
    <w:rsid w:val="00614A32"/>
    <w:rsid w:val="00615198"/>
    <w:rsid w:val="0061549F"/>
    <w:rsid w:val="00615FCF"/>
    <w:rsid w:val="006168BF"/>
    <w:rsid w:val="006169E6"/>
    <w:rsid w:val="00616E51"/>
    <w:rsid w:val="00617099"/>
    <w:rsid w:val="00617482"/>
    <w:rsid w:val="00617876"/>
    <w:rsid w:val="00620F13"/>
    <w:rsid w:val="00620F28"/>
    <w:rsid w:val="00621299"/>
    <w:rsid w:val="00621514"/>
    <w:rsid w:val="006221B6"/>
    <w:rsid w:val="00622A37"/>
    <w:rsid w:val="00622A88"/>
    <w:rsid w:val="00622C28"/>
    <w:rsid w:val="006233FD"/>
    <w:rsid w:val="00623453"/>
    <w:rsid w:val="0062370D"/>
    <w:rsid w:val="00623A12"/>
    <w:rsid w:val="00623FBE"/>
    <w:rsid w:val="00625610"/>
    <w:rsid w:val="006263AA"/>
    <w:rsid w:val="00626CF2"/>
    <w:rsid w:val="00626EDD"/>
    <w:rsid w:val="00626F54"/>
    <w:rsid w:val="006270B3"/>
    <w:rsid w:val="0062741C"/>
    <w:rsid w:val="00627557"/>
    <w:rsid w:val="0062773D"/>
    <w:rsid w:val="006277FB"/>
    <w:rsid w:val="00627A13"/>
    <w:rsid w:val="00630561"/>
    <w:rsid w:val="0063087E"/>
    <w:rsid w:val="00630F23"/>
    <w:rsid w:val="006312D5"/>
    <w:rsid w:val="006312F2"/>
    <w:rsid w:val="00631F08"/>
    <w:rsid w:val="006330BD"/>
    <w:rsid w:val="00634040"/>
    <w:rsid w:val="006344FA"/>
    <w:rsid w:val="00635081"/>
    <w:rsid w:val="00635613"/>
    <w:rsid w:val="00635EBF"/>
    <w:rsid w:val="00636067"/>
    <w:rsid w:val="006363EB"/>
    <w:rsid w:val="00636646"/>
    <w:rsid w:val="00637451"/>
    <w:rsid w:val="00640070"/>
    <w:rsid w:val="006402C8"/>
    <w:rsid w:val="00640431"/>
    <w:rsid w:val="00640486"/>
    <w:rsid w:val="00641797"/>
    <w:rsid w:val="00642166"/>
    <w:rsid w:val="006421F8"/>
    <w:rsid w:val="00642BEA"/>
    <w:rsid w:val="00642DEC"/>
    <w:rsid w:val="00643AF7"/>
    <w:rsid w:val="00643D13"/>
    <w:rsid w:val="006444BB"/>
    <w:rsid w:val="00644599"/>
    <w:rsid w:val="006447F0"/>
    <w:rsid w:val="00644CA2"/>
    <w:rsid w:val="00644E42"/>
    <w:rsid w:val="00644E99"/>
    <w:rsid w:val="00644EA6"/>
    <w:rsid w:val="00645060"/>
    <w:rsid w:val="0064518A"/>
    <w:rsid w:val="006456DB"/>
    <w:rsid w:val="00645A97"/>
    <w:rsid w:val="00646A25"/>
    <w:rsid w:val="006478B4"/>
    <w:rsid w:val="00647A0C"/>
    <w:rsid w:val="00647C0E"/>
    <w:rsid w:val="00647D69"/>
    <w:rsid w:val="0065088F"/>
    <w:rsid w:val="00650DE4"/>
    <w:rsid w:val="00650E06"/>
    <w:rsid w:val="00651153"/>
    <w:rsid w:val="00651330"/>
    <w:rsid w:val="006513B3"/>
    <w:rsid w:val="006516FF"/>
    <w:rsid w:val="0065212F"/>
    <w:rsid w:val="006529DC"/>
    <w:rsid w:val="00652A78"/>
    <w:rsid w:val="00653756"/>
    <w:rsid w:val="006541BB"/>
    <w:rsid w:val="00655428"/>
    <w:rsid w:val="006554D3"/>
    <w:rsid w:val="00655F55"/>
    <w:rsid w:val="006564EF"/>
    <w:rsid w:val="006575EE"/>
    <w:rsid w:val="00660D17"/>
    <w:rsid w:val="006619B9"/>
    <w:rsid w:val="006619CA"/>
    <w:rsid w:val="00661A58"/>
    <w:rsid w:val="00661CAF"/>
    <w:rsid w:val="00662444"/>
    <w:rsid w:val="006635FA"/>
    <w:rsid w:val="00663E1D"/>
    <w:rsid w:val="006647D1"/>
    <w:rsid w:val="00664ACB"/>
    <w:rsid w:val="00665013"/>
    <w:rsid w:val="006652DF"/>
    <w:rsid w:val="00665FB4"/>
    <w:rsid w:val="006667FF"/>
    <w:rsid w:val="00666C34"/>
    <w:rsid w:val="00666E10"/>
    <w:rsid w:val="00667112"/>
    <w:rsid w:val="00667A7F"/>
    <w:rsid w:val="006706F4"/>
    <w:rsid w:val="00671BF4"/>
    <w:rsid w:val="00671BFB"/>
    <w:rsid w:val="00672322"/>
    <w:rsid w:val="006724E3"/>
    <w:rsid w:val="00672C3B"/>
    <w:rsid w:val="00672CB5"/>
    <w:rsid w:val="00673BE4"/>
    <w:rsid w:val="00673C60"/>
    <w:rsid w:val="0067418B"/>
    <w:rsid w:val="00674F3D"/>
    <w:rsid w:val="006750CF"/>
    <w:rsid w:val="006757F2"/>
    <w:rsid w:val="00677C7D"/>
    <w:rsid w:val="00680038"/>
    <w:rsid w:val="00680AFF"/>
    <w:rsid w:val="0068103B"/>
    <w:rsid w:val="00681540"/>
    <w:rsid w:val="0068218B"/>
    <w:rsid w:val="006822ED"/>
    <w:rsid w:val="006822F5"/>
    <w:rsid w:val="00682355"/>
    <w:rsid w:val="00682556"/>
    <w:rsid w:val="00682739"/>
    <w:rsid w:val="00683454"/>
    <w:rsid w:val="006836D6"/>
    <w:rsid w:val="006836E6"/>
    <w:rsid w:val="00684095"/>
    <w:rsid w:val="00685364"/>
    <w:rsid w:val="006856C5"/>
    <w:rsid w:val="00685DC5"/>
    <w:rsid w:val="00685FF0"/>
    <w:rsid w:val="00686071"/>
    <w:rsid w:val="00686966"/>
    <w:rsid w:val="00687795"/>
    <w:rsid w:val="00687F3A"/>
    <w:rsid w:val="006900A1"/>
    <w:rsid w:val="006902B2"/>
    <w:rsid w:val="00691375"/>
    <w:rsid w:val="006913F1"/>
    <w:rsid w:val="00691560"/>
    <w:rsid w:val="00691B1B"/>
    <w:rsid w:val="00691D76"/>
    <w:rsid w:val="00691EF9"/>
    <w:rsid w:val="006920CC"/>
    <w:rsid w:val="006922C7"/>
    <w:rsid w:val="0069273F"/>
    <w:rsid w:val="0069285D"/>
    <w:rsid w:val="00692CE2"/>
    <w:rsid w:val="00693029"/>
    <w:rsid w:val="00693416"/>
    <w:rsid w:val="006938EB"/>
    <w:rsid w:val="00694598"/>
    <w:rsid w:val="00694893"/>
    <w:rsid w:val="0069504C"/>
    <w:rsid w:val="00695938"/>
    <w:rsid w:val="00695A27"/>
    <w:rsid w:val="00695CA3"/>
    <w:rsid w:val="00696005"/>
    <w:rsid w:val="006967C9"/>
    <w:rsid w:val="006973C6"/>
    <w:rsid w:val="00697949"/>
    <w:rsid w:val="00697E9E"/>
    <w:rsid w:val="006A01F6"/>
    <w:rsid w:val="006A0F9D"/>
    <w:rsid w:val="006A10E0"/>
    <w:rsid w:val="006A1225"/>
    <w:rsid w:val="006A1239"/>
    <w:rsid w:val="006A169C"/>
    <w:rsid w:val="006A1929"/>
    <w:rsid w:val="006A1A79"/>
    <w:rsid w:val="006A1D7D"/>
    <w:rsid w:val="006A1E82"/>
    <w:rsid w:val="006A202B"/>
    <w:rsid w:val="006A2188"/>
    <w:rsid w:val="006A248E"/>
    <w:rsid w:val="006A295E"/>
    <w:rsid w:val="006A3A01"/>
    <w:rsid w:val="006A41CF"/>
    <w:rsid w:val="006A4D2F"/>
    <w:rsid w:val="006A5A16"/>
    <w:rsid w:val="006A5C3D"/>
    <w:rsid w:val="006A604D"/>
    <w:rsid w:val="006A63F0"/>
    <w:rsid w:val="006A65F1"/>
    <w:rsid w:val="006A66C3"/>
    <w:rsid w:val="006A6D86"/>
    <w:rsid w:val="006A6F7C"/>
    <w:rsid w:val="006A6FC5"/>
    <w:rsid w:val="006A7640"/>
    <w:rsid w:val="006B0452"/>
    <w:rsid w:val="006B08FF"/>
    <w:rsid w:val="006B0A1D"/>
    <w:rsid w:val="006B0BBB"/>
    <w:rsid w:val="006B0FA6"/>
    <w:rsid w:val="006B11D7"/>
    <w:rsid w:val="006B12BF"/>
    <w:rsid w:val="006B136E"/>
    <w:rsid w:val="006B139A"/>
    <w:rsid w:val="006B22D4"/>
    <w:rsid w:val="006B2756"/>
    <w:rsid w:val="006B2789"/>
    <w:rsid w:val="006B2BF2"/>
    <w:rsid w:val="006B2F79"/>
    <w:rsid w:val="006B48EA"/>
    <w:rsid w:val="006B53DF"/>
    <w:rsid w:val="006B53EE"/>
    <w:rsid w:val="006B54E3"/>
    <w:rsid w:val="006B6FF4"/>
    <w:rsid w:val="006B7084"/>
    <w:rsid w:val="006B79FF"/>
    <w:rsid w:val="006B7F74"/>
    <w:rsid w:val="006B7FB6"/>
    <w:rsid w:val="006C07AE"/>
    <w:rsid w:val="006C1572"/>
    <w:rsid w:val="006C1B44"/>
    <w:rsid w:val="006C26EF"/>
    <w:rsid w:val="006C3640"/>
    <w:rsid w:val="006C380F"/>
    <w:rsid w:val="006C394D"/>
    <w:rsid w:val="006C3B7E"/>
    <w:rsid w:val="006C3C11"/>
    <w:rsid w:val="006C3E6B"/>
    <w:rsid w:val="006C456A"/>
    <w:rsid w:val="006C47CB"/>
    <w:rsid w:val="006C47FF"/>
    <w:rsid w:val="006C4875"/>
    <w:rsid w:val="006C56AB"/>
    <w:rsid w:val="006C5F16"/>
    <w:rsid w:val="006C624B"/>
    <w:rsid w:val="006C628F"/>
    <w:rsid w:val="006C6780"/>
    <w:rsid w:val="006C6E67"/>
    <w:rsid w:val="006C72EE"/>
    <w:rsid w:val="006D0159"/>
    <w:rsid w:val="006D1559"/>
    <w:rsid w:val="006D1883"/>
    <w:rsid w:val="006D19A4"/>
    <w:rsid w:val="006D1CE4"/>
    <w:rsid w:val="006D1F59"/>
    <w:rsid w:val="006D22A2"/>
    <w:rsid w:val="006D2AE0"/>
    <w:rsid w:val="006D345C"/>
    <w:rsid w:val="006D364B"/>
    <w:rsid w:val="006D3A5C"/>
    <w:rsid w:val="006D40BF"/>
    <w:rsid w:val="006D479D"/>
    <w:rsid w:val="006D4846"/>
    <w:rsid w:val="006D4903"/>
    <w:rsid w:val="006D533E"/>
    <w:rsid w:val="006D5C1B"/>
    <w:rsid w:val="006D6552"/>
    <w:rsid w:val="006D6B7B"/>
    <w:rsid w:val="006D6F06"/>
    <w:rsid w:val="006D72F3"/>
    <w:rsid w:val="006D7397"/>
    <w:rsid w:val="006D7965"/>
    <w:rsid w:val="006D7DC8"/>
    <w:rsid w:val="006E0652"/>
    <w:rsid w:val="006E08F1"/>
    <w:rsid w:val="006E0ED7"/>
    <w:rsid w:val="006E143C"/>
    <w:rsid w:val="006E181C"/>
    <w:rsid w:val="006E1A1F"/>
    <w:rsid w:val="006E1A85"/>
    <w:rsid w:val="006E4751"/>
    <w:rsid w:val="006E4A2C"/>
    <w:rsid w:val="006E5873"/>
    <w:rsid w:val="006E5883"/>
    <w:rsid w:val="006E5B8E"/>
    <w:rsid w:val="006E5C81"/>
    <w:rsid w:val="006E5FE1"/>
    <w:rsid w:val="006E6EFE"/>
    <w:rsid w:val="006F1587"/>
    <w:rsid w:val="006F159F"/>
    <w:rsid w:val="006F16F1"/>
    <w:rsid w:val="006F2057"/>
    <w:rsid w:val="006F213D"/>
    <w:rsid w:val="006F293D"/>
    <w:rsid w:val="006F3497"/>
    <w:rsid w:val="006F3627"/>
    <w:rsid w:val="006F39F0"/>
    <w:rsid w:val="006F3A5E"/>
    <w:rsid w:val="006F41F6"/>
    <w:rsid w:val="006F43C3"/>
    <w:rsid w:val="006F4874"/>
    <w:rsid w:val="006F4D1C"/>
    <w:rsid w:val="006F4DD6"/>
    <w:rsid w:val="006F57C2"/>
    <w:rsid w:val="006F62DB"/>
    <w:rsid w:val="006F66C2"/>
    <w:rsid w:val="006F7230"/>
    <w:rsid w:val="006F74A3"/>
    <w:rsid w:val="006F7E12"/>
    <w:rsid w:val="00700088"/>
    <w:rsid w:val="00701606"/>
    <w:rsid w:val="00701F54"/>
    <w:rsid w:val="00702119"/>
    <w:rsid w:val="00702719"/>
    <w:rsid w:val="007027B6"/>
    <w:rsid w:val="00702D2E"/>
    <w:rsid w:val="00702DDC"/>
    <w:rsid w:val="0070422C"/>
    <w:rsid w:val="00704729"/>
    <w:rsid w:val="00704C06"/>
    <w:rsid w:val="00705983"/>
    <w:rsid w:val="00706896"/>
    <w:rsid w:val="00706EF8"/>
    <w:rsid w:val="00706FA9"/>
    <w:rsid w:val="00707374"/>
    <w:rsid w:val="00707D4C"/>
    <w:rsid w:val="00710794"/>
    <w:rsid w:val="00710C8B"/>
    <w:rsid w:val="00711115"/>
    <w:rsid w:val="00712AAB"/>
    <w:rsid w:val="00712B2F"/>
    <w:rsid w:val="00712BF4"/>
    <w:rsid w:val="00713F8E"/>
    <w:rsid w:val="0071457A"/>
    <w:rsid w:val="007145DE"/>
    <w:rsid w:val="0071494E"/>
    <w:rsid w:val="00715138"/>
    <w:rsid w:val="007151C9"/>
    <w:rsid w:val="00715F32"/>
    <w:rsid w:val="007163B0"/>
    <w:rsid w:val="00716856"/>
    <w:rsid w:val="007169CC"/>
    <w:rsid w:val="0072084F"/>
    <w:rsid w:val="00720A06"/>
    <w:rsid w:val="00720D97"/>
    <w:rsid w:val="007210F0"/>
    <w:rsid w:val="007219A7"/>
    <w:rsid w:val="00721D7C"/>
    <w:rsid w:val="00722BC4"/>
    <w:rsid w:val="00722DAA"/>
    <w:rsid w:val="00723B54"/>
    <w:rsid w:val="00723DAC"/>
    <w:rsid w:val="00723FBC"/>
    <w:rsid w:val="00724515"/>
    <w:rsid w:val="0072488C"/>
    <w:rsid w:val="00724900"/>
    <w:rsid w:val="00724A4D"/>
    <w:rsid w:val="00724BA7"/>
    <w:rsid w:val="00725812"/>
    <w:rsid w:val="00725CBC"/>
    <w:rsid w:val="0072636B"/>
    <w:rsid w:val="00726617"/>
    <w:rsid w:val="0072690C"/>
    <w:rsid w:val="00726BDB"/>
    <w:rsid w:val="00726E06"/>
    <w:rsid w:val="00726F16"/>
    <w:rsid w:val="00727C97"/>
    <w:rsid w:val="00730709"/>
    <w:rsid w:val="00730BAF"/>
    <w:rsid w:val="00731386"/>
    <w:rsid w:val="00731C13"/>
    <w:rsid w:val="00731D4B"/>
    <w:rsid w:val="007321A6"/>
    <w:rsid w:val="007324C8"/>
    <w:rsid w:val="007325A3"/>
    <w:rsid w:val="0073264A"/>
    <w:rsid w:val="00732D40"/>
    <w:rsid w:val="00733135"/>
    <w:rsid w:val="007339BB"/>
    <w:rsid w:val="00733EE4"/>
    <w:rsid w:val="00734143"/>
    <w:rsid w:val="007348C4"/>
    <w:rsid w:val="0073520E"/>
    <w:rsid w:val="00735C6D"/>
    <w:rsid w:val="00736335"/>
    <w:rsid w:val="0073639A"/>
    <w:rsid w:val="00736A16"/>
    <w:rsid w:val="00736BBA"/>
    <w:rsid w:val="007373B1"/>
    <w:rsid w:val="0073745B"/>
    <w:rsid w:val="00737797"/>
    <w:rsid w:val="00740105"/>
    <w:rsid w:val="007405A8"/>
    <w:rsid w:val="0074129D"/>
    <w:rsid w:val="0074166D"/>
    <w:rsid w:val="00741CEF"/>
    <w:rsid w:val="0074221E"/>
    <w:rsid w:val="00742312"/>
    <w:rsid w:val="0074274B"/>
    <w:rsid w:val="00742B93"/>
    <w:rsid w:val="00742D2E"/>
    <w:rsid w:val="00743481"/>
    <w:rsid w:val="007437AA"/>
    <w:rsid w:val="00743D2A"/>
    <w:rsid w:val="00743DD0"/>
    <w:rsid w:val="00744185"/>
    <w:rsid w:val="00744409"/>
    <w:rsid w:val="007446A4"/>
    <w:rsid w:val="00744ACF"/>
    <w:rsid w:val="0074589B"/>
    <w:rsid w:val="00745D7D"/>
    <w:rsid w:val="00746101"/>
    <w:rsid w:val="00746358"/>
    <w:rsid w:val="007471E1"/>
    <w:rsid w:val="00747E47"/>
    <w:rsid w:val="00747E88"/>
    <w:rsid w:val="00750487"/>
    <w:rsid w:val="00750BFC"/>
    <w:rsid w:val="00750CC1"/>
    <w:rsid w:val="00751093"/>
    <w:rsid w:val="007525E6"/>
    <w:rsid w:val="00752921"/>
    <w:rsid w:val="00752D61"/>
    <w:rsid w:val="00753885"/>
    <w:rsid w:val="0075415F"/>
    <w:rsid w:val="00754172"/>
    <w:rsid w:val="0075438B"/>
    <w:rsid w:val="0075466D"/>
    <w:rsid w:val="00754E5F"/>
    <w:rsid w:val="0075505F"/>
    <w:rsid w:val="0075531C"/>
    <w:rsid w:val="00755526"/>
    <w:rsid w:val="007556EF"/>
    <w:rsid w:val="00755D2D"/>
    <w:rsid w:val="00756040"/>
    <w:rsid w:val="00756086"/>
    <w:rsid w:val="007561D2"/>
    <w:rsid w:val="0075643B"/>
    <w:rsid w:val="00756920"/>
    <w:rsid w:val="00756BCD"/>
    <w:rsid w:val="00757610"/>
    <w:rsid w:val="007601CD"/>
    <w:rsid w:val="007606CF"/>
    <w:rsid w:val="0076075A"/>
    <w:rsid w:val="007612C5"/>
    <w:rsid w:val="00761592"/>
    <w:rsid w:val="00761D21"/>
    <w:rsid w:val="00761DDE"/>
    <w:rsid w:val="007624AC"/>
    <w:rsid w:val="00762B2E"/>
    <w:rsid w:val="00762BF6"/>
    <w:rsid w:val="00762D9E"/>
    <w:rsid w:val="007630F4"/>
    <w:rsid w:val="007637EE"/>
    <w:rsid w:val="0076404C"/>
    <w:rsid w:val="0076423C"/>
    <w:rsid w:val="00764455"/>
    <w:rsid w:val="00765F18"/>
    <w:rsid w:val="00765F1B"/>
    <w:rsid w:val="0076602D"/>
    <w:rsid w:val="007666D9"/>
    <w:rsid w:val="00767154"/>
    <w:rsid w:val="00767648"/>
    <w:rsid w:val="007677A3"/>
    <w:rsid w:val="00767F37"/>
    <w:rsid w:val="007700C1"/>
    <w:rsid w:val="00770481"/>
    <w:rsid w:val="0077092C"/>
    <w:rsid w:val="00770A68"/>
    <w:rsid w:val="00770C68"/>
    <w:rsid w:val="00771A7A"/>
    <w:rsid w:val="00771C35"/>
    <w:rsid w:val="00771D34"/>
    <w:rsid w:val="0077205B"/>
    <w:rsid w:val="0077214F"/>
    <w:rsid w:val="0077240C"/>
    <w:rsid w:val="007731B0"/>
    <w:rsid w:val="00773C2F"/>
    <w:rsid w:val="00773FAA"/>
    <w:rsid w:val="00774687"/>
    <w:rsid w:val="007759B8"/>
    <w:rsid w:val="00775F96"/>
    <w:rsid w:val="00776276"/>
    <w:rsid w:val="00777460"/>
    <w:rsid w:val="007775B5"/>
    <w:rsid w:val="0078044E"/>
    <w:rsid w:val="00780D28"/>
    <w:rsid w:val="007810A0"/>
    <w:rsid w:val="00781427"/>
    <w:rsid w:val="007814D7"/>
    <w:rsid w:val="00782292"/>
    <w:rsid w:val="00783AA1"/>
    <w:rsid w:val="00784090"/>
    <w:rsid w:val="0078499D"/>
    <w:rsid w:val="00784B4F"/>
    <w:rsid w:val="007852FF"/>
    <w:rsid w:val="00785EBE"/>
    <w:rsid w:val="00785F35"/>
    <w:rsid w:val="007867A7"/>
    <w:rsid w:val="0078685F"/>
    <w:rsid w:val="007868D7"/>
    <w:rsid w:val="00786919"/>
    <w:rsid w:val="0078720C"/>
    <w:rsid w:val="00787F11"/>
    <w:rsid w:val="007900B0"/>
    <w:rsid w:val="007901B2"/>
    <w:rsid w:val="007904D4"/>
    <w:rsid w:val="007905F5"/>
    <w:rsid w:val="00791EEF"/>
    <w:rsid w:val="007923A6"/>
    <w:rsid w:val="00792620"/>
    <w:rsid w:val="00792C4E"/>
    <w:rsid w:val="00792D1D"/>
    <w:rsid w:val="00792EAD"/>
    <w:rsid w:val="007932B2"/>
    <w:rsid w:val="007934AE"/>
    <w:rsid w:val="007937F8"/>
    <w:rsid w:val="00793AC1"/>
    <w:rsid w:val="007941E7"/>
    <w:rsid w:val="00794A97"/>
    <w:rsid w:val="00794B58"/>
    <w:rsid w:val="00794D56"/>
    <w:rsid w:val="00794FFF"/>
    <w:rsid w:val="00795133"/>
    <w:rsid w:val="00795726"/>
    <w:rsid w:val="007964B5"/>
    <w:rsid w:val="007964F4"/>
    <w:rsid w:val="00796532"/>
    <w:rsid w:val="007966D6"/>
    <w:rsid w:val="0079683F"/>
    <w:rsid w:val="007977F8"/>
    <w:rsid w:val="007A00B1"/>
    <w:rsid w:val="007A04E4"/>
    <w:rsid w:val="007A060B"/>
    <w:rsid w:val="007A08F6"/>
    <w:rsid w:val="007A1569"/>
    <w:rsid w:val="007A2179"/>
    <w:rsid w:val="007A233A"/>
    <w:rsid w:val="007A275C"/>
    <w:rsid w:val="007A309D"/>
    <w:rsid w:val="007A3718"/>
    <w:rsid w:val="007A3759"/>
    <w:rsid w:val="007A3B07"/>
    <w:rsid w:val="007A3B79"/>
    <w:rsid w:val="007A4142"/>
    <w:rsid w:val="007A4BD6"/>
    <w:rsid w:val="007A5019"/>
    <w:rsid w:val="007A5328"/>
    <w:rsid w:val="007A5A53"/>
    <w:rsid w:val="007A5EC4"/>
    <w:rsid w:val="007A638E"/>
    <w:rsid w:val="007A6992"/>
    <w:rsid w:val="007B0387"/>
    <w:rsid w:val="007B03A0"/>
    <w:rsid w:val="007B06A0"/>
    <w:rsid w:val="007B141E"/>
    <w:rsid w:val="007B1CDF"/>
    <w:rsid w:val="007B26DC"/>
    <w:rsid w:val="007B2BCC"/>
    <w:rsid w:val="007B380E"/>
    <w:rsid w:val="007B38B6"/>
    <w:rsid w:val="007B3A75"/>
    <w:rsid w:val="007B3FA0"/>
    <w:rsid w:val="007B5283"/>
    <w:rsid w:val="007B5D30"/>
    <w:rsid w:val="007B632A"/>
    <w:rsid w:val="007B6433"/>
    <w:rsid w:val="007B71FE"/>
    <w:rsid w:val="007B7F2C"/>
    <w:rsid w:val="007C03CD"/>
    <w:rsid w:val="007C06FF"/>
    <w:rsid w:val="007C13D7"/>
    <w:rsid w:val="007C2308"/>
    <w:rsid w:val="007C2783"/>
    <w:rsid w:val="007C2AC8"/>
    <w:rsid w:val="007C33E9"/>
    <w:rsid w:val="007C378D"/>
    <w:rsid w:val="007C3C93"/>
    <w:rsid w:val="007C3E26"/>
    <w:rsid w:val="007C443E"/>
    <w:rsid w:val="007C5023"/>
    <w:rsid w:val="007C6D5A"/>
    <w:rsid w:val="007C73FA"/>
    <w:rsid w:val="007C7CD9"/>
    <w:rsid w:val="007D0762"/>
    <w:rsid w:val="007D2722"/>
    <w:rsid w:val="007D2A45"/>
    <w:rsid w:val="007D2CBE"/>
    <w:rsid w:val="007D2F6D"/>
    <w:rsid w:val="007D36EF"/>
    <w:rsid w:val="007D37D7"/>
    <w:rsid w:val="007D507D"/>
    <w:rsid w:val="007D5794"/>
    <w:rsid w:val="007D5A58"/>
    <w:rsid w:val="007D6A0D"/>
    <w:rsid w:val="007D6E48"/>
    <w:rsid w:val="007D6EF0"/>
    <w:rsid w:val="007D700C"/>
    <w:rsid w:val="007D71E9"/>
    <w:rsid w:val="007D7208"/>
    <w:rsid w:val="007D7761"/>
    <w:rsid w:val="007D79D4"/>
    <w:rsid w:val="007D7AE3"/>
    <w:rsid w:val="007E00BB"/>
    <w:rsid w:val="007E02DC"/>
    <w:rsid w:val="007E05BB"/>
    <w:rsid w:val="007E0720"/>
    <w:rsid w:val="007E0862"/>
    <w:rsid w:val="007E1467"/>
    <w:rsid w:val="007E1797"/>
    <w:rsid w:val="007E17EB"/>
    <w:rsid w:val="007E2003"/>
    <w:rsid w:val="007E2127"/>
    <w:rsid w:val="007E2596"/>
    <w:rsid w:val="007E2BAF"/>
    <w:rsid w:val="007E376E"/>
    <w:rsid w:val="007E3B1F"/>
    <w:rsid w:val="007E494A"/>
    <w:rsid w:val="007E4B00"/>
    <w:rsid w:val="007E517A"/>
    <w:rsid w:val="007E533A"/>
    <w:rsid w:val="007E58F6"/>
    <w:rsid w:val="007E5900"/>
    <w:rsid w:val="007E5FE1"/>
    <w:rsid w:val="007E65A2"/>
    <w:rsid w:val="007E65AD"/>
    <w:rsid w:val="007E67D6"/>
    <w:rsid w:val="007E681F"/>
    <w:rsid w:val="007E6D13"/>
    <w:rsid w:val="007E74C2"/>
    <w:rsid w:val="007E7629"/>
    <w:rsid w:val="007E7AFD"/>
    <w:rsid w:val="007F0940"/>
    <w:rsid w:val="007F0FE0"/>
    <w:rsid w:val="007F240B"/>
    <w:rsid w:val="007F25CA"/>
    <w:rsid w:val="007F2B5C"/>
    <w:rsid w:val="007F2C58"/>
    <w:rsid w:val="007F2D3C"/>
    <w:rsid w:val="007F35E7"/>
    <w:rsid w:val="007F38FC"/>
    <w:rsid w:val="007F4082"/>
    <w:rsid w:val="007F45C3"/>
    <w:rsid w:val="007F4D15"/>
    <w:rsid w:val="007F4F8D"/>
    <w:rsid w:val="007F55B8"/>
    <w:rsid w:val="007F56DD"/>
    <w:rsid w:val="007F5F35"/>
    <w:rsid w:val="007F7F1F"/>
    <w:rsid w:val="0080019D"/>
    <w:rsid w:val="008009B5"/>
    <w:rsid w:val="00800B1E"/>
    <w:rsid w:val="008011EE"/>
    <w:rsid w:val="0080148E"/>
    <w:rsid w:val="00801CB5"/>
    <w:rsid w:val="008021A3"/>
    <w:rsid w:val="008031DD"/>
    <w:rsid w:val="0080328F"/>
    <w:rsid w:val="008032DB"/>
    <w:rsid w:val="0080390E"/>
    <w:rsid w:val="00803DE3"/>
    <w:rsid w:val="00803E15"/>
    <w:rsid w:val="0080400E"/>
    <w:rsid w:val="00804993"/>
    <w:rsid w:val="00805136"/>
    <w:rsid w:val="00805575"/>
    <w:rsid w:val="00805BD9"/>
    <w:rsid w:val="008071B3"/>
    <w:rsid w:val="008103BB"/>
    <w:rsid w:val="008108C4"/>
    <w:rsid w:val="008117BD"/>
    <w:rsid w:val="00811FFE"/>
    <w:rsid w:val="00812119"/>
    <w:rsid w:val="0081215E"/>
    <w:rsid w:val="00812602"/>
    <w:rsid w:val="00813216"/>
    <w:rsid w:val="0081393A"/>
    <w:rsid w:val="00816219"/>
    <w:rsid w:val="00816268"/>
    <w:rsid w:val="008162C0"/>
    <w:rsid w:val="008163CD"/>
    <w:rsid w:val="00816436"/>
    <w:rsid w:val="0081649D"/>
    <w:rsid w:val="0081656C"/>
    <w:rsid w:val="00816917"/>
    <w:rsid w:val="0081755C"/>
    <w:rsid w:val="008175F6"/>
    <w:rsid w:val="00817689"/>
    <w:rsid w:val="00820E4E"/>
    <w:rsid w:val="00821FBF"/>
    <w:rsid w:val="00822441"/>
    <w:rsid w:val="0082325A"/>
    <w:rsid w:val="008235A5"/>
    <w:rsid w:val="008239BC"/>
    <w:rsid w:val="00823F7F"/>
    <w:rsid w:val="00824142"/>
    <w:rsid w:val="008242CE"/>
    <w:rsid w:val="00824F08"/>
    <w:rsid w:val="00824F15"/>
    <w:rsid w:val="008256E4"/>
    <w:rsid w:val="00825B65"/>
    <w:rsid w:val="00826161"/>
    <w:rsid w:val="008266E8"/>
    <w:rsid w:val="00826C57"/>
    <w:rsid w:val="008270BD"/>
    <w:rsid w:val="00830343"/>
    <w:rsid w:val="00830EE7"/>
    <w:rsid w:val="008312A1"/>
    <w:rsid w:val="00831CF2"/>
    <w:rsid w:val="00831EBD"/>
    <w:rsid w:val="00832593"/>
    <w:rsid w:val="008326CD"/>
    <w:rsid w:val="00833911"/>
    <w:rsid w:val="00833A74"/>
    <w:rsid w:val="00833AF1"/>
    <w:rsid w:val="00833F89"/>
    <w:rsid w:val="00834BA7"/>
    <w:rsid w:val="008350FF"/>
    <w:rsid w:val="0083512C"/>
    <w:rsid w:val="0083544E"/>
    <w:rsid w:val="00835B34"/>
    <w:rsid w:val="00835C9F"/>
    <w:rsid w:val="00835DD6"/>
    <w:rsid w:val="008367EC"/>
    <w:rsid w:val="00836A66"/>
    <w:rsid w:val="00836D51"/>
    <w:rsid w:val="00836F6C"/>
    <w:rsid w:val="00837003"/>
    <w:rsid w:val="008374CA"/>
    <w:rsid w:val="0083787F"/>
    <w:rsid w:val="008413FC"/>
    <w:rsid w:val="00841C69"/>
    <w:rsid w:val="008420C9"/>
    <w:rsid w:val="00842190"/>
    <w:rsid w:val="00842364"/>
    <w:rsid w:val="008425E2"/>
    <w:rsid w:val="0084265B"/>
    <w:rsid w:val="00842CAE"/>
    <w:rsid w:val="00842F4D"/>
    <w:rsid w:val="008430C3"/>
    <w:rsid w:val="00843A47"/>
    <w:rsid w:val="00843DF8"/>
    <w:rsid w:val="008445BA"/>
    <w:rsid w:val="0084477E"/>
    <w:rsid w:val="008448D1"/>
    <w:rsid w:val="008449C2"/>
    <w:rsid w:val="00844E66"/>
    <w:rsid w:val="00845437"/>
    <w:rsid w:val="00846F02"/>
    <w:rsid w:val="00846F74"/>
    <w:rsid w:val="00847420"/>
    <w:rsid w:val="008505F8"/>
    <w:rsid w:val="00851B24"/>
    <w:rsid w:val="00851F78"/>
    <w:rsid w:val="008529AA"/>
    <w:rsid w:val="00852E06"/>
    <w:rsid w:val="0085367C"/>
    <w:rsid w:val="00853A80"/>
    <w:rsid w:val="00853F3F"/>
    <w:rsid w:val="00854A63"/>
    <w:rsid w:val="00855658"/>
    <w:rsid w:val="00855702"/>
    <w:rsid w:val="00856B57"/>
    <w:rsid w:val="00856C41"/>
    <w:rsid w:val="00856E4B"/>
    <w:rsid w:val="0085711A"/>
    <w:rsid w:val="0085758F"/>
    <w:rsid w:val="00860770"/>
    <w:rsid w:val="008619FC"/>
    <w:rsid w:val="00861A99"/>
    <w:rsid w:val="00861F00"/>
    <w:rsid w:val="00861F88"/>
    <w:rsid w:val="00861FD9"/>
    <w:rsid w:val="00862BD0"/>
    <w:rsid w:val="00862CB1"/>
    <w:rsid w:val="00862EAE"/>
    <w:rsid w:val="00863593"/>
    <w:rsid w:val="00863614"/>
    <w:rsid w:val="00863DB3"/>
    <w:rsid w:val="00864297"/>
    <w:rsid w:val="00864918"/>
    <w:rsid w:val="00864A81"/>
    <w:rsid w:val="00864D7A"/>
    <w:rsid w:val="00865102"/>
    <w:rsid w:val="008651F8"/>
    <w:rsid w:val="0086531A"/>
    <w:rsid w:val="00865541"/>
    <w:rsid w:val="00865887"/>
    <w:rsid w:val="00865B1E"/>
    <w:rsid w:val="00867186"/>
    <w:rsid w:val="008676E6"/>
    <w:rsid w:val="00867809"/>
    <w:rsid w:val="0086790C"/>
    <w:rsid w:val="00870DD6"/>
    <w:rsid w:val="00871900"/>
    <w:rsid w:val="008725DE"/>
    <w:rsid w:val="0087283E"/>
    <w:rsid w:val="0087286E"/>
    <w:rsid w:val="0087305E"/>
    <w:rsid w:val="00873177"/>
    <w:rsid w:val="00874693"/>
    <w:rsid w:val="0087509F"/>
    <w:rsid w:val="008750A7"/>
    <w:rsid w:val="008752D1"/>
    <w:rsid w:val="008754E1"/>
    <w:rsid w:val="00876098"/>
    <w:rsid w:val="00877641"/>
    <w:rsid w:val="0087775A"/>
    <w:rsid w:val="00877ED3"/>
    <w:rsid w:val="008804B1"/>
    <w:rsid w:val="0088052B"/>
    <w:rsid w:val="00880C6B"/>
    <w:rsid w:val="00880ED9"/>
    <w:rsid w:val="008827BD"/>
    <w:rsid w:val="008829AB"/>
    <w:rsid w:val="0088416D"/>
    <w:rsid w:val="0088456F"/>
    <w:rsid w:val="008852B0"/>
    <w:rsid w:val="00885981"/>
    <w:rsid w:val="008861DE"/>
    <w:rsid w:val="008862DC"/>
    <w:rsid w:val="008866BB"/>
    <w:rsid w:val="008868A8"/>
    <w:rsid w:val="008914A2"/>
    <w:rsid w:val="008915F1"/>
    <w:rsid w:val="0089169F"/>
    <w:rsid w:val="00891768"/>
    <w:rsid w:val="00891E2E"/>
    <w:rsid w:val="00892EC6"/>
    <w:rsid w:val="00893BF7"/>
    <w:rsid w:val="00893E4E"/>
    <w:rsid w:val="00896688"/>
    <w:rsid w:val="00896A41"/>
    <w:rsid w:val="00896E25"/>
    <w:rsid w:val="00897C8C"/>
    <w:rsid w:val="00897CAB"/>
    <w:rsid w:val="008A01E4"/>
    <w:rsid w:val="008A02D6"/>
    <w:rsid w:val="008A14EE"/>
    <w:rsid w:val="008A15DE"/>
    <w:rsid w:val="008A1B82"/>
    <w:rsid w:val="008A1DA0"/>
    <w:rsid w:val="008A1E47"/>
    <w:rsid w:val="008A1FD8"/>
    <w:rsid w:val="008A20D0"/>
    <w:rsid w:val="008A23A8"/>
    <w:rsid w:val="008A2D9D"/>
    <w:rsid w:val="008A3396"/>
    <w:rsid w:val="008A37C9"/>
    <w:rsid w:val="008A3E43"/>
    <w:rsid w:val="008A3F25"/>
    <w:rsid w:val="008A4373"/>
    <w:rsid w:val="008A4BEA"/>
    <w:rsid w:val="008A4DA9"/>
    <w:rsid w:val="008A518B"/>
    <w:rsid w:val="008A5288"/>
    <w:rsid w:val="008A559A"/>
    <w:rsid w:val="008A58F1"/>
    <w:rsid w:val="008A5E5B"/>
    <w:rsid w:val="008A5FD3"/>
    <w:rsid w:val="008A7002"/>
    <w:rsid w:val="008A7274"/>
    <w:rsid w:val="008A74E8"/>
    <w:rsid w:val="008A7580"/>
    <w:rsid w:val="008A7E4F"/>
    <w:rsid w:val="008B02F1"/>
    <w:rsid w:val="008B04E5"/>
    <w:rsid w:val="008B12E2"/>
    <w:rsid w:val="008B1484"/>
    <w:rsid w:val="008B1AAC"/>
    <w:rsid w:val="008B1F90"/>
    <w:rsid w:val="008B3707"/>
    <w:rsid w:val="008B43A2"/>
    <w:rsid w:val="008B50E6"/>
    <w:rsid w:val="008B57C2"/>
    <w:rsid w:val="008B580D"/>
    <w:rsid w:val="008B59E9"/>
    <w:rsid w:val="008B60D3"/>
    <w:rsid w:val="008B653E"/>
    <w:rsid w:val="008B6750"/>
    <w:rsid w:val="008B6AEE"/>
    <w:rsid w:val="008B7D0A"/>
    <w:rsid w:val="008C0463"/>
    <w:rsid w:val="008C228A"/>
    <w:rsid w:val="008C263E"/>
    <w:rsid w:val="008C28CC"/>
    <w:rsid w:val="008C37DE"/>
    <w:rsid w:val="008C395D"/>
    <w:rsid w:val="008C39E4"/>
    <w:rsid w:val="008C3D64"/>
    <w:rsid w:val="008C507E"/>
    <w:rsid w:val="008C52C4"/>
    <w:rsid w:val="008C55CC"/>
    <w:rsid w:val="008C5665"/>
    <w:rsid w:val="008C5B5D"/>
    <w:rsid w:val="008C5E60"/>
    <w:rsid w:val="008C6433"/>
    <w:rsid w:val="008C6A06"/>
    <w:rsid w:val="008C6D66"/>
    <w:rsid w:val="008C7192"/>
    <w:rsid w:val="008D0B21"/>
    <w:rsid w:val="008D0BC4"/>
    <w:rsid w:val="008D0E62"/>
    <w:rsid w:val="008D0EE3"/>
    <w:rsid w:val="008D1093"/>
    <w:rsid w:val="008D1963"/>
    <w:rsid w:val="008D1B97"/>
    <w:rsid w:val="008D247C"/>
    <w:rsid w:val="008D24B6"/>
    <w:rsid w:val="008D2B23"/>
    <w:rsid w:val="008D2B93"/>
    <w:rsid w:val="008D382E"/>
    <w:rsid w:val="008D38DA"/>
    <w:rsid w:val="008D4412"/>
    <w:rsid w:val="008D45C2"/>
    <w:rsid w:val="008D4A08"/>
    <w:rsid w:val="008D4ADA"/>
    <w:rsid w:val="008D4E6F"/>
    <w:rsid w:val="008D5C68"/>
    <w:rsid w:val="008D5D4F"/>
    <w:rsid w:val="008D5DF9"/>
    <w:rsid w:val="008D60CD"/>
    <w:rsid w:val="008D689A"/>
    <w:rsid w:val="008D6E0B"/>
    <w:rsid w:val="008D6F4C"/>
    <w:rsid w:val="008D77C2"/>
    <w:rsid w:val="008D78BD"/>
    <w:rsid w:val="008D791D"/>
    <w:rsid w:val="008D7C9E"/>
    <w:rsid w:val="008D7D88"/>
    <w:rsid w:val="008E0AAF"/>
    <w:rsid w:val="008E0B59"/>
    <w:rsid w:val="008E0CD1"/>
    <w:rsid w:val="008E173A"/>
    <w:rsid w:val="008E177B"/>
    <w:rsid w:val="008E181B"/>
    <w:rsid w:val="008E1C2C"/>
    <w:rsid w:val="008E2405"/>
    <w:rsid w:val="008E29F2"/>
    <w:rsid w:val="008E2DA6"/>
    <w:rsid w:val="008E2DCA"/>
    <w:rsid w:val="008E33F4"/>
    <w:rsid w:val="008E36B3"/>
    <w:rsid w:val="008E427F"/>
    <w:rsid w:val="008E42E3"/>
    <w:rsid w:val="008E562E"/>
    <w:rsid w:val="008E5740"/>
    <w:rsid w:val="008E57A3"/>
    <w:rsid w:val="008E6841"/>
    <w:rsid w:val="008E77BF"/>
    <w:rsid w:val="008F0719"/>
    <w:rsid w:val="008F0D50"/>
    <w:rsid w:val="008F103B"/>
    <w:rsid w:val="008F151D"/>
    <w:rsid w:val="008F19CF"/>
    <w:rsid w:val="008F256F"/>
    <w:rsid w:val="008F2D7D"/>
    <w:rsid w:val="008F2FF0"/>
    <w:rsid w:val="008F394A"/>
    <w:rsid w:val="008F3DE6"/>
    <w:rsid w:val="008F3F0C"/>
    <w:rsid w:val="008F44AF"/>
    <w:rsid w:val="008F4FE0"/>
    <w:rsid w:val="008F543B"/>
    <w:rsid w:val="008F5B39"/>
    <w:rsid w:val="008F6AC5"/>
    <w:rsid w:val="008F6D35"/>
    <w:rsid w:val="008F6E00"/>
    <w:rsid w:val="008F7517"/>
    <w:rsid w:val="008F7E9C"/>
    <w:rsid w:val="00900018"/>
    <w:rsid w:val="009000DC"/>
    <w:rsid w:val="00900B9E"/>
    <w:rsid w:val="00900C38"/>
    <w:rsid w:val="0090188E"/>
    <w:rsid w:val="00902AA5"/>
    <w:rsid w:val="009036F0"/>
    <w:rsid w:val="00903759"/>
    <w:rsid w:val="0090455B"/>
    <w:rsid w:val="009051FA"/>
    <w:rsid w:val="00905C5F"/>
    <w:rsid w:val="0090603F"/>
    <w:rsid w:val="00906E08"/>
    <w:rsid w:val="00906FB5"/>
    <w:rsid w:val="009075A1"/>
    <w:rsid w:val="00907897"/>
    <w:rsid w:val="00907D14"/>
    <w:rsid w:val="00907DB1"/>
    <w:rsid w:val="00907E97"/>
    <w:rsid w:val="0091064B"/>
    <w:rsid w:val="00910FE0"/>
    <w:rsid w:val="0091158C"/>
    <w:rsid w:val="00912345"/>
    <w:rsid w:val="009131DC"/>
    <w:rsid w:val="0091437D"/>
    <w:rsid w:val="009147D8"/>
    <w:rsid w:val="00914950"/>
    <w:rsid w:val="009149B8"/>
    <w:rsid w:val="009151EE"/>
    <w:rsid w:val="00915657"/>
    <w:rsid w:val="00915C93"/>
    <w:rsid w:val="0091621D"/>
    <w:rsid w:val="009163A2"/>
    <w:rsid w:val="009168CD"/>
    <w:rsid w:val="00917E52"/>
    <w:rsid w:val="0092067F"/>
    <w:rsid w:val="00921C61"/>
    <w:rsid w:val="009220D1"/>
    <w:rsid w:val="009223CF"/>
    <w:rsid w:val="00922998"/>
    <w:rsid w:val="009229D3"/>
    <w:rsid w:val="009231A3"/>
    <w:rsid w:val="009234F4"/>
    <w:rsid w:val="0092359E"/>
    <w:rsid w:val="0092390F"/>
    <w:rsid w:val="0092509E"/>
    <w:rsid w:val="00925AAD"/>
    <w:rsid w:val="00925DF6"/>
    <w:rsid w:val="00926601"/>
    <w:rsid w:val="0092711A"/>
    <w:rsid w:val="009274A8"/>
    <w:rsid w:val="0093047D"/>
    <w:rsid w:val="00930A59"/>
    <w:rsid w:val="00930FC3"/>
    <w:rsid w:val="00933394"/>
    <w:rsid w:val="0093387F"/>
    <w:rsid w:val="00933A37"/>
    <w:rsid w:val="00933FDF"/>
    <w:rsid w:val="0093423E"/>
    <w:rsid w:val="00934683"/>
    <w:rsid w:val="00934C08"/>
    <w:rsid w:val="00934CB1"/>
    <w:rsid w:val="00934DB7"/>
    <w:rsid w:val="00934F25"/>
    <w:rsid w:val="009350EE"/>
    <w:rsid w:val="009352BC"/>
    <w:rsid w:val="0093568E"/>
    <w:rsid w:val="00935A37"/>
    <w:rsid w:val="00935DFA"/>
    <w:rsid w:val="009361B6"/>
    <w:rsid w:val="00936670"/>
    <w:rsid w:val="00936A32"/>
    <w:rsid w:val="009370BC"/>
    <w:rsid w:val="00937BA6"/>
    <w:rsid w:val="00937D05"/>
    <w:rsid w:val="009404FC"/>
    <w:rsid w:val="0094064D"/>
    <w:rsid w:val="009414C2"/>
    <w:rsid w:val="00943468"/>
    <w:rsid w:val="009439B4"/>
    <w:rsid w:val="00944233"/>
    <w:rsid w:val="00944B0B"/>
    <w:rsid w:val="00945616"/>
    <w:rsid w:val="00945BD5"/>
    <w:rsid w:val="00946299"/>
    <w:rsid w:val="009462C6"/>
    <w:rsid w:val="00946641"/>
    <w:rsid w:val="00946B10"/>
    <w:rsid w:val="009471A4"/>
    <w:rsid w:val="009471DA"/>
    <w:rsid w:val="00947A27"/>
    <w:rsid w:val="00947B70"/>
    <w:rsid w:val="00950378"/>
    <w:rsid w:val="00950ABF"/>
    <w:rsid w:val="00951791"/>
    <w:rsid w:val="0095292F"/>
    <w:rsid w:val="00952CD4"/>
    <w:rsid w:val="009533F5"/>
    <w:rsid w:val="009534B0"/>
    <w:rsid w:val="009534C5"/>
    <w:rsid w:val="00953F3A"/>
    <w:rsid w:val="009546AB"/>
    <w:rsid w:val="00954CCE"/>
    <w:rsid w:val="00956A3B"/>
    <w:rsid w:val="00956C5B"/>
    <w:rsid w:val="009575E3"/>
    <w:rsid w:val="009576D7"/>
    <w:rsid w:val="00957B7D"/>
    <w:rsid w:val="00957E28"/>
    <w:rsid w:val="009600A7"/>
    <w:rsid w:val="009606E8"/>
    <w:rsid w:val="00960793"/>
    <w:rsid w:val="0096094E"/>
    <w:rsid w:val="00960B4B"/>
    <w:rsid w:val="00960CD2"/>
    <w:rsid w:val="00961469"/>
    <w:rsid w:val="00961919"/>
    <w:rsid w:val="00961B8E"/>
    <w:rsid w:val="009621ED"/>
    <w:rsid w:val="0096286C"/>
    <w:rsid w:val="00963519"/>
    <w:rsid w:val="00963AA5"/>
    <w:rsid w:val="00964117"/>
    <w:rsid w:val="009647B4"/>
    <w:rsid w:val="00964A11"/>
    <w:rsid w:val="00964B30"/>
    <w:rsid w:val="00964D51"/>
    <w:rsid w:val="00965215"/>
    <w:rsid w:val="00966456"/>
    <w:rsid w:val="00966B3C"/>
    <w:rsid w:val="00967471"/>
    <w:rsid w:val="00970D00"/>
    <w:rsid w:val="00971575"/>
    <w:rsid w:val="0097212D"/>
    <w:rsid w:val="00972569"/>
    <w:rsid w:val="00972D20"/>
    <w:rsid w:val="00974E79"/>
    <w:rsid w:val="00975518"/>
    <w:rsid w:val="0097557E"/>
    <w:rsid w:val="00975BCD"/>
    <w:rsid w:val="00975D93"/>
    <w:rsid w:val="009766BE"/>
    <w:rsid w:val="00976F87"/>
    <w:rsid w:val="009778BB"/>
    <w:rsid w:val="0097796D"/>
    <w:rsid w:val="009808C6"/>
    <w:rsid w:val="009808D1"/>
    <w:rsid w:val="00980C45"/>
    <w:rsid w:val="00980CA2"/>
    <w:rsid w:val="009812D6"/>
    <w:rsid w:val="00981B14"/>
    <w:rsid w:val="00981F92"/>
    <w:rsid w:val="009827BA"/>
    <w:rsid w:val="009837B0"/>
    <w:rsid w:val="00983DCB"/>
    <w:rsid w:val="009841F6"/>
    <w:rsid w:val="00984D22"/>
    <w:rsid w:val="00986056"/>
    <w:rsid w:val="009863C7"/>
    <w:rsid w:val="0098662A"/>
    <w:rsid w:val="009867E0"/>
    <w:rsid w:val="00986953"/>
    <w:rsid w:val="009870D1"/>
    <w:rsid w:val="009874C8"/>
    <w:rsid w:val="0098757F"/>
    <w:rsid w:val="00987A7D"/>
    <w:rsid w:val="00987EE8"/>
    <w:rsid w:val="0099049D"/>
    <w:rsid w:val="009905AD"/>
    <w:rsid w:val="009908AA"/>
    <w:rsid w:val="00990C9E"/>
    <w:rsid w:val="00990F8E"/>
    <w:rsid w:val="00991D1F"/>
    <w:rsid w:val="00992532"/>
    <w:rsid w:val="0099259D"/>
    <w:rsid w:val="009926A9"/>
    <w:rsid w:val="00992DA7"/>
    <w:rsid w:val="009935E0"/>
    <w:rsid w:val="0099360A"/>
    <w:rsid w:val="009939C4"/>
    <w:rsid w:val="00993BA0"/>
    <w:rsid w:val="0099412D"/>
    <w:rsid w:val="00994A4E"/>
    <w:rsid w:val="009952E2"/>
    <w:rsid w:val="00995562"/>
    <w:rsid w:val="00995A7F"/>
    <w:rsid w:val="00995AAD"/>
    <w:rsid w:val="00995DEA"/>
    <w:rsid w:val="00996460"/>
    <w:rsid w:val="00997A8F"/>
    <w:rsid w:val="00997D4B"/>
    <w:rsid w:val="009A1024"/>
    <w:rsid w:val="009A2BC1"/>
    <w:rsid w:val="009A3423"/>
    <w:rsid w:val="009A3989"/>
    <w:rsid w:val="009A40BC"/>
    <w:rsid w:val="009A4103"/>
    <w:rsid w:val="009A447C"/>
    <w:rsid w:val="009A4D40"/>
    <w:rsid w:val="009A4F05"/>
    <w:rsid w:val="009A5099"/>
    <w:rsid w:val="009A542D"/>
    <w:rsid w:val="009A6106"/>
    <w:rsid w:val="009A662F"/>
    <w:rsid w:val="009A6E3B"/>
    <w:rsid w:val="009A7168"/>
    <w:rsid w:val="009A7592"/>
    <w:rsid w:val="009A75B6"/>
    <w:rsid w:val="009A7FCF"/>
    <w:rsid w:val="009B01D9"/>
    <w:rsid w:val="009B0304"/>
    <w:rsid w:val="009B072A"/>
    <w:rsid w:val="009B09F8"/>
    <w:rsid w:val="009B1091"/>
    <w:rsid w:val="009B146C"/>
    <w:rsid w:val="009B14A7"/>
    <w:rsid w:val="009B1C82"/>
    <w:rsid w:val="009B1EE6"/>
    <w:rsid w:val="009B2835"/>
    <w:rsid w:val="009B2D27"/>
    <w:rsid w:val="009B3215"/>
    <w:rsid w:val="009B3357"/>
    <w:rsid w:val="009B3569"/>
    <w:rsid w:val="009B3890"/>
    <w:rsid w:val="009B418E"/>
    <w:rsid w:val="009B4279"/>
    <w:rsid w:val="009B4747"/>
    <w:rsid w:val="009B4A2E"/>
    <w:rsid w:val="009B50F1"/>
    <w:rsid w:val="009B59EE"/>
    <w:rsid w:val="009B5CC7"/>
    <w:rsid w:val="009B616A"/>
    <w:rsid w:val="009B68FD"/>
    <w:rsid w:val="009B6E7D"/>
    <w:rsid w:val="009C0ABC"/>
    <w:rsid w:val="009C1CAE"/>
    <w:rsid w:val="009C22EC"/>
    <w:rsid w:val="009C2399"/>
    <w:rsid w:val="009C2686"/>
    <w:rsid w:val="009C2FD7"/>
    <w:rsid w:val="009C3876"/>
    <w:rsid w:val="009C38E0"/>
    <w:rsid w:val="009C3AA4"/>
    <w:rsid w:val="009C3BB5"/>
    <w:rsid w:val="009C4A01"/>
    <w:rsid w:val="009C4C8D"/>
    <w:rsid w:val="009C4EB9"/>
    <w:rsid w:val="009C57C1"/>
    <w:rsid w:val="009C6214"/>
    <w:rsid w:val="009C6345"/>
    <w:rsid w:val="009C6619"/>
    <w:rsid w:val="009C6881"/>
    <w:rsid w:val="009C6A61"/>
    <w:rsid w:val="009C719F"/>
    <w:rsid w:val="009C7FCD"/>
    <w:rsid w:val="009D1EBE"/>
    <w:rsid w:val="009D1F68"/>
    <w:rsid w:val="009D238E"/>
    <w:rsid w:val="009D25DA"/>
    <w:rsid w:val="009D2707"/>
    <w:rsid w:val="009D2992"/>
    <w:rsid w:val="009D2F3D"/>
    <w:rsid w:val="009D37C2"/>
    <w:rsid w:val="009D392F"/>
    <w:rsid w:val="009D4EE1"/>
    <w:rsid w:val="009D5596"/>
    <w:rsid w:val="009D5AE1"/>
    <w:rsid w:val="009D5B12"/>
    <w:rsid w:val="009D6A2A"/>
    <w:rsid w:val="009D6D53"/>
    <w:rsid w:val="009D6F84"/>
    <w:rsid w:val="009D7456"/>
    <w:rsid w:val="009D7A27"/>
    <w:rsid w:val="009E01BA"/>
    <w:rsid w:val="009E02A9"/>
    <w:rsid w:val="009E05E6"/>
    <w:rsid w:val="009E078E"/>
    <w:rsid w:val="009E0B16"/>
    <w:rsid w:val="009E0EAA"/>
    <w:rsid w:val="009E2549"/>
    <w:rsid w:val="009E2B95"/>
    <w:rsid w:val="009E2C1C"/>
    <w:rsid w:val="009E2DBA"/>
    <w:rsid w:val="009E3A9E"/>
    <w:rsid w:val="009E3C85"/>
    <w:rsid w:val="009E454D"/>
    <w:rsid w:val="009E46A8"/>
    <w:rsid w:val="009E53BC"/>
    <w:rsid w:val="009E5459"/>
    <w:rsid w:val="009E56D4"/>
    <w:rsid w:val="009E588B"/>
    <w:rsid w:val="009E6108"/>
    <w:rsid w:val="009E639D"/>
    <w:rsid w:val="009E6D40"/>
    <w:rsid w:val="009E7649"/>
    <w:rsid w:val="009F0945"/>
    <w:rsid w:val="009F15B4"/>
    <w:rsid w:val="009F1ADF"/>
    <w:rsid w:val="009F1EBE"/>
    <w:rsid w:val="009F210F"/>
    <w:rsid w:val="009F23BA"/>
    <w:rsid w:val="009F38EA"/>
    <w:rsid w:val="009F3946"/>
    <w:rsid w:val="009F3D8E"/>
    <w:rsid w:val="009F3DB1"/>
    <w:rsid w:val="009F4826"/>
    <w:rsid w:val="009F4AF4"/>
    <w:rsid w:val="009F55FB"/>
    <w:rsid w:val="009F60CC"/>
    <w:rsid w:val="009F6239"/>
    <w:rsid w:val="009F6330"/>
    <w:rsid w:val="009F78DE"/>
    <w:rsid w:val="009F7C79"/>
    <w:rsid w:val="00A003B5"/>
    <w:rsid w:val="00A00445"/>
    <w:rsid w:val="00A007CB"/>
    <w:rsid w:val="00A00A62"/>
    <w:rsid w:val="00A00A9C"/>
    <w:rsid w:val="00A00F11"/>
    <w:rsid w:val="00A00F8D"/>
    <w:rsid w:val="00A0297B"/>
    <w:rsid w:val="00A0353C"/>
    <w:rsid w:val="00A035E5"/>
    <w:rsid w:val="00A0414D"/>
    <w:rsid w:val="00A04223"/>
    <w:rsid w:val="00A0424C"/>
    <w:rsid w:val="00A04F55"/>
    <w:rsid w:val="00A0624A"/>
    <w:rsid w:val="00A0688D"/>
    <w:rsid w:val="00A06F66"/>
    <w:rsid w:val="00A077D8"/>
    <w:rsid w:val="00A07DF7"/>
    <w:rsid w:val="00A1064B"/>
    <w:rsid w:val="00A11359"/>
    <w:rsid w:val="00A11875"/>
    <w:rsid w:val="00A1192A"/>
    <w:rsid w:val="00A11B7B"/>
    <w:rsid w:val="00A12376"/>
    <w:rsid w:val="00A12F4D"/>
    <w:rsid w:val="00A147BE"/>
    <w:rsid w:val="00A14CCD"/>
    <w:rsid w:val="00A16280"/>
    <w:rsid w:val="00A16331"/>
    <w:rsid w:val="00A16697"/>
    <w:rsid w:val="00A16864"/>
    <w:rsid w:val="00A16B9B"/>
    <w:rsid w:val="00A16E04"/>
    <w:rsid w:val="00A17716"/>
    <w:rsid w:val="00A17F44"/>
    <w:rsid w:val="00A17FAE"/>
    <w:rsid w:val="00A2005A"/>
    <w:rsid w:val="00A20CE3"/>
    <w:rsid w:val="00A20E4C"/>
    <w:rsid w:val="00A2106B"/>
    <w:rsid w:val="00A21327"/>
    <w:rsid w:val="00A21521"/>
    <w:rsid w:val="00A21D60"/>
    <w:rsid w:val="00A220FC"/>
    <w:rsid w:val="00A22522"/>
    <w:rsid w:val="00A22E85"/>
    <w:rsid w:val="00A23221"/>
    <w:rsid w:val="00A24040"/>
    <w:rsid w:val="00A2415A"/>
    <w:rsid w:val="00A24310"/>
    <w:rsid w:val="00A24408"/>
    <w:rsid w:val="00A2452D"/>
    <w:rsid w:val="00A2534F"/>
    <w:rsid w:val="00A253CE"/>
    <w:rsid w:val="00A25AC0"/>
    <w:rsid w:val="00A26BBF"/>
    <w:rsid w:val="00A27408"/>
    <w:rsid w:val="00A27783"/>
    <w:rsid w:val="00A278FA"/>
    <w:rsid w:val="00A27B98"/>
    <w:rsid w:val="00A27F38"/>
    <w:rsid w:val="00A30064"/>
    <w:rsid w:val="00A30E68"/>
    <w:rsid w:val="00A3140A"/>
    <w:rsid w:val="00A31755"/>
    <w:rsid w:val="00A31A1A"/>
    <w:rsid w:val="00A31F31"/>
    <w:rsid w:val="00A32011"/>
    <w:rsid w:val="00A32239"/>
    <w:rsid w:val="00A3239A"/>
    <w:rsid w:val="00A3299D"/>
    <w:rsid w:val="00A33318"/>
    <w:rsid w:val="00A33D82"/>
    <w:rsid w:val="00A342F7"/>
    <w:rsid w:val="00A34736"/>
    <w:rsid w:val="00A34C66"/>
    <w:rsid w:val="00A34D72"/>
    <w:rsid w:val="00A34DCB"/>
    <w:rsid w:val="00A34E53"/>
    <w:rsid w:val="00A34E8B"/>
    <w:rsid w:val="00A35810"/>
    <w:rsid w:val="00A3589C"/>
    <w:rsid w:val="00A35C8B"/>
    <w:rsid w:val="00A35EC2"/>
    <w:rsid w:val="00A35EF3"/>
    <w:rsid w:val="00A36DC0"/>
    <w:rsid w:val="00A37695"/>
    <w:rsid w:val="00A412F5"/>
    <w:rsid w:val="00A41C16"/>
    <w:rsid w:val="00A41E45"/>
    <w:rsid w:val="00A424DC"/>
    <w:rsid w:val="00A42539"/>
    <w:rsid w:val="00A4284A"/>
    <w:rsid w:val="00A42B90"/>
    <w:rsid w:val="00A43652"/>
    <w:rsid w:val="00A44475"/>
    <w:rsid w:val="00A44A74"/>
    <w:rsid w:val="00A44F9E"/>
    <w:rsid w:val="00A46564"/>
    <w:rsid w:val="00A46718"/>
    <w:rsid w:val="00A475D4"/>
    <w:rsid w:val="00A47BB7"/>
    <w:rsid w:val="00A5042E"/>
    <w:rsid w:val="00A510C5"/>
    <w:rsid w:val="00A5123F"/>
    <w:rsid w:val="00A5125D"/>
    <w:rsid w:val="00A527C4"/>
    <w:rsid w:val="00A527CB"/>
    <w:rsid w:val="00A52C3B"/>
    <w:rsid w:val="00A535BD"/>
    <w:rsid w:val="00A53756"/>
    <w:rsid w:val="00A54B62"/>
    <w:rsid w:val="00A54C84"/>
    <w:rsid w:val="00A54E9B"/>
    <w:rsid w:val="00A55041"/>
    <w:rsid w:val="00A55132"/>
    <w:rsid w:val="00A555B7"/>
    <w:rsid w:val="00A56120"/>
    <w:rsid w:val="00A563BA"/>
    <w:rsid w:val="00A5699E"/>
    <w:rsid w:val="00A56AF4"/>
    <w:rsid w:val="00A578BE"/>
    <w:rsid w:val="00A57CC0"/>
    <w:rsid w:val="00A60347"/>
    <w:rsid w:val="00A6069A"/>
    <w:rsid w:val="00A607CE"/>
    <w:rsid w:val="00A60B46"/>
    <w:rsid w:val="00A60BBA"/>
    <w:rsid w:val="00A6103E"/>
    <w:rsid w:val="00A611A0"/>
    <w:rsid w:val="00A614F1"/>
    <w:rsid w:val="00A615ED"/>
    <w:rsid w:val="00A61706"/>
    <w:rsid w:val="00A61B7B"/>
    <w:rsid w:val="00A61B88"/>
    <w:rsid w:val="00A624C4"/>
    <w:rsid w:val="00A62B83"/>
    <w:rsid w:val="00A62D3A"/>
    <w:rsid w:val="00A63506"/>
    <w:rsid w:val="00A6376D"/>
    <w:rsid w:val="00A64402"/>
    <w:rsid w:val="00A64A62"/>
    <w:rsid w:val="00A64BD3"/>
    <w:rsid w:val="00A64DFF"/>
    <w:rsid w:val="00A6508C"/>
    <w:rsid w:val="00A6514B"/>
    <w:rsid w:val="00A65173"/>
    <w:rsid w:val="00A655B7"/>
    <w:rsid w:val="00A659B8"/>
    <w:rsid w:val="00A65E00"/>
    <w:rsid w:val="00A661B5"/>
    <w:rsid w:val="00A66765"/>
    <w:rsid w:val="00A667BC"/>
    <w:rsid w:val="00A669F2"/>
    <w:rsid w:val="00A66B8E"/>
    <w:rsid w:val="00A66EB9"/>
    <w:rsid w:val="00A671AB"/>
    <w:rsid w:val="00A6721A"/>
    <w:rsid w:val="00A67261"/>
    <w:rsid w:val="00A6763D"/>
    <w:rsid w:val="00A676FE"/>
    <w:rsid w:val="00A70449"/>
    <w:rsid w:val="00A70803"/>
    <w:rsid w:val="00A70C14"/>
    <w:rsid w:val="00A7120B"/>
    <w:rsid w:val="00A713D2"/>
    <w:rsid w:val="00A714B4"/>
    <w:rsid w:val="00A717E5"/>
    <w:rsid w:val="00A71A3E"/>
    <w:rsid w:val="00A71FE2"/>
    <w:rsid w:val="00A72034"/>
    <w:rsid w:val="00A72995"/>
    <w:rsid w:val="00A72C7C"/>
    <w:rsid w:val="00A72FEA"/>
    <w:rsid w:val="00A739D0"/>
    <w:rsid w:val="00A73F51"/>
    <w:rsid w:val="00A74200"/>
    <w:rsid w:val="00A74A1B"/>
    <w:rsid w:val="00A75A3B"/>
    <w:rsid w:val="00A75C36"/>
    <w:rsid w:val="00A76011"/>
    <w:rsid w:val="00A77AF3"/>
    <w:rsid w:val="00A77E8B"/>
    <w:rsid w:val="00A80162"/>
    <w:rsid w:val="00A80610"/>
    <w:rsid w:val="00A80B2E"/>
    <w:rsid w:val="00A813A1"/>
    <w:rsid w:val="00A8201E"/>
    <w:rsid w:val="00A827F7"/>
    <w:rsid w:val="00A82AB8"/>
    <w:rsid w:val="00A82E01"/>
    <w:rsid w:val="00A82EB7"/>
    <w:rsid w:val="00A83422"/>
    <w:rsid w:val="00A836F0"/>
    <w:rsid w:val="00A8386E"/>
    <w:rsid w:val="00A83945"/>
    <w:rsid w:val="00A840C8"/>
    <w:rsid w:val="00A84223"/>
    <w:rsid w:val="00A84852"/>
    <w:rsid w:val="00A84D16"/>
    <w:rsid w:val="00A84DF9"/>
    <w:rsid w:val="00A84E86"/>
    <w:rsid w:val="00A85608"/>
    <w:rsid w:val="00A86119"/>
    <w:rsid w:val="00A867BE"/>
    <w:rsid w:val="00A87669"/>
    <w:rsid w:val="00A90211"/>
    <w:rsid w:val="00A906BF"/>
    <w:rsid w:val="00A919CE"/>
    <w:rsid w:val="00A920EC"/>
    <w:rsid w:val="00A921BF"/>
    <w:rsid w:val="00A932D9"/>
    <w:rsid w:val="00A93304"/>
    <w:rsid w:val="00A93B87"/>
    <w:rsid w:val="00A93E56"/>
    <w:rsid w:val="00A9410F"/>
    <w:rsid w:val="00A94284"/>
    <w:rsid w:val="00A94320"/>
    <w:rsid w:val="00A94629"/>
    <w:rsid w:val="00A94E0E"/>
    <w:rsid w:val="00A95AB9"/>
    <w:rsid w:val="00A95BE2"/>
    <w:rsid w:val="00A95D64"/>
    <w:rsid w:val="00A96784"/>
    <w:rsid w:val="00A96D55"/>
    <w:rsid w:val="00A97AB3"/>
    <w:rsid w:val="00AA0625"/>
    <w:rsid w:val="00AA0A73"/>
    <w:rsid w:val="00AA0E61"/>
    <w:rsid w:val="00AA1053"/>
    <w:rsid w:val="00AA124A"/>
    <w:rsid w:val="00AA1551"/>
    <w:rsid w:val="00AA15A5"/>
    <w:rsid w:val="00AA15C1"/>
    <w:rsid w:val="00AA1A4C"/>
    <w:rsid w:val="00AA1A54"/>
    <w:rsid w:val="00AA229E"/>
    <w:rsid w:val="00AA2553"/>
    <w:rsid w:val="00AA2873"/>
    <w:rsid w:val="00AA3475"/>
    <w:rsid w:val="00AA35B8"/>
    <w:rsid w:val="00AA3A06"/>
    <w:rsid w:val="00AA4318"/>
    <w:rsid w:val="00AA4480"/>
    <w:rsid w:val="00AA4989"/>
    <w:rsid w:val="00AA4AE1"/>
    <w:rsid w:val="00AA5725"/>
    <w:rsid w:val="00AA5BE4"/>
    <w:rsid w:val="00AA5D85"/>
    <w:rsid w:val="00AA5DAE"/>
    <w:rsid w:val="00AA647A"/>
    <w:rsid w:val="00AA680B"/>
    <w:rsid w:val="00AA7476"/>
    <w:rsid w:val="00AA75F3"/>
    <w:rsid w:val="00AA772D"/>
    <w:rsid w:val="00AA7CE0"/>
    <w:rsid w:val="00AB00CD"/>
    <w:rsid w:val="00AB0794"/>
    <w:rsid w:val="00AB178D"/>
    <w:rsid w:val="00AB2094"/>
    <w:rsid w:val="00AB2176"/>
    <w:rsid w:val="00AB2991"/>
    <w:rsid w:val="00AB2C08"/>
    <w:rsid w:val="00AB2EB3"/>
    <w:rsid w:val="00AB3373"/>
    <w:rsid w:val="00AB3751"/>
    <w:rsid w:val="00AB38F3"/>
    <w:rsid w:val="00AB4A6C"/>
    <w:rsid w:val="00AB5C4D"/>
    <w:rsid w:val="00AB63E9"/>
    <w:rsid w:val="00AB731F"/>
    <w:rsid w:val="00AB736A"/>
    <w:rsid w:val="00AB7F2D"/>
    <w:rsid w:val="00AC07E9"/>
    <w:rsid w:val="00AC0880"/>
    <w:rsid w:val="00AC159F"/>
    <w:rsid w:val="00AC21FE"/>
    <w:rsid w:val="00AC2B10"/>
    <w:rsid w:val="00AC2FC9"/>
    <w:rsid w:val="00AC3650"/>
    <w:rsid w:val="00AC3884"/>
    <w:rsid w:val="00AC3CF9"/>
    <w:rsid w:val="00AC4717"/>
    <w:rsid w:val="00AC501B"/>
    <w:rsid w:val="00AC52B2"/>
    <w:rsid w:val="00AC588E"/>
    <w:rsid w:val="00AC668C"/>
    <w:rsid w:val="00AC6C10"/>
    <w:rsid w:val="00AC6C31"/>
    <w:rsid w:val="00AC6E04"/>
    <w:rsid w:val="00AC7224"/>
    <w:rsid w:val="00AC72B2"/>
    <w:rsid w:val="00AC73B1"/>
    <w:rsid w:val="00AC7564"/>
    <w:rsid w:val="00AD035F"/>
    <w:rsid w:val="00AD065E"/>
    <w:rsid w:val="00AD097D"/>
    <w:rsid w:val="00AD0EA2"/>
    <w:rsid w:val="00AD0F04"/>
    <w:rsid w:val="00AD20FD"/>
    <w:rsid w:val="00AD2304"/>
    <w:rsid w:val="00AD2449"/>
    <w:rsid w:val="00AD2EAA"/>
    <w:rsid w:val="00AD3FFA"/>
    <w:rsid w:val="00AD4352"/>
    <w:rsid w:val="00AD45F2"/>
    <w:rsid w:val="00AD4F6C"/>
    <w:rsid w:val="00AD5567"/>
    <w:rsid w:val="00AD579C"/>
    <w:rsid w:val="00AD5F76"/>
    <w:rsid w:val="00AD6508"/>
    <w:rsid w:val="00AD66B7"/>
    <w:rsid w:val="00AD6B84"/>
    <w:rsid w:val="00AD756F"/>
    <w:rsid w:val="00AD77D6"/>
    <w:rsid w:val="00AD7F91"/>
    <w:rsid w:val="00AD7F9A"/>
    <w:rsid w:val="00AE00BD"/>
    <w:rsid w:val="00AE0332"/>
    <w:rsid w:val="00AE09B2"/>
    <w:rsid w:val="00AE0DB1"/>
    <w:rsid w:val="00AE0DE9"/>
    <w:rsid w:val="00AE12D5"/>
    <w:rsid w:val="00AE19EE"/>
    <w:rsid w:val="00AE244A"/>
    <w:rsid w:val="00AE2469"/>
    <w:rsid w:val="00AE24AB"/>
    <w:rsid w:val="00AE25F2"/>
    <w:rsid w:val="00AE27AD"/>
    <w:rsid w:val="00AE2AE1"/>
    <w:rsid w:val="00AE3436"/>
    <w:rsid w:val="00AE3EC2"/>
    <w:rsid w:val="00AE463B"/>
    <w:rsid w:val="00AE4BBF"/>
    <w:rsid w:val="00AE4FE8"/>
    <w:rsid w:val="00AE5222"/>
    <w:rsid w:val="00AE5319"/>
    <w:rsid w:val="00AE5766"/>
    <w:rsid w:val="00AE5A54"/>
    <w:rsid w:val="00AE5EE0"/>
    <w:rsid w:val="00AE6C7A"/>
    <w:rsid w:val="00AE74EF"/>
    <w:rsid w:val="00AE7BBC"/>
    <w:rsid w:val="00AF15F6"/>
    <w:rsid w:val="00AF1940"/>
    <w:rsid w:val="00AF1DCA"/>
    <w:rsid w:val="00AF1EA9"/>
    <w:rsid w:val="00AF23BB"/>
    <w:rsid w:val="00AF28D1"/>
    <w:rsid w:val="00AF298F"/>
    <w:rsid w:val="00AF2E45"/>
    <w:rsid w:val="00AF32FA"/>
    <w:rsid w:val="00AF3785"/>
    <w:rsid w:val="00AF4328"/>
    <w:rsid w:val="00AF4E77"/>
    <w:rsid w:val="00AF57AA"/>
    <w:rsid w:val="00AF5A00"/>
    <w:rsid w:val="00AF5B71"/>
    <w:rsid w:val="00AF65A4"/>
    <w:rsid w:val="00AF67F7"/>
    <w:rsid w:val="00AF6BAB"/>
    <w:rsid w:val="00AF6C58"/>
    <w:rsid w:val="00AF71F7"/>
    <w:rsid w:val="00B00010"/>
    <w:rsid w:val="00B0019E"/>
    <w:rsid w:val="00B001B4"/>
    <w:rsid w:val="00B00220"/>
    <w:rsid w:val="00B00454"/>
    <w:rsid w:val="00B00CFB"/>
    <w:rsid w:val="00B03914"/>
    <w:rsid w:val="00B03F6F"/>
    <w:rsid w:val="00B03F9E"/>
    <w:rsid w:val="00B03FC2"/>
    <w:rsid w:val="00B04331"/>
    <w:rsid w:val="00B04757"/>
    <w:rsid w:val="00B04A13"/>
    <w:rsid w:val="00B04DE9"/>
    <w:rsid w:val="00B04E99"/>
    <w:rsid w:val="00B0503D"/>
    <w:rsid w:val="00B057D4"/>
    <w:rsid w:val="00B05EF6"/>
    <w:rsid w:val="00B06393"/>
    <w:rsid w:val="00B07263"/>
    <w:rsid w:val="00B07335"/>
    <w:rsid w:val="00B102F7"/>
    <w:rsid w:val="00B103CC"/>
    <w:rsid w:val="00B106CA"/>
    <w:rsid w:val="00B110D7"/>
    <w:rsid w:val="00B118A3"/>
    <w:rsid w:val="00B12250"/>
    <w:rsid w:val="00B1228D"/>
    <w:rsid w:val="00B12D8C"/>
    <w:rsid w:val="00B12E4F"/>
    <w:rsid w:val="00B133DB"/>
    <w:rsid w:val="00B136B3"/>
    <w:rsid w:val="00B13823"/>
    <w:rsid w:val="00B139DD"/>
    <w:rsid w:val="00B1452D"/>
    <w:rsid w:val="00B14B94"/>
    <w:rsid w:val="00B150D8"/>
    <w:rsid w:val="00B15308"/>
    <w:rsid w:val="00B1531A"/>
    <w:rsid w:val="00B15902"/>
    <w:rsid w:val="00B15908"/>
    <w:rsid w:val="00B15EED"/>
    <w:rsid w:val="00B16169"/>
    <w:rsid w:val="00B17172"/>
    <w:rsid w:val="00B17A9D"/>
    <w:rsid w:val="00B17CA4"/>
    <w:rsid w:val="00B20466"/>
    <w:rsid w:val="00B21282"/>
    <w:rsid w:val="00B22554"/>
    <w:rsid w:val="00B229BF"/>
    <w:rsid w:val="00B22B04"/>
    <w:rsid w:val="00B22D36"/>
    <w:rsid w:val="00B236E7"/>
    <w:rsid w:val="00B2377D"/>
    <w:rsid w:val="00B238EA"/>
    <w:rsid w:val="00B2398B"/>
    <w:rsid w:val="00B24573"/>
    <w:rsid w:val="00B24D4D"/>
    <w:rsid w:val="00B2635B"/>
    <w:rsid w:val="00B269F1"/>
    <w:rsid w:val="00B26B28"/>
    <w:rsid w:val="00B27094"/>
    <w:rsid w:val="00B3034C"/>
    <w:rsid w:val="00B30AAB"/>
    <w:rsid w:val="00B31924"/>
    <w:rsid w:val="00B31B08"/>
    <w:rsid w:val="00B31C78"/>
    <w:rsid w:val="00B3286C"/>
    <w:rsid w:val="00B328CA"/>
    <w:rsid w:val="00B33899"/>
    <w:rsid w:val="00B338CA"/>
    <w:rsid w:val="00B342EF"/>
    <w:rsid w:val="00B347EB"/>
    <w:rsid w:val="00B34D81"/>
    <w:rsid w:val="00B34FEE"/>
    <w:rsid w:val="00B35461"/>
    <w:rsid w:val="00B354CD"/>
    <w:rsid w:val="00B35694"/>
    <w:rsid w:val="00B356D9"/>
    <w:rsid w:val="00B358AC"/>
    <w:rsid w:val="00B36BB9"/>
    <w:rsid w:val="00B37519"/>
    <w:rsid w:val="00B37674"/>
    <w:rsid w:val="00B37E27"/>
    <w:rsid w:val="00B37E8A"/>
    <w:rsid w:val="00B40072"/>
    <w:rsid w:val="00B4052A"/>
    <w:rsid w:val="00B4122D"/>
    <w:rsid w:val="00B4141A"/>
    <w:rsid w:val="00B42123"/>
    <w:rsid w:val="00B425C6"/>
    <w:rsid w:val="00B42B28"/>
    <w:rsid w:val="00B4360D"/>
    <w:rsid w:val="00B43DB0"/>
    <w:rsid w:val="00B43DFF"/>
    <w:rsid w:val="00B43EBA"/>
    <w:rsid w:val="00B441A0"/>
    <w:rsid w:val="00B45484"/>
    <w:rsid w:val="00B45A63"/>
    <w:rsid w:val="00B45ECE"/>
    <w:rsid w:val="00B46925"/>
    <w:rsid w:val="00B475E2"/>
    <w:rsid w:val="00B478B7"/>
    <w:rsid w:val="00B47C83"/>
    <w:rsid w:val="00B50040"/>
    <w:rsid w:val="00B5019D"/>
    <w:rsid w:val="00B50913"/>
    <w:rsid w:val="00B510F2"/>
    <w:rsid w:val="00B519D0"/>
    <w:rsid w:val="00B51C73"/>
    <w:rsid w:val="00B51DC5"/>
    <w:rsid w:val="00B53654"/>
    <w:rsid w:val="00B53B4C"/>
    <w:rsid w:val="00B53DE4"/>
    <w:rsid w:val="00B547AA"/>
    <w:rsid w:val="00B54B90"/>
    <w:rsid w:val="00B54CB2"/>
    <w:rsid w:val="00B54E2F"/>
    <w:rsid w:val="00B552FA"/>
    <w:rsid w:val="00B55301"/>
    <w:rsid w:val="00B55851"/>
    <w:rsid w:val="00B55936"/>
    <w:rsid w:val="00B565E1"/>
    <w:rsid w:val="00B568AD"/>
    <w:rsid w:val="00B5765B"/>
    <w:rsid w:val="00B57C54"/>
    <w:rsid w:val="00B61155"/>
    <w:rsid w:val="00B61223"/>
    <w:rsid w:val="00B6189F"/>
    <w:rsid w:val="00B61A07"/>
    <w:rsid w:val="00B61CB8"/>
    <w:rsid w:val="00B61F25"/>
    <w:rsid w:val="00B62234"/>
    <w:rsid w:val="00B62A5C"/>
    <w:rsid w:val="00B62D6D"/>
    <w:rsid w:val="00B635E9"/>
    <w:rsid w:val="00B63B4A"/>
    <w:rsid w:val="00B63E93"/>
    <w:rsid w:val="00B63EEA"/>
    <w:rsid w:val="00B6482E"/>
    <w:rsid w:val="00B65239"/>
    <w:rsid w:val="00B65A01"/>
    <w:rsid w:val="00B65BE4"/>
    <w:rsid w:val="00B65F33"/>
    <w:rsid w:val="00B66194"/>
    <w:rsid w:val="00B661FA"/>
    <w:rsid w:val="00B66437"/>
    <w:rsid w:val="00B66578"/>
    <w:rsid w:val="00B66C37"/>
    <w:rsid w:val="00B67AC1"/>
    <w:rsid w:val="00B7005C"/>
    <w:rsid w:val="00B7061A"/>
    <w:rsid w:val="00B7085C"/>
    <w:rsid w:val="00B70A9A"/>
    <w:rsid w:val="00B70B6C"/>
    <w:rsid w:val="00B716B0"/>
    <w:rsid w:val="00B716CA"/>
    <w:rsid w:val="00B71C9A"/>
    <w:rsid w:val="00B72228"/>
    <w:rsid w:val="00B726AC"/>
    <w:rsid w:val="00B72C06"/>
    <w:rsid w:val="00B72C74"/>
    <w:rsid w:val="00B737DD"/>
    <w:rsid w:val="00B739C7"/>
    <w:rsid w:val="00B7413A"/>
    <w:rsid w:val="00B746BB"/>
    <w:rsid w:val="00B7496C"/>
    <w:rsid w:val="00B74F10"/>
    <w:rsid w:val="00B7520D"/>
    <w:rsid w:val="00B7546C"/>
    <w:rsid w:val="00B76045"/>
    <w:rsid w:val="00B76F46"/>
    <w:rsid w:val="00B77199"/>
    <w:rsid w:val="00B77481"/>
    <w:rsid w:val="00B7774A"/>
    <w:rsid w:val="00B810E4"/>
    <w:rsid w:val="00B813D8"/>
    <w:rsid w:val="00B81554"/>
    <w:rsid w:val="00B81707"/>
    <w:rsid w:val="00B82E5A"/>
    <w:rsid w:val="00B84036"/>
    <w:rsid w:val="00B84413"/>
    <w:rsid w:val="00B84E53"/>
    <w:rsid w:val="00B85BE5"/>
    <w:rsid w:val="00B85C88"/>
    <w:rsid w:val="00B86EA6"/>
    <w:rsid w:val="00B87069"/>
    <w:rsid w:val="00B877AD"/>
    <w:rsid w:val="00B87BC5"/>
    <w:rsid w:val="00B87D56"/>
    <w:rsid w:val="00B903CF"/>
    <w:rsid w:val="00B90A35"/>
    <w:rsid w:val="00B90C14"/>
    <w:rsid w:val="00B90F27"/>
    <w:rsid w:val="00B918A6"/>
    <w:rsid w:val="00B91911"/>
    <w:rsid w:val="00B91FFA"/>
    <w:rsid w:val="00B92E31"/>
    <w:rsid w:val="00B937C5"/>
    <w:rsid w:val="00B93A88"/>
    <w:rsid w:val="00B93CA7"/>
    <w:rsid w:val="00B93DE5"/>
    <w:rsid w:val="00B94259"/>
    <w:rsid w:val="00B94ECA"/>
    <w:rsid w:val="00B9548E"/>
    <w:rsid w:val="00B958B2"/>
    <w:rsid w:val="00B95EFD"/>
    <w:rsid w:val="00B964B8"/>
    <w:rsid w:val="00B96555"/>
    <w:rsid w:val="00B96B31"/>
    <w:rsid w:val="00B96C37"/>
    <w:rsid w:val="00B97A8B"/>
    <w:rsid w:val="00B97E29"/>
    <w:rsid w:val="00B97F3E"/>
    <w:rsid w:val="00BA022E"/>
    <w:rsid w:val="00BA0252"/>
    <w:rsid w:val="00BA0D70"/>
    <w:rsid w:val="00BA10DC"/>
    <w:rsid w:val="00BA1220"/>
    <w:rsid w:val="00BA1767"/>
    <w:rsid w:val="00BA262A"/>
    <w:rsid w:val="00BA2764"/>
    <w:rsid w:val="00BA32D5"/>
    <w:rsid w:val="00BA3AFA"/>
    <w:rsid w:val="00BA3DC5"/>
    <w:rsid w:val="00BA40B6"/>
    <w:rsid w:val="00BA4582"/>
    <w:rsid w:val="00BA49C8"/>
    <w:rsid w:val="00BA4C59"/>
    <w:rsid w:val="00BA5195"/>
    <w:rsid w:val="00BA5290"/>
    <w:rsid w:val="00BA5AD6"/>
    <w:rsid w:val="00BA5E83"/>
    <w:rsid w:val="00BA65E8"/>
    <w:rsid w:val="00BA72E8"/>
    <w:rsid w:val="00BA733C"/>
    <w:rsid w:val="00BA73C2"/>
    <w:rsid w:val="00BA76AD"/>
    <w:rsid w:val="00BA77DB"/>
    <w:rsid w:val="00BA7D25"/>
    <w:rsid w:val="00BA7EEE"/>
    <w:rsid w:val="00BA7FAE"/>
    <w:rsid w:val="00BB0A43"/>
    <w:rsid w:val="00BB0A91"/>
    <w:rsid w:val="00BB1074"/>
    <w:rsid w:val="00BB1127"/>
    <w:rsid w:val="00BB18F7"/>
    <w:rsid w:val="00BB1E3E"/>
    <w:rsid w:val="00BB2223"/>
    <w:rsid w:val="00BB233D"/>
    <w:rsid w:val="00BB23EF"/>
    <w:rsid w:val="00BB247D"/>
    <w:rsid w:val="00BB37B4"/>
    <w:rsid w:val="00BB3A20"/>
    <w:rsid w:val="00BB3F10"/>
    <w:rsid w:val="00BB43C3"/>
    <w:rsid w:val="00BB4525"/>
    <w:rsid w:val="00BB5029"/>
    <w:rsid w:val="00BB5072"/>
    <w:rsid w:val="00BB597E"/>
    <w:rsid w:val="00BB5BB3"/>
    <w:rsid w:val="00BB5E80"/>
    <w:rsid w:val="00BB6677"/>
    <w:rsid w:val="00BB66D9"/>
    <w:rsid w:val="00BB6AAE"/>
    <w:rsid w:val="00BB7198"/>
    <w:rsid w:val="00BB7997"/>
    <w:rsid w:val="00BC03CB"/>
    <w:rsid w:val="00BC048D"/>
    <w:rsid w:val="00BC11F7"/>
    <w:rsid w:val="00BC234F"/>
    <w:rsid w:val="00BC236F"/>
    <w:rsid w:val="00BC2722"/>
    <w:rsid w:val="00BC2A56"/>
    <w:rsid w:val="00BC33CD"/>
    <w:rsid w:val="00BC5250"/>
    <w:rsid w:val="00BC5E0F"/>
    <w:rsid w:val="00BC60C9"/>
    <w:rsid w:val="00BC63D9"/>
    <w:rsid w:val="00BC6619"/>
    <w:rsid w:val="00BC674D"/>
    <w:rsid w:val="00BC6C92"/>
    <w:rsid w:val="00BC6F83"/>
    <w:rsid w:val="00BC7123"/>
    <w:rsid w:val="00BC71EE"/>
    <w:rsid w:val="00BC728A"/>
    <w:rsid w:val="00BC7548"/>
    <w:rsid w:val="00BD03D3"/>
    <w:rsid w:val="00BD0886"/>
    <w:rsid w:val="00BD0CC7"/>
    <w:rsid w:val="00BD0F9C"/>
    <w:rsid w:val="00BD11C7"/>
    <w:rsid w:val="00BD1467"/>
    <w:rsid w:val="00BD247D"/>
    <w:rsid w:val="00BD4148"/>
    <w:rsid w:val="00BD481B"/>
    <w:rsid w:val="00BD53BF"/>
    <w:rsid w:val="00BD5C1D"/>
    <w:rsid w:val="00BD5FCD"/>
    <w:rsid w:val="00BD60E9"/>
    <w:rsid w:val="00BD67B3"/>
    <w:rsid w:val="00BD693D"/>
    <w:rsid w:val="00BD7008"/>
    <w:rsid w:val="00BD763B"/>
    <w:rsid w:val="00BD79BE"/>
    <w:rsid w:val="00BE009B"/>
    <w:rsid w:val="00BE04FE"/>
    <w:rsid w:val="00BE07FC"/>
    <w:rsid w:val="00BE0B48"/>
    <w:rsid w:val="00BE1673"/>
    <w:rsid w:val="00BE212C"/>
    <w:rsid w:val="00BE25C7"/>
    <w:rsid w:val="00BE29B7"/>
    <w:rsid w:val="00BE2B26"/>
    <w:rsid w:val="00BE30DF"/>
    <w:rsid w:val="00BE41AB"/>
    <w:rsid w:val="00BE4229"/>
    <w:rsid w:val="00BE4602"/>
    <w:rsid w:val="00BE638E"/>
    <w:rsid w:val="00BE66DF"/>
    <w:rsid w:val="00BE689D"/>
    <w:rsid w:val="00BE7C0E"/>
    <w:rsid w:val="00BF0E18"/>
    <w:rsid w:val="00BF0FD1"/>
    <w:rsid w:val="00BF1097"/>
    <w:rsid w:val="00BF1FAF"/>
    <w:rsid w:val="00BF32CF"/>
    <w:rsid w:val="00BF376D"/>
    <w:rsid w:val="00BF3D21"/>
    <w:rsid w:val="00BF4551"/>
    <w:rsid w:val="00BF458B"/>
    <w:rsid w:val="00BF5B06"/>
    <w:rsid w:val="00BF5DF9"/>
    <w:rsid w:val="00BF5F03"/>
    <w:rsid w:val="00BF605D"/>
    <w:rsid w:val="00BF62FD"/>
    <w:rsid w:val="00BF7B54"/>
    <w:rsid w:val="00BF7F72"/>
    <w:rsid w:val="00C00BC8"/>
    <w:rsid w:val="00C01622"/>
    <w:rsid w:val="00C0168C"/>
    <w:rsid w:val="00C016F3"/>
    <w:rsid w:val="00C024BC"/>
    <w:rsid w:val="00C02B8E"/>
    <w:rsid w:val="00C03277"/>
    <w:rsid w:val="00C0373C"/>
    <w:rsid w:val="00C03905"/>
    <w:rsid w:val="00C03BB1"/>
    <w:rsid w:val="00C0405F"/>
    <w:rsid w:val="00C042BC"/>
    <w:rsid w:val="00C04381"/>
    <w:rsid w:val="00C04559"/>
    <w:rsid w:val="00C0553A"/>
    <w:rsid w:val="00C055E8"/>
    <w:rsid w:val="00C0798C"/>
    <w:rsid w:val="00C1063F"/>
    <w:rsid w:val="00C1097A"/>
    <w:rsid w:val="00C11022"/>
    <w:rsid w:val="00C112B4"/>
    <w:rsid w:val="00C11D3D"/>
    <w:rsid w:val="00C12632"/>
    <w:rsid w:val="00C13D08"/>
    <w:rsid w:val="00C147B7"/>
    <w:rsid w:val="00C14A7A"/>
    <w:rsid w:val="00C14B49"/>
    <w:rsid w:val="00C15378"/>
    <w:rsid w:val="00C15654"/>
    <w:rsid w:val="00C1567A"/>
    <w:rsid w:val="00C1745F"/>
    <w:rsid w:val="00C17802"/>
    <w:rsid w:val="00C1781A"/>
    <w:rsid w:val="00C20BCD"/>
    <w:rsid w:val="00C21036"/>
    <w:rsid w:val="00C21499"/>
    <w:rsid w:val="00C220A4"/>
    <w:rsid w:val="00C22E34"/>
    <w:rsid w:val="00C236E5"/>
    <w:rsid w:val="00C2375D"/>
    <w:rsid w:val="00C23A24"/>
    <w:rsid w:val="00C23C95"/>
    <w:rsid w:val="00C23DEE"/>
    <w:rsid w:val="00C24934"/>
    <w:rsid w:val="00C24B17"/>
    <w:rsid w:val="00C2508D"/>
    <w:rsid w:val="00C25275"/>
    <w:rsid w:val="00C2559E"/>
    <w:rsid w:val="00C25855"/>
    <w:rsid w:val="00C25A3E"/>
    <w:rsid w:val="00C25C8C"/>
    <w:rsid w:val="00C25E8B"/>
    <w:rsid w:val="00C265A7"/>
    <w:rsid w:val="00C266EC"/>
    <w:rsid w:val="00C26B0A"/>
    <w:rsid w:val="00C26B92"/>
    <w:rsid w:val="00C2772E"/>
    <w:rsid w:val="00C2785E"/>
    <w:rsid w:val="00C278E6"/>
    <w:rsid w:val="00C279E1"/>
    <w:rsid w:val="00C27A31"/>
    <w:rsid w:val="00C27C98"/>
    <w:rsid w:val="00C27CB7"/>
    <w:rsid w:val="00C27D5F"/>
    <w:rsid w:val="00C27EE3"/>
    <w:rsid w:val="00C3100F"/>
    <w:rsid w:val="00C31277"/>
    <w:rsid w:val="00C3209A"/>
    <w:rsid w:val="00C327C2"/>
    <w:rsid w:val="00C329D6"/>
    <w:rsid w:val="00C32A39"/>
    <w:rsid w:val="00C3362E"/>
    <w:rsid w:val="00C336B0"/>
    <w:rsid w:val="00C3466A"/>
    <w:rsid w:val="00C347B8"/>
    <w:rsid w:val="00C348AA"/>
    <w:rsid w:val="00C34A59"/>
    <w:rsid w:val="00C354F1"/>
    <w:rsid w:val="00C3586F"/>
    <w:rsid w:val="00C35F9F"/>
    <w:rsid w:val="00C361CC"/>
    <w:rsid w:val="00C36256"/>
    <w:rsid w:val="00C3682A"/>
    <w:rsid w:val="00C374ED"/>
    <w:rsid w:val="00C37502"/>
    <w:rsid w:val="00C3785D"/>
    <w:rsid w:val="00C40295"/>
    <w:rsid w:val="00C40C0E"/>
    <w:rsid w:val="00C40CCF"/>
    <w:rsid w:val="00C41060"/>
    <w:rsid w:val="00C412CD"/>
    <w:rsid w:val="00C427B2"/>
    <w:rsid w:val="00C428FD"/>
    <w:rsid w:val="00C43D56"/>
    <w:rsid w:val="00C46344"/>
    <w:rsid w:val="00C46D65"/>
    <w:rsid w:val="00C4737A"/>
    <w:rsid w:val="00C4795A"/>
    <w:rsid w:val="00C47EFB"/>
    <w:rsid w:val="00C500D4"/>
    <w:rsid w:val="00C503A2"/>
    <w:rsid w:val="00C516E7"/>
    <w:rsid w:val="00C51DE6"/>
    <w:rsid w:val="00C51E1F"/>
    <w:rsid w:val="00C53106"/>
    <w:rsid w:val="00C533AD"/>
    <w:rsid w:val="00C53B2A"/>
    <w:rsid w:val="00C53DF0"/>
    <w:rsid w:val="00C54804"/>
    <w:rsid w:val="00C54A3C"/>
    <w:rsid w:val="00C55D70"/>
    <w:rsid w:val="00C55E48"/>
    <w:rsid w:val="00C56EBA"/>
    <w:rsid w:val="00C5724D"/>
    <w:rsid w:val="00C576BD"/>
    <w:rsid w:val="00C57C51"/>
    <w:rsid w:val="00C57E60"/>
    <w:rsid w:val="00C60233"/>
    <w:rsid w:val="00C60E5A"/>
    <w:rsid w:val="00C617AC"/>
    <w:rsid w:val="00C61E0D"/>
    <w:rsid w:val="00C626CE"/>
    <w:rsid w:val="00C6274C"/>
    <w:rsid w:val="00C63181"/>
    <w:rsid w:val="00C63380"/>
    <w:rsid w:val="00C63DC1"/>
    <w:rsid w:val="00C63E53"/>
    <w:rsid w:val="00C640A4"/>
    <w:rsid w:val="00C65491"/>
    <w:rsid w:val="00C65579"/>
    <w:rsid w:val="00C65C88"/>
    <w:rsid w:val="00C67353"/>
    <w:rsid w:val="00C6757D"/>
    <w:rsid w:val="00C679A9"/>
    <w:rsid w:val="00C67B34"/>
    <w:rsid w:val="00C7037A"/>
    <w:rsid w:val="00C71866"/>
    <w:rsid w:val="00C71C55"/>
    <w:rsid w:val="00C720A3"/>
    <w:rsid w:val="00C7271A"/>
    <w:rsid w:val="00C7284E"/>
    <w:rsid w:val="00C7301F"/>
    <w:rsid w:val="00C73134"/>
    <w:rsid w:val="00C73908"/>
    <w:rsid w:val="00C739C2"/>
    <w:rsid w:val="00C75251"/>
    <w:rsid w:val="00C75812"/>
    <w:rsid w:val="00C75AEC"/>
    <w:rsid w:val="00C76027"/>
    <w:rsid w:val="00C76569"/>
    <w:rsid w:val="00C7770A"/>
    <w:rsid w:val="00C77915"/>
    <w:rsid w:val="00C808FC"/>
    <w:rsid w:val="00C8098D"/>
    <w:rsid w:val="00C80BBC"/>
    <w:rsid w:val="00C80FB6"/>
    <w:rsid w:val="00C812FE"/>
    <w:rsid w:val="00C8146D"/>
    <w:rsid w:val="00C81E2E"/>
    <w:rsid w:val="00C83CEA"/>
    <w:rsid w:val="00C8451E"/>
    <w:rsid w:val="00C84BC2"/>
    <w:rsid w:val="00C84D5A"/>
    <w:rsid w:val="00C854B1"/>
    <w:rsid w:val="00C85877"/>
    <w:rsid w:val="00C8594B"/>
    <w:rsid w:val="00C87B7D"/>
    <w:rsid w:val="00C904FD"/>
    <w:rsid w:val="00C9158F"/>
    <w:rsid w:val="00C919CE"/>
    <w:rsid w:val="00C91A06"/>
    <w:rsid w:val="00C921A3"/>
    <w:rsid w:val="00C92868"/>
    <w:rsid w:val="00C92D56"/>
    <w:rsid w:val="00C93235"/>
    <w:rsid w:val="00C9466C"/>
    <w:rsid w:val="00C94D7C"/>
    <w:rsid w:val="00C957E6"/>
    <w:rsid w:val="00C95936"/>
    <w:rsid w:val="00C95A2A"/>
    <w:rsid w:val="00C95C9B"/>
    <w:rsid w:val="00C96B16"/>
    <w:rsid w:val="00C96CC4"/>
    <w:rsid w:val="00C97AA5"/>
    <w:rsid w:val="00C97B55"/>
    <w:rsid w:val="00C97F43"/>
    <w:rsid w:val="00CA0410"/>
    <w:rsid w:val="00CA0920"/>
    <w:rsid w:val="00CA0A8E"/>
    <w:rsid w:val="00CA1EDA"/>
    <w:rsid w:val="00CA23D6"/>
    <w:rsid w:val="00CA240F"/>
    <w:rsid w:val="00CA29A5"/>
    <w:rsid w:val="00CA2C61"/>
    <w:rsid w:val="00CA2F97"/>
    <w:rsid w:val="00CA3242"/>
    <w:rsid w:val="00CA37C4"/>
    <w:rsid w:val="00CA3A2D"/>
    <w:rsid w:val="00CA3A49"/>
    <w:rsid w:val="00CA3D12"/>
    <w:rsid w:val="00CA566A"/>
    <w:rsid w:val="00CA66AB"/>
    <w:rsid w:val="00CA6AA3"/>
    <w:rsid w:val="00CA6CC1"/>
    <w:rsid w:val="00CA7558"/>
    <w:rsid w:val="00CA7973"/>
    <w:rsid w:val="00CA7CF7"/>
    <w:rsid w:val="00CB09E1"/>
    <w:rsid w:val="00CB09ED"/>
    <w:rsid w:val="00CB0F07"/>
    <w:rsid w:val="00CB10A9"/>
    <w:rsid w:val="00CB1255"/>
    <w:rsid w:val="00CB1573"/>
    <w:rsid w:val="00CB1CC9"/>
    <w:rsid w:val="00CB1DE1"/>
    <w:rsid w:val="00CB36B1"/>
    <w:rsid w:val="00CB3DE5"/>
    <w:rsid w:val="00CB3EA5"/>
    <w:rsid w:val="00CB4258"/>
    <w:rsid w:val="00CB615E"/>
    <w:rsid w:val="00CB645A"/>
    <w:rsid w:val="00CB6ABE"/>
    <w:rsid w:val="00CB6C60"/>
    <w:rsid w:val="00CB7964"/>
    <w:rsid w:val="00CC01C1"/>
    <w:rsid w:val="00CC2654"/>
    <w:rsid w:val="00CC2C60"/>
    <w:rsid w:val="00CC2ECE"/>
    <w:rsid w:val="00CC3274"/>
    <w:rsid w:val="00CC34AC"/>
    <w:rsid w:val="00CC3935"/>
    <w:rsid w:val="00CC4684"/>
    <w:rsid w:val="00CC496B"/>
    <w:rsid w:val="00CC506E"/>
    <w:rsid w:val="00CC560A"/>
    <w:rsid w:val="00CC5675"/>
    <w:rsid w:val="00CC59D9"/>
    <w:rsid w:val="00CC5A2C"/>
    <w:rsid w:val="00CC5C72"/>
    <w:rsid w:val="00CC64B6"/>
    <w:rsid w:val="00CC655B"/>
    <w:rsid w:val="00CC6FD5"/>
    <w:rsid w:val="00CC7586"/>
    <w:rsid w:val="00CC7B54"/>
    <w:rsid w:val="00CC7D5B"/>
    <w:rsid w:val="00CD0950"/>
    <w:rsid w:val="00CD1E35"/>
    <w:rsid w:val="00CD1F39"/>
    <w:rsid w:val="00CD2879"/>
    <w:rsid w:val="00CD2D55"/>
    <w:rsid w:val="00CD2D64"/>
    <w:rsid w:val="00CD3EC2"/>
    <w:rsid w:val="00CD4A85"/>
    <w:rsid w:val="00CD4E54"/>
    <w:rsid w:val="00CD504D"/>
    <w:rsid w:val="00CD5781"/>
    <w:rsid w:val="00CD6224"/>
    <w:rsid w:val="00CD6A06"/>
    <w:rsid w:val="00CD7080"/>
    <w:rsid w:val="00CD71AE"/>
    <w:rsid w:val="00CD749B"/>
    <w:rsid w:val="00CE01EF"/>
    <w:rsid w:val="00CE0202"/>
    <w:rsid w:val="00CE07C9"/>
    <w:rsid w:val="00CE248B"/>
    <w:rsid w:val="00CE2617"/>
    <w:rsid w:val="00CE4B7F"/>
    <w:rsid w:val="00CE58D1"/>
    <w:rsid w:val="00CE6C2A"/>
    <w:rsid w:val="00CE6CDE"/>
    <w:rsid w:val="00CE7C15"/>
    <w:rsid w:val="00CF13B9"/>
    <w:rsid w:val="00CF1717"/>
    <w:rsid w:val="00CF1F6D"/>
    <w:rsid w:val="00CF1FAE"/>
    <w:rsid w:val="00CF21A8"/>
    <w:rsid w:val="00CF228B"/>
    <w:rsid w:val="00CF2566"/>
    <w:rsid w:val="00CF2DC7"/>
    <w:rsid w:val="00CF3AF5"/>
    <w:rsid w:val="00CF3C69"/>
    <w:rsid w:val="00CF3EB6"/>
    <w:rsid w:val="00CF40D5"/>
    <w:rsid w:val="00CF442E"/>
    <w:rsid w:val="00CF4526"/>
    <w:rsid w:val="00CF4F1B"/>
    <w:rsid w:val="00CF513A"/>
    <w:rsid w:val="00CF59CD"/>
    <w:rsid w:val="00CF60C9"/>
    <w:rsid w:val="00CF60FD"/>
    <w:rsid w:val="00CF6106"/>
    <w:rsid w:val="00CF64DD"/>
    <w:rsid w:val="00CF68BD"/>
    <w:rsid w:val="00CF68FC"/>
    <w:rsid w:val="00CF6E57"/>
    <w:rsid w:val="00CF7353"/>
    <w:rsid w:val="00CF783B"/>
    <w:rsid w:val="00CF78D8"/>
    <w:rsid w:val="00CF7D8E"/>
    <w:rsid w:val="00D001CA"/>
    <w:rsid w:val="00D00A72"/>
    <w:rsid w:val="00D01901"/>
    <w:rsid w:val="00D01D6A"/>
    <w:rsid w:val="00D023B1"/>
    <w:rsid w:val="00D03CA6"/>
    <w:rsid w:val="00D0427D"/>
    <w:rsid w:val="00D059A0"/>
    <w:rsid w:val="00D05EF1"/>
    <w:rsid w:val="00D0620E"/>
    <w:rsid w:val="00D06A9A"/>
    <w:rsid w:val="00D06AA7"/>
    <w:rsid w:val="00D07157"/>
    <w:rsid w:val="00D07E3A"/>
    <w:rsid w:val="00D100F4"/>
    <w:rsid w:val="00D10427"/>
    <w:rsid w:val="00D10C43"/>
    <w:rsid w:val="00D117E3"/>
    <w:rsid w:val="00D12F15"/>
    <w:rsid w:val="00D13954"/>
    <w:rsid w:val="00D1453D"/>
    <w:rsid w:val="00D14ACB"/>
    <w:rsid w:val="00D15544"/>
    <w:rsid w:val="00D1559B"/>
    <w:rsid w:val="00D16202"/>
    <w:rsid w:val="00D1644E"/>
    <w:rsid w:val="00D166D3"/>
    <w:rsid w:val="00D17155"/>
    <w:rsid w:val="00D174BC"/>
    <w:rsid w:val="00D17D5E"/>
    <w:rsid w:val="00D17DC9"/>
    <w:rsid w:val="00D20051"/>
    <w:rsid w:val="00D20E36"/>
    <w:rsid w:val="00D2113D"/>
    <w:rsid w:val="00D21235"/>
    <w:rsid w:val="00D215B9"/>
    <w:rsid w:val="00D219FD"/>
    <w:rsid w:val="00D21D5B"/>
    <w:rsid w:val="00D22AF6"/>
    <w:rsid w:val="00D22E01"/>
    <w:rsid w:val="00D22F7F"/>
    <w:rsid w:val="00D23166"/>
    <w:rsid w:val="00D2380D"/>
    <w:rsid w:val="00D239E7"/>
    <w:rsid w:val="00D23E62"/>
    <w:rsid w:val="00D24CE7"/>
    <w:rsid w:val="00D251A8"/>
    <w:rsid w:val="00D25269"/>
    <w:rsid w:val="00D26B7A"/>
    <w:rsid w:val="00D26DB7"/>
    <w:rsid w:val="00D27395"/>
    <w:rsid w:val="00D273E3"/>
    <w:rsid w:val="00D2769E"/>
    <w:rsid w:val="00D3004C"/>
    <w:rsid w:val="00D30221"/>
    <w:rsid w:val="00D309A9"/>
    <w:rsid w:val="00D30F80"/>
    <w:rsid w:val="00D31829"/>
    <w:rsid w:val="00D3198A"/>
    <w:rsid w:val="00D31FFE"/>
    <w:rsid w:val="00D32433"/>
    <w:rsid w:val="00D327B1"/>
    <w:rsid w:val="00D32CD6"/>
    <w:rsid w:val="00D336F1"/>
    <w:rsid w:val="00D33724"/>
    <w:rsid w:val="00D342A9"/>
    <w:rsid w:val="00D3477E"/>
    <w:rsid w:val="00D34882"/>
    <w:rsid w:val="00D34893"/>
    <w:rsid w:val="00D3493B"/>
    <w:rsid w:val="00D351F1"/>
    <w:rsid w:val="00D35CEA"/>
    <w:rsid w:val="00D35D19"/>
    <w:rsid w:val="00D35EEA"/>
    <w:rsid w:val="00D363D2"/>
    <w:rsid w:val="00D36D88"/>
    <w:rsid w:val="00D36EE9"/>
    <w:rsid w:val="00D3714E"/>
    <w:rsid w:val="00D37220"/>
    <w:rsid w:val="00D40035"/>
    <w:rsid w:val="00D40670"/>
    <w:rsid w:val="00D40913"/>
    <w:rsid w:val="00D40F6B"/>
    <w:rsid w:val="00D415C4"/>
    <w:rsid w:val="00D41A78"/>
    <w:rsid w:val="00D41F47"/>
    <w:rsid w:val="00D42690"/>
    <w:rsid w:val="00D4350D"/>
    <w:rsid w:val="00D4377E"/>
    <w:rsid w:val="00D44761"/>
    <w:rsid w:val="00D44849"/>
    <w:rsid w:val="00D44ADA"/>
    <w:rsid w:val="00D44C4B"/>
    <w:rsid w:val="00D45D84"/>
    <w:rsid w:val="00D45D9A"/>
    <w:rsid w:val="00D46344"/>
    <w:rsid w:val="00D46AA3"/>
    <w:rsid w:val="00D46EA9"/>
    <w:rsid w:val="00D47B29"/>
    <w:rsid w:val="00D47F13"/>
    <w:rsid w:val="00D5008B"/>
    <w:rsid w:val="00D50438"/>
    <w:rsid w:val="00D5093F"/>
    <w:rsid w:val="00D51A54"/>
    <w:rsid w:val="00D51D13"/>
    <w:rsid w:val="00D5236C"/>
    <w:rsid w:val="00D52650"/>
    <w:rsid w:val="00D52770"/>
    <w:rsid w:val="00D528FD"/>
    <w:rsid w:val="00D52902"/>
    <w:rsid w:val="00D53027"/>
    <w:rsid w:val="00D534AF"/>
    <w:rsid w:val="00D54208"/>
    <w:rsid w:val="00D5446E"/>
    <w:rsid w:val="00D546AD"/>
    <w:rsid w:val="00D547FB"/>
    <w:rsid w:val="00D54899"/>
    <w:rsid w:val="00D54B71"/>
    <w:rsid w:val="00D54FEA"/>
    <w:rsid w:val="00D551A0"/>
    <w:rsid w:val="00D56659"/>
    <w:rsid w:val="00D5673A"/>
    <w:rsid w:val="00D56991"/>
    <w:rsid w:val="00D56C33"/>
    <w:rsid w:val="00D570FD"/>
    <w:rsid w:val="00D57510"/>
    <w:rsid w:val="00D57ACF"/>
    <w:rsid w:val="00D57CFB"/>
    <w:rsid w:val="00D60760"/>
    <w:rsid w:val="00D60AB8"/>
    <w:rsid w:val="00D60C84"/>
    <w:rsid w:val="00D60CE1"/>
    <w:rsid w:val="00D61648"/>
    <w:rsid w:val="00D6250A"/>
    <w:rsid w:val="00D635D6"/>
    <w:rsid w:val="00D63713"/>
    <w:rsid w:val="00D63BA7"/>
    <w:rsid w:val="00D64048"/>
    <w:rsid w:val="00D64814"/>
    <w:rsid w:val="00D652C4"/>
    <w:rsid w:val="00D65F28"/>
    <w:rsid w:val="00D66007"/>
    <w:rsid w:val="00D66362"/>
    <w:rsid w:val="00D66BFE"/>
    <w:rsid w:val="00D6720C"/>
    <w:rsid w:val="00D67A42"/>
    <w:rsid w:val="00D709C0"/>
    <w:rsid w:val="00D7154E"/>
    <w:rsid w:val="00D72CC6"/>
    <w:rsid w:val="00D731BE"/>
    <w:rsid w:val="00D73264"/>
    <w:rsid w:val="00D734F6"/>
    <w:rsid w:val="00D74633"/>
    <w:rsid w:val="00D74D8D"/>
    <w:rsid w:val="00D74DB1"/>
    <w:rsid w:val="00D74FF9"/>
    <w:rsid w:val="00D75C24"/>
    <w:rsid w:val="00D761EA"/>
    <w:rsid w:val="00D768AC"/>
    <w:rsid w:val="00D76A24"/>
    <w:rsid w:val="00D770E5"/>
    <w:rsid w:val="00D771BE"/>
    <w:rsid w:val="00D774C2"/>
    <w:rsid w:val="00D77769"/>
    <w:rsid w:val="00D8041D"/>
    <w:rsid w:val="00D8159F"/>
    <w:rsid w:val="00D81A1A"/>
    <w:rsid w:val="00D82112"/>
    <w:rsid w:val="00D824A8"/>
    <w:rsid w:val="00D83129"/>
    <w:rsid w:val="00D83F00"/>
    <w:rsid w:val="00D848E2"/>
    <w:rsid w:val="00D84D6D"/>
    <w:rsid w:val="00D86091"/>
    <w:rsid w:val="00D86415"/>
    <w:rsid w:val="00D86934"/>
    <w:rsid w:val="00D86C45"/>
    <w:rsid w:val="00D86CF0"/>
    <w:rsid w:val="00D8782D"/>
    <w:rsid w:val="00D87F27"/>
    <w:rsid w:val="00D90041"/>
    <w:rsid w:val="00D90B33"/>
    <w:rsid w:val="00D90B59"/>
    <w:rsid w:val="00D91397"/>
    <w:rsid w:val="00D913D3"/>
    <w:rsid w:val="00D9189D"/>
    <w:rsid w:val="00D91B7B"/>
    <w:rsid w:val="00D91C09"/>
    <w:rsid w:val="00D91EAB"/>
    <w:rsid w:val="00D9223D"/>
    <w:rsid w:val="00D9280F"/>
    <w:rsid w:val="00D9379E"/>
    <w:rsid w:val="00D944AB"/>
    <w:rsid w:val="00D94828"/>
    <w:rsid w:val="00D94EEE"/>
    <w:rsid w:val="00D959AD"/>
    <w:rsid w:val="00D96043"/>
    <w:rsid w:val="00D96589"/>
    <w:rsid w:val="00D96836"/>
    <w:rsid w:val="00D96909"/>
    <w:rsid w:val="00D97786"/>
    <w:rsid w:val="00D97F82"/>
    <w:rsid w:val="00DA01C5"/>
    <w:rsid w:val="00DA1418"/>
    <w:rsid w:val="00DA1B04"/>
    <w:rsid w:val="00DA2B46"/>
    <w:rsid w:val="00DA2F66"/>
    <w:rsid w:val="00DA31B9"/>
    <w:rsid w:val="00DA3218"/>
    <w:rsid w:val="00DA35EC"/>
    <w:rsid w:val="00DA3AC4"/>
    <w:rsid w:val="00DA3E1E"/>
    <w:rsid w:val="00DA4656"/>
    <w:rsid w:val="00DA46D1"/>
    <w:rsid w:val="00DA49E6"/>
    <w:rsid w:val="00DA4EA5"/>
    <w:rsid w:val="00DA50C3"/>
    <w:rsid w:val="00DA5544"/>
    <w:rsid w:val="00DA5563"/>
    <w:rsid w:val="00DA5B59"/>
    <w:rsid w:val="00DA5F28"/>
    <w:rsid w:val="00DA6A15"/>
    <w:rsid w:val="00DA7177"/>
    <w:rsid w:val="00DA7241"/>
    <w:rsid w:val="00DA7715"/>
    <w:rsid w:val="00DA7917"/>
    <w:rsid w:val="00DA7EAA"/>
    <w:rsid w:val="00DB047B"/>
    <w:rsid w:val="00DB04A6"/>
    <w:rsid w:val="00DB18F1"/>
    <w:rsid w:val="00DB1F0F"/>
    <w:rsid w:val="00DB2EA9"/>
    <w:rsid w:val="00DB3135"/>
    <w:rsid w:val="00DB328E"/>
    <w:rsid w:val="00DB34CB"/>
    <w:rsid w:val="00DB36D8"/>
    <w:rsid w:val="00DB3711"/>
    <w:rsid w:val="00DB38F7"/>
    <w:rsid w:val="00DB42BB"/>
    <w:rsid w:val="00DB4D50"/>
    <w:rsid w:val="00DB5988"/>
    <w:rsid w:val="00DC04A8"/>
    <w:rsid w:val="00DC06DC"/>
    <w:rsid w:val="00DC0EF4"/>
    <w:rsid w:val="00DC0F24"/>
    <w:rsid w:val="00DC1E33"/>
    <w:rsid w:val="00DC2192"/>
    <w:rsid w:val="00DC26E6"/>
    <w:rsid w:val="00DC2C14"/>
    <w:rsid w:val="00DC3497"/>
    <w:rsid w:val="00DC365B"/>
    <w:rsid w:val="00DC3AD9"/>
    <w:rsid w:val="00DC408D"/>
    <w:rsid w:val="00DC446E"/>
    <w:rsid w:val="00DC493A"/>
    <w:rsid w:val="00DC4FF8"/>
    <w:rsid w:val="00DC541F"/>
    <w:rsid w:val="00DC5440"/>
    <w:rsid w:val="00DC551A"/>
    <w:rsid w:val="00DC5C46"/>
    <w:rsid w:val="00DC6A5D"/>
    <w:rsid w:val="00DC6B66"/>
    <w:rsid w:val="00DC75F0"/>
    <w:rsid w:val="00DC7D0F"/>
    <w:rsid w:val="00DD005E"/>
    <w:rsid w:val="00DD0AFA"/>
    <w:rsid w:val="00DD0EE1"/>
    <w:rsid w:val="00DD0F2A"/>
    <w:rsid w:val="00DD14F0"/>
    <w:rsid w:val="00DD19A9"/>
    <w:rsid w:val="00DD1B69"/>
    <w:rsid w:val="00DD2DCF"/>
    <w:rsid w:val="00DD3816"/>
    <w:rsid w:val="00DD38A0"/>
    <w:rsid w:val="00DD533F"/>
    <w:rsid w:val="00DD5A15"/>
    <w:rsid w:val="00DD5DA2"/>
    <w:rsid w:val="00DD6E8A"/>
    <w:rsid w:val="00DD6E94"/>
    <w:rsid w:val="00DD6FE1"/>
    <w:rsid w:val="00DE0337"/>
    <w:rsid w:val="00DE0A63"/>
    <w:rsid w:val="00DE0E22"/>
    <w:rsid w:val="00DE102A"/>
    <w:rsid w:val="00DE1298"/>
    <w:rsid w:val="00DE132A"/>
    <w:rsid w:val="00DE19CF"/>
    <w:rsid w:val="00DE251A"/>
    <w:rsid w:val="00DE26E8"/>
    <w:rsid w:val="00DE2834"/>
    <w:rsid w:val="00DE28DD"/>
    <w:rsid w:val="00DE2B70"/>
    <w:rsid w:val="00DE2FEB"/>
    <w:rsid w:val="00DE3338"/>
    <w:rsid w:val="00DE3648"/>
    <w:rsid w:val="00DE381C"/>
    <w:rsid w:val="00DE3D73"/>
    <w:rsid w:val="00DE3E67"/>
    <w:rsid w:val="00DE581A"/>
    <w:rsid w:val="00DE59D7"/>
    <w:rsid w:val="00DE63B1"/>
    <w:rsid w:val="00DE79E5"/>
    <w:rsid w:val="00DE7AD8"/>
    <w:rsid w:val="00DE7AE9"/>
    <w:rsid w:val="00DF01EE"/>
    <w:rsid w:val="00DF084B"/>
    <w:rsid w:val="00DF0E32"/>
    <w:rsid w:val="00DF11CC"/>
    <w:rsid w:val="00DF1246"/>
    <w:rsid w:val="00DF1BB0"/>
    <w:rsid w:val="00DF2065"/>
    <w:rsid w:val="00DF2460"/>
    <w:rsid w:val="00DF3035"/>
    <w:rsid w:val="00DF323C"/>
    <w:rsid w:val="00DF368C"/>
    <w:rsid w:val="00DF4B9A"/>
    <w:rsid w:val="00DF5C5D"/>
    <w:rsid w:val="00DF5E01"/>
    <w:rsid w:val="00DF6FAA"/>
    <w:rsid w:val="00DF7B3C"/>
    <w:rsid w:val="00DF7C27"/>
    <w:rsid w:val="00E00F8F"/>
    <w:rsid w:val="00E013C9"/>
    <w:rsid w:val="00E01711"/>
    <w:rsid w:val="00E01A31"/>
    <w:rsid w:val="00E01F7B"/>
    <w:rsid w:val="00E024B8"/>
    <w:rsid w:val="00E02529"/>
    <w:rsid w:val="00E02782"/>
    <w:rsid w:val="00E02AF1"/>
    <w:rsid w:val="00E02CBF"/>
    <w:rsid w:val="00E03212"/>
    <w:rsid w:val="00E033EE"/>
    <w:rsid w:val="00E0351F"/>
    <w:rsid w:val="00E040F9"/>
    <w:rsid w:val="00E0423F"/>
    <w:rsid w:val="00E04341"/>
    <w:rsid w:val="00E045ED"/>
    <w:rsid w:val="00E0460C"/>
    <w:rsid w:val="00E05227"/>
    <w:rsid w:val="00E05346"/>
    <w:rsid w:val="00E05CC7"/>
    <w:rsid w:val="00E05EDB"/>
    <w:rsid w:val="00E0608C"/>
    <w:rsid w:val="00E06166"/>
    <w:rsid w:val="00E068BC"/>
    <w:rsid w:val="00E071E1"/>
    <w:rsid w:val="00E07CAB"/>
    <w:rsid w:val="00E07E47"/>
    <w:rsid w:val="00E1052D"/>
    <w:rsid w:val="00E111BD"/>
    <w:rsid w:val="00E11685"/>
    <w:rsid w:val="00E11CD9"/>
    <w:rsid w:val="00E11F92"/>
    <w:rsid w:val="00E12840"/>
    <w:rsid w:val="00E1286F"/>
    <w:rsid w:val="00E13880"/>
    <w:rsid w:val="00E13AD2"/>
    <w:rsid w:val="00E1423C"/>
    <w:rsid w:val="00E1441F"/>
    <w:rsid w:val="00E150D6"/>
    <w:rsid w:val="00E1526F"/>
    <w:rsid w:val="00E153A0"/>
    <w:rsid w:val="00E15779"/>
    <w:rsid w:val="00E1579B"/>
    <w:rsid w:val="00E1664C"/>
    <w:rsid w:val="00E16B6F"/>
    <w:rsid w:val="00E16E14"/>
    <w:rsid w:val="00E16EB6"/>
    <w:rsid w:val="00E17257"/>
    <w:rsid w:val="00E1743D"/>
    <w:rsid w:val="00E17EEC"/>
    <w:rsid w:val="00E2028E"/>
    <w:rsid w:val="00E21190"/>
    <w:rsid w:val="00E217B8"/>
    <w:rsid w:val="00E223BA"/>
    <w:rsid w:val="00E24257"/>
    <w:rsid w:val="00E24716"/>
    <w:rsid w:val="00E247DA"/>
    <w:rsid w:val="00E24A0B"/>
    <w:rsid w:val="00E24DF1"/>
    <w:rsid w:val="00E24F76"/>
    <w:rsid w:val="00E251D0"/>
    <w:rsid w:val="00E2564B"/>
    <w:rsid w:val="00E257CF"/>
    <w:rsid w:val="00E25AB7"/>
    <w:rsid w:val="00E25B02"/>
    <w:rsid w:val="00E25C77"/>
    <w:rsid w:val="00E26024"/>
    <w:rsid w:val="00E261F7"/>
    <w:rsid w:val="00E2657E"/>
    <w:rsid w:val="00E2663A"/>
    <w:rsid w:val="00E268F8"/>
    <w:rsid w:val="00E26F2D"/>
    <w:rsid w:val="00E2704C"/>
    <w:rsid w:val="00E27E70"/>
    <w:rsid w:val="00E300E1"/>
    <w:rsid w:val="00E307DC"/>
    <w:rsid w:val="00E307EF"/>
    <w:rsid w:val="00E3099B"/>
    <w:rsid w:val="00E30C30"/>
    <w:rsid w:val="00E30D98"/>
    <w:rsid w:val="00E30F02"/>
    <w:rsid w:val="00E318F7"/>
    <w:rsid w:val="00E31971"/>
    <w:rsid w:val="00E31C5D"/>
    <w:rsid w:val="00E32073"/>
    <w:rsid w:val="00E32653"/>
    <w:rsid w:val="00E328AF"/>
    <w:rsid w:val="00E32EA0"/>
    <w:rsid w:val="00E33A4B"/>
    <w:rsid w:val="00E341A5"/>
    <w:rsid w:val="00E34D12"/>
    <w:rsid w:val="00E351F7"/>
    <w:rsid w:val="00E35573"/>
    <w:rsid w:val="00E357E3"/>
    <w:rsid w:val="00E35A48"/>
    <w:rsid w:val="00E35E2D"/>
    <w:rsid w:val="00E36328"/>
    <w:rsid w:val="00E369FA"/>
    <w:rsid w:val="00E374CA"/>
    <w:rsid w:val="00E37598"/>
    <w:rsid w:val="00E3781D"/>
    <w:rsid w:val="00E37AFC"/>
    <w:rsid w:val="00E40495"/>
    <w:rsid w:val="00E40A8D"/>
    <w:rsid w:val="00E4125E"/>
    <w:rsid w:val="00E4177A"/>
    <w:rsid w:val="00E418CD"/>
    <w:rsid w:val="00E418F4"/>
    <w:rsid w:val="00E41CD9"/>
    <w:rsid w:val="00E41D35"/>
    <w:rsid w:val="00E420B6"/>
    <w:rsid w:val="00E42227"/>
    <w:rsid w:val="00E42643"/>
    <w:rsid w:val="00E428AC"/>
    <w:rsid w:val="00E4297E"/>
    <w:rsid w:val="00E4357B"/>
    <w:rsid w:val="00E43589"/>
    <w:rsid w:val="00E44462"/>
    <w:rsid w:val="00E44870"/>
    <w:rsid w:val="00E44C17"/>
    <w:rsid w:val="00E44CD4"/>
    <w:rsid w:val="00E44EF7"/>
    <w:rsid w:val="00E45B5D"/>
    <w:rsid w:val="00E45CF1"/>
    <w:rsid w:val="00E45F1F"/>
    <w:rsid w:val="00E467EA"/>
    <w:rsid w:val="00E46E16"/>
    <w:rsid w:val="00E46E91"/>
    <w:rsid w:val="00E46F63"/>
    <w:rsid w:val="00E4737A"/>
    <w:rsid w:val="00E4782B"/>
    <w:rsid w:val="00E47CAF"/>
    <w:rsid w:val="00E47D16"/>
    <w:rsid w:val="00E50091"/>
    <w:rsid w:val="00E508D2"/>
    <w:rsid w:val="00E50961"/>
    <w:rsid w:val="00E50966"/>
    <w:rsid w:val="00E50A0D"/>
    <w:rsid w:val="00E5217D"/>
    <w:rsid w:val="00E523A9"/>
    <w:rsid w:val="00E5290F"/>
    <w:rsid w:val="00E529C7"/>
    <w:rsid w:val="00E52BDA"/>
    <w:rsid w:val="00E530C5"/>
    <w:rsid w:val="00E53243"/>
    <w:rsid w:val="00E534C4"/>
    <w:rsid w:val="00E538E3"/>
    <w:rsid w:val="00E53E2E"/>
    <w:rsid w:val="00E545EF"/>
    <w:rsid w:val="00E55DD1"/>
    <w:rsid w:val="00E56016"/>
    <w:rsid w:val="00E5675E"/>
    <w:rsid w:val="00E5715E"/>
    <w:rsid w:val="00E572FE"/>
    <w:rsid w:val="00E57907"/>
    <w:rsid w:val="00E57B58"/>
    <w:rsid w:val="00E57E82"/>
    <w:rsid w:val="00E6081E"/>
    <w:rsid w:val="00E629BE"/>
    <w:rsid w:val="00E62BCD"/>
    <w:rsid w:val="00E62C9E"/>
    <w:rsid w:val="00E62E1B"/>
    <w:rsid w:val="00E63876"/>
    <w:rsid w:val="00E6388D"/>
    <w:rsid w:val="00E63CC6"/>
    <w:rsid w:val="00E64376"/>
    <w:rsid w:val="00E651F9"/>
    <w:rsid w:val="00E66692"/>
    <w:rsid w:val="00E67055"/>
    <w:rsid w:val="00E6715D"/>
    <w:rsid w:val="00E70058"/>
    <w:rsid w:val="00E70850"/>
    <w:rsid w:val="00E70CBD"/>
    <w:rsid w:val="00E70EF3"/>
    <w:rsid w:val="00E7105E"/>
    <w:rsid w:val="00E71315"/>
    <w:rsid w:val="00E718C2"/>
    <w:rsid w:val="00E71B52"/>
    <w:rsid w:val="00E723C2"/>
    <w:rsid w:val="00E72866"/>
    <w:rsid w:val="00E728CF"/>
    <w:rsid w:val="00E7299F"/>
    <w:rsid w:val="00E72F4E"/>
    <w:rsid w:val="00E73231"/>
    <w:rsid w:val="00E734C8"/>
    <w:rsid w:val="00E7399C"/>
    <w:rsid w:val="00E74448"/>
    <w:rsid w:val="00E75043"/>
    <w:rsid w:val="00E761B8"/>
    <w:rsid w:val="00E76BDF"/>
    <w:rsid w:val="00E76C95"/>
    <w:rsid w:val="00E7707D"/>
    <w:rsid w:val="00E775AE"/>
    <w:rsid w:val="00E77C24"/>
    <w:rsid w:val="00E77CA9"/>
    <w:rsid w:val="00E77DBA"/>
    <w:rsid w:val="00E77FC8"/>
    <w:rsid w:val="00E80061"/>
    <w:rsid w:val="00E8066F"/>
    <w:rsid w:val="00E8093F"/>
    <w:rsid w:val="00E80AAF"/>
    <w:rsid w:val="00E8133E"/>
    <w:rsid w:val="00E81EAE"/>
    <w:rsid w:val="00E8288E"/>
    <w:rsid w:val="00E82F3C"/>
    <w:rsid w:val="00E835D9"/>
    <w:rsid w:val="00E83ABF"/>
    <w:rsid w:val="00E842CB"/>
    <w:rsid w:val="00E8463A"/>
    <w:rsid w:val="00E84C72"/>
    <w:rsid w:val="00E8531A"/>
    <w:rsid w:val="00E85FE5"/>
    <w:rsid w:val="00E86443"/>
    <w:rsid w:val="00E86D37"/>
    <w:rsid w:val="00E86F79"/>
    <w:rsid w:val="00E8723E"/>
    <w:rsid w:val="00E87747"/>
    <w:rsid w:val="00E87C3B"/>
    <w:rsid w:val="00E87E19"/>
    <w:rsid w:val="00E902BB"/>
    <w:rsid w:val="00E90C0F"/>
    <w:rsid w:val="00E90E5F"/>
    <w:rsid w:val="00E910C4"/>
    <w:rsid w:val="00E922CD"/>
    <w:rsid w:val="00E9256F"/>
    <w:rsid w:val="00E9354D"/>
    <w:rsid w:val="00E93604"/>
    <w:rsid w:val="00E93775"/>
    <w:rsid w:val="00E94105"/>
    <w:rsid w:val="00E9497D"/>
    <w:rsid w:val="00E94B36"/>
    <w:rsid w:val="00E95CCD"/>
    <w:rsid w:val="00E97399"/>
    <w:rsid w:val="00E976CC"/>
    <w:rsid w:val="00E977B8"/>
    <w:rsid w:val="00E977E3"/>
    <w:rsid w:val="00EA0A6B"/>
    <w:rsid w:val="00EA1238"/>
    <w:rsid w:val="00EA1432"/>
    <w:rsid w:val="00EA17AB"/>
    <w:rsid w:val="00EA18F8"/>
    <w:rsid w:val="00EA26E0"/>
    <w:rsid w:val="00EA2821"/>
    <w:rsid w:val="00EA2C17"/>
    <w:rsid w:val="00EA32AB"/>
    <w:rsid w:val="00EA3537"/>
    <w:rsid w:val="00EA358E"/>
    <w:rsid w:val="00EA3C0D"/>
    <w:rsid w:val="00EA436B"/>
    <w:rsid w:val="00EA464C"/>
    <w:rsid w:val="00EA4C90"/>
    <w:rsid w:val="00EA4DDD"/>
    <w:rsid w:val="00EA4F18"/>
    <w:rsid w:val="00EA4F38"/>
    <w:rsid w:val="00EA50E2"/>
    <w:rsid w:val="00EA5FD9"/>
    <w:rsid w:val="00EA623A"/>
    <w:rsid w:val="00EA6A83"/>
    <w:rsid w:val="00EA6D9A"/>
    <w:rsid w:val="00EA6DCC"/>
    <w:rsid w:val="00EA75CF"/>
    <w:rsid w:val="00EA763B"/>
    <w:rsid w:val="00EA76A3"/>
    <w:rsid w:val="00EA7B94"/>
    <w:rsid w:val="00EA7C3A"/>
    <w:rsid w:val="00EB0111"/>
    <w:rsid w:val="00EB014D"/>
    <w:rsid w:val="00EB0291"/>
    <w:rsid w:val="00EB07BC"/>
    <w:rsid w:val="00EB0E49"/>
    <w:rsid w:val="00EB1CDF"/>
    <w:rsid w:val="00EB1D48"/>
    <w:rsid w:val="00EB2CD3"/>
    <w:rsid w:val="00EB317B"/>
    <w:rsid w:val="00EB3860"/>
    <w:rsid w:val="00EB3B63"/>
    <w:rsid w:val="00EB45BB"/>
    <w:rsid w:val="00EB47DF"/>
    <w:rsid w:val="00EB491C"/>
    <w:rsid w:val="00EB4A41"/>
    <w:rsid w:val="00EB4ADF"/>
    <w:rsid w:val="00EB53AE"/>
    <w:rsid w:val="00EB5807"/>
    <w:rsid w:val="00EB5920"/>
    <w:rsid w:val="00EB5A31"/>
    <w:rsid w:val="00EB5BF1"/>
    <w:rsid w:val="00EB5CA5"/>
    <w:rsid w:val="00EB5F86"/>
    <w:rsid w:val="00EB61D5"/>
    <w:rsid w:val="00EB623B"/>
    <w:rsid w:val="00EB6303"/>
    <w:rsid w:val="00EB685E"/>
    <w:rsid w:val="00EB68E4"/>
    <w:rsid w:val="00EB7AEF"/>
    <w:rsid w:val="00EB7C70"/>
    <w:rsid w:val="00EB7E57"/>
    <w:rsid w:val="00EC0663"/>
    <w:rsid w:val="00EC1723"/>
    <w:rsid w:val="00EC1A1E"/>
    <w:rsid w:val="00EC1BD5"/>
    <w:rsid w:val="00EC1E6A"/>
    <w:rsid w:val="00EC28E5"/>
    <w:rsid w:val="00EC2C61"/>
    <w:rsid w:val="00EC2C98"/>
    <w:rsid w:val="00EC2F2F"/>
    <w:rsid w:val="00EC4620"/>
    <w:rsid w:val="00EC48F5"/>
    <w:rsid w:val="00EC4BC5"/>
    <w:rsid w:val="00EC4F76"/>
    <w:rsid w:val="00EC51F7"/>
    <w:rsid w:val="00EC52B8"/>
    <w:rsid w:val="00EC55B9"/>
    <w:rsid w:val="00EC55DC"/>
    <w:rsid w:val="00EC68FE"/>
    <w:rsid w:val="00EC6B9F"/>
    <w:rsid w:val="00EC6DFF"/>
    <w:rsid w:val="00EC7CF0"/>
    <w:rsid w:val="00EC7F34"/>
    <w:rsid w:val="00ED0138"/>
    <w:rsid w:val="00ED0D9B"/>
    <w:rsid w:val="00ED0F6C"/>
    <w:rsid w:val="00ED2009"/>
    <w:rsid w:val="00ED202C"/>
    <w:rsid w:val="00ED225D"/>
    <w:rsid w:val="00ED2671"/>
    <w:rsid w:val="00ED27FC"/>
    <w:rsid w:val="00ED2BAB"/>
    <w:rsid w:val="00ED2FE4"/>
    <w:rsid w:val="00ED36D3"/>
    <w:rsid w:val="00ED4798"/>
    <w:rsid w:val="00ED53E6"/>
    <w:rsid w:val="00ED54CF"/>
    <w:rsid w:val="00ED59EE"/>
    <w:rsid w:val="00ED6C22"/>
    <w:rsid w:val="00ED6CF4"/>
    <w:rsid w:val="00ED722B"/>
    <w:rsid w:val="00ED78F9"/>
    <w:rsid w:val="00ED7A1D"/>
    <w:rsid w:val="00ED7A20"/>
    <w:rsid w:val="00EE07FB"/>
    <w:rsid w:val="00EE0825"/>
    <w:rsid w:val="00EE0F11"/>
    <w:rsid w:val="00EE1344"/>
    <w:rsid w:val="00EE259C"/>
    <w:rsid w:val="00EE27B5"/>
    <w:rsid w:val="00EE391D"/>
    <w:rsid w:val="00EE3F55"/>
    <w:rsid w:val="00EE4274"/>
    <w:rsid w:val="00EE438C"/>
    <w:rsid w:val="00EE4458"/>
    <w:rsid w:val="00EE4579"/>
    <w:rsid w:val="00EE4E7D"/>
    <w:rsid w:val="00EE53AE"/>
    <w:rsid w:val="00EE54AB"/>
    <w:rsid w:val="00EE6697"/>
    <w:rsid w:val="00EE6B62"/>
    <w:rsid w:val="00EE6CFE"/>
    <w:rsid w:val="00EE7180"/>
    <w:rsid w:val="00EE72A9"/>
    <w:rsid w:val="00EE730E"/>
    <w:rsid w:val="00EE7436"/>
    <w:rsid w:val="00EE771B"/>
    <w:rsid w:val="00EE7C96"/>
    <w:rsid w:val="00EE7FB9"/>
    <w:rsid w:val="00EF0128"/>
    <w:rsid w:val="00EF048F"/>
    <w:rsid w:val="00EF0673"/>
    <w:rsid w:val="00EF0736"/>
    <w:rsid w:val="00EF0D85"/>
    <w:rsid w:val="00EF1280"/>
    <w:rsid w:val="00EF13B4"/>
    <w:rsid w:val="00EF231A"/>
    <w:rsid w:val="00EF263E"/>
    <w:rsid w:val="00EF2A71"/>
    <w:rsid w:val="00EF30A0"/>
    <w:rsid w:val="00EF32D4"/>
    <w:rsid w:val="00EF3764"/>
    <w:rsid w:val="00EF3DEF"/>
    <w:rsid w:val="00EF40AD"/>
    <w:rsid w:val="00EF41B9"/>
    <w:rsid w:val="00EF49BA"/>
    <w:rsid w:val="00EF554A"/>
    <w:rsid w:val="00EF5ABE"/>
    <w:rsid w:val="00EF69BA"/>
    <w:rsid w:val="00EF6A4F"/>
    <w:rsid w:val="00EF6F55"/>
    <w:rsid w:val="00EF792E"/>
    <w:rsid w:val="00EF79C0"/>
    <w:rsid w:val="00EF7D98"/>
    <w:rsid w:val="00EF7DC5"/>
    <w:rsid w:val="00EF7E2C"/>
    <w:rsid w:val="00F003A1"/>
    <w:rsid w:val="00F00940"/>
    <w:rsid w:val="00F017D8"/>
    <w:rsid w:val="00F023CF"/>
    <w:rsid w:val="00F02BF6"/>
    <w:rsid w:val="00F0300D"/>
    <w:rsid w:val="00F0324C"/>
    <w:rsid w:val="00F0428F"/>
    <w:rsid w:val="00F0440A"/>
    <w:rsid w:val="00F054CA"/>
    <w:rsid w:val="00F057FA"/>
    <w:rsid w:val="00F05B32"/>
    <w:rsid w:val="00F05DCC"/>
    <w:rsid w:val="00F064C7"/>
    <w:rsid w:val="00F0667A"/>
    <w:rsid w:val="00F06DAE"/>
    <w:rsid w:val="00F07255"/>
    <w:rsid w:val="00F0783A"/>
    <w:rsid w:val="00F07924"/>
    <w:rsid w:val="00F07DDF"/>
    <w:rsid w:val="00F1216B"/>
    <w:rsid w:val="00F122EE"/>
    <w:rsid w:val="00F12AEC"/>
    <w:rsid w:val="00F12F3E"/>
    <w:rsid w:val="00F13D32"/>
    <w:rsid w:val="00F142B5"/>
    <w:rsid w:val="00F14924"/>
    <w:rsid w:val="00F14925"/>
    <w:rsid w:val="00F14A03"/>
    <w:rsid w:val="00F14D44"/>
    <w:rsid w:val="00F15845"/>
    <w:rsid w:val="00F158F0"/>
    <w:rsid w:val="00F15A30"/>
    <w:rsid w:val="00F167FD"/>
    <w:rsid w:val="00F16832"/>
    <w:rsid w:val="00F17501"/>
    <w:rsid w:val="00F17534"/>
    <w:rsid w:val="00F17559"/>
    <w:rsid w:val="00F1761D"/>
    <w:rsid w:val="00F200EE"/>
    <w:rsid w:val="00F2056F"/>
    <w:rsid w:val="00F205F9"/>
    <w:rsid w:val="00F2061E"/>
    <w:rsid w:val="00F20B89"/>
    <w:rsid w:val="00F20CD8"/>
    <w:rsid w:val="00F213C5"/>
    <w:rsid w:val="00F213CF"/>
    <w:rsid w:val="00F22789"/>
    <w:rsid w:val="00F22A4B"/>
    <w:rsid w:val="00F22F9A"/>
    <w:rsid w:val="00F2323D"/>
    <w:rsid w:val="00F232D7"/>
    <w:rsid w:val="00F244A1"/>
    <w:rsid w:val="00F2460C"/>
    <w:rsid w:val="00F24856"/>
    <w:rsid w:val="00F24E87"/>
    <w:rsid w:val="00F26A84"/>
    <w:rsid w:val="00F27169"/>
    <w:rsid w:val="00F27434"/>
    <w:rsid w:val="00F275F0"/>
    <w:rsid w:val="00F27717"/>
    <w:rsid w:val="00F30DB8"/>
    <w:rsid w:val="00F30E44"/>
    <w:rsid w:val="00F3114C"/>
    <w:rsid w:val="00F317FB"/>
    <w:rsid w:val="00F31EA5"/>
    <w:rsid w:val="00F31EB0"/>
    <w:rsid w:val="00F334A8"/>
    <w:rsid w:val="00F3455C"/>
    <w:rsid w:val="00F34E83"/>
    <w:rsid w:val="00F35D77"/>
    <w:rsid w:val="00F35E1A"/>
    <w:rsid w:val="00F36296"/>
    <w:rsid w:val="00F366E8"/>
    <w:rsid w:val="00F36B01"/>
    <w:rsid w:val="00F370AF"/>
    <w:rsid w:val="00F37C0C"/>
    <w:rsid w:val="00F40788"/>
    <w:rsid w:val="00F40C78"/>
    <w:rsid w:val="00F40D14"/>
    <w:rsid w:val="00F41E16"/>
    <w:rsid w:val="00F424C8"/>
    <w:rsid w:val="00F425DC"/>
    <w:rsid w:val="00F42958"/>
    <w:rsid w:val="00F42CFD"/>
    <w:rsid w:val="00F42D04"/>
    <w:rsid w:val="00F435B0"/>
    <w:rsid w:val="00F43EA6"/>
    <w:rsid w:val="00F4437A"/>
    <w:rsid w:val="00F44C17"/>
    <w:rsid w:val="00F469A1"/>
    <w:rsid w:val="00F46AFD"/>
    <w:rsid w:val="00F47569"/>
    <w:rsid w:val="00F4769C"/>
    <w:rsid w:val="00F47C56"/>
    <w:rsid w:val="00F47E50"/>
    <w:rsid w:val="00F50383"/>
    <w:rsid w:val="00F5047E"/>
    <w:rsid w:val="00F51776"/>
    <w:rsid w:val="00F518B2"/>
    <w:rsid w:val="00F51FE5"/>
    <w:rsid w:val="00F5213A"/>
    <w:rsid w:val="00F5246F"/>
    <w:rsid w:val="00F527F3"/>
    <w:rsid w:val="00F5369B"/>
    <w:rsid w:val="00F539FF"/>
    <w:rsid w:val="00F53B4D"/>
    <w:rsid w:val="00F541B8"/>
    <w:rsid w:val="00F54D4F"/>
    <w:rsid w:val="00F55CD3"/>
    <w:rsid w:val="00F55E8C"/>
    <w:rsid w:val="00F5642B"/>
    <w:rsid w:val="00F5665E"/>
    <w:rsid w:val="00F56CC9"/>
    <w:rsid w:val="00F57679"/>
    <w:rsid w:val="00F5793F"/>
    <w:rsid w:val="00F60139"/>
    <w:rsid w:val="00F6191B"/>
    <w:rsid w:val="00F61FC8"/>
    <w:rsid w:val="00F62621"/>
    <w:rsid w:val="00F62EFB"/>
    <w:rsid w:val="00F631CD"/>
    <w:rsid w:val="00F6345F"/>
    <w:rsid w:val="00F63D69"/>
    <w:rsid w:val="00F643F2"/>
    <w:rsid w:val="00F64697"/>
    <w:rsid w:val="00F64989"/>
    <w:rsid w:val="00F65891"/>
    <w:rsid w:val="00F67598"/>
    <w:rsid w:val="00F7032F"/>
    <w:rsid w:val="00F7095C"/>
    <w:rsid w:val="00F70B68"/>
    <w:rsid w:val="00F70D66"/>
    <w:rsid w:val="00F710FC"/>
    <w:rsid w:val="00F71AC4"/>
    <w:rsid w:val="00F71B8F"/>
    <w:rsid w:val="00F71CA6"/>
    <w:rsid w:val="00F72378"/>
    <w:rsid w:val="00F729A1"/>
    <w:rsid w:val="00F73278"/>
    <w:rsid w:val="00F734F6"/>
    <w:rsid w:val="00F735EC"/>
    <w:rsid w:val="00F73D79"/>
    <w:rsid w:val="00F73F53"/>
    <w:rsid w:val="00F74073"/>
    <w:rsid w:val="00F740A8"/>
    <w:rsid w:val="00F7449D"/>
    <w:rsid w:val="00F74961"/>
    <w:rsid w:val="00F752A4"/>
    <w:rsid w:val="00F768F7"/>
    <w:rsid w:val="00F77A46"/>
    <w:rsid w:val="00F805FB"/>
    <w:rsid w:val="00F80614"/>
    <w:rsid w:val="00F8079B"/>
    <w:rsid w:val="00F811D1"/>
    <w:rsid w:val="00F83483"/>
    <w:rsid w:val="00F834F8"/>
    <w:rsid w:val="00F83C33"/>
    <w:rsid w:val="00F857F3"/>
    <w:rsid w:val="00F86419"/>
    <w:rsid w:val="00F865F4"/>
    <w:rsid w:val="00F86601"/>
    <w:rsid w:val="00F8666F"/>
    <w:rsid w:val="00F86E8B"/>
    <w:rsid w:val="00F87342"/>
    <w:rsid w:val="00F87586"/>
    <w:rsid w:val="00F900CB"/>
    <w:rsid w:val="00F901A4"/>
    <w:rsid w:val="00F9098B"/>
    <w:rsid w:val="00F91247"/>
    <w:rsid w:val="00F913D3"/>
    <w:rsid w:val="00F91E8E"/>
    <w:rsid w:val="00F9275F"/>
    <w:rsid w:val="00F92C56"/>
    <w:rsid w:val="00F92E0B"/>
    <w:rsid w:val="00F930C7"/>
    <w:rsid w:val="00F934D7"/>
    <w:rsid w:val="00F93740"/>
    <w:rsid w:val="00F94540"/>
    <w:rsid w:val="00F948DD"/>
    <w:rsid w:val="00F9549A"/>
    <w:rsid w:val="00F95539"/>
    <w:rsid w:val="00F95BF2"/>
    <w:rsid w:val="00F95BFC"/>
    <w:rsid w:val="00F95C17"/>
    <w:rsid w:val="00F9674F"/>
    <w:rsid w:val="00F96B20"/>
    <w:rsid w:val="00F96D43"/>
    <w:rsid w:val="00F96DB0"/>
    <w:rsid w:val="00FA0846"/>
    <w:rsid w:val="00FA0BE7"/>
    <w:rsid w:val="00FA0FF4"/>
    <w:rsid w:val="00FA15DF"/>
    <w:rsid w:val="00FA1991"/>
    <w:rsid w:val="00FA1E02"/>
    <w:rsid w:val="00FA365A"/>
    <w:rsid w:val="00FA3797"/>
    <w:rsid w:val="00FA380C"/>
    <w:rsid w:val="00FA41BE"/>
    <w:rsid w:val="00FA42A3"/>
    <w:rsid w:val="00FA459F"/>
    <w:rsid w:val="00FA4DEF"/>
    <w:rsid w:val="00FA4F27"/>
    <w:rsid w:val="00FA50AC"/>
    <w:rsid w:val="00FA51D0"/>
    <w:rsid w:val="00FA5345"/>
    <w:rsid w:val="00FA5496"/>
    <w:rsid w:val="00FA585D"/>
    <w:rsid w:val="00FA5911"/>
    <w:rsid w:val="00FA5BD1"/>
    <w:rsid w:val="00FA61BD"/>
    <w:rsid w:val="00FA65F2"/>
    <w:rsid w:val="00FA6F39"/>
    <w:rsid w:val="00FA7329"/>
    <w:rsid w:val="00FA7D93"/>
    <w:rsid w:val="00FB047D"/>
    <w:rsid w:val="00FB0CF2"/>
    <w:rsid w:val="00FB0D75"/>
    <w:rsid w:val="00FB1043"/>
    <w:rsid w:val="00FB14E8"/>
    <w:rsid w:val="00FB219C"/>
    <w:rsid w:val="00FB34A2"/>
    <w:rsid w:val="00FB38C9"/>
    <w:rsid w:val="00FB398A"/>
    <w:rsid w:val="00FB39CA"/>
    <w:rsid w:val="00FB3B2E"/>
    <w:rsid w:val="00FB4DDB"/>
    <w:rsid w:val="00FB4ED5"/>
    <w:rsid w:val="00FB55F1"/>
    <w:rsid w:val="00FB5679"/>
    <w:rsid w:val="00FB5DA7"/>
    <w:rsid w:val="00FB6245"/>
    <w:rsid w:val="00FB67D9"/>
    <w:rsid w:val="00FB72C3"/>
    <w:rsid w:val="00FB7D4A"/>
    <w:rsid w:val="00FB7EF9"/>
    <w:rsid w:val="00FC0D66"/>
    <w:rsid w:val="00FC0F9F"/>
    <w:rsid w:val="00FC2024"/>
    <w:rsid w:val="00FC283E"/>
    <w:rsid w:val="00FC2B95"/>
    <w:rsid w:val="00FC2CA6"/>
    <w:rsid w:val="00FC31A5"/>
    <w:rsid w:val="00FC37FD"/>
    <w:rsid w:val="00FC3FA1"/>
    <w:rsid w:val="00FC4476"/>
    <w:rsid w:val="00FC44D7"/>
    <w:rsid w:val="00FC45F6"/>
    <w:rsid w:val="00FC4785"/>
    <w:rsid w:val="00FC4F06"/>
    <w:rsid w:val="00FC5948"/>
    <w:rsid w:val="00FC5E72"/>
    <w:rsid w:val="00FC5F65"/>
    <w:rsid w:val="00FC65C5"/>
    <w:rsid w:val="00FC6EE9"/>
    <w:rsid w:val="00FC716F"/>
    <w:rsid w:val="00FC73B8"/>
    <w:rsid w:val="00FC7411"/>
    <w:rsid w:val="00FC7523"/>
    <w:rsid w:val="00FD13DE"/>
    <w:rsid w:val="00FD18F0"/>
    <w:rsid w:val="00FD1F62"/>
    <w:rsid w:val="00FD217E"/>
    <w:rsid w:val="00FD2F85"/>
    <w:rsid w:val="00FD3157"/>
    <w:rsid w:val="00FD3776"/>
    <w:rsid w:val="00FD3E47"/>
    <w:rsid w:val="00FD44DC"/>
    <w:rsid w:val="00FD48EB"/>
    <w:rsid w:val="00FD5E9F"/>
    <w:rsid w:val="00FD60C6"/>
    <w:rsid w:val="00FD6172"/>
    <w:rsid w:val="00FD61AD"/>
    <w:rsid w:val="00FD6382"/>
    <w:rsid w:val="00FD6DCC"/>
    <w:rsid w:val="00FD7169"/>
    <w:rsid w:val="00FD7421"/>
    <w:rsid w:val="00FD7E19"/>
    <w:rsid w:val="00FE1122"/>
    <w:rsid w:val="00FE12ED"/>
    <w:rsid w:val="00FE2068"/>
    <w:rsid w:val="00FE228B"/>
    <w:rsid w:val="00FE22CB"/>
    <w:rsid w:val="00FE28DF"/>
    <w:rsid w:val="00FE3426"/>
    <w:rsid w:val="00FE379D"/>
    <w:rsid w:val="00FE3AB5"/>
    <w:rsid w:val="00FE3C99"/>
    <w:rsid w:val="00FE4104"/>
    <w:rsid w:val="00FE4AC1"/>
    <w:rsid w:val="00FE4F0C"/>
    <w:rsid w:val="00FE5186"/>
    <w:rsid w:val="00FE60DB"/>
    <w:rsid w:val="00FE65D5"/>
    <w:rsid w:val="00FE6D6A"/>
    <w:rsid w:val="00FE72B4"/>
    <w:rsid w:val="00FF0638"/>
    <w:rsid w:val="00FF0C19"/>
    <w:rsid w:val="00FF0CBB"/>
    <w:rsid w:val="00FF17FE"/>
    <w:rsid w:val="00FF22D9"/>
    <w:rsid w:val="00FF22DC"/>
    <w:rsid w:val="00FF27A0"/>
    <w:rsid w:val="00FF2D6C"/>
    <w:rsid w:val="00FF318D"/>
    <w:rsid w:val="00FF3201"/>
    <w:rsid w:val="00FF32D9"/>
    <w:rsid w:val="00FF3363"/>
    <w:rsid w:val="00FF34A2"/>
    <w:rsid w:val="00FF357B"/>
    <w:rsid w:val="00FF3B37"/>
    <w:rsid w:val="00FF45DA"/>
    <w:rsid w:val="00FF468F"/>
    <w:rsid w:val="00FF4C62"/>
    <w:rsid w:val="00FF581A"/>
    <w:rsid w:val="00FF593B"/>
    <w:rsid w:val="00FF5BD7"/>
    <w:rsid w:val="00FF5CD4"/>
    <w:rsid w:val="00FF5E78"/>
    <w:rsid w:val="00FF645B"/>
    <w:rsid w:val="00FF6C2F"/>
    <w:rsid w:val="00FF6FB1"/>
    <w:rsid w:val="00FF75F9"/>
    <w:rsid w:val="00FF78D5"/>
    <w:rsid w:val="00FF7C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nhideWhenUsed="0" w:qFormat="1"/>
    <w:lsdException w:name="heading 3" w:locked="1" w:semiHidden="0" w:uiPriority="9"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header" w:locked="1" w:uiPriority="99"/>
    <w:lsdException w:name="footer"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locked="1" w:uiPriority="99"/>
    <w:lsdException w:name="Strong" w:locked="1" w:semiHidden="0" w:unhideWhenUsed="0" w:qFormat="1"/>
    <w:lsdException w:name="Emphasis" w:locked="1" w:semiHidden="0" w:unhideWhenUsed="0" w:qFormat="1"/>
    <w:lsdException w:name="Normal (Web)" w:locked="1" w:uiPriority="99"/>
    <w:lsdException w:name="No List" w:locked="1"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24C"/>
    <w:rPr>
      <w:sz w:val="24"/>
      <w:szCs w:val="24"/>
    </w:rPr>
  </w:style>
  <w:style w:type="paragraph" w:styleId="1">
    <w:name w:val="heading 1"/>
    <w:aliases w:val="Знак Знак"/>
    <w:basedOn w:val="a"/>
    <w:next w:val="a"/>
    <w:link w:val="10"/>
    <w:uiPriority w:val="9"/>
    <w:qFormat/>
    <w:rsid w:val="00AD5567"/>
    <w:pPr>
      <w:keepNext/>
      <w:spacing w:before="240" w:after="60"/>
      <w:jc w:val="center"/>
      <w:outlineLvl w:val="0"/>
    </w:pPr>
    <w:rPr>
      <w:rFonts w:ascii="Arial" w:hAnsi="Arial"/>
      <w:b/>
      <w:sz w:val="28"/>
      <w:szCs w:val="20"/>
    </w:rPr>
  </w:style>
  <w:style w:type="paragraph" w:styleId="2">
    <w:name w:val="heading 2"/>
    <w:basedOn w:val="a"/>
    <w:next w:val="a"/>
    <w:link w:val="20"/>
    <w:qFormat/>
    <w:rsid w:val="00AD5567"/>
    <w:pPr>
      <w:keepNext/>
      <w:jc w:val="center"/>
      <w:outlineLvl w:val="1"/>
    </w:pPr>
    <w:rPr>
      <w:b/>
      <w:sz w:val="28"/>
      <w:szCs w:val="20"/>
    </w:rPr>
  </w:style>
  <w:style w:type="paragraph" w:styleId="3">
    <w:name w:val="heading 3"/>
    <w:basedOn w:val="a"/>
    <w:next w:val="a"/>
    <w:link w:val="30"/>
    <w:uiPriority w:val="9"/>
    <w:qFormat/>
    <w:rsid w:val="00AD5567"/>
    <w:pPr>
      <w:keepNext/>
      <w:spacing w:line="360" w:lineRule="auto"/>
      <w:ind w:firstLine="720"/>
      <w:jc w:val="both"/>
      <w:outlineLvl w:val="2"/>
    </w:pPr>
    <w:rPr>
      <w:b/>
      <w:szCs w:val="20"/>
    </w:rPr>
  </w:style>
  <w:style w:type="paragraph" w:styleId="4">
    <w:name w:val="heading 4"/>
    <w:basedOn w:val="a"/>
    <w:next w:val="a"/>
    <w:link w:val="40"/>
    <w:qFormat/>
    <w:rsid w:val="00AD5567"/>
    <w:pPr>
      <w:keepNext/>
      <w:widowControl w:val="0"/>
      <w:autoSpaceDE w:val="0"/>
      <w:autoSpaceDN w:val="0"/>
      <w:adjustRightInd w:val="0"/>
      <w:spacing w:before="240" w:after="60"/>
      <w:outlineLvl w:val="3"/>
    </w:pPr>
    <w:rPr>
      <w:b/>
      <w:sz w:val="28"/>
      <w:szCs w:val="20"/>
    </w:rPr>
  </w:style>
  <w:style w:type="paragraph" w:styleId="5">
    <w:name w:val="heading 5"/>
    <w:basedOn w:val="a"/>
    <w:next w:val="a"/>
    <w:link w:val="50"/>
    <w:qFormat/>
    <w:rsid w:val="00AD5567"/>
    <w:pPr>
      <w:keepNext/>
      <w:suppressAutoHyphens/>
      <w:outlineLvl w:val="4"/>
    </w:pPr>
    <w:rPr>
      <w:rFonts w:ascii="Arial Narrow" w:hAnsi="Arial Narrow"/>
      <w:b/>
      <w:w w:val="90"/>
      <w:sz w:val="28"/>
      <w:szCs w:val="20"/>
    </w:rPr>
  </w:style>
  <w:style w:type="paragraph" w:styleId="6">
    <w:name w:val="heading 6"/>
    <w:basedOn w:val="a"/>
    <w:next w:val="a"/>
    <w:link w:val="60"/>
    <w:qFormat/>
    <w:rsid w:val="00AD5567"/>
    <w:pPr>
      <w:widowControl w:val="0"/>
      <w:autoSpaceDE w:val="0"/>
      <w:autoSpaceDN w:val="0"/>
      <w:adjustRightInd w:val="0"/>
      <w:spacing w:before="240" w:after="60"/>
      <w:outlineLvl w:val="5"/>
    </w:pPr>
    <w:rPr>
      <w:rFonts w:ascii="Calibri" w:hAnsi="Calibri"/>
      <w:b/>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w:link w:val="1"/>
    <w:uiPriority w:val="9"/>
    <w:locked/>
    <w:rsid w:val="00AD5567"/>
    <w:rPr>
      <w:rFonts w:ascii="Arial" w:hAnsi="Arial"/>
      <w:b/>
      <w:sz w:val="28"/>
      <w:lang w:val="ru-RU" w:eastAsia="ru-RU"/>
    </w:rPr>
  </w:style>
  <w:style w:type="character" w:customStyle="1" w:styleId="20">
    <w:name w:val="Заголовок 2 Знак"/>
    <w:link w:val="2"/>
    <w:locked/>
    <w:rsid w:val="00AD5567"/>
    <w:rPr>
      <w:b/>
      <w:sz w:val="28"/>
      <w:lang w:val="ru-RU" w:eastAsia="ru-RU"/>
    </w:rPr>
  </w:style>
  <w:style w:type="character" w:customStyle="1" w:styleId="30">
    <w:name w:val="Заголовок 3 Знак"/>
    <w:link w:val="3"/>
    <w:uiPriority w:val="9"/>
    <w:locked/>
    <w:rsid w:val="00AD5567"/>
    <w:rPr>
      <w:b/>
      <w:sz w:val="24"/>
      <w:lang w:val="ru-RU" w:eastAsia="ru-RU"/>
    </w:rPr>
  </w:style>
  <w:style w:type="character" w:customStyle="1" w:styleId="40">
    <w:name w:val="Заголовок 4 Знак"/>
    <w:link w:val="4"/>
    <w:locked/>
    <w:rsid w:val="00AD5567"/>
    <w:rPr>
      <w:b/>
      <w:sz w:val="28"/>
      <w:lang w:val="ru-RU" w:eastAsia="ru-RU"/>
    </w:rPr>
  </w:style>
  <w:style w:type="character" w:customStyle="1" w:styleId="50">
    <w:name w:val="Заголовок 5 Знак"/>
    <w:link w:val="5"/>
    <w:locked/>
    <w:rsid w:val="00AD5567"/>
    <w:rPr>
      <w:rFonts w:ascii="Arial Narrow" w:hAnsi="Arial Narrow"/>
      <w:b/>
      <w:w w:val="90"/>
      <w:sz w:val="28"/>
      <w:lang w:val="ru-RU" w:eastAsia="ru-RU"/>
    </w:rPr>
  </w:style>
  <w:style w:type="character" w:customStyle="1" w:styleId="60">
    <w:name w:val="Заголовок 6 Знак"/>
    <w:link w:val="6"/>
    <w:locked/>
    <w:rsid w:val="00AD5567"/>
    <w:rPr>
      <w:rFonts w:ascii="Calibri" w:hAnsi="Calibri"/>
      <w:b/>
      <w:sz w:val="22"/>
      <w:lang w:val="ru-RU" w:eastAsia="ru-RU"/>
    </w:rPr>
  </w:style>
  <w:style w:type="paragraph" w:styleId="a3">
    <w:name w:val="Balloon Text"/>
    <w:basedOn w:val="a"/>
    <w:link w:val="a4"/>
    <w:semiHidden/>
    <w:rsid w:val="00AD0F04"/>
    <w:rPr>
      <w:rFonts w:ascii="Tahoma" w:hAnsi="Tahoma"/>
      <w:sz w:val="16"/>
      <w:szCs w:val="20"/>
    </w:rPr>
  </w:style>
  <w:style w:type="character" w:customStyle="1" w:styleId="a4">
    <w:name w:val="Текст выноски Знак"/>
    <w:link w:val="a3"/>
    <w:locked/>
    <w:rsid w:val="00AD5567"/>
    <w:rPr>
      <w:rFonts w:ascii="Tahoma" w:hAnsi="Tahoma"/>
      <w:sz w:val="16"/>
      <w:lang w:val="ru-RU" w:eastAsia="ru-RU"/>
    </w:rPr>
  </w:style>
  <w:style w:type="character" w:styleId="a5">
    <w:name w:val="Hyperlink"/>
    <w:uiPriority w:val="99"/>
    <w:rsid w:val="00AD5567"/>
    <w:rPr>
      <w:color w:val="0000FF"/>
      <w:u w:val="single"/>
    </w:rPr>
  </w:style>
  <w:style w:type="character" w:customStyle="1" w:styleId="11">
    <w:name w:val="Заголовок 1 Знак1"/>
    <w:aliases w:val="Знак Знак Знак1"/>
    <w:rsid w:val="00AD5567"/>
    <w:rPr>
      <w:rFonts w:ascii="Cambria" w:hAnsi="Cambria"/>
      <w:b/>
      <w:color w:val="365F91"/>
      <w:sz w:val="28"/>
    </w:rPr>
  </w:style>
  <w:style w:type="paragraph" w:styleId="a6">
    <w:name w:val="footnote text"/>
    <w:basedOn w:val="a"/>
    <w:link w:val="a7"/>
    <w:semiHidden/>
    <w:rsid w:val="00AD5567"/>
    <w:rPr>
      <w:rFonts w:ascii="Calibri" w:hAnsi="Calibri"/>
      <w:sz w:val="20"/>
      <w:szCs w:val="20"/>
      <w:lang w:eastAsia="en-US"/>
    </w:rPr>
  </w:style>
  <w:style w:type="character" w:customStyle="1" w:styleId="a7">
    <w:name w:val="Текст сноски Знак"/>
    <w:link w:val="a6"/>
    <w:semiHidden/>
    <w:locked/>
    <w:rsid w:val="00AD5567"/>
    <w:rPr>
      <w:rFonts w:ascii="Calibri" w:hAnsi="Calibri"/>
      <w:lang w:val="ru-RU" w:eastAsia="en-US"/>
    </w:rPr>
  </w:style>
  <w:style w:type="paragraph" w:styleId="a8">
    <w:name w:val="header"/>
    <w:basedOn w:val="a"/>
    <w:link w:val="a9"/>
    <w:uiPriority w:val="99"/>
    <w:rsid w:val="00AD5567"/>
    <w:pPr>
      <w:tabs>
        <w:tab w:val="center" w:pos="4677"/>
        <w:tab w:val="right" w:pos="9355"/>
      </w:tabs>
      <w:suppressAutoHyphens/>
    </w:pPr>
    <w:rPr>
      <w:szCs w:val="20"/>
      <w:lang w:eastAsia="ar-SA"/>
    </w:rPr>
  </w:style>
  <w:style w:type="character" w:customStyle="1" w:styleId="a9">
    <w:name w:val="Верхний колонтитул Знак"/>
    <w:link w:val="a8"/>
    <w:uiPriority w:val="99"/>
    <w:locked/>
    <w:rsid w:val="00AD5567"/>
    <w:rPr>
      <w:sz w:val="24"/>
      <w:lang w:val="ru-RU" w:eastAsia="ar-SA" w:bidi="ar-SA"/>
    </w:rPr>
  </w:style>
  <w:style w:type="paragraph" w:styleId="aa">
    <w:name w:val="footer"/>
    <w:basedOn w:val="a"/>
    <w:link w:val="ab"/>
    <w:rsid w:val="00AD5567"/>
    <w:pPr>
      <w:suppressLineNumbers/>
      <w:tabs>
        <w:tab w:val="center" w:pos="4819"/>
        <w:tab w:val="right" w:pos="9638"/>
      </w:tabs>
      <w:suppressAutoHyphens/>
    </w:pPr>
    <w:rPr>
      <w:szCs w:val="20"/>
      <w:lang w:eastAsia="ar-SA"/>
    </w:rPr>
  </w:style>
  <w:style w:type="character" w:customStyle="1" w:styleId="ab">
    <w:name w:val="Нижний колонтитул Знак"/>
    <w:link w:val="aa"/>
    <w:locked/>
    <w:rsid w:val="00AD5567"/>
    <w:rPr>
      <w:sz w:val="24"/>
      <w:lang w:val="ru-RU" w:eastAsia="ar-SA" w:bidi="ar-SA"/>
    </w:rPr>
  </w:style>
  <w:style w:type="paragraph" w:styleId="ac">
    <w:name w:val="Body Text"/>
    <w:basedOn w:val="a"/>
    <w:link w:val="ad"/>
    <w:rsid w:val="00AD5567"/>
    <w:pPr>
      <w:suppressAutoHyphens/>
      <w:spacing w:after="120"/>
    </w:pPr>
    <w:rPr>
      <w:szCs w:val="20"/>
      <w:lang w:eastAsia="ar-SA"/>
    </w:rPr>
  </w:style>
  <w:style w:type="character" w:customStyle="1" w:styleId="ad">
    <w:name w:val="Основной текст Знак"/>
    <w:link w:val="ac"/>
    <w:locked/>
    <w:rsid w:val="00AD5567"/>
    <w:rPr>
      <w:sz w:val="24"/>
      <w:lang w:val="ru-RU" w:eastAsia="ar-SA" w:bidi="ar-SA"/>
    </w:rPr>
  </w:style>
  <w:style w:type="paragraph" w:customStyle="1" w:styleId="21">
    <w:name w:val="Название2"/>
    <w:basedOn w:val="a"/>
    <w:link w:val="ae"/>
    <w:qFormat/>
    <w:rsid w:val="00AD5567"/>
    <w:pPr>
      <w:jc w:val="center"/>
    </w:pPr>
    <w:rPr>
      <w:sz w:val="28"/>
      <w:szCs w:val="20"/>
    </w:rPr>
  </w:style>
  <w:style w:type="character" w:customStyle="1" w:styleId="ae">
    <w:name w:val="Название Знак"/>
    <w:link w:val="21"/>
    <w:locked/>
    <w:rsid w:val="00AD5567"/>
    <w:rPr>
      <w:sz w:val="28"/>
      <w:lang w:val="ru-RU" w:eastAsia="ru-RU"/>
    </w:rPr>
  </w:style>
  <w:style w:type="paragraph" w:styleId="af">
    <w:name w:val="Body Text Indent"/>
    <w:basedOn w:val="a"/>
    <w:link w:val="af0"/>
    <w:semiHidden/>
    <w:rsid w:val="00AD5567"/>
    <w:pPr>
      <w:widowControl w:val="0"/>
      <w:autoSpaceDE w:val="0"/>
      <w:autoSpaceDN w:val="0"/>
      <w:adjustRightInd w:val="0"/>
      <w:spacing w:after="120" w:line="480" w:lineRule="auto"/>
    </w:pPr>
    <w:rPr>
      <w:sz w:val="20"/>
      <w:szCs w:val="20"/>
    </w:rPr>
  </w:style>
  <w:style w:type="character" w:customStyle="1" w:styleId="af0">
    <w:name w:val="Основной текст с отступом Знак"/>
    <w:link w:val="af"/>
    <w:semiHidden/>
    <w:locked/>
    <w:rsid w:val="00AD5567"/>
    <w:rPr>
      <w:lang w:val="ru-RU" w:eastAsia="ru-RU"/>
    </w:rPr>
  </w:style>
  <w:style w:type="paragraph" w:styleId="22">
    <w:name w:val="Body Text 2"/>
    <w:basedOn w:val="a"/>
    <w:link w:val="23"/>
    <w:semiHidden/>
    <w:rsid w:val="00AD5567"/>
    <w:pPr>
      <w:spacing w:after="120" w:line="480" w:lineRule="auto"/>
    </w:pPr>
    <w:rPr>
      <w:szCs w:val="20"/>
    </w:rPr>
  </w:style>
  <w:style w:type="character" w:customStyle="1" w:styleId="23">
    <w:name w:val="Основной текст 2 Знак"/>
    <w:link w:val="22"/>
    <w:semiHidden/>
    <w:locked/>
    <w:rsid w:val="00AD5567"/>
    <w:rPr>
      <w:sz w:val="24"/>
      <w:lang w:val="ru-RU" w:eastAsia="ru-RU"/>
    </w:rPr>
  </w:style>
  <w:style w:type="paragraph" w:styleId="24">
    <w:name w:val="Body Text Indent 2"/>
    <w:basedOn w:val="a"/>
    <w:link w:val="25"/>
    <w:semiHidden/>
    <w:rsid w:val="00AD5567"/>
    <w:pPr>
      <w:suppressAutoHyphens/>
      <w:spacing w:after="120" w:line="480" w:lineRule="auto"/>
      <w:ind w:left="283"/>
    </w:pPr>
    <w:rPr>
      <w:szCs w:val="20"/>
      <w:lang w:eastAsia="ar-SA"/>
    </w:rPr>
  </w:style>
  <w:style w:type="character" w:customStyle="1" w:styleId="25">
    <w:name w:val="Основной текст с отступом 2 Знак"/>
    <w:link w:val="24"/>
    <w:semiHidden/>
    <w:locked/>
    <w:rsid w:val="00AD5567"/>
    <w:rPr>
      <w:sz w:val="24"/>
      <w:lang w:val="ru-RU" w:eastAsia="ar-SA" w:bidi="ar-SA"/>
    </w:rPr>
  </w:style>
  <w:style w:type="paragraph" w:styleId="31">
    <w:name w:val="Body Text Indent 3"/>
    <w:basedOn w:val="a"/>
    <w:link w:val="32"/>
    <w:semiHidden/>
    <w:rsid w:val="00AD5567"/>
    <w:pPr>
      <w:ind w:firstLine="720"/>
      <w:jc w:val="center"/>
    </w:pPr>
    <w:rPr>
      <w:b/>
      <w:sz w:val="28"/>
      <w:szCs w:val="20"/>
    </w:rPr>
  </w:style>
  <w:style w:type="character" w:customStyle="1" w:styleId="32">
    <w:name w:val="Основной текст с отступом 3 Знак"/>
    <w:link w:val="31"/>
    <w:semiHidden/>
    <w:locked/>
    <w:rsid w:val="00AD5567"/>
    <w:rPr>
      <w:b/>
      <w:sz w:val="28"/>
      <w:lang w:val="ru-RU" w:eastAsia="ru-RU"/>
    </w:rPr>
  </w:style>
  <w:style w:type="paragraph" w:styleId="af1">
    <w:name w:val="Plain Text"/>
    <w:basedOn w:val="a"/>
    <w:link w:val="af2"/>
    <w:rsid w:val="00AD5567"/>
    <w:rPr>
      <w:rFonts w:ascii="Courier New" w:hAnsi="Courier New"/>
      <w:sz w:val="28"/>
      <w:szCs w:val="20"/>
    </w:rPr>
  </w:style>
  <w:style w:type="character" w:customStyle="1" w:styleId="af2">
    <w:name w:val="Текст Знак"/>
    <w:link w:val="af1"/>
    <w:locked/>
    <w:rsid w:val="00AD5567"/>
    <w:rPr>
      <w:rFonts w:ascii="Courier New" w:hAnsi="Courier New"/>
      <w:sz w:val="28"/>
      <w:lang w:val="ru-RU" w:eastAsia="ru-RU"/>
    </w:rPr>
  </w:style>
  <w:style w:type="paragraph" w:customStyle="1" w:styleId="12">
    <w:name w:val="Без интервала1"/>
    <w:rsid w:val="00AD5567"/>
    <w:rPr>
      <w:rFonts w:ascii="Calibri" w:hAnsi="Calibri" w:cs="Calibri"/>
      <w:sz w:val="22"/>
      <w:szCs w:val="22"/>
      <w:lang w:eastAsia="en-US"/>
    </w:rPr>
  </w:style>
  <w:style w:type="character" w:customStyle="1" w:styleId="ListParagraphChar">
    <w:name w:val="List Paragraph Char"/>
    <w:link w:val="13"/>
    <w:locked/>
    <w:rsid w:val="00AD5567"/>
    <w:rPr>
      <w:rFonts w:ascii="Calibri" w:hAnsi="Calibri"/>
      <w:lang w:eastAsia="en-US"/>
    </w:rPr>
  </w:style>
  <w:style w:type="paragraph" w:customStyle="1" w:styleId="13">
    <w:name w:val="Абзац списка1"/>
    <w:basedOn w:val="a"/>
    <w:link w:val="ListParagraphChar"/>
    <w:rsid w:val="00AD5567"/>
    <w:pPr>
      <w:ind w:left="720" w:firstLine="709"/>
      <w:jc w:val="both"/>
    </w:pPr>
    <w:rPr>
      <w:rFonts w:ascii="Calibri" w:hAnsi="Calibri"/>
      <w:sz w:val="20"/>
      <w:szCs w:val="20"/>
      <w:lang w:eastAsia="en-US"/>
    </w:rPr>
  </w:style>
  <w:style w:type="paragraph" w:styleId="af3">
    <w:name w:val="Title"/>
    <w:basedOn w:val="a"/>
    <w:next w:val="ac"/>
    <w:link w:val="26"/>
    <w:rsid w:val="00AD5567"/>
    <w:pPr>
      <w:keepNext/>
      <w:suppressAutoHyphens/>
      <w:spacing w:before="240" w:after="120"/>
    </w:pPr>
    <w:rPr>
      <w:rFonts w:ascii="Arial" w:eastAsia="SimSun" w:hAnsi="Arial" w:cs="Mangal"/>
      <w:sz w:val="28"/>
      <w:szCs w:val="28"/>
      <w:lang w:eastAsia="ar-SA"/>
    </w:rPr>
  </w:style>
  <w:style w:type="character" w:customStyle="1" w:styleId="26">
    <w:name w:val="Название Знак2"/>
    <w:basedOn w:val="a0"/>
    <w:link w:val="af3"/>
    <w:rsid w:val="00060225"/>
    <w:rPr>
      <w:rFonts w:ascii="Arial" w:eastAsia="SimSun" w:hAnsi="Arial" w:cs="Mangal"/>
      <w:sz w:val="28"/>
      <w:szCs w:val="28"/>
      <w:lang w:eastAsia="ar-SA"/>
    </w:rPr>
  </w:style>
  <w:style w:type="paragraph" w:customStyle="1" w:styleId="14">
    <w:name w:val="Название1"/>
    <w:basedOn w:val="a"/>
    <w:rsid w:val="00AD5567"/>
    <w:pPr>
      <w:suppressLineNumbers/>
      <w:suppressAutoHyphens/>
      <w:spacing w:before="120" w:after="120"/>
    </w:pPr>
    <w:rPr>
      <w:rFonts w:ascii="Arial" w:hAnsi="Arial" w:cs="Mangal"/>
      <w:i/>
      <w:iCs/>
      <w:sz w:val="20"/>
      <w:lang w:eastAsia="ar-SA"/>
    </w:rPr>
  </w:style>
  <w:style w:type="paragraph" w:customStyle="1" w:styleId="15">
    <w:name w:val="Указатель1"/>
    <w:basedOn w:val="a"/>
    <w:rsid w:val="00AD5567"/>
    <w:pPr>
      <w:suppressLineNumbers/>
      <w:suppressAutoHyphens/>
    </w:pPr>
    <w:rPr>
      <w:rFonts w:ascii="Arial" w:hAnsi="Arial" w:cs="Mangal"/>
      <w:lang w:eastAsia="ar-SA"/>
    </w:rPr>
  </w:style>
  <w:style w:type="paragraph" w:customStyle="1" w:styleId="af4">
    <w:name w:val="Содержимое таблицы"/>
    <w:basedOn w:val="a"/>
    <w:rsid w:val="00AD5567"/>
    <w:pPr>
      <w:suppressLineNumbers/>
      <w:suppressAutoHyphens/>
    </w:pPr>
    <w:rPr>
      <w:lang w:eastAsia="ar-SA"/>
    </w:rPr>
  </w:style>
  <w:style w:type="paragraph" w:customStyle="1" w:styleId="af5">
    <w:name w:val="Заголовок таблицы"/>
    <w:basedOn w:val="af4"/>
    <w:rsid w:val="00AD5567"/>
    <w:pPr>
      <w:jc w:val="center"/>
    </w:pPr>
    <w:rPr>
      <w:b/>
      <w:bCs/>
    </w:rPr>
  </w:style>
  <w:style w:type="paragraph" w:customStyle="1" w:styleId="af6">
    <w:name w:val="Содержимое врезки"/>
    <w:basedOn w:val="ac"/>
    <w:rsid w:val="00AD5567"/>
  </w:style>
  <w:style w:type="character" w:customStyle="1" w:styleId="ConsPlusNormal">
    <w:name w:val="ConsPlusNormal Знак"/>
    <w:link w:val="ConsPlusNormal0"/>
    <w:locked/>
    <w:rsid w:val="00AD5567"/>
    <w:rPr>
      <w:rFonts w:ascii="Arial" w:hAnsi="Arial"/>
      <w:sz w:val="22"/>
      <w:lang w:val="ru-RU" w:eastAsia="ru-RU" w:bidi="ar-SA"/>
    </w:rPr>
  </w:style>
  <w:style w:type="paragraph" w:customStyle="1" w:styleId="ConsPlusNormal0">
    <w:name w:val="ConsPlusNormal"/>
    <w:link w:val="ConsPlusNormal"/>
    <w:qFormat/>
    <w:rsid w:val="00AD5567"/>
    <w:pPr>
      <w:autoSpaceDE w:val="0"/>
      <w:autoSpaceDN w:val="0"/>
      <w:adjustRightInd w:val="0"/>
    </w:pPr>
    <w:rPr>
      <w:rFonts w:ascii="Arial" w:hAnsi="Arial"/>
      <w:sz w:val="22"/>
    </w:rPr>
  </w:style>
  <w:style w:type="paragraph" w:customStyle="1" w:styleId="zagolovok">
    <w:name w:val="zagolovok"/>
    <w:basedOn w:val="a"/>
    <w:rsid w:val="00AD5567"/>
    <w:pPr>
      <w:spacing w:before="100" w:after="100"/>
    </w:pPr>
    <w:rPr>
      <w:color w:val="000000"/>
    </w:rPr>
  </w:style>
  <w:style w:type="paragraph" w:customStyle="1" w:styleId="msonormalcxspmiddle">
    <w:name w:val="msonormalcxspmiddle"/>
    <w:basedOn w:val="a"/>
    <w:rsid w:val="00AD5567"/>
    <w:pPr>
      <w:spacing w:before="100" w:beforeAutospacing="1" w:after="100" w:afterAutospacing="1"/>
    </w:pPr>
  </w:style>
  <w:style w:type="paragraph" w:customStyle="1" w:styleId="27">
    <w:name w:val="заголовок 2"/>
    <w:basedOn w:val="a"/>
    <w:next w:val="a"/>
    <w:rsid w:val="00AD5567"/>
    <w:pPr>
      <w:keepNext/>
      <w:autoSpaceDE w:val="0"/>
      <w:autoSpaceDN w:val="0"/>
      <w:jc w:val="center"/>
    </w:pPr>
    <w:rPr>
      <w:b/>
      <w:bCs/>
    </w:rPr>
  </w:style>
  <w:style w:type="paragraph" w:customStyle="1" w:styleId="xl22">
    <w:name w:val="xl22"/>
    <w:basedOn w:val="a"/>
    <w:rsid w:val="00AD5567"/>
    <w:pPr>
      <w:spacing w:before="100" w:after="100"/>
      <w:jc w:val="center"/>
    </w:pPr>
  </w:style>
  <w:style w:type="paragraph" w:customStyle="1" w:styleId="16">
    <w:name w:val="Адрес_1"/>
    <w:basedOn w:val="a"/>
    <w:rsid w:val="00AD5567"/>
    <w:pPr>
      <w:jc w:val="both"/>
    </w:pPr>
    <w:rPr>
      <w:sz w:val="28"/>
      <w:szCs w:val="28"/>
    </w:rPr>
  </w:style>
  <w:style w:type="paragraph" w:customStyle="1" w:styleId="msonormalcxsplast">
    <w:name w:val="msonormalcxsplast"/>
    <w:basedOn w:val="a"/>
    <w:rsid w:val="00AD5567"/>
    <w:pPr>
      <w:spacing w:before="100" w:beforeAutospacing="1" w:after="100" w:afterAutospacing="1"/>
    </w:pPr>
  </w:style>
  <w:style w:type="paragraph" w:customStyle="1" w:styleId="17">
    <w:name w:val="Знак Знак Знак Знак Знак Знак Знак Знак Знак Знак Знак Знак Знак Знак Знак Знак Знак Знак Знак Знак Знак Знак Знак1 Знак"/>
    <w:basedOn w:val="a"/>
    <w:rsid w:val="00AD5567"/>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1 Знак1"/>
    <w:basedOn w:val="a"/>
    <w:rsid w:val="00AD5567"/>
    <w:rPr>
      <w:rFonts w:ascii="Verdana" w:hAnsi="Verdana" w:cs="Verdana"/>
      <w:sz w:val="20"/>
      <w:szCs w:val="20"/>
      <w:lang w:val="en-US" w:eastAsia="en-US"/>
    </w:rPr>
  </w:style>
  <w:style w:type="paragraph" w:customStyle="1" w:styleId="120">
    <w:name w:val="Знак Знак Знак Знак Знак Знак Знак Знак Знак Знак Знак Знак Знак Знак Знак Знак Знак Знак Знак Знак Знак Знак Знак1 Знак2"/>
    <w:basedOn w:val="a"/>
    <w:rsid w:val="00AD5567"/>
    <w:rPr>
      <w:rFonts w:ascii="Verdana" w:hAnsi="Verdana" w:cs="Verdana"/>
      <w:sz w:val="20"/>
      <w:szCs w:val="20"/>
      <w:lang w:val="en-US" w:eastAsia="en-US"/>
    </w:rPr>
  </w:style>
  <w:style w:type="paragraph" w:customStyle="1" w:styleId="ConsPlusNonformat">
    <w:name w:val="ConsPlusNonformat"/>
    <w:uiPriority w:val="99"/>
    <w:rsid w:val="00AD5567"/>
    <w:pPr>
      <w:autoSpaceDE w:val="0"/>
      <w:autoSpaceDN w:val="0"/>
      <w:adjustRightInd w:val="0"/>
    </w:pPr>
    <w:rPr>
      <w:rFonts w:ascii="Courier New" w:hAnsi="Courier New" w:cs="Courier New"/>
    </w:rPr>
  </w:style>
  <w:style w:type="paragraph" w:customStyle="1" w:styleId="Pa5">
    <w:name w:val="Pa5"/>
    <w:basedOn w:val="a"/>
    <w:next w:val="a"/>
    <w:rsid w:val="00AD5567"/>
    <w:pPr>
      <w:autoSpaceDE w:val="0"/>
      <w:autoSpaceDN w:val="0"/>
      <w:adjustRightInd w:val="0"/>
      <w:spacing w:line="241" w:lineRule="atLeast"/>
    </w:pPr>
    <w:rPr>
      <w:rFonts w:ascii="Cambria" w:hAnsi="Cambria"/>
    </w:rPr>
  </w:style>
  <w:style w:type="paragraph" w:customStyle="1" w:styleId="af7">
    <w:name w:val="Обратный адрес"/>
    <w:basedOn w:val="a"/>
    <w:rsid w:val="00AD5567"/>
    <w:pPr>
      <w:keepLines/>
      <w:framePr w:w="2640" w:h="1018" w:hSpace="180" w:wrap="notBeside" w:vAnchor="page" w:hAnchor="page" w:x="8821" w:y="721" w:anchorLock="1"/>
      <w:spacing w:line="200" w:lineRule="atLeast"/>
      <w:ind w:right="-360"/>
    </w:pPr>
    <w:rPr>
      <w:sz w:val="16"/>
      <w:szCs w:val="20"/>
    </w:rPr>
  </w:style>
  <w:style w:type="paragraph" w:customStyle="1" w:styleId="af8">
    <w:name w:val="Знак"/>
    <w:basedOn w:val="4"/>
    <w:rsid w:val="00AD5567"/>
    <w:pPr>
      <w:widowControl/>
      <w:autoSpaceDE/>
      <w:autoSpaceDN/>
      <w:adjustRightInd/>
      <w:jc w:val="center"/>
    </w:pPr>
    <w:rPr>
      <w:szCs w:val="26"/>
    </w:rPr>
  </w:style>
  <w:style w:type="paragraph" w:customStyle="1" w:styleId="18">
    <w:name w:val="Знак1"/>
    <w:basedOn w:val="4"/>
    <w:rsid w:val="00AD5567"/>
    <w:pPr>
      <w:widowControl/>
      <w:autoSpaceDE/>
      <w:autoSpaceDN/>
      <w:adjustRightInd/>
      <w:jc w:val="center"/>
    </w:pPr>
    <w:rPr>
      <w:szCs w:val="26"/>
    </w:rPr>
  </w:style>
  <w:style w:type="paragraph" w:customStyle="1" w:styleId="ConsPlusTitle">
    <w:name w:val="ConsPlusTitle"/>
    <w:rsid w:val="00AD5567"/>
    <w:pPr>
      <w:widowControl w:val="0"/>
      <w:autoSpaceDE w:val="0"/>
      <w:autoSpaceDN w:val="0"/>
      <w:adjustRightInd w:val="0"/>
    </w:pPr>
    <w:rPr>
      <w:rFonts w:ascii="Calibri" w:hAnsi="Calibri" w:cs="Calibri"/>
      <w:b/>
      <w:bCs/>
      <w:sz w:val="22"/>
      <w:szCs w:val="22"/>
    </w:rPr>
  </w:style>
  <w:style w:type="paragraph" w:customStyle="1" w:styleId="ConsPlusCell">
    <w:name w:val="ConsPlusCell"/>
    <w:rsid w:val="00AD5567"/>
    <w:pPr>
      <w:autoSpaceDE w:val="0"/>
      <w:autoSpaceDN w:val="0"/>
      <w:adjustRightInd w:val="0"/>
    </w:pPr>
    <w:rPr>
      <w:rFonts w:ascii="Arial" w:hAnsi="Arial" w:cs="Arial"/>
      <w:lang w:eastAsia="en-US"/>
    </w:rPr>
  </w:style>
  <w:style w:type="paragraph" w:customStyle="1" w:styleId="19">
    <w:name w:val="Знак Знак Знак1 Знак"/>
    <w:basedOn w:val="4"/>
    <w:rsid w:val="00AD5567"/>
    <w:pPr>
      <w:widowControl/>
      <w:autoSpaceDE/>
      <w:autoSpaceDN/>
      <w:adjustRightInd/>
      <w:jc w:val="center"/>
    </w:pPr>
    <w:rPr>
      <w:szCs w:val="26"/>
    </w:rPr>
  </w:style>
  <w:style w:type="paragraph" w:customStyle="1" w:styleId="210">
    <w:name w:val="Основной текст 21"/>
    <w:basedOn w:val="a"/>
    <w:rsid w:val="00AD5567"/>
    <w:pPr>
      <w:ind w:firstLine="709"/>
      <w:jc w:val="both"/>
    </w:pPr>
    <w:rPr>
      <w:szCs w:val="20"/>
    </w:rPr>
  </w:style>
  <w:style w:type="paragraph" w:customStyle="1" w:styleId="1a">
    <w:name w:val="нормальный 1"/>
    <w:basedOn w:val="a"/>
    <w:rsid w:val="00AD5567"/>
    <w:pPr>
      <w:overflowPunct w:val="0"/>
      <w:autoSpaceDE w:val="0"/>
      <w:autoSpaceDN w:val="0"/>
      <w:adjustRightInd w:val="0"/>
      <w:spacing w:after="120"/>
      <w:ind w:firstLine="709"/>
      <w:jc w:val="both"/>
    </w:pPr>
    <w:rPr>
      <w:rFonts w:ascii="Times New Roman CYR" w:hAnsi="Times New Roman CYR"/>
      <w:sz w:val="26"/>
      <w:szCs w:val="20"/>
    </w:rPr>
  </w:style>
  <w:style w:type="paragraph" w:customStyle="1" w:styleId="Caa2000">
    <w:name w:val="Caa2000"/>
    <w:basedOn w:val="a"/>
    <w:rsid w:val="00AD5567"/>
    <w:pPr>
      <w:jc w:val="center"/>
    </w:pPr>
    <w:rPr>
      <w:b/>
      <w:caps/>
      <w:sz w:val="28"/>
      <w:szCs w:val="20"/>
    </w:rPr>
  </w:style>
  <w:style w:type="paragraph" w:customStyle="1" w:styleId="af9">
    <w:name w:val="Стиль"/>
    <w:rsid w:val="00AD5567"/>
    <w:pPr>
      <w:widowControl w:val="0"/>
      <w:autoSpaceDE w:val="0"/>
      <w:autoSpaceDN w:val="0"/>
      <w:adjustRightInd w:val="0"/>
    </w:pPr>
    <w:rPr>
      <w:rFonts w:ascii="Arial" w:hAnsi="Arial" w:cs="Arial"/>
      <w:sz w:val="24"/>
      <w:szCs w:val="24"/>
    </w:rPr>
  </w:style>
  <w:style w:type="paragraph" w:customStyle="1" w:styleId="afa">
    <w:name w:val="Нормальный (таблица)"/>
    <w:basedOn w:val="a"/>
    <w:next w:val="a"/>
    <w:rsid w:val="00AD5567"/>
    <w:pPr>
      <w:widowControl w:val="0"/>
      <w:autoSpaceDE w:val="0"/>
      <w:autoSpaceDN w:val="0"/>
      <w:adjustRightInd w:val="0"/>
      <w:jc w:val="both"/>
    </w:pPr>
    <w:rPr>
      <w:rFonts w:ascii="Arial" w:hAnsi="Arial" w:cs="Arial"/>
    </w:rPr>
  </w:style>
  <w:style w:type="character" w:customStyle="1" w:styleId="1b">
    <w:name w:val="Основной шрифт абзаца1"/>
    <w:rsid w:val="00AD5567"/>
  </w:style>
  <w:style w:type="character" w:customStyle="1" w:styleId="150">
    <w:name w:val="Знак Знак15"/>
    <w:rsid w:val="00AD5567"/>
    <w:rPr>
      <w:rFonts w:ascii="Times New Roman" w:hAnsi="Times New Roman"/>
      <w:b/>
      <w:sz w:val="32"/>
      <w:lang w:val="ru-RU" w:eastAsia="ru-RU"/>
    </w:rPr>
  </w:style>
  <w:style w:type="character" w:customStyle="1" w:styleId="121">
    <w:name w:val="Знак Знак12"/>
    <w:rsid w:val="00AD5567"/>
    <w:rPr>
      <w:b/>
      <w:sz w:val="28"/>
      <w:lang w:val="ru-RU" w:eastAsia="ru-RU"/>
    </w:rPr>
  </w:style>
  <w:style w:type="character" w:customStyle="1" w:styleId="9">
    <w:name w:val="Знак Знак9"/>
    <w:rsid w:val="00AD5567"/>
    <w:rPr>
      <w:sz w:val="24"/>
      <w:lang w:val="ru-RU" w:eastAsia="ru-RU"/>
    </w:rPr>
  </w:style>
  <w:style w:type="character" w:customStyle="1" w:styleId="41">
    <w:name w:val="Знак Знак4"/>
    <w:rsid w:val="00AD5567"/>
    <w:rPr>
      <w:b/>
      <w:sz w:val="24"/>
      <w:lang w:val="ru-RU" w:eastAsia="ru-RU"/>
    </w:rPr>
  </w:style>
  <w:style w:type="character" w:customStyle="1" w:styleId="1c">
    <w:name w:val="Знак Знак1"/>
    <w:rsid w:val="00AD5567"/>
    <w:rPr>
      <w:sz w:val="24"/>
      <w:lang w:val="ru-RU" w:eastAsia="ru-RU"/>
    </w:rPr>
  </w:style>
  <w:style w:type="character" w:customStyle="1" w:styleId="28">
    <w:name w:val="Знак Знак2"/>
    <w:rsid w:val="00AD5567"/>
    <w:rPr>
      <w:rFonts w:ascii="Courier New" w:hAnsi="Courier New"/>
      <w:sz w:val="28"/>
      <w:lang w:val="ru-RU" w:eastAsia="ru-RU"/>
    </w:rPr>
  </w:style>
  <w:style w:type="character" w:customStyle="1" w:styleId="FontStyle11">
    <w:name w:val="Font Style11"/>
    <w:rsid w:val="00AD5567"/>
    <w:rPr>
      <w:rFonts w:ascii="Times New Roman" w:hAnsi="Times New Roman"/>
      <w:b/>
      <w:sz w:val="26"/>
    </w:rPr>
  </w:style>
  <w:style w:type="character" w:customStyle="1" w:styleId="FontStyle22">
    <w:name w:val="Font Style22"/>
    <w:rsid w:val="00AD5567"/>
    <w:rPr>
      <w:rFonts w:ascii="Times New Roman" w:hAnsi="Times New Roman"/>
      <w:sz w:val="26"/>
    </w:rPr>
  </w:style>
  <w:style w:type="character" w:customStyle="1" w:styleId="apple-converted-space">
    <w:name w:val="apple-converted-space"/>
    <w:rsid w:val="00AD5567"/>
  </w:style>
  <w:style w:type="table" w:styleId="afb">
    <w:name w:val="Table Grid"/>
    <w:basedOn w:val="a1"/>
    <w:uiPriority w:val="39"/>
    <w:rsid w:val="00A27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rsid w:val="00EE771B"/>
    <w:rPr>
      <w:rFonts w:cs="Times New Roman"/>
    </w:rPr>
  </w:style>
  <w:style w:type="paragraph" w:styleId="afd">
    <w:name w:val="Normal (Web)"/>
    <w:aliases w:val="Обычный (Web),Знак Знак Знак Знак Знак Знак Знак,Знак Знак Знак Знак Знак"/>
    <w:basedOn w:val="a"/>
    <w:link w:val="afe"/>
    <w:uiPriority w:val="99"/>
    <w:rsid w:val="00C2772E"/>
    <w:pPr>
      <w:spacing w:before="100" w:beforeAutospacing="1" w:after="100" w:afterAutospacing="1"/>
    </w:pPr>
    <w:rPr>
      <w:szCs w:val="20"/>
    </w:rPr>
  </w:style>
  <w:style w:type="character" w:customStyle="1" w:styleId="afe">
    <w:name w:val="Обычный (веб) Знак"/>
    <w:aliases w:val="Обычный (Web) Знак,Знак Знак Знак Знак Знак Знак Знак Знак,Знак Знак Знак Знак Знак Знак"/>
    <w:link w:val="afd"/>
    <w:uiPriority w:val="99"/>
    <w:locked/>
    <w:rsid w:val="00C2772E"/>
    <w:rPr>
      <w:sz w:val="24"/>
    </w:rPr>
  </w:style>
  <w:style w:type="paragraph" w:customStyle="1" w:styleId="29">
    <w:name w:val="Абзац списка2"/>
    <w:basedOn w:val="a"/>
    <w:rsid w:val="00080C24"/>
    <w:pPr>
      <w:ind w:left="708"/>
    </w:pPr>
  </w:style>
  <w:style w:type="character" w:styleId="aff">
    <w:name w:val="FollowedHyperlink"/>
    <w:uiPriority w:val="99"/>
    <w:rsid w:val="008235A5"/>
    <w:rPr>
      <w:color w:val="800080"/>
      <w:u w:val="single"/>
    </w:rPr>
  </w:style>
  <w:style w:type="character" w:customStyle="1" w:styleId="1d">
    <w:name w:val="Основной текст Знак1"/>
    <w:semiHidden/>
    <w:rsid w:val="008235A5"/>
    <w:rPr>
      <w:sz w:val="24"/>
    </w:rPr>
  </w:style>
  <w:style w:type="character" w:customStyle="1" w:styleId="1e">
    <w:name w:val="Текст выноски Знак1"/>
    <w:semiHidden/>
    <w:rsid w:val="008235A5"/>
    <w:rPr>
      <w:rFonts w:ascii="Tahoma" w:hAnsi="Tahoma"/>
      <w:sz w:val="16"/>
    </w:rPr>
  </w:style>
  <w:style w:type="character" w:customStyle="1" w:styleId="1f">
    <w:name w:val="Текст сноски Знак1"/>
    <w:semiHidden/>
    <w:rsid w:val="008235A5"/>
  </w:style>
  <w:style w:type="character" w:customStyle="1" w:styleId="1f0">
    <w:name w:val="Верхний колонтитул Знак1"/>
    <w:semiHidden/>
    <w:rsid w:val="008235A5"/>
    <w:rPr>
      <w:sz w:val="24"/>
    </w:rPr>
  </w:style>
  <w:style w:type="character" w:customStyle="1" w:styleId="1f1">
    <w:name w:val="Нижний колонтитул Знак1"/>
    <w:semiHidden/>
    <w:rsid w:val="008235A5"/>
    <w:rPr>
      <w:sz w:val="24"/>
    </w:rPr>
  </w:style>
  <w:style w:type="character" w:customStyle="1" w:styleId="1f2">
    <w:name w:val="Название Знак1"/>
    <w:rsid w:val="008235A5"/>
    <w:rPr>
      <w:rFonts w:ascii="Cambria" w:hAnsi="Cambria"/>
      <w:color w:val="17365D"/>
      <w:spacing w:val="5"/>
      <w:kern w:val="28"/>
      <w:sz w:val="52"/>
    </w:rPr>
  </w:style>
  <w:style w:type="character" w:customStyle="1" w:styleId="1f3">
    <w:name w:val="Основной текст с отступом Знак1"/>
    <w:semiHidden/>
    <w:rsid w:val="008235A5"/>
    <w:rPr>
      <w:sz w:val="24"/>
    </w:rPr>
  </w:style>
  <w:style w:type="character" w:customStyle="1" w:styleId="211">
    <w:name w:val="Основной текст 2 Знак1"/>
    <w:semiHidden/>
    <w:rsid w:val="008235A5"/>
    <w:rPr>
      <w:sz w:val="24"/>
    </w:rPr>
  </w:style>
  <w:style w:type="character" w:customStyle="1" w:styleId="212">
    <w:name w:val="Основной текст с отступом 2 Знак1"/>
    <w:semiHidden/>
    <w:rsid w:val="008235A5"/>
    <w:rPr>
      <w:sz w:val="24"/>
    </w:rPr>
  </w:style>
  <w:style w:type="character" w:customStyle="1" w:styleId="310">
    <w:name w:val="Основной текст с отступом 3 Знак1"/>
    <w:semiHidden/>
    <w:rsid w:val="008235A5"/>
    <w:rPr>
      <w:sz w:val="16"/>
    </w:rPr>
  </w:style>
  <w:style w:type="character" w:customStyle="1" w:styleId="1f4">
    <w:name w:val="Текст Знак1"/>
    <w:semiHidden/>
    <w:rsid w:val="008235A5"/>
    <w:rPr>
      <w:rFonts w:ascii="Consolas" w:hAnsi="Consolas"/>
      <w:sz w:val="21"/>
    </w:rPr>
  </w:style>
  <w:style w:type="character" w:styleId="aff0">
    <w:name w:val="footnote reference"/>
    <w:semiHidden/>
    <w:rsid w:val="008235A5"/>
    <w:rPr>
      <w:vertAlign w:val="superscript"/>
    </w:rPr>
  </w:style>
  <w:style w:type="table" w:customStyle="1" w:styleId="1f5">
    <w:name w:val="Сетка таблицы1"/>
    <w:uiPriority w:val="39"/>
    <w:rsid w:val="00673C6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 Знак Знак1 Знак1"/>
    <w:basedOn w:val="4"/>
    <w:rsid w:val="00E62C9E"/>
    <w:pPr>
      <w:widowControl/>
      <w:autoSpaceDE/>
      <w:autoSpaceDN/>
      <w:adjustRightInd/>
      <w:jc w:val="center"/>
    </w:pPr>
    <w:rPr>
      <w:szCs w:val="26"/>
    </w:rPr>
  </w:style>
  <w:style w:type="paragraph" w:customStyle="1" w:styleId="2a">
    <w:name w:val="Без интервала2"/>
    <w:rsid w:val="00EE6697"/>
    <w:rPr>
      <w:rFonts w:ascii="Calibri" w:hAnsi="Calibri"/>
      <w:sz w:val="22"/>
      <w:szCs w:val="22"/>
    </w:rPr>
  </w:style>
  <w:style w:type="table" w:customStyle="1" w:styleId="2b">
    <w:name w:val="Сетка таблицы2"/>
    <w:uiPriority w:val="39"/>
    <w:rsid w:val="00B95EF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95EFD"/>
  </w:style>
  <w:style w:type="character" w:customStyle="1" w:styleId="aff1">
    <w:name w:val="Основной текст_"/>
    <w:link w:val="2c"/>
    <w:locked/>
    <w:rsid w:val="00B95EFD"/>
    <w:rPr>
      <w:sz w:val="26"/>
      <w:shd w:val="clear" w:color="auto" w:fill="FFFFFF"/>
    </w:rPr>
  </w:style>
  <w:style w:type="paragraph" w:customStyle="1" w:styleId="2c">
    <w:name w:val="Основной текст2"/>
    <w:basedOn w:val="a"/>
    <w:link w:val="aff1"/>
    <w:rsid w:val="00B95EFD"/>
    <w:pPr>
      <w:widowControl w:val="0"/>
      <w:shd w:val="clear" w:color="auto" w:fill="FFFFFF"/>
      <w:spacing w:after="60" w:line="240" w:lineRule="atLeast"/>
      <w:ind w:hanging="660"/>
    </w:pPr>
    <w:rPr>
      <w:sz w:val="26"/>
      <w:szCs w:val="20"/>
    </w:rPr>
  </w:style>
  <w:style w:type="character" w:customStyle="1" w:styleId="Exact">
    <w:name w:val="Основной текст Exact"/>
    <w:rsid w:val="00B95EFD"/>
    <w:rPr>
      <w:rFonts w:ascii="Times New Roman" w:hAnsi="Times New Roman"/>
      <w:spacing w:val="6"/>
      <w:u w:val="none"/>
    </w:rPr>
  </w:style>
  <w:style w:type="table" w:customStyle="1" w:styleId="213">
    <w:name w:val="Сетка таблицы21"/>
    <w:rsid w:val="00B95EF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B95EFD"/>
    <w:pPr>
      <w:spacing w:before="100" w:beforeAutospacing="1" w:after="100" w:afterAutospacing="1"/>
    </w:pPr>
    <w:rPr>
      <w:b/>
      <w:bCs/>
      <w:color w:val="000000"/>
    </w:rPr>
  </w:style>
  <w:style w:type="paragraph" w:customStyle="1" w:styleId="font6">
    <w:name w:val="font6"/>
    <w:basedOn w:val="a"/>
    <w:rsid w:val="00B95EFD"/>
    <w:pPr>
      <w:spacing w:before="100" w:beforeAutospacing="1" w:after="100" w:afterAutospacing="1"/>
    </w:pPr>
    <w:rPr>
      <w:color w:val="000000"/>
    </w:rPr>
  </w:style>
  <w:style w:type="paragraph" w:customStyle="1" w:styleId="xl65">
    <w:name w:val="xl65"/>
    <w:basedOn w:val="a"/>
    <w:rsid w:val="00B95EFD"/>
    <w:pPr>
      <w:spacing w:before="100" w:beforeAutospacing="1" w:after="100" w:afterAutospacing="1"/>
    </w:pPr>
  </w:style>
  <w:style w:type="paragraph" w:customStyle="1" w:styleId="xl66">
    <w:name w:val="xl6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7">
    <w:name w:val="xl6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70">
    <w:name w:val="xl7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1">
    <w:name w:val="xl7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4">
    <w:name w:val="xl7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1">
    <w:name w:val="xl8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4">
    <w:name w:val="xl8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6">
    <w:name w:val="xl86"/>
    <w:basedOn w:val="a"/>
    <w:rsid w:val="00B95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8">
    <w:name w:val="xl8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9">
    <w:name w:val="xl8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3">
    <w:name w:val="xl9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6">
    <w:name w:val="xl9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97">
    <w:name w:val="xl9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98">
    <w:name w:val="xl9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99">
    <w:name w:val="xl9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00">
    <w:name w:val="xl10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01">
    <w:name w:val="xl10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02">
    <w:name w:val="xl10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104">
    <w:name w:val="xl10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05">
    <w:name w:val="xl10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6">
    <w:name w:val="xl10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3">
    <w:name w:val="xl6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4">
    <w:name w:val="xl6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08">
    <w:name w:val="xl108"/>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9">
    <w:name w:val="xl109"/>
    <w:basedOn w:val="a"/>
    <w:rsid w:val="00B95EFD"/>
    <w:pPr>
      <w:pBdr>
        <w:top w:val="single" w:sz="4" w:space="0" w:color="auto"/>
      </w:pBdr>
      <w:spacing w:before="100" w:beforeAutospacing="1" w:after="100" w:afterAutospacing="1"/>
      <w:textAlignment w:val="center"/>
    </w:pPr>
    <w:rPr>
      <w:color w:val="000000"/>
    </w:rPr>
  </w:style>
  <w:style w:type="paragraph" w:customStyle="1" w:styleId="xl110">
    <w:name w:val="xl110"/>
    <w:basedOn w:val="a"/>
    <w:rsid w:val="00B95EFD"/>
    <w:pPr>
      <w:pBdr>
        <w:bottom w:val="single" w:sz="4" w:space="0" w:color="auto"/>
      </w:pBdr>
      <w:spacing w:before="100" w:beforeAutospacing="1" w:after="100" w:afterAutospacing="1"/>
      <w:textAlignment w:val="center"/>
    </w:pPr>
    <w:rPr>
      <w:color w:val="000000"/>
    </w:rPr>
  </w:style>
  <w:style w:type="paragraph" w:customStyle="1" w:styleId="xl111">
    <w:name w:val="xl111"/>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2">
    <w:name w:val="xl112"/>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13">
    <w:name w:val="xl113"/>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4">
    <w:name w:val="xl114"/>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5">
    <w:name w:val="xl115"/>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16">
    <w:name w:val="xl116"/>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17">
    <w:name w:val="xl117"/>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19">
    <w:name w:val="xl119"/>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20">
    <w:name w:val="xl120"/>
    <w:basedOn w:val="a"/>
    <w:rsid w:val="00B95EF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21">
    <w:name w:val="xl121"/>
    <w:basedOn w:val="a"/>
    <w:rsid w:val="00B95EF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22">
    <w:name w:val="xl122"/>
    <w:basedOn w:val="a"/>
    <w:rsid w:val="00B95EFD"/>
    <w:pPr>
      <w:pBdr>
        <w:left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
    <w:rsid w:val="00B95EF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25">
    <w:name w:val="xl125"/>
    <w:basedOn w:val="a"/>
    <w:rsid w:val="00B95EF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2">
    <w:name w:val="Основной"/>
    <w:basedOn w:val="a"/>
    <w:link w:val="aff3"/>
    <w:rsid w:val="00B95EFD"/>
    <w:pPr>
      <w:spacing w:after="120" w:line="276" w:lineRule="auto"/>
      <w:ind w:firstLine="708"/>
      <w:jc w:val="both"/>
    </w:pPr>
    <w:rPr>
      <w:rFonts w:ascii="Calibri" w:hAnsi="Calibri"/>
      <w:sz w:val="28"/>
      <w:szCs w:val="20"/>
    </w:rPr>
  </w:style>
  <w:style w:type="character" w:customStyle="1" w:styleId="aff3">
    <w:name w:val="Основной Знак"/>
    <w:link w:val="aff2"/>
    <w:locked/>
    <w:rsid w:val="00B95EFD"/>
    <w:rPr>
      <w:rFonts w:ascii="Calibri" w:eastAsia="Times New Roman" w:hAnsi="Calibri"/>
      <w:sz w:val="28"/>
    </w:rPr>
  </w:style>
  <w:style w:type="table" w:customStyle="1" w:styleId="33">
    <w:name w:val="Сетка таблицы3"/>
    <w:uiPriority w:val="39"/>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qFormat/>
    <w:rsid w:val="00CA240F"/>
    <w:rPr>
      <w:b/>
    </w:rPr>
  </w:style>
  <w:style w:type="table" w:customStyle="1" w:styleId="51">
    <w:name w:val="Сетка таблицы5"/>
    <w:basedOn w:val="a1"/>
    <w:next w:val="afb"/>
    <w:uiPriority w:val="59"/>
    <w:rsid w:val="00D24CE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b"/>
    <w:uiPriority w:val="59"/>
    <w:rsid w:val="00752D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1">
    <w:name w:val="Знак Знак15"/>
    <w:basedOn w:val="a"/>
    <w:rsid w:val="00C3100F"/>
    <w:pPr>
      <w:spacing w:after="160" w:line="240" w:lineRule="exact"/>
    </w:pPr>
    <w:rPr>
      <w:rFonts w:ascii="Arial" w:hAnsi="Arial" w:cs="Arial"/>
      <w:sz w:val="20"/>
      <w:szCs w:val="20"/>
      <w:lang w:val="fr-FR" w:eastAsia="en-US"/>
    </w:rPr>
  </w:style>
  <w:style w:type="paragraph" w:styleId="aff5">
    <w:name w:val="List Paragraph"/>
    <w:basedOn w:val="a"/>
    <w:link w:val="aff6"/>
    <w:uiPriority w:val="34"/>
    <w:qFormat/>
    <w:rsid w:val="005F21A8"/>
    <w:pPr>
      <w:ind w:left="708"/>
    </w:pPr>
  </w:style>
  <w:style w:type="character" w:customStyle="1" w:styleId="aff6">
    <w:name w:val="Абзац списка Знак"/>
    <w:link w:val="aff5"/>
    <w:uiPriority w:val="34"/>
    <w:locked/>
    <w:rsid w:val="007E376E"/>
    <w:rPr>
      <w:sz w:val="24"/>
      <w:szCs w:val="24"/>
    </w:rPr>
  </w:style>
  <w:style w:type="paragraph" w:customStyle="1" w:styleId="ConsPlusDocList">
    <w:name w:val="ConsPlusDocList"/>
    <w:rsid w:val="004C0643"/>
    <w:pPr>
      <w:widowControl w:val="0"/>
      <w:autoSpaceDE w:val="0"/>
      <w:autoSpaceDN w:val="0"/>
    </w:pPr>
    <w:rPr>
      <w:rFonts w:ascii="Calibri" w:hAnsi="Calibri" w:cs="Calibri"/>
      <w:sz w:val="22"/>
    </w:rPr>
  </w:style>
  <w:style w:type="paragraph" w:customStyle="1" w:styleId="ConsPlusTitlePage">
    <w:name w:val="ConsPlusTitlePage"/>
    <w:rsid w:val="004C0643"/>
    <w:pPr>
      <w:widowControl w:val="0"/>
      <w:autoSpaceDE w:val="0"/>
      <w:autoSpaceDN w:val="0"/>
    </w:pPr>
    <w:rPr>
      <w:rFonts w:ascii="Tahoma" w:hAnsi="Tahoma" w:cs="Tahoma"/>
    </w:rPr>
  </w:style>
  <w:style w:type="paragraph" w:customStyle="1" w:styleId="ConsPlusJurTerm">
    <w:name w:val="ConsPlusJurTerm"/>
    <w:rsid w:val="004C0643"/>
    <w:pPr>
      <w:widowControl w:val="0"/>
      <w:autoSpaceDE w:val="0"/>
      <w:autoSpaceDN w:val="0"/>
    </w:pPr>
    <w:rPr>
      <w:rFonts w:ascii="Tahoma" w:hAnsi="Tahoma" w:cs="Tahoma"/>
      <w:sz w:val="22"/>
    </w:rPr>
  </w:style>
  <w:style w:type="paragraph" w:customStyle="1" w:styleId="ConsPlusTextList">
    <w:name w:val="ConsPlusTextList"/>
    <w:rsid w:val="004C0643"/>
    <w:pPr>
      <w:widowControl w:val="0"/>
      <w:autoSpaceDE w:val="0"/>
      <w:autoSpaceDN w:val="0"/>
    </w:pPr>
    <w:rPr>
      <w:rFonts w:ascii="Arial" w:hAnsi="Arial" w:cs="Arial"/>
    </w:rPr>
  </w:style>
  <w:style w:type="paragraph" w:customStyle="1" w:styleId="formattext">
    <w:name w:val="formattext"/>
    <w:basedOn w:val="a"/>
    <w:rsid w:val="00756040"/>
    <w:pPr>
      <w:spacing w:before="100" w:beforeAutospacing="1" w:after="100" w:afterAutospacing="1"/>
    </w:pPr>
  </w:style>
  <w:style w:type="paragraph" w:customStyle="1" w:styleId="pboth">
    <w:name w:val="pboth"/>
    <w:basedOn w:val="a"/>
    <w:rsid w:val="00710C8B"/>
    <w:pPr>
      <w:spacing w:before="100" w:beforeAutospacing="1" w:after="100" w:afterAutospacing="1"/>
    </w:pPr>
  </w:style>
  <w:style w:type="paragraph" w:customStyle="1" w:styleId="ConsNonformat">
    <w:name w:val="ConsNonformat"/>
    <w:rsid w:val="00B4122D"/>
    <w:pPr>
      <w:widowControl w:val="0"/>
      <w:autoSpaceDE w:val="0"/>
      <w:autoSpaceDN w:val="0"/>
      <w:adjustRightInd w:val="0"/>
      <w:ind w:right="19772"/>
    </w:pPr>
    <w:rPr>
      <w:rFonts w:ascii="Courier New" w:hAnsi="Courier New" w:cs="Courier New"/>
    </w:rPr>
  </w:style>
  <w:style w:type="table" w:customStyle="1" w:styleId="7">
    <w:name w:val="Сетка таблицы7"/>
    <w:basedOn w:val="a1"/>
    <w:next w:val="afb"/>
    <w:uiPriority w:val="39"/>
    <w:rsid w:val="00536A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Абзац списка3"/>
    <w:basedOn w:val="a"/>
    <w:rsid w:val="00FE6D6A"/>
    <w:pPr>
      <w:ind w:left="708"/>
    </w:pPr>
  </w:style>
  <w:style w:type="paragraph" w:customStyle="1" w:styleId="35">
    <w:name w:val="Без интервала3"/>
    <w:rsid w:val="00FE6D6A"/>
    <w:rPr>
      <w:rFonts w:ascii="Calibri" w:hAnsi="Calibri"/>
      <w:sz w:val="22"/>
      <w:szCs w:val="22"/>
    </w:rPr>
  </w:style>
  <w:style w:type="paragraph" w:customStyle="1" w:styleId="152">
    <w:name w:val="Знак Знак15"/>
    <w:basedOn w:val="a"/>
    <w:rsid w:val="00FE6D6A"/>
    <w:pPr>
      <w:spacing w:after="160" w:line="240" w:lineRule="exact"/>
    </w:pPr>
    <w:rPr>
      <w:rFonts w:ascii="Arial" w:hAnsi="Arial" w:cs="Arial"/>
      <w:sz w:val="20"/>
      <w:szCs w:val="20"/>
      <w:lang w:val="fr-FR" w:eastAsia="en-US"/>
    </w:rPr>
  </w:style>
  <w:style w:type="character" w:customStyle="1" w:styleId="fontstyle01">
    <w:name w:val="fontstyle01"/>
    <w:basedOn w:val="a0"/>
    <w:rsid w:val="00FE6D6A"/>
    <w:rPr>
      <w:rFonts w:ascii="Times New Roman" w:hAnsi="Times New Roman" w:cs="Times New Roman" w:hint="default"/>
      <w:b w:val="0"/>
      <w:bCs w:val="0"/>
      <w:i w:val="0"/>
      <w:iCs w:val="0"/>
      <w:color w:val="000000"/>
      <w:sz w:val="18"/>
      <w:szCs w:val="18"/>
    </w:rPr>
  </w:style>
  <w:style w:type="paragraph" w:customStyle="1" w:styleId="font7">
    <w:name w:val="font7"/>
    <w:basedOn w:val="a"/>
    <w:rsid w:val="00FE6D6A"/>
    <w:pPr>
      <w:spacing w:before="100" w:beforeAutospacing="1" w:after="100" w:afterAutospacing="1"/>
    </w:pPr>
    <w:rPr>
      <w:color w:val="000000"/>
      <w:sz w:val="20"/>
      <w:szCs w:val="20"/>
    </w:rPr>
  </w:style>
  <w:style w:type="character" w:customStyle="1" w:styleId="aff7">
    <w:name w:val="Без интервала Знак"/>
    <w:link w:val="aff8"/>
    <w:uiPriority w:val="1"/>
    <w:locked/>
    <w:rsid w:val="0040216F"/>
    <w:rPr>
      <w:lang w:val="en-US" w:bidi="en-US"/>
    </w:rPr>
  </w:style>
  <w:style w:type="paragraph" w:styleId="aff8">
    <w:name w:val="No Spacing"/>
    <w:basedOn w:val="a"/>
    <w:link w:val="aff7"/>
    <w:uiPriority w:val="1"/>
    <w:qFormat/>
    <w:rsid w:val="0040216F"/>
    <w:rPr>
      <w:sz w:val="20"/>
      <w:szCs w:val="20"/>
      <w:lang w:val="en-US" w:bidi="en-US"/>
    </w:rPr>
  </w:style>
  <w:style w:type="character" w:customStyle="1" w:styleId="1f6">
    <w:name w:val="Неразрешенное упоминание1"/>
    <w:basedOn w:val="a0"/>
    <w:uiPriority w:val="99"/>
    <w:semiHidden/>
    <w:unhideWhenUsed/>
    <w:rsid w:val="0040216F"/>
    <w:rPr>
      <w:color w:val="605E5C"/>
      <w:shd w:val="clear" w:color="auto" w:fill="E1DFDD"/>
    </w:rPr>
  </w:style>
  <w:style w:type="character" w:customStyle="1" w:styleId="2d">
    <w:name w:val="Неразрешенное упоминание2"/>
    <w:basedOn w:val="a0"/>
    <w:uiPriority w:val="99"/>
    <w:semiHidden/>
    <w:unhideWhenUsed/>
    <w:rsid w:val="0040216F"/>
    <w:rPr>
      <w:color w:val="605E5C"/>
      <w:shd w:val="clear" w:color="auto" w:fill="E1DFDD"/>
    </w:rPr>
  </w:style>
  <w:style w:type="character" w:customStyle="1" w:styleId="36">
    <w:name w:val="Неразрешенное упоминание3"/>
    <w:basedOn w:val="a0"/>
    <w:uiPriority w:val="99"/>
    <w:semiHidden/>
    <w:unhideWhenUsed/>
    <w:rsid w:val="009534C5"/>
    <w:rPr>
      <w:color w:val="605E5C"/>
      <w:shd w:val="clear" w:color="auto" w:fill="E1DFDD"/>
    </w:rPr>
  </w:style>
  <w:style w:type="character" w:customStyle="1" w:styleId="43">
    <w:name w:val="Неразрешенное упоминание4"/>
    <w:basedOn w:val="a0"/>
    <w:uiPriority w:val="99"/>
    <w:semiHidden/>
    <w:unhideWhenUsed/>
    <w:rsid w:val="0007529E"/>
    <w:rPr>
      <w:color w:val="605E5C"/>
      <w:shd w:val="clear" w:color="auto" w:fill="E1DFDD"/>
    </w:rPr>
  </w:style>
  <w:style w:type="character" w:styleId="aff9">
    <w:name w:val="line number"/>
    <w:basedOn w:val="a0"/>
    <w:semiHidden/>
    <w:unhideWhenUsed/>
    <w:rsid w:val="00767F37"/>
  </w:style>
  <w:style w:type="character" w:customStyle="1" w:styleId="UnresolvedMention">
    <w:name w:val="Unresolved Mention"/>
    <w:basedOn w:val="a0"/>
    <w:uiPriority w:val="99"/>
    <w:semiHidden/>
    <w:unhideWhenUsed/>
    <w:rsid w:val="002B481D"/>
    <w:rPr>
      <w:color w:val="605E5C"/>
      <w:shd w:val="clear" w:color="auto" w:fill="E1DFDD"/>
    </w:rPr>
  </w:style>
  <w:style w:type="numbering" w:customStyle="1" w:styleId="1f7">
    <w:name w:val="Нет списка1"/>
    <w:next w:val="a2"/>
    <w:uiPriority w:val="99"/>
    <w:semiHidden/>
    <w:unhideWhenUsed/>
    <w:rsid w:val="002B481D"/>
  </w:style>
  <w:style w:type="numbering" w:customStyle="1" w:styleId="2e">
    <w:name w:val="Нет списка2"/>
    <w:next w:val="a2"/>
    <w:uiPriority w:val="99"/>
    <w:semiHidden/>
    <w:unhideWhenUsed/>
    <w:rsid w:val="002B481D"/>
  </w:style>
  <w:style w:type="numbering" w:customStyle="1" w:styleId="37">
    <w:name w:val="Нет списка3"/>
    <w:next w:val="a2"/>
    <w:uiPriority w:val="99"/>
    <w:semiHidden/>
    <w:unhideWhenUsed/>
    <w:rsid w:val="002B481D"/>
  </w:style>
  <w:style w:type="numbering" w:customStyle="1" w:styleId="44">
    <w:name w:val="Нет списка4"/>
    <w:next w:val="a2"/>
    <w:uiPriority w:val="99"/>
    <w:semiHidden/>
    <w:unhideWhenUsed/>
    <w:rsid w:val="002B481D"/>
  </w:style>
  <w:style w:type="numbering" w:customStyle="1" w:styleId="52">
    <w:name w:val="Нет списка5"/>
    <w:next w:val="a2"/>
    <w:uiPriority w:val="99"/>
    <w:semiHidden/>
    <w:unhideWhenUsed/>
    <w:rsid w:val="002B481D"/>
  </w:style>
  <w:style w:type="table" w:customStyle="1" w:styleId="112">
    <w:name w:val="Сетка таблицы11"/>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rsid w:val="002B4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2B481D"/>
  </w:style>
  <w:style w:type="numbering" w:customStyle="1" w:styleId="70">
    <w:name w:val="Нет списка7"/>
    <w:next w:val="a2"/>
    <w:uiPriority w:val="99"/>
    <w:semiHidden/>
    <w:unhideWhenUsed/>
    <w:rsid w:val="002B481D"/>
  </w:style>
  <w:style w:type="table" w:customStyle="1" w:styleId="8">
    <w:name w:val="Сетка таблицы8"/>
    <w:basedOn w:val="a1"/>
    <w:next w:val="afb"/>
    <w:uiPriority w:val="39"/>
    <w:rsid w:val="002B4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2B481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2B4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2B481D"/>
  </w:style>
  <w:style w:type="table" w:customStyle="1" w:styleId="90">
    <w:name w:val="Сетка таблицы9"/>
    <w:basedOn w:val="a1"/>
    <w:next w:val="afb"/>
    <w:uiPriority w:val="39"/>
    <w:rsid w:val="002B481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2B481D"/>
  </w:style>
  <w:style w:type="table" w:customStyle="1" w:styleId="100">
    <w:name w:val="Сетка таблицы10"/>
    <w:basedOn w:val="a1"/>
    <w:next w:val="afb"/>
    <w:uiPriority w:val="39"/>
    <w:rsid w:val="002B481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242280">
      <w:bodyDiv w:val="1"/>
      <w:marLeft w:val="0"/>
      <w:marRight w:val="0"/>
      <w:marTop w:val="0"/>
      <w:marBottom w:val="0"/>
      <w:divBdr>
        <w:top w:val="none" w:sz="0" w:space="0" w:color="auto"/>
        <w:left w:val="none" w:sz="0" w:space="0" w:color="auto"/>
        <w:bottom w:val="none" w:sz="0" w:space="0" w:color="auto"/>
        <w:right w:val="none" w:sz="0" w:space="0" w:color="auto"/>
      </w:divBdr>
    </w:div>
    <w:div w:id="7871833">
      <w:bodyDiv w:val="1"/>
      <w:marLeft w:val="0"/>
      <w:marRight w:val="0"/>
      <w:marTop w:val="0"/>
      <w:marBottom w:val="0"/>
      <w:divBdr>
        <w:top w:val="none" w:sz="0" w:space="0" w:color="auto"/>
        <w:left w:val="none" w:sz="0" w:space="0" w:color="auto"/>
        <w:bottom w:val="none" w:sz="0" w:space="0" w:color="auto"/>
        <w:right w:val="none" w:sz="0" w:space="0" w:color="auto"/>
      </w:divBdr>
    </w:div>
    <w:div w:id="72361220">
      <w:bodyDiv w:val="1"/>
      <w:marLeft w:val="0"/>
      <w:marRight w:val="0"/>
      <w:marTop w:val="0"/>
      <w:marBottom w:val="0"/>
      <w:divBdr>
        <w:top w:val="none" w:sz="0" w:space="0" w:color="auto"/>
        <w:left w:val="none" w:sz="0" w:space="0" w:color="auto"/>
        <w:bottom w:val="none" w:sz="0" w:space="0" w:color="auto"/>
        <w:right w:val="none" w:sz="0" w:space="0" w:color="auto"/>
      </w:divBdr>
    </w:div>
    <w:div w:id="126631912">
      <w:bodyDiv w:val="1"/>
      <w:marLeft w:val="0"/>
      <w:marRight w:val="0"/>
      <w:marTop w:val="0"/>
      <w:marBottom w:val="0"/>
      <w:divBdr>
        <w:top w:val="none" w:sz="0" w:space="0" w:color="auto"/>
        <w:left w:val="none" w:sz="0" w:space="0" w:color="auto"/>
        <w:bottom w:val="none" w:sz="0" w:space="0" w:color="auto"/>
        <w:right w:val="none" w:sz="0" w:space="0" w:color="auto"/>
      </w:divBdr>
    </w:div>
    <w:div w:id="357968316">
      <w:bodyDiv w:val="1"/>
      <w:marLeft w:val="0"/>
      <w:marRight w:val="0"/>
      <w:marTop w:val="0"/>
      <w:marBottom w:val="0"/>
      <w:divBdr>
        <w:top w:val="none" w:sz="0" w:space="0" w:color="auto"/>
        <w:left w:val="none" w:sz="0" w:space="0" w:color="auto"/>
        <w:bottom w:val="none" w:sz="0" w:space="0" w:color="auto"/>
        <w:right w:val="none" w:sz="0" w:space="0" w:color="auto"/>
      </w:divBdr>
    </w:div>
    <w:div w:id="372927046">
      <w:bodyDiv w:val="1"/>
      <w:marLeft w:val="0"/>
      <w:marRight w:val="0"/>
      <w:marTop w:val="0"/>
      <w:marBottom w:val="0"/>
      <w:divBdr>
        <w:top w:val="none" w:sz="0" w:space="0" w:color="auto"/>
        <w:left w:val="none" w:sz="0" w:space="0" w:color="auto"/>
        <w:bottom w:val="none" w:sz="0" w:space="0" w:color="auto"/>
        <w:right w:val="none" w:sz="0" w:space="0" w:color="auto"/>
      </w:divBdr>
    </w:div>
    <w:div w:id="466051454">
      <w:bodyDiv w:val="1"/>
      <w:marLeft w:val="0"/>
      <w:marRight w:val="0"/>
      <w:marTop w:val="0"/>
      <w:marBottom w:val="0"/>
      <w:divBdr>
        <w:top w:val="none" w:sz="0" w:space="0" w:color="auto"/>
        <w:left w:val="none" w:sz="0" w:space="0" w:color="auto"/>
        <w:bottom w:val="none" w:sz="0" w:space="0" w:color="auto"/>
        <w:right w:val="none" w:sz="0" w:space="0" w:color="auto"/>
      </w:divBdr>
    </w:div>
    <w:div w:id="510460730">
      <w:bodyDiv w:val="1"/>
      <w:marLeft w:val="0"/>
      <w:marRight w:val="0"/>
      <w:marTop w:val="0"/>
      <w:marBottom w:val="0"/>
      <w:divBdr>
        <w:top w:val="none" w:sz="0" w:space="0" w:color="auto"/>
        <w:left w:val="none" w:sz="0" w:space="0" w:color="auto"/>
        <w:bottom w:val="none" w:sz="0" w:space="0" w:color="auto"/>
        <w:right w:val="none" w:sz="0" w:space="0" w:color="auto"/>
      </w:divBdr>
    </w:div>
    <w:div w:id="528835432">
      <w:bodyDiv w:val="1"/>
      <w:marLeft w:val="0"/>
      <w:marRight w:val="0"/>
      <w:marTop w:val="0"/>
      <w:marBottom w:val="0"/>
      <w:divBdr>
        <w:top w:val="none" w:sz="0" w:space="0" w:color="auto"/>
        <w:left w:val="none" w:sz="0" w:space="0" w:color="auto"/>
        <w:bottom w:val="none" w:sz="0" w:space="0" w:color="auto"/>
        <w:right w:val="none" w:sz="0" w:space="0" w:color="auto"/>
      </w:divBdr>
    </w:div>
    <w:div w:id="578176464">
      <w:bodyDiv w:val="1"/>
      <w:marLeft w:val="0"/>
      <w:marRight w:val="0"/>
      <w:marTop w:val="0"/>
      <w:marBottom w:val="0"/>
      <w:divBdr>
        <w:top w:val="none" w:sz="0" w:space="0" w:color="auto"/>
        <w:left w:val="none" w:sz="0" w:space="0" w:color="auto"/>
        <w:bottom w:val="none" w:sz="0" w:space="0" w:color="auto"/>
        <w:right w:val="none" w:sz="0" w:space="0" w:color="auto"/>
      </w:divBdr>
    </w:div>
    <w:div w:id="585958712">
      <w:bodyDiv w:val="1"/>
      <w:marLeft w:val="0"/>
      <w:marRight w:val="0"/>
      <w:marTop w:val="0"/>
      <w:marBottom w:val="0"/>
      <w:divBdr>
        <w:top w:val="none" w:sz="0" w:space="0" w:color="auto"/>
        <w:left w:val="none" w:sz="0" w:space="0" w:color="auto"/>
        <w:bottom w:val="none" w:sz="0" w:space="0" w:color="auto"/>
        <w:right w:val="none" w:sz="0" w:space="0" w:color="auto"/>
      </w:divBdr>
    </w:div>
    <w:div w:id="643850561">
      <w:bodyDiv w:val="1"/>
      <w:marLeft w:val="0"/>
      <w:marRight w:val="0"/>
      <w:marTop w:val="0"/>
      <w:marBottom w:val="0"/>
      <w:divBdr>
        <w:top w:val="none" w:sz="0" w:space="0" w:color="auto"/>
        <w:left w:val="none" w:sz="0" w:space="0" w:color="auto"/>
        <w:bottom w:val="none" w:sz="0" w:space="0" w:color="auto"/>
        <w:right w:val="none" w:sz="0" w:space="0" w:color="auto"/>
      </w:divBdr>
    </w:div>
    <w:div w:id="693462199">
      <w:bodyDiv w:val="1"/>
      <w:marLeft w:val="0"/>
      <w:marRight w:val="0"/>
      <w:marTop w:val="0"/>
      <w:marBottom w:val="0"/>
      <w:divBdr>
        <w:top w:val="none" w:sz="0" w:space="0" w:color="auto"/>
        <w:left w:val="none" w:sz="0" w:space="0" w:color="auto"/>
        <w:bottom w:val="none" w:sz="0" w:space="0" w:color="auto"/>
        <w:right w:val="none" w:sz="0" w:space="0" w:color="auto"/>
      </w:divBdr>
    </w:div>
    <w:div w:id="825588708">
      <w:bodyDiv w:val="1"/>
      <w:marLeft w:val="0"/>
      <w:marRight w:val="0"/>
      <w:marTop w:val="0"/>
      <w:marBottom w:val="0"/>
      <w:divBdr>
        <w:top w:val="none" w:sz="0" w:space="0" w:color="auto"/>
        <w:left w:val="none" w:sz="0" w:space="0" w:color="auto"/>
        <w:bottom w:val="none" w:sz="0" w:space="0" w:color="auto"/>
        <w:right w:val="none" w:sz="0" w:space="0" w:color="auto"/>
      </w:divBdr>
      <w:divsChild>
        <w:div w:id="1005208158">
          <w:marLeft w:val="0"/>
          <w:marRight w:val="0"/>
          <w:marTop w:val="0"/>
          <w:marBottom w:val="0"/>
          <w:divBdr>
            <w:top w:val="none" w:sz="0" w:space="0" w:color="auto"/>
            <w:left w:val="none" w:sz="0" w:space="0" w:color="auto"/>
            <w:bottom w:val="none" w:sz="0" w:space="0" w:color="auto"/>
            <w:right w:val="none" w:sz="0" w:space="0" w:color="auto"/>
          </w:divBdr>
        </w:div>
      </w:divsChild>
    </w:div>
    <w:div w:id="841357703">
      <w:bodyDiv w:val="1"/>
      <w:marLeft w:val="0"/>
      <w:marRight w:val="0"/>
      <w:marTop w:val="0"/>
      <w:marBottom w:val="0"/>
      <w:divBdr>
        <w:top w:val="none" w:sz="0" w:space="0" w:color="auto"/>
        <w:left w:val="none" w:sz="0" w:space="0" w:color="auto"/>
        <w:bottom w:val="none" w:sz="0" w:space="0" w:color="auto"/>
        <w:right w:val="none" w:sz="0" w:space="0" w:color="auto"/>
      </w:divBdr>
    </w:div>
    <w:div w:id="917859087">
      <w:bodyDiv w:val="1"/>
      <w:marLeft w:val="0"/>
      <w:marRight w:val="0"/>
      <w:marTop w:val="0"/>
      <w:marBottom w:val="0"/>
      <w:divBdr>
        <w:top w:val="none" w:sz="0" w:space="0" w:color="auto"/>
        <w:left w:val="none" w:sz="0" w:space="0" w:color="auto"/>
        <w:bottom w:val="none" w:sz="0" w:space="0" w:color="auto"/>
        <w:right w:val="none" w:sz="0" w:space="0" w:color="auto"/>
      </w:divBdr>
    </w:div>
    <w:div w:id="926352683">
      <w:bodyDiv w:val="1"/>
      <w:marLeft w:val="0"/>
      <w:marRight w:val="0"/>
      <w:marTop w:val="0"/>
      <w:marBottom w:val="0"/>
      <w:divBdr>
        <w:top w:val="none" w:sz="0" w:space="0" w:color="auto"/>
        <w:left w:val="none" w:sz="0" w:space="0" w:color="auto"/>
        <w:bottom w:val="none" w:sz="0" w:space="0" w:color="auto"/>
        <w:right w:val="none" w:sz="0" w:space="0" w:color="auto"/>
      </w:divBdr>
    </w:div>
    <w:div w:id="950014435">
      <w:bodyDiv w:val="1"/>
      <w:marLeft w:val="0"/>
      <w:marRight w:val="0"/>
      <w:marTop w:val="0"/>
      <w:marBottom w:val="0"/>
      <w:divBdr>
        <w:top w:val="none" w:sz="0" w:space="0" w:color="auto"/>
        <w:left w:val="none" w:sz="0" w:space="0" w:color="auto"/>
        <w:bottom w:val="none" w:sz="0" w:space="0" w:color="auto"/>
        <w:right w:val="none" w:sz="0" w:space="0" w:color="auto"/>
      </w:divBdr>
    </w:div>
    <w:div w:id="1010106384">
      <w:bodyDiv w:val="1"/>
      <w:marLeft w:val="0"/>
      <w:marRight w:val="0"/>
      <w:marTop w:val="0"/>
      <w:marBottom w:val="0"/>
      <w:divBdr>
        <w:top w:val="none" w:sz="0" w:space="0" w:color="auto"/>
        <w:left w:val="none" w:sz="0" w:space="0" w:color="auto"/>
        <w:bottom w:val="none" w:sz="0" w:space="0" w:color="auto"/>
        <w:right w:val="none" w:sz="0" w:space="0" w:color="auto"/>
      </w:divBdr>
    </w:div>
    <w:div w:id="1114440716">
      <w:bodyDiv w:val="1"/>
      <w:marLeft w:val="0"/>
      <w:marRight w:val="0"/>
      <w:marTop w:val="0"/>
      <w:marBottom w:val="0"/>
      <w:divBdr>
        <w:top w:val="none" w:sz="0" w:space="0" w:color="auto"/>
        <w:left w:val="none" w:sz="0" w:space="0" w:color="auto"/>
        <w:bottom w:val="none" w:sz="0" w:space="0" w:color="auto"/>
        <w:right w:val="none" w:sz="0" w:space="0" w:color="auto"/>
      </w:divBdr>
    </w:div>
    <w:div w:id="1132677815">
      <w:bodyDiv w:val="1"/>
      <w:marLeft w:val="0"/>
      <w:marRight w:val="0"/>
      <w:marTop w:val="0"/>
      <w:marBottom w:val="0"/>
      <w:divBdr>
        <w:top w:val="none" w:sz="0" w:space="0" w:color="auto"/>
        <w:left w:val="none" w:sz="0" w:space="0" w:color="auto"/>
        <w:bottom w:val="none" w:sz="0" w:space="0" w:color="auto"/>
        <w:right w:val="none" w:sz="0" w:space="0" w:color="auto"/>
      </w:divBdr>
    </w:div>
    <w:div w:id="1145125914">
      <w:bodyDiv w:val="1"/>
      <w:marLeft w:val="0"/>
      <w:marRight w:val="0"/>
      <w:marTop w:val="0"/>
      <w:marBottom w:val="0"/>
      <w:divBdr>
        <w:top w:val="none" w:sz="0" w:space="0" w:color="auto"/>
        <w:left w:val="none" w:sz="0" w:space="0" w:color="auto"/>
        <w:bottom w:val="none" w:sz="0" w:space="0" w:color="auto"/>
        <w:right w:val="none" w:sz="0" w:space="0" w:color="auto"/>
      </w:divBdr>
    </w:div>
    <w:div w:id="1213812369">
      <w:bodyDiv w:val="1"/>
      <w:marLeft w:val="0"/>
      <w:marRight w:val="0"/>
      <w:marTop w:val="0"/>
      <w:marBottom w:val="0"/>
      <w:divBdr>
        <w:top w:val="none" w:sz="0" w:space="0" w:color="auto"/>
        <w:left w:val="none" w:sz="0" w:space="0" w:color="auto"/>
        <w:bottom w:val="none" w:sz="0" w:space="0" w:color="auto"/>
        <w:right w:val="none" w:sz="0" w:space="0" w:color="auto"/>
      </w:divBdr>
    </w:div>
    <w:div w:id="1275282574">
      <w:bodyDiv w:val="1"/>
      <w:marLeft w:val="0"/>
      <w:marRight w:val="0"/>
      <w:marTop w:val="0"/>
      <w:marBottom w:val="0"/>
      <w:divBdr>
        <w:top w:val="none" w:sz="0" w:space="0" w:color="auto"/>
        <w:left w:val="none" w:sz="0" w:space="0" w:color="auto"/>
        <w:bottom w:val="none" w:sz="0" w:space="0" w:color="auto"/>
        <w:right w:val="none" w:sz="0" w:space="0" w:color="auto"/>
      </w:divBdr>
    </w:div>
    <w:div w:id="1278634018">
      <w:bodyDiv w:val="1"/>
      <w:marLeft w:val="0"/>
      <w:marRight w:val="0"/>
      <w:marTop w:val="0"/>
      <w:marBottom w:val="0"/>
      <w:divBdr>
        <w:top w:val="none" w:sz="0" w:space="0" w:color="auto"/>
        <w:left w:val="none" w:sz="0" w:space="0" w:color="auto"/>
        <w:bottom w:val="none" w:sz="0" w:space="0" w:color="auto"/>
        <w:right w:val="none" w:sz="0" w:space="0" w:color="auto"/>
      </w:divBdr>
    </w:div>
    <w:div w:id="1356693037">
      <w:bodyDiv w:val="1"/>
      <w:marLeft w:val="0"/>
      <w:marRight w:val="0"/>
      <w:marTop w:val="0"/>
      <w:marBottom w:val="0"/>
      <w:divBdr>
        <w:top w:val="none" w:sz="0" w:space="0" w:color="auto"/>
        <w:left w:val="none" w:sz="0" w:space="0" w:color="auto"/>
        <w:bottom w:val="none" w:sz="0" w:space="0" w:color="auto"/>
        <w:right w:val="none" w:sz="0" w:space="0" w:color="auto"/>
      </w:divBdr>
    </w:div>
    <w:div w:id="1408454319">
      <w:bodyDiv w:val="1"/>
      <w:marLeft w:val="0"/>
      <w:marRight w:val="0"/>
      <w:marTop w:val="0"/>
      <w:marBottom w:val="0"/>
      <w:divBdr>
        <w:top w:val="none" w:sz="0" w:space="0" w:color="auto"/>
        <w:left w:val="none" w:sz="0" w:space="0" w:color="auto"/>
        <w:bottom w:val="none" w:sz="0" w:space="0" w:color="auto"/>
        <w:right w:val="none" w:sz="0" w:space="0" w:color="auto"/>
      </w:divBdr>
    </w:div>
    <w:div w:id="1488590352">
      <w:bodyDiv w:val="1"/>
      <w:marLeft w:val="0"/>
      <w:marRight w:val="0"/>
      <w:marTop w:val="0"/>
      <w:marBottom w:val="0"/>
      <w:divBdr>
        <w:top w:val="none" w:sz="0" w:space="0" w:color="auto"/>
        <w:left w:val="none" w:sz="0" w:space="0" w:color="auto"/>
        <w:bottom w:val="none" w:sz="0" w:space="0" w:color="auto"/>
        <w:right w:val="none" w:sz="0" w:space="0" w:color="auto"/>
      </w:divBdr>
    </w:div>
    <w:div w:id="1586257950">
      <w:bodyDiv w:val="1"/>
      <w:marLeft w:val="0"/>
      <w:marRight w:val="0"/>
      <w:marTop w:val="0"/>
      <w:marBottom w:val="0"/>
      <w:divBdr>
        <w:top w:val="none" w:sz="0" w:space="0" w:color="auto"/>
        <w:left w:val="none" w:sz="0" w:space="0" w:color="auto"/>
        <w:bottom w:val="none" w:sz="0" w:space="0" w:color="auto"/>
        <w:right w:val="none" w:sz="0" w:space="0" w:color="auto"/>
      </w:divBdr>
    </w:div>
    <w:div w:id="1712610674">
      <w:bodyDiv w:val="1"/>
      <w:marLeft w:val="0"/>
      <w:marRight w:val="0"/>
      <w:marTop w:val="0"/>
      <w:marBottom w:val="0"/>
      <w:divBdr>
        <w:top w:val="none" w:sz="0" w:space="0" w:color="auto"/>
        <w:left w:val="none" w:sz="0" w:space="0" w:color="auto"/>
        <w:bottom w:val="none" w:sz="0" w:space="0" w:color="auto"/>
        <w:right w:val="none" w:sz="0" w:space="0" w:color="auto"/>
      </w:divBdr>
    </w:div>
    <w:div w:id="1765758030">
      <w:bodyDiv w:val="1"/>
      <w:marLeft w:val="0"/>
      <w:marRight w:val="0"/>
      <w:marTop w:val="0"/>
      <w:marBottom w:val="0"/>
      <w:divBdr>
        <w:top w:val="none" w:sz="0" w:space="0" w:color="auto"/>
        <w:left w:val="none" w:sz="0" w:space="0" w:color="auto"/>
        <w:bottom w:val="none" w:sz="0" w:space="0" w:color="auto"/>
        <w:right w:val="none" w:sz="0" w:space="0" w:color="auto"/>
      </w:divBdr>
    </w:div>
    <w:div w:id="1794978694">
      <w:bodyDiv w:val="1"/>
      <w:marLeft w:val="0"/>
      <w:marRight w:val="0"/>
      <w:marTop w:val="0"/>
      <w:marBottom w:val="0"/>
      <w:divBdr>
        <w:top w:val="none" w:sz="0" w:space="0" w:color="auto"/>
        <w:left w:val="none" w:sz="0" w:space="0" w:color="auto"/>
        <w:bottom w:val="none" w:sz="0" w:space="0" w:color="auto"/>
        <w:right w:val="none" w:sz="0" w:space="0" w:color="auto"/>
      </w:divBdr>
    </w:div>
    <w:div w:id="1816406614">
      <w:bodyDiv w:val="1"/>
      <w:marLeft w:val="0"/>
      <w:marRight w:val="0"/>
      <w:marTop w:val="0"/>
      <w:marBottom w:val="0"/>
      <w:divBdr>
        <w:top w:val="none" w:sz="0" w:space="0" w:color="auto"/>
        <w:left w:val="none" w:sz="0" w:space="0" w:color="auto"/>
        <w:bottom w:val="none" w:sz="0" w:space="0" w:color="auto"/>
        <w:right w:val="none" w:sz="0" w:space="0" w:color="auto"/>
      </w:divBdr>
      <w:divsChild>
        <w:div w:id="72822093">
          <w:marLeft w:val="0"/>
          <w:marRight w:val="0"/>
          <w:marTop w:val="0"/>
          <w:marBottom w:val="0"/>
          <w:divBdr>
            <w:top w:val="none" w:sz="0" w:space="0" w:color="auto"/>
            <w:left w:val="none" w:sz="0" w:space="0" w:color="auto"/>
            <w:bottom w:val="none" w:sz="0" w:space="0" w:color="auto"/>
            <w:right w:val="none" w:sz="0" w:space="0" w:color="auto"/>
          </w:divBdr>
          <w:divsChild>
            <w:div w:id="2035226048">
              <w:marLeft w:val="0"/>
              <w:marRight w:val="0"/>
              <w:marTop w:val="0"/>
              <w:marBottom w:val="0"/>
              <w:divBdr>
                <w:top w:val="none" w:sz="0" w:space="0" w:color="auto"/>
                <w:left w:val="none" w:sz="0" w:space="0" w:color="auto"/>
                <w:bottom w:val="none" w:sz="0" w:space="0" w:color="auto"/>
                <w:right w:val="none" w:sz="0" w:space="0" w:color="auto"/>
              </w:divBdr>
              <w:divsChild>
                <w:div w:id="11122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9955">
          <w:marLeft w:val="0"/>
          <w:marRight w:val="0"/>
          <w:marTop w:val="0"/>
          <w:marBottom w:val="0"/>
          <w:divBdr>
            <w:top w:val="none" w:sz="0" w:space="0" w:color="auto"/>
            <w:left w:val="none" w:sz="0" w:space="0" w:color="auto"/>
            <w:bottom w:val="none" w:sz="0" w:space="0" w:color="auto"/>
            <w:right w:val="none" w:sz="0" w:space="0" w:color="auto"/>
          </w:divBdr>
          <w:divsChild>
            <w:div w:id="562638628">
              <w:marLeft w:val="0"/>
              <w:marRight w:val="0"/>
              <w:marTop w:val="0"/>
              <w:marBottom w:val="0"/>
              <w:divBdr>
                <w:top w:val="none" w:sz="0" w:space="0" w:color="auto"/>
                <w:left w:val="none" w:sz="0" w:space="0" w:color="auto"/>
                <w:bottom w:val="none" w:sz="0" w:space="0" w:color="auto"/>
                <w:right w:val="none" w:sz="0" w:space="0" w:color="auto"/>
              </w:divBdr>
              <w:divsChild>
                <w:div w:id="6248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9213">
      <w:bodyDiv w:val="1"/>
      <w:marLeft w:val="0"/>
      <w:marRight w:val="0"/>
      <w:marTop w:val="0"/>
      <w:marBottom w:val="0"/>
      <w:divBdr>
        <w:top w:val="none" w:sz="0" w:space="0" w:color="auto"/>
        <w:left w:val="none" w:sz="0" w:space="0" w:color="auto"/>
        <w:bottom w:val="none" w:sz="0" w:space="0" w:color="auto"/>
        <w:right w:val="none" w:sz="0" w:space="0" w:color="auto"/>
      </w:divBdr>
    </w:div>
    <w:div w:id="2015301698">
      <w:bodyDiv w:val="1"/>
      <w:marLeft w:val="0"/>
      <w:marRight w:val="0"/>
      <w:marTop w:val="0"/>
      <w:marBottom w:val="0"/>
      <w:divBdr>
        <w:top w:val="none" w:sz="0" w:space="0" w:color="auto"/>
        <w:left w:val="none" w:sz="0" w:space="0" w:color="auto"/>
        <w:bottom w:val="none" w:sz="0" w:space="0" w:color="auto"/>
        <w:right w:val="none" w:sz="0" w:space="0" w:color="auto"/>
      </w:divBdr>
    </w:div>
    <w:div w:id="2038654547">
      <w:bodyDiv w:val="1"/>
      <w:marLeft w:val="0"/>
      <w:marRight w:val="0"/>
      <w:marTop w:val="0"/>
      <w:marBottom w:val="0"/>
      <w:divBdr>
        <w:top w:val="none" w:sz="0" w:space="0" w:color="auto"/>
        <w:left w:val="none" w:sz="0" w:space="0" w:color="auto"/>
        <w:bottom w:val="none" w:sz="0" w:space="0" w:color="auto"/>
        <w:right w:val="none" w:sz="0" w:space="0" w:color="auto"/>
      </w:divBdr>
    </w:div>
    <w:div w:id="2056537339">
      <w:bodyDiv w:val="1"/>
      <w:marLeft w:val="0"/>
      <w:marRight w:val="0"/>
      <w:marTop w:val="0"/>
      <w:marBottom w:val="0"/>
      <w:divBdr>
        <w:top w:val="none" w:sz="0" w:space="0" w:color="auto"/>
        <w:left w:val="none" w:sz="0" w:space="0" w:color="auto"/>
        <w:bottom w:val="none" w:sz="0" w:space="0" w:color="auto"/>
        <w:right w:val="none" w:sz="0" w:space="0" w:color="auto"/>
      </w:divBdr>
    </w:div>
    <w:div w:id="210275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7DB7733E56955841E6D92AC8AC8594F666AE86EB22D22875A35A5D69137195912C8886AD55BF996E9C8E139C91AD263A0F8CF7F3AF9j32CD" TargetMode="External"/><Relationship Id="rId21" Type="http://schemas.openxmlformats.org/officeDocument/2006/relationships/hyperlink" Target="consultantplus://offline/ref=97DB7733E56955841E6D8CB79FC8594F616EE56EB62C22875A35A5D69137195912C88868D259F899B892F13D804FDD7DA3E6D07D24F93F17jE2CD" TargetMode="External"/><Relationship Id="rId34" Type="http://schemas.openxmlformats.org/officeDocument/2006/relationships/image" Target="media/image4.wmf"/><Relationship Id="rId42" Type="http://schemas.openxmlformats.org/officeDocument/2006/relationships/image" Target="media/image7.wmf"/><Relationship Id="rId47" Type="http://schemas.openxmlformats.org/officeDocument/2006/relationships/hyperlink" Target="https://login.consultant.ru/link/?req=doc&amp;base=RZB&amp;n=465808&amp;dst=3722" TargetMode="External"/><Relationship Id="rId50" Type="http://schemas.openxmlformats.org/officeDocument/2006/relationships/hyperlink" Target="consultantplus://offline/ref=92396E6C6FAA5C390A0DB4C1763C51D97FE084031BCF98DD2D6AA0516227EC47E4C3BD92AA6CE24CC82BFB5FDCE" TargetMode="External"/><Relationship Id="rId55" Type="http://schemas.openxmlformats.org/officeDocument/2006/relationships/hyperlink" Target="https://login.consultant.ru/link/?req=doc&amp;base=RZB&amp;n=426999&amp;dst=100008" TargetMode="External"/><Relationship Id="rId63" Type="http://schemas.openxmlformats.org/officeDocument/2006/relationships/hyperlink" Target="https://login.consultant.ru/link/?req=doc&amp;base=LAW&amp;n=426319&amp;date=18.05.2023&amp;dst=103468&amp;field=134" TargetMode="External"/><Relationship Id="rId68" Type="http://schemas.openxmlformats.org/officeDocument/2006/relationships/hyperlink" Target="consultantplus://offline/ref=C82E3209F6C5F8F2C431C8C78540FB3CDA8E416B74BF529B02D2613E0424ABC70983BBECC4F08872BFB0654D68E989880B599A4AD52C1487j4FFE" TargetMode="External"/><Relationship Id="rId76" Type="http://schemas.openxmlformats.org/officeDocument/2006/relationships/image" Target="media/image17.wmf"/><Relationship Id="rId84" Type="http://schemas.openxmlformats.org/officeDocument/2006/relationships/hyperlink" Target="https://login.consultant.ru/link/?req=doc&amp;base=RZB&amp;n=465808&amp;dst=3722" TargetMode="External"/><Relationship Id="rId89" Type="http://schemas.openxmlformats.org/officeDocument/2006/relationships/hyperlink" Target="https://login.consultant.ru/link/?req=doc&amp;base=LAW&amp;n=369646&amp;date=27.06.2023&amp;dst=100033&amp;field=134" TargetMode="External"/><Relationship Id="rId97" Type="http://schemas.openxmlformats.org/officeDocument/2006/relationships/image" Target="media/image22.wmf"/><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hyperlink" Target="https://login.consultant.ru/link/?req=doc&amp;base=RZB&amp;n=396428&amp;dst=100004" TargetMode="External"/><Relationship Id="rId2" Type="http://schemas.openxmlformats.org/officeDocument/2006/relationships/numbering" Target="numbering.xml"/><Relationship Id="rId16" Type="http://schemas.openxmlformats.org/officeDocument/2006/relationships/hyperlink" Target="consultantplus://offline/ref=97DB7733E56955841E6D92AC8AC8594F6069EF6CB4257F8D526CA9D49638464E15818469D258FD95B6CDF4289117D07FBFF9D16338FB3Dj126D" TargetMode="External"/><Relationship Id="rId29" Type="http://schemas.openxmlformats.org/officeDocument/2006/relationships/image" Target="media/image3.wmf"/><Relationship Id="rId11" Type="http://schemas.openxmlformats.org/officeDocument/2006/relationships/hyperlink" Target="file:///F:\20230615%20&#1074;&#1085;&#1077;&#1089;&#1077;&#1085;&#1080;&#1077;%20&#1080;&#1079;&#1084;&#1077;&#1085;&#1077;&#1085;&#1080;&#1081;%201.xlsx" TargetMode="External"/><Relationship Id="rId24" Type="http://schemas.openxmlformats.org/officeDocument/2006/relationships/hyperlink" Target="https://login.consultant.ru/link/?req=doc&amp;base=LAW&amp;n=465808&amp;date=22.01.2024&amp;dst=3722&amp;field=134" TargetMode="External"/><Relationship Id="rId32" Type="http://schemas.openxmlformats.org/officeDocument/2006/relationships/hyperlink" Target="consultantplus://offline/ref=B199BE16ABBD9D5B05487AA01DBCBEAE3684FB5C5EFC6E0CE830AD1A7DC204ACA33465EABAA473307B6AF1B19288E06CEB841F9320451A12D17FD" TargetMode="External"/><Relationship Id="rId37" Type="http://schemas.openxmlformats.org/officeDocument/2006/relationships/image" Target="media/image5.wmf"/><Relationship Id="rId40" Type="http://schemas.openxmlformats.org/officeDocument/2006/relationships/hyperlink" Target="https://login.consultant.ru/link/?req=doc&amp;base=RZB&amp;n=465808&amp;dst=3704" TargetMode="External"/><Relationship Id="rId45" Type="http://schemas.openxmlformats.org/officeDocument/2006/relationships/hyperlink" Target="https://login.consultant.ru/link/?req=doc&amp;base=LAW&amp;n=465808&amp;date=22.01.2024&amp;dst=3722&amp;field=134" TargetMode="External"/><Relationship Id="rId53" Type="http://schemas.openxmlformats.org/officeDocument/2006/relationships/hyperlink" Target="consultantplus://offline/ref=92396E6C6FAA5C390A0DB4C1763C51D97FE084031BCF98DD2D6AA0516227EC47E4C3BD92AA6CE24CC82BFB5FDCE" TargetMode="External"/><Relationship Id="rId58" Type="http://schemas.openxmlformats.org/officeDocument/2006/relationships/hyperlink" Target="https://login.consultant.ru/link/?req=doc&amp;base=RZB&amp;n=455520" TargetMode="External"/><Relationship Id="rId66" Type="http://schemas.openxmlformats.org/officeDocument/2006/relationships/hyperlink" Target="consultantplus://offline/ref=6B29B54E2AF00E17029AB3185DFBA7B8368DAD7C1492B2BCD646F5E7EA7FCD41291F60561E706E5658418E5B006FDE724DF5EB6561980EC2p9G3E" TargetMode="External"/><Relationship Id="rId74" Type="http://schemas.openxmlformats.org/officeDocument/2006/relationships/image" Target="media/image15.wmf"/><Relationship Id="rId79" Type="http://schemas.openxmlformats.org/officeDocument/2006/relationships/image" Target="media/image20.wmf"/><Relationship Id="rId87" Type="http://schemas.openxmlformats.org/officeDocument/2006/relationships/hyperlink" Target="https://login.consultant.ru/link/?req=doc&amp;base=RZB&amp;n=455520" TargetMode="External"/><Relationship Id="rId5" Type="http://schemas.openxmlformats.org/officeDocument/2006/relationships/webSettings" Target="webSettings.xml"/><Relationship Id="rId61" Type="http://schemas.openxmlformats.org/officeDocument/2006/relationships/hyperlink" Target="https://login.consultant.ru/link/?req=doc&amp;base=OTN&amp;n=8803&amp;date=18.05.2023" TargetMode="External"/><Relationship Id="rId82" Type="http://schemas.openxmlformats.org/officeDocument/2006/relationships/hyperlink" Target="consultantplus://offline/ref=6D28F0043D38637D2BD27180D9C6857CA9E07FB62558B5712D1B821DE078D39BAF7A31688AD95C8990520AA579A54F7982B542147C0A4619P4JFE" TargetMode="External"/><Relationship Id="rId90" Type="http://schemas.openxmlformats.org/officeDocument/2006/relationships/hyperlink" Target="https://login.consultant.ru/link/?req=doc&amp;base=RZB&amp;n=465808&amp;dst=3704" TargetMode="External"/><Relationship Id="rId95" Type="http://schemas.openxmlformats.org/officeDocument/2006/relationships/hyperlink" Target="https://login.consultant.ru/link/?req=doc&amp;base=LAW&amp;n=215828&amp;date=22.01.2024&amp;dst=100825&amp;field=134" TargetMode="External"/><Relationship Id="rId19" Type="http://schemas.openxmlformats.org/officeDocument/2006/relationships/hyperlink" Target="consultantplus://offline/ref=97DB7733E56955841E6D8CB79FC8594F616EE56EB62C22875A35A5D69137195912C88868D259F899B892F13D804FDD7DA3E6D07D24F93F17jE2CD" TargetMode="External"/><Relationship Id="rId14" Type="http://schemas.openxmlformats.org/officeDocument/2006/relationships/hyperlink" Target="https://login.consultant.ru/link/?req=doc&amp;base=LAW&amp;n=465808&amp;date=22.01.2024&amp;dst=3704&amp;field=134" TargetMode="External"/><Relationship Id="rId22" Type="http://schemas.openxmlformats.org/officeDocument/2006/relationships/hyperlink" Target="consultantplus://offline/ref=97DB7733E56955841E6D92AC8AC8594F6069EF6CB4257F8D526CA9D49638464E15818469D258FD95B6CDF4289117D07FBFF9D16338FB3Dj126D" TargetMode="External"/><Relationship Id="rId27" Type="http://schemas.openxmlformats.org/officeDocument/2006/relationships/image" Target="media/image1.wmf"/><Relationship Id="rId30" Type="http://schemas.openxmlformats.org/officeDocument/2006/relationships/hyperlink" Target="consultantplus://offline/ref=B199BE16ABBD9D5B05487AA01DBCBEAE3684FE5E59F96E0CE830AD1A7DC204ACA33465EABAA274347B6AF1B19288E06CEB841F9320451A12D17FD" TargetMode="External"/><Relationship Id="rId35" Type="http://schemas.openxmlformats.org/officeDocument/2006/relationships/hyperlink" Target="https://login.consultant.ru/link/?req=doc&amp;base=RZB&amp;n=465808&amp;dst=3704" TargetMode="External"/><Relationship Id="rId43" Type="http://schemas.openxmlformats.org/officeDocument/2006/relationships/image" Target="media/image8.wmf"/><Relationship Id="rId48" Type="http://schemas.openxmlformats.org/officeDocument/2006/relationships/hyperlink" Target="consultantplus://offline/ref=92396E6C6FAA5C390A0DB4C1763C51D97FE084031BCF98DD2D6AA0516227EC47E4C3BD92AA6CE24CC82BFB5FDCE" TargetMode="External"/><Relationship Id="rId56" Type="http://schemas.openxmlformats.org/officeDocument/2006/relationships/hyperlink" Target="https://login.consultant.ru/link/?req=doc&amp;base=RZB&amp;n=465808&amp;dst=3704" TargetMode="External"/><Relationship Id="rId64" Type="http://schemas.openxmlformats.org/officeDocument/2006/relationships/image" Target="media/image9.wmf"/><Relationship Id="rId69" Type="http://schemas.openxmlformats.org/officeDocument/2006/relationships/image" Target="media/image11.wmf"/><Relationship Id="rId77" Type="http://schemas.openxmlformats.org/officeDocument/2006/relationships/image" Target="media/image18.wmf"/><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consultantplus://offline/ref=92396E6C6FAA5C390A0DB4C1763C51D977EF820F119292D57466A2566D78E952F59BB090B673E352D429F9FD58D2E" TargetMode="External"/><Relationship Id="rId72" Type="http://schemas.openxmlformats.org/officeDocument/2006/relationships/image" Target="media/image13.wmf"/><Relationship Id="rId80" Type="http://schemas.openxmlformats.org/officeDocument/2006/relationships/image" Target="media/image21.wmf"/><Relationship Id="rId85" Type="http://schemas.openxmlformats.org/officeDocument/2006/relationships/hyperlink" Target="consultantplus://offline/ref=166C6A2823B3C5E09769E51A6073AC201D947F536159F51BBB6580A03E343F29C04B5CF002E0FE704C352341CECDEF9BB683B9C9B2428EB2YBKBE" TargetMode="External"/><Relationship Id="rId93" Type="http://schemas.openxmlformats.org/officeDocument/2006/relationships/hyperlink" Target="https://login.consultant.ru/link/?req=doc&amp;base=RZB&amp;n=465808&amp;dst=3704" TargetMode="External"/><Relationship Id="rId98"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hyperlink" Target="file:///F:\20230615%20&#1074;&#1085;&#1077;&#1089;&#1077;&#1085;&#1080;&#1077;%20&#1080;&#1079;&#1084;&#1077;&#1085;&#1077;&#1085;&#1080;&#1081;%201.xlsx" TargetMode="External"/><Relationship Id="rId17" Type="http://schemas.openxmlformats.org/officeDocument/2006/relationships/hyperlink" Target="https://login.consultant.ru/link/?req=doc&amp;base=LAW&amp;n=465808&amp;date=22.01.2024&amp;dst=3704&amp;field=134" TargetMode="External"/><Relationship Id="rId25" Type="http://schemas.openxmlformats.org/officeDocument/2006/relationships/hyperlink" Target="consultantplus://offline/ref=97DB7733E56955841E6D92AC8AC8594F666AE86EB22D22875A35A5D69137195912C8886AD559FF96E9C8E139C91AD263A0F8CF7F3AF9j32CD" TargetMode="External"/><Relationship Id="rId33" Type="http://schemas.openxmlformats.org/officeDocument/2006/relationships/hyperlink" Target="consultantplus://offline/ref=B199BE16ABBD9D5B05487AA01DBCBEAE3683F85B59F63306E069A1187ACD5BBBA47D69EBBAA0733A7935F4A483D0ED6EF79B1E8D3C4718D173D" TargetMode="External"/><Relationship Id="rId38" Type="http://schemas.openxmlformats.org/officeDocument/2006/relationships/image" Target="media/image6.wmf"/><Relationship Id="rId46" Type="http://schemas.openxmlformats.org/officeDocument/2006/relationships/hyperlink" Target="https://login.consultant.ru/link/?req=doc&amp;base=RZB&amp;n=465808&amp;dst=3704" TargetMode="External"/><Relationship Id="rId59" Type="http://schemas.openxmlformats.org/officeDocument/2006/relationships/header" Target="header4.xml"/><Relationship Id="rId67" Type="http://schemas.openxmlformats.org/officeDocument/2006/relationships/hyperlink" Target="consultantplus://offline/ref=6B29B54E2AF00E17029AB3185DFBA7B8368FAB7E1A9DB2BCD646F5E7EA7FCD41291F60561E736E5754418E5B006FDE724DF5EB6561980EC2p9G3E" TargetMode="External"/><Relationship Id="rId20" Type="http://schemas.openxmlformats.org/officeDocument/2006/relationships/hyperlink" Target="consultantplus://offline/ref=97DB7733E56955841E6D92AC8AC8594F666AE86CBE2622875A35A5D69137195900C8D064D25BE59CBD87A76CC6j129D" TargetMode="External"/><Relationship Id="rId41" Type="http://schemas.openxmlformats.org/officeDocument/2006/relationships/hyperlink" Target="https://login.consultant.ru/link/?req=doc&amp;base=RZB&amp;n=465808&amp;dst=3722" TargetMode="External"/><Relationship Id="rId54" Type="http://schemas.openxmlformats.org/officeDocument/2006/relationships/hyperlink" Target="consultantplus://offline/ref=92396E6C6FAA5C390A0DB4C1763C51D977EF820F119292D57466A2566D78E952F59BB090B673E352D429F9FD58D2E" TargetMode="External"/><Relationship Id="rId62" Type="http://schemas.openxmlformats.org/officeDocument/2006/relationships/hyperlink" Target="https://login.consultant.ru/link/?req=doc&amp;base=LAW&amp;n=426176&amp;date=18.05.2023&amp;dst=104679&amp;field=134" TargetMode="External"/><Relationship Id="rId70" Type="http://schemas.openxmlformats.org/officeDocument/2006/relationships/image" Target="media/image12.wmf"/><Relationship Id="rId75" Type="http://schemas.openxmlformats.org/officeDocument/2006/relationships/image" Target="media/image16.wmf"/><Relationship Id="rId83" Type="http://schemas.openxmlformats.org/officeDocument/2006/relationships/hyperlink" Target="https://login.consultant.ru/link/?req=doc&amp;base=RZB&amp;n=465808&amp;dst=3704" TargetMode="External"/><Relationship Id="rId88" Type="http://schemas.openxmlformats.org/officeDocument/2006/relationships/hyperlink" Target="https://login.consultant.ru/link/?req=doc&amp;base=LAW&amp;n=448165&amp;date=27.06.2023" TargetMode="External"/><Relationship Id="rId91" Type="http://schemas.openxmlformats.org/officeDocument/2006/relationships/hyperlink" Target="https://login.consultant.ru/link/?req=doc&amp;base=RZB&amp;n=465808&amp;dst=3722" TargetMode="External"/><Relationship Id="rId96" Type="http://schemas.openxmlformats.org/officeDocument/2006/relationships/hyperlink" Target="https://login.consultant.ru/link/?req=doc&amp;base=LAW&amp;n=465808&amp;date=22.01.2024&amp;dst=3722&amp;field=1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65808&amp;date=22.01.2024&amp;dst=3722&amp;field=134" TargetMode="External"/><Relationship Id="rId23" Type="http://schemas.openxmlformats.org/officeDocument/2006/relationships/hyperlink" Target="https://login.consultant.ru/link/?req=doc&amp;base=LAW&amp;n=465808&amp;date=22.01.2024&amp;dst=3704&amp;field=134" TargetMode="External"/><Relationship Id="rId28" Type="http://schemas.openxmlformats.org/officeDocument/2006/relationships/image" Target="media/image2.wmf"/><Relationship Id="rId36" Type="http://schemas.openxmlformats.org/officeDocument/2006/relationships/hyperlink" Target="https://login.consultant.ru/link/?req=doc&amp;base=RZB&amp;n=465808&amp;dst=3722" TargetMode="External"/><Relationship Id="rId49" Type="http://schemas.openxmlformats.org/officeDocument/2006/relationships/hyperlink" Target="consultantplus://offline/ref=92396E6C6FAA5C390A0DB4C1763C51D977EF820F119292D57466A2566D78E952F59BB090B673E352D429F9FD58D2E" TargetMode="External"/><Relationship Id="rId57" Type="http://schemas.openxmlformats.org/officeDocument/2006/relationships/hyperlink" Target="https://login.consultant.ru/link/?req=doc&amp;base=RZB&amp;n=465808&amp;dst=3722" TargetMode="External"/><Relationship Id="rId10" Type="http://schemas.openxmlformats.org/officeDocument/2006/relationships/hyperlink" Target="https://login.consultant.ru/link/?req=doc&amp;base=LAW&amp;n=441135&amp;date=19.09.2023" TargetMode="External"/><Relationship Id="rId31" Type="http://schemas.openxmlformats.org/officeDocument/2006/relationships/hyperlink" Target="consultantplus://offline/ref=B199BE16ABBD9D5B05486DA20FBCBEAE3684FC595FFB6E0CE830AD1A7DC204ACA33465EABAA2733B746AF1B19288E06CEB841F9320451A12D17FD" TargetMode="External"/><Relationship Id="rId44" Type="http://schemas.openxmlformats.org/officeDocument/2006/relationships/hyperlink" Target="https://login.consultant.ru/link/?req=doc&amp;base=LAW&amp;n=465808&amp;date=22.01.2024&amp;dst=3704&amp;field=134" TargetMode="External"/><Relationship Id="rId52" Type="http://schemas.openxmlformats.org/officeDocument/2006/relationships/hyperlink" Target="consultantplus://offline/ref=92396E6C6FAA5C390A0DA9CF7A3C51D972EB8C041098CFDF7C3FAE546A77B657F28AB096BF39B3169F26F9FD9F66E5439D970452DAE" TargetMode="External"/><Relationship Id="rId60" Type="http://schemas.openxmlformats.org/officeDocument/2006/relationships/hyperlink" Target="https://login.consultant.ru/link/?req=doc&amp;base=OTN&amp;n=9254&amp;date=18.05.2023" TargetMode="External"/><Relationship Id="rId65" Type="http://schemas.openxmlformats.org/officeDocument/2006/relationships/image" Target="media/image10.wmf"/><Relationship Id="rId73" Type="http://schemas.openxmlformats.org/officeDocument/2006/relationships/image" Target="media/image14.wmf"/><Relationship Id="rId78" Type="http://schemas.openxmlformats.org/officeDocument/2006/relationships/image" Target="media/image19.wmf"/><Relationship Id="rId81" Type="http://schemas.openxmlformats.org/officeDocument/2006/relationships/hyperlink" Target="consultantplus://offline/ref=6D28F0043D38637D2BD27196DAAADF72A9E828B9265FB6247444D940B771D9CCE835682ACED45F8A9E5E5AF036A4133DD5A643167C0946054E53C1PFJ6E" TargetMode="External"/><Relationship Id="rId86" Type="http://schemas.openxmlformats.org/officeDocument/2006/relationships/hyperlink" Target="consultantplus://offline/ref=166C6A2823B3C5E09769E51A6073AC201D947F536159F51BBB6580A03E343F29C04B5CF002E2FD7041352341CECDEF9BB683B9C9B2428EB2YBKBE" TargetMode="External"/><Relationship Id="rId94" Type="http://schemas.openxmlformats.org/officeDocument/2006/relationships/hyperlink" Target="https://login.consultant.ru/link/?req=doc&amp;base=RZB&amp;n=465808&amp;dst=3722" TargetMode="External"/><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consultantplus://offline/ref=97DB7733E56955841E6D92AC8AC8594F666AE86CBE2622875A35A5D69137195900C8D064D25BE59CBD87A76CC6j129D" TargetMode="External"/><Relationship Id="rId18" Type="http://schemas.openxmlformats.org/officeDocument/2006/relationships/hyperlink" Target="https://login.consultant.ru/link/?req=doc&amp;base=LAW&amp;n=465808&amp;date=22.01.2024&amp;dst=3722&amp;field=134" TargetMode="External"/><Relationship Id="rId3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111E0-E318-41F4-8E5B-3BAD7254B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710</Pages>
  <Words>197165</Words>
  <Characters>1481111</Characters>
  <Application>Microsoft Office Word</Application>
  <DocSecurity>0</DocSecurity>
  <Lines>12342</Lines>
  <Paragraphs>3349</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ТЫВА</vt:lpstr>
    </vt:vector>
  </TitlesOfParts>
  <Company>SPecialiST RePack</Company>
  <LinksUpToDate>false</LinksUpToDate>
  <CharactersWithSpaces>1674927</CharactersWithSpaces>
  <SharedDoc>false</SharedDoc>
  <HLinks>
    <vt:vector size="6558" baseType="variant">
      <vt:variant>
        <vt:i4>6946867</vt:i4>
      </vt:variant>
      <vt:variant>
        <vt:i4>3276</vt:i4>
      </vt:variant>
      <vt:variant>
        <vt:i4>0</vt:i4>
      </vt:variant>
      <vt:variant>
        <vt:i4>5</vt:i4>
      </vt:variant>
      <vt:variant>
        <vt:lpwstr/>
      </vt:variant>
      <vt:variant>
        <vt:lpwstr>Par219</vt:lpwstr>
      </vt:variant>
      <vt:variant>
        <vt:i4>6619186</vt:i4>
      </vt:variant>
      <vt:variant>
        <vt:i4>3273</vt:i4>
      </vt:variant>
      <vt:variant>
        <vt:i4>0</vt:i4>
      </vt:variant>
      <vt:variant>
        <vt:i4>5</vt:i4>
      </vt:variant>
      <vt:variant>
        <vt:lpwstr/>
      </vt:variant>
      <vt:variant>
        <vt:lpwstr>Par206</vt:lpwstr>
      </vt:variant>
      <vt:variant>
        <vt:i4>6619194</vt:i4>
      </vt:variant>
      <vt:variant>
        <vt:i4>3270</vt:i4>
      </vt:variant>
      <vt:variant>
        <vt:i4>0</vt:i4>
      </vt:variant>
      <vt:variant>
        <vt:i4>5</vt:i4>
      </vt:variant>
      <vt:variant>
        <vt:lpwstr/>
      </vt:variant>
      <vt:variant>
        <vt:lpwstr>Par185</vt:lpwstr>
      </vt:variant>
      <vt:variant>
        <vt:i4>5701634</vt:i4>
      </vt:variant>
      <vt:variant>
        <vt:i4>3267</vt:i4>
      </vt:variant>
      <vt:variant>
        <vt:i4>0</vt:i4>
      </vt:variant>
      <vt:variant>
        <vt:i4>5</vt:i4>
      </vt:variant>
      <vt:variant>
        <vt:lpwstr/>
      </vt:variant>
      <vt:variant>
        <vt:lpwstr>Par66</vt:lpwstr>
      </vt:variant>
      <vt:variant>
        <vt:i4>5701634</vt:i4>
      </vt:variant>
      <vt:variant>
        <vt:i4>3264</vt:i4>
      </vt:variant>
      <vt:variant>
        <vt:i4>0</vt:i4>
      </vt:variant>
      <vt:variant>
        <vt:i4>5</vt:i4>
      </vt:variant>
      <vt:variant>
        <vt:lpwstr/>
      </vt:variant>
      <vt:variant>
        <vt:lpwstr>Par65</vt:lpwstr>
      </vt:variant>
      <vt:variant>
        <vt:i4>5701634</vt:i4>
      </vt:variant>
      <vt:variant>
        <vt:i4>3261</vt:i4>
      </vt:variant>
      <vt:variant>
        <vt:i4>0</vt:i4>
      </vt:variant>
      <vt:variant>
        <vt:i4>5</vt:i4>
      </vt:variant>
      <vt:variant>
        <vt:lpwstr/>
      </vt:variant>
      <vt:variant>
        <vt:lpwstr>Par65</vt:lpwstr>
      </vt:variant>
      <vt:variant>
        <vt:i4>6619190</vt:i4>
      </vt:variant>
      <vt:variant>
        <vt:i4>3258</vt:i4>
      </vt:variant>
      <vt:variant>
        <vt:i4>0</vt:i4>
      </vt:variant>
      <vt:variant>
        <vt:i4>5</vt:i4>
      </vt:variant>
      <vt:variant>
        <vt:lpwstr/>
      </vt:variant>
      <vt:variant>
        <vt:lpwstr>Par145</vt:lpwstr>
      </vt:variant>
      <vt:variant>
        <vt:i4>6815794</vt:i4>
      </vt:variant>
      <vt:variant>
        <vt:i4>3255</vt:i4>
      </vt:variant>
      <vt:variant>
        <vt:i4>0</vt:i4>
      </vt:variant>
      <vt:variant>
        <vt:i4>5</vt:i4>
      </vt:variant>
      <vt:variant>
        <vt:lpwstr/>
      </vt:variant>
      <vt:variant>
        <vt:lpwstr>Par108</vt:lpwstr>
      </vt:variant>
      <vt:variant>
        <vt:i4>6422582</vt:i4>
      </vt:variant>
      <vt:variant>
        <vt:i4>3252</vt:i4>
      </vt:variant>
      <vt:variant>
        <vt:i4>0</vt:i4>
      </vt:variant>
      <vt:variant>
        <vt:i4>5</vt:i4>
      </vt:variant>
      <vt:variant>
        <vt:lpwstr/>
      </vt:variant>
      <vt:variant>
        <vt:lpwstr>Par142</vt:lpwstr>
      </vt:variant>
      <vt:variant>
        <vt:i4>6357042</vt:i4>
      </vt:variant>
      <vt:variant>
        <vt:i4>3249</vt:i4>
      </vt:variant>
      <vt:variant>
        <vt:i4>0</vt:i4>
      </vt:variant>
      <vt:variant>
        <vt:i4>5</vt:i4>
      </vt:variant>
      <vt:variant>
        <vt:lpwstr/>
      </vt:variant>
      <vt:variant>
        <vt:lpwstr>Par101</vt:lpwstr>
      </vt:variant>
      <vt:variant>
        <vt:i4>6815794</vt:i4>
      </vt:variant>
      <vt:variant>
        <vt:i4>3246</vt:i4>
      </vt:variant>
      <vt:variant>
        <vt:i4>0</vt:i4>
      </vt:variant>
      <vt:variant>
        <vt:i4>5</vt:i4>
      </vt:variant>
      <vt:variant>
        <vt:lpwstr/>
      </vt:variant>
      <vt:variant>
        <vt:lpwstr>Par108</vt:lpwstr>
      </vt:variant>
      <vt:variant>
        <vt:i4>6750256</vt:i4>
      </vt:variant>
      <vt:variant>
        <vt:i4>3243</vt:i4>
      </vt:variant>
      <vt:variant>
        <vt:i4>0</vt:i4>
      </vt:variant>
      <vt:variant>
        <vt:i4>5</vt:i4>
      </vt:variant>
      <vt:variant>
        <vt:lpwstr/>
      </vt:variant>
      <vt:variant>
        <vt:lpwstr>Par127</vt:lpwstr>
      </vt:variant>
      <vt:variant>
        <vt:i4>5832706</vt:i4>
      </vt:variant>
      <vt:variant>
        <vt:i4>3240</vt:i4>
      </vt:variant>
      <vt:variant>
        <vt:i4>0</vt:i4>
      </vt:variant>
      <vt:variant>
        <vt:i4>5</vt:i4>
      </vt:variant>
      <vt:variant>
        <vt:lpwstr/>
      </vt:variant>
      <vt:variant>
        <vt:lpwstr>Par81</vt:lpwstr>
      </vt:variant>
      <vt:variant>
        <vt:i4>6357042</vt:i4>
      </vt:variant>
      <vt:variant>
        <vt:i4>3237</vt:i4>
      </vt:variant>
      <vt:variant>
        <vt:i4>0</vt:i4>
      </vt:variant>
      <vt:variant>
        <vt:i4>5</vt:i4>
      </vt:variant>
      <vt:variant>
        <vt:lpwstr/>
      </vt:variant>
      <vt:variant>
        <vt:lpwstr>Par101</vt:lpwstr>
      </vt:variant>
      <vt:variant>
        <vt:i4>6815794</vt:i4>
      </vt:variant>
      <vt:variant>
        <vt:i4>3234</vt:i4>
      </vt:variant>
      <vt:variant>
        <vt:i4>0</vt:i4>
      </vt:variant>
      <vt:variant>
        <vt:i4>5</vt:i4>
      </vt:variant>
      <vt:variant>
        <vt:lpwstr/>
      </vt:variant>
      <vt:variant>
        <vt:lpwstr>Par108</vt:lpwstr>
      </vt:variant>
      <vt:variant>
        <vt:i4>7143483</vt:i4>
      </vt:variant>
      <vt:variant>
        <vt:i4>3231</vt:i4>
      </vt:variant>
      <vt:variant>
        <vt:i4>0</vt:i4>
      </vt:variant>
      <vt:variant>
        <vt:i4>5</vt:i4>
      </vt:variant>
      <vt:variant>
        <vt:lpwstr>consultantplus://offline/ref=166C6A2823B3C5E09769E51A6073AC201D937857655BF51BBB6580A03E343F29C04B5CF205E0FF791C6F33458798E085B59DA6CBAC42Y8KDE</vt:lpwstr>
      </vt:variant>
      <vt:variant>
        <vt:lpwstr/>
      </vt:variant>
      <vt:variant>
        <vt:i4>7143526</vt:i4>
      </vt:variant>
      <vt:variant>
        <vt:i4>3228</vt:i4>
      </vt:variant>
      <vt:variant>
        <vt:i4>0</vt:i4>
      </vt:variant>
      <vt:variant>
        <vt:i4>5</vt:i4>
      </vt:variant>
      <vt:variant>
        <vt:lpwstr>consultantplus://offline/ref=166C6A2823B3C5E09769E51A6073AC201D937857655BF51BBB6580A03E343F29C04B5CF205E2F9791C6F33458798E085B59DA6CBAC42Y8KDE</vt:lpwstr>
      </vt:variant>
      <vt:variant>
        <vt:lpwstr/>
      </vt:variant>
      <vt:variant>
        <vt:i4>3604581</vt:i4>
      </vt:variant>
      <vt:variant>
        <vt:i4>3225</vt:i4>
      </vt:variant>
      <vt:variant>
        <vt:i4>0</vt:i4>
      </vt:variant>
      <vt:variant>
        <vt:i4>5</vt:i4>
      </vt:variant>
      <vt:variant>
        <vt:lpwstr>consultantplus://offline/ref=166C6A2823B3C5E09769E51A6073AC201D947F536159F51BBB6580A03E343F29C04B5CF002E2FD7041352341CECDEF9BB683B9C9B2428EB2YBKBE</vt:lpwstr>
      </vt:variant>
      <vt:variant>
        <vt:lpwstr/>
      </vt:variant>
      <vt:variant>
        <vt:i4>3604532</vt:i4>
      </vt:variant>
      <vt:variant>
        <vt:i4>3222</vt:i4>
      </vt:variant>
      <vt:variant>
        <vt:i4>0</vt:i4>
      </vt:variant>
      <vt:variant>
        <vt:i4>5</vt:i4>
      </vt:variant>
      <vt:variant>
        <vt:lpwstr>consultantplus://offline/ref=166C6A2823B3C5E09769E51A6073AC201D947F536159F51BBB6580A03E343F29C04B5CF002E0FE704C352341CECDEF9BB683B9C9B2428EB2YBKBE</vt:lpwstr>
      </vt:variant>
      <vt:variant>
        <vt:lpwstr/>
      </vt:variant>
      <vt:variant>
        <vt:i4>5636098</vt:i4>
      </vt:variant>
      <vt:variant>
        <vt:i4>3219</vt:i4>
      </vt:variant>
      <vt:variant>
        <vt:i4>0</vt:i4>
      </vt:variant>
      <vt:variant>
        <vt:i4>5</vt:i4>
      </vt:variant>
      <vt:variant>
        <vt:lpwstr/>
      </vt:variant>
      <vt:variant>
        <vt:lpwstr>Par72</vt:lpwstr>
      </vt:variant>
      <vt:variant>
        <vt:i4>6357042</vt:i4>
      </vt:variant>
      <vt:variant>
        <vt:i4>3216</vt:i4>
      </vt:variant>
      <vt:variant>
        <vt:i4>0</vt:i4>
      </vt:variant>
      <vt:variant>
        <vt:i4>5</vt:i4>
      </vt:variant>
      <vt:variant>
        <vt:lpwstr/>
      </vt:variant>
      <vt:variant>
        <vt:lpwstr>Par101</vt:lpwstr>
      </vt:variant>
      <vt:variant>
        <vt:i4>3604587</vt:i4>
      </vt:variant>
      <vt:variant>
        <vt:i4>3213</vt:i4>
      </vt:variant>
      <vt:variant>
        <vt:i4>0</vt:i4>
      </vt:variant>
      <vt:variant>
        <vt:i4>5</vt:i4>
      </vt:variant>
      <vt:variant>
        <vt:lpwstr>consultantplus://offline/ref=166C6A2823B3C5E09769E51A6073AC201D9378556950F51BBB6580A03E343F29C04B5CF002E2FD734B352341CECDEF9BB683B9C9B2428EB2YBKBE</vt:lpwstr>
      </vt:variant>
      <vt:variant>
        <vt:lpwstr/>
      </vt:variant>
      <vt:variant>
        <vt:i4>131076</vt:i4>
      </vt:variant>
      <vt:variant>
        <vt:i4>3210</vt:i4>
      </vt:variant>
      <vt:variant>
        <vt:i4>0</vt:i4>
      </vt:variant>
      <vt:variant>
        <vt:i4>5</vt:i4>
      </vt:variant>
      <vt:variant>
        <vt:lpwstr>consultantplus://offline/ref=166C6A2823B3C5E09769E50C631FF62E1D9D2258635EF64EE23ADBFD693D357E870405B246EFFC70413F731481CCB3DFE190B8CBB2418EAEBA48D6YFKDE</vt:lpwstr>
      </vt:variant>
      <vt:variant>
        <vt:lpwstr/>
      </vt:variant>
      <vt:variant>
        <vt:i4>3604535</vt:i4>
      </vt:variant>
      <vt:variant>
        <vt:i4>3207</vt:i4>
      </vt:variant>
      <vt:variant>
        <vt:i4>0</vt:i4>
      </vt:variant>
      <vt:variant>
        <vt:i4>5</vt:i4>
      </vt:variant>
      <vt:variant>
        <vt:lpwstr>consultantplus://offline/ref=166C6A2823B3C5E09769E51A6073AC201D937857655BF51BBB6580A03E343F29C04B5CF002E1FE7B41352341CECDEF9BB683B9C9B2428EB2YBKBE</vt:lpwstr>
      </vt:variant>
      <vt:variant>
        <vt:lpwstr/>
      </vt:variant>
      <vt:variant>
        <vt:i4>6422587</vt:i4>
      </vt:variant>
      <vt:variant>
        <vt:i4>3204</vt:i4>
      </vt:variant>
      <vt:variant>
        <vt:i4>0</vt:i4>
      </vt:variant>
      <vt:variant>
        <vt:i4>5</vt:i4>
      </vt:variant>
      <vt:variant>
        <vt:lpwstr/>
      </vt:variant>
      <vt:variant>
        <vt:lpwstr>Par390</vt:lpwstr>
      </vt:variant>
      <vt:variant>
        <vt:i4>6422587</vt:i4>
      </vt:variant>
      <vt:variant>
        <vt:i4>3201</vt:i4>
      </vt:variant>
      <vt:variant>
        <vt:i4>0</vt:i4>
      </vt:variant>
      <vt:variant>
        <vt:i4>5</vt:i4>
      </vt:variant>
      <vt:variant>
        <vt:lpwstr/>
      </vt:variant>
      <vt:variant>
        <vt:lpwstr>Par390</vt:lpwstr>
      </vt:variant>
      <vt:variant>
        <vt:i4>6815796</vt:i4>
      </vt:variant>
      <vt:variant>
        <vt:i4>3198</vt:i4>
      </vt:variant>
      <vt:variant>
        <vt:i4>0</vt:i4>
      </vt:variant>
      <vt:variant>
        <vt:i4>5</vt:i4>
      </vt:variant>
      <vt:variant>
        <vt:lpwstr>consultantplus://offline/ref=6D28F0043D38637D2BD27180D9C6857CA9E07FB62558B5712D1B821DE078D39BAF7A31688AD95C8990520AA579A54F7982B542147C0A4619P4JFE</vt:lpwstr>
      </vt:variant>
      <vt:variant>
        <vt:lpwstr/>
      </vt:variant>
      <vt:variant>
        <vt:i4>5374040</vt:i4>
      </vt:variant>
      <vt:variant>
        <vt:i4>3195</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5374040</vt:i4>
      </vt:variant>
      <vt:variant>
        <vt:i4>3192</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6553651</vt:i4>
      </vt:variant>
      <vt:variant>
        <vt:i4>3189</vt:i4>
      </vt:variant>
      <vt:variant>
        <vt:i4>0</vt:i4>
      </vt:variant>
      <vt:variant>
        <vt:i4>5</vt:i4>
      </vt:variant>
      <vt:variant>
        <vt:lpwstr/>
      </vt:variant>
      <vt:variant>
        <vt:lpwstr>Par510</vt:lpwstr>
      </vt:variant>
      <vt:variant>
        <vt:i4>6422579</vt:i4>
      </vt:variant>
      <vt:variant>
        <vt:i4>3186</vt:i4>
      </vt:variant>
      <vt:variant>
        <vt:i4>0</vt:i4>
      </vt:variant>
      <vt:variant>
        <vt:i4>5</vt:i4>
      </vt:variant>
      <vt:variant>
        <vt:lpwstr/>
      </vt:variant>
      <vt:variant>
        <vt:lpwstr>Par211</vt:lpwstr>
      </vt:variant>
      <vt:variant>
        <vt:i4>6815797</vt:i4>
      </vt:variant>
      <vt:variant>
        <vt:i4>3183</vt:i4>
      </vt:variant>
      <vt:variant>
        <vt:i4>0</vt:i4>
      </vt:variant>
      <vt:variant>
        <vt:i4>5</vt:i4>
      </vt:variant>
      <vt:variant>
        <vt:lpwstr/>
      </vt:variant>
      <vt:variant>
        <vt:lpwstr>Par178</vt:lpwstr>
      </vt:variant>
      <vt:variant>
        <vt:i4>6815797</vt:i4>
      </vt:variant>
      <vt:variant>
        <vt:i4>3180</vt:i4>
      </vt:variant>
      <vt:variant>
        <vt:i4>0</vt:i4>
      </vt:variant>
      <vt:variant>
        <vt:i4>5</vt:i4>
      </vt:variant>
      <vt:variant>
        <vt:lpwstr/>
      </vt:variant>
      <vt:variant>
        <vt:lpwstr>Par178</vt:lpwstr>
      </vt:variant>
      <vt:variant>
        <vt:i4>6291508</vt:i4>
      </vt:variant>
      <vt:variant>
        <vt:i4>3177</vt:i4>
      </vt:variant>
      <vt:variant>
        <vt:i4>0</vt:i4>
      </vt:variant>
      <vt:variant>
        <vt:i4>5</vt:i4>
      </vt:variant>
      <vt:variant>
        <vt:lpwstr/>
      </vt:variant>
      <vt:variant>
        <vt:lpwstr>Par465</vt:lpwstr>
      </vt:variant>
      <vt:variant>
        <vt:i4>6422587</vt:i4>
      </vt:variant>
      <vt:variant>
        <vt:i4>3174</vt:i4>
      </vt:variant>
      <vt:variant>
        <vt:i4>0</vt:i4>
      </vt:variant>
      <vt:variant>
        <vt:i4>5</vt:i4>
      </vt:variant>
      <vt:variant>
        <vt:lpwstr/>
      </vt:variant>
      <vt:variant>
        <vt:lpwstr>Par390</vt:lpwstr>
      </vt:variant>
      <vt:variant>
        <vt:i4>6553654</vt:i4>
      </vt:variant>
      <vt:variant>
        <vt:i4>3171</vt:i4>
      </vt:variant>
      <vt:variant>
        <vt:i4>0</vt:i4>
      </vt:variant>
      <vt:variant>
        <vt:i4>5</vt:i4>
      </vt:variant>
      <vt:variant>
        <vt:lpwstr/>
      </vt:variant>
      <vt:variant>
        <vt:lpwstr>Par346</vt:lpwstr>
      </vt:variant>
      <vt:variant>
        <vt:i4>5374040</vt:i4>
      </vt:variant>
      <vt:variant>
        <vt:i4>3168</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6553648</vt:i4>
      </vt:variant>
      <vt:variant>
        <vt:i4>3165</vt:i4>
      </vt:variant>
      <vt:variant>
        <vt:i4>0</vt:i4>
      </vt:variant>
      <vt:variant>
        <vt:i4>5</vt:i4>
      </vt:variant>
      <vt:variant>
        <vt:lpwstr/>
      </vt:variant>
      <vt:variant>
        <vt:lpwstr>Par124</vt:lpwstr>
      </vt:variant>
      <vt:variant>
        <vt:i4>3</vt:i4>
      </vt:variant>
      <vt:variant>
        <vt:i4>3162</vt:i4>
      </vt:variant>
      <vt:variant>
        <vt:i4>0</vt:i4>
      </vt:variant>
      <vt:variant>
        <vt:i4>5</vt:i4>
      </vt:variant>
      <vt:variant>
        <vt:lpwstr>consultantplus://offline/ref=6D28F0043D38637D2BD27180D9C6857CABE47EB12652E87B25428E1FE7778C8CA8333D698AD95F8F920D0FB068FD427B9EAA430A600844P1J8E</vt:lpwstr>
      </vt:variant>
      <vt:variant>
        <vt:lpwstr/>
      </vt:variant>
      <vt:variant>
        <vt:i4>6684731</vt:i4>
      </vt:variant>
      <vt:variant>
        <vt:i4>3159</vt:i4>
      </vt:variant>
      <vt:variant>
        <vt:i4>0</vt:i4>
      </vt:variant>
      <vt:variant>
        <vt:i4>5</vt:i4>
      </vt:variant>
      <vt:variant>
        <vt:lpwstr/>
      </vt:variant>
      <vt:variant>
        <vt:lpwstr>Par295</vt:lpwstr>
      </vt:variant>
      <vt:variant>
        <vt:i4>5505026</vt:i4>
      </vt:variant>
      <vt:variant>
        <vt:i4>3156</vt:i4>
      </vt:variant>
      <vt:variant>
        <vt:i4>0</vt:i4>
      </vt:variant>
      <vt:variant>
        <vt:i4>5</vt:i4>
      </vt:variant>
      <vt:variant>
        <vt:lpwstr/>
      </vt:variant>
      <vt:variant>
        <vt:lpwstr>Par55</vt:lpwstr>
      </vt:variant>
      <vt:variant>
        <vt:i4>5374040</vt:i4>
      </vt:variant>
      <vt:variant>
        <vt:i4>3153</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5701723</vt:i4>
      </vt:variant>
      <vt:variant>
        <vt:i4>3150</vt:i4>
      </vt:variant>
      <vt:variant>
        <vt:i4>0</vt:i4>
      </vt:variant>
      <vt:variant>
        <vt:i4>5</vt:i4>
      </vt:variant>
      <vt:variant>
        <vt:lpwstr>consultantplus://offline/ref=6D28F0043D38637D2BD27180D9C6857CA9E276B1275DB5712D1B821DE078D39BBD7A69648ADB408B99475CF43FPFJ3E</vt:lpwstr>
      </vt:variant>
      <vt:variant>
        <vt:lpwstr/>
      </vt:variant>
      <vt:variant>
        <vt:i4>6291504</vt:i4>
      </vt:variant>
      <vt:variant>
        <vt:i4>3147</vt:i4>
      </vt:variant>
      <vt:variant>
        <vt:i4>0</vt:i4>
      </vt:variant>
      <vt:variant>
        <vt:i4>5</vt:i4>
      </vt:variant>
      <vt:variant>
        <vt:lpwstr/>
      </vt:variant>
      <vt:variant>
        <vt:lpwstr>Par1206</vt:lpwstr>
      </vt:variant>
      <vt:variant>
        <vt:i4>6881331</vt:i4>
      </vt:variant>
      <vt:variant>
        <vt:i4>3144</vt:i4>
      </vt:variant>
      <vt:variant>
        <vt:i4>0</vt:i4>
      </vt:variant>
      <vt:variant>
        <vt:i4>5</vt:i4>
      </vt:variant>
      <vt:variant>
        <vt:lpwstr/>
      </vt:variant>
      <vt:variant>
        <vt:lpwstr>Par1196</vt:lpwstr>
      </vt:variant>
      <vt:variant>
        <vt:i4>6881331</vt:i4>
      </vt:variant>
      <vt:variant>
        <vt:i4>3141</vt:i4>
      </vt:variant>
      <vt:variant>
        <vt:i4>0</vt:i4>
      </vt:variant>
      <vt:variant>
        <vt:i4>5</vt:i4>
      </vt:variant>
      <vt:variant>
        <vt:lpwstr/>
      </vt:variant>
      <vt:variant>
        <vt:lpwstr>Par1192</vt:lpwstr>
      </vt:variant>
      <vt:variant>
        <vt:i4>6881331</vt:i4>
      </vt:variant>
      <vt:variant>
        <vt:i4>3138</vt:i4>
      </vt:variant>
      <vt:variant>
        <vt:i4>0</vt:i4>
      </vt:variant>
      <vt:variant>
        <vt:i4>5</vt:i4>
      </vt:variant>
      <vt:variant>
        <vt:lpwstr/>
      </vt:variant>
      <vt:variant>
        <vt:lpwstr>Par1196</vt:lpwstr>
      </vt:variant>
      <vt:variant>
        <vt:i4>6881331</vt:i4>
      </vt:variant>
      <vt:variant>
        <vt:i4>3135</vt:i4>
      </vt:variant>
      <vt:variant>
        <vt:i4>0</vt:i4>
      </vt:variant>
      <vt:variant>
        <vt:i4>5</vt:i4>
      </vt:variant>
      <vt:variant>
        <vt:lpwstr/>
      </vt:variant>
      <vt:variant>
        <vt:lpwstr>Par1192</vt:lpwstr>
      </vt:variant>
      <vt:variant>
        <vt:i4>6291504</vt:i4>
      </vt:variant>
      <vt:variant>
        <vt:i4>3132</vt:i4>
      </vt:variant>
      <vt:variant>
        <vt:i4>0</vt:i4>
      </vt:variant>
      <vt:variant>
        <vt:i4>5</vt:i4>
      </vt:variant>
      <vt:variant>
        <vt:lpwstr/>
      </vt:variant>
      <vt:variant>
        <vt:lpwstr>Par1206</vt:lpwstr>
      </vt:variant>
      <vt:variant>
        <vt:i4>12</vt:i4>
      </vt:variant>
      <vt:variant>
        <vt:i4>3129</vt:i4>
      </vt:variant>
      <vt:variant>
        <vt:i4>0</vt:i4>
      </vt:variant>
      <vt:variant>
        <vt:i4>5</vt:i4>
      </vt:variant>
      <vt:variant>
        <vt:lpwstr>consultantplus://offline/ref=2C7B191F78FDF9019FFF3744B208E2A111F1D21D9D31FCB113BDB70AF5EAC8819DB97F3F50E86080C062B8AD99qEG7E</vt:lpwstr>
      </vt:variant>
      <vt:variant>
        <vt:lpwstr/>
      </vt:variant>
      <vt:variant>
        <vt:i4>6291504</vt:i4>
      </vt:variant>
      <vt:variant>
        <vt:i4>3126</vt:i4>
      </vt:variant>
      <vt:variant>
        <vt:i4>0</vt:i4>
      </vt:variant>
      <vt:variant>
        <vt:i4>5</vt:i4>
      </vt:variant>
      <vt:variant>
        <vt:lpwstr/>
      </vt:variant>
      <vt:variant>
        <vt:lpwstr>Par1202</vt:lpwstr>
      </vt:variant>
      <vt:variant>
        <vt:i4>6881331</vt:i4>
      </vt:variant>
      <vt:variant>
        <vt:i4>3123</vt:i4>
      </vt:variant>
      <vt:variant>
        <vt:i4>0</vt:i4>
      </vt:variant>
      <vt:variant>
        <vt:i4>5</vt:i4>
      </vt:variant>
      <vt:variant>
        <vt:lpwstr/>
      </vt:variant>
      <vt:variant>
        <vt:lpwstr>Par1197</vt:lpwstr>
      </vt:variant>
      <vt:variant>
        <vt:i4>6750259</vt:i4>
      </vt:variant>
      <vt:variant>
        <vt:i4>3120</vt:i4>
      </vt:variant>
      <vt:variant>
        <vt:i4>0</vt:i4>
      </vt:variant>
      <vt:variant>
        <vt:i4>5</vt:i4>
      </vt:variant>
      <vt:variant>
        <vt:lpwstr/>
      </vt:variant>
      <vt:variant>
        <vt:lpwstr>Par1177</vt:lpwstr>
      </vt:variant>
      <vt:variant>
        <vt:i4>6750259</vt:i4>
      </vt:variant>
      <vt:variant>
        <vt:i4>3117</vt:i4>
      </vt:variant>
      <vt:variant>
        <vt:i4>0</vt:i4>
      </vt:variant>
      <vt:variant>
        <vt:i4>5</vt:i4>
      </vt:variant>
      <vt:variant>
        <vt:lpwstr/>
      </vt:variant>
      <vt:variant>
        <vt:lpwstr>Par1177</vt:lpwstr>
      </vt:variant>
      <vt:variant>
        <vt:i4>5898249</vt:i4>
      </vt:variant>
      <vt:variant>
        <vt:i4>3114</vt:i4>
      </vt:variant>
      <vt:variant>
        <vt:i4>0</vt:i4>
      </vt:variant>
      <vt:variant>
        <vt:i4>5</vt:i4>
      </vt:variant>
      <vt:variant>
        <vt:lpwstr>consultantplus://offline/ref=2C7B191F78FDF9019FFF3752B164B8AF11FF8F139F34FFE44AE2EC57A2E3C2D6C8F67E7114E77F81C07CBBAE90B039742A0DEA9351C18BA7B821CAq0G1E</vt:lpwstr>
      </vt:variant>
      <vt:variant>
        <vt:lpwstr/>
      </vt:variant>
      <vt:variant>
        <vt:i4>3801148</vt:i4>
      </vt:variant>
      <vt:variant>
        <vt:i4>3111</vt:i4>
      </vt:variant>
      <vt:variant>
        <vt:i4>0</vt:i4>
      </vt:variant>
      <vt:variant>
        <vt:i4>5</vt:i4>
      </vt:variant>
      <vt:variant>
        <vt:lpwstr>consultantplus://offline/ref=2C7B191F78FDF9019FFF3744B208E2A111F7D41D9433FCB113BDB70AF5EAC8818FB9273350E12AD08429B7AD99FA69306102EA93q4GCE</vt:lpwstr>
      </vt:variant>
      <vt:variant>
        <vt:lpwstr/>
      </vt:variant>
      <vt:variant>
        <vt:i4>786517</vt:i4>
      </vt:variant>
      <vt:variant>
        <vt:i4>3108</vt:i4>
      </vt:variant>
      <vt:variant>
        <vt:i4>0</vt:i4>
      </vt:variant>
      <vt:variant>
        <vt:i4>5</vt:i4>
      </vt:variant>
      <vt:variant>
        <vt:lpwstr>consultantplus://offline/ref=2C7B191F78FDF9019FFF3744B208E2A111F1D1199932FCB113BDB70AF5EAC8818FB9273A52E27688CB28EBE9CEE968326101EA8F4DC089qBGAE</vt:lpwstr>
      </vt:variant>
      <vt:variant>
        <vt:lpwstr/>
      </vt:variant>
      <vt:variant>
        <vt:i4>3538996</vt:i4>
      </vt:variant>
      <vt:variant>
        <vt:i4>3105</vt:i4>
      </vt:variant>
      <vt:variant>
        <vt:i4>0</vt:i4>
      </vt:variant>
      <vt:variant>
        <vt:i4>5</vt:i4>
      </vt:variant>
      <vt:variant>
        <vt:lpwstr>consultantplus://offline/ref=2C7B191F78FDF9019FFF3744B208E2A111F1D51C9931FCB113BDB70AF5EAC8818FB9273552EC7E8A942DFEF896E46A2E7E00F4934FC2q8G8E</vt:lpwstr>
      </vt:variant>
      <vt:variant>
        <vt:lpwstr/>
      </vt:variant>
      <vt:variant>
        <vt:i4>6553651</vt:i4>
      </vt:variant>
      <vt:variant>
        <vt:i4>3102</vt:i4>
      </vt:variant>
      <vt:variant>
        <vt:i4>0</vt:i4>
      </vt:variant>
      <vt:variant>
        <vt:i4>5</vt:i4>
      </vt:variant>
      <vt:variant>
        <vt:lpwstr/>
      </vt:variant>
      <vt:variant>
        <vt:lpwstr>Par1147</vt:lpwstr>
      </vt:variant>
      <vt:variant>
        <vt:i4>6553651</vt:i4>
      </vt:variant>
      <vt:variant>
        <vt:i4>3099</vt:i4>
      </vt:variant>
      <vt:variant>
        <vt:i4>0</vt:i4>
      </vt:variant>
      <vt:variant>
        <vt:i4>5</vt:i4>
      </vt:variant>
      <vt:variant>
        <vt:lpwstr/>
      </vt:variant>
      <vt:variant>
        <vt:lpwstr>Par1142</vt:lpwstr>
      </vt:variant>
      <vt:variant>
        <vt:i4>6946869</vt:i4>
      </vt:variant>
      <vt:variant>
        <vt:i4>3096</vt:i4>
      </vt:variant>
      <vt:variant>
        <vt:i4>0</vt:i4>
      </vt:variant>
      <vt:variant>
        <vt:i4>5</vt:i4>
      </vt:variant>
      <vt:variant>
        <vt:lpwstr/>
      </vt:variant>
      <vt:variant>
        <vt:lpwstr>Par972</vt:lpwstr>
      </vt:variant>
      <vt:variant>
        <vt:i4>6946868</vt:i4>
      </vt:variant>
      <vt:variant>
        <vt:i4>3093</vt:i4>
      </vt:variant>
      <vt:variant>
        <vt:i4>0</vt:i4>
      </vt:variant>
      <vt:variant>
        <vt:i4>5</vt:i4>
      </vt:variant>
      <vt:variant>
        <vt:lpwstr/>
      </vt:variant>
      <vt:variant>
        <vt:lpwstr>Par962</vt:lpwstr>
      </vt:variant>
      <vt:variant>
        <vt:i4>7209014</vt:i4>
      </vt:variant>
      <vt:variant>
        <vt:i4>3090</vt:i4>
      </vt:variant>
      <vt:variant>
        <vt:i4>0</vt:i4>
      </vt:variant>
      <vt:variant>
        <vt:i4>5</vt:i4>
      </vt:variant>
      <vt:variant>
        <vt:lpwstr/>
      </vt:variant>
      <vt:variant>
        <vt:lpwstr>Par946</vt:lpwstr>
      </vt:variant>
      <vt:variant>
        <vt:i4>6946868</vt:i4>
      </vt:variant>
      <vt:variant>
        <vt:i4>3087</vt:i4>
      </vt:variant>
      <vt:variant>
        <vt:i4>0</vt:i4>
      </vt:variant>
      <vt:variant>
        <vt:i4>5</vt:i4>
      </vt:variant>
      <vt:variant>
        <vt:lpwstr/>
      </vt:variant>
      <vt:variant>
        <vt:lpwstr>Par962</vt:lpwstr>
      </vt:variant>
      <vt:variant>
        <vt:i4>7209014</vt:i4>
      </vt:variant>
      <vt:variant>
        <vt:i4>3084</vt:i4>
      </vt:variant>
      <vt:variant>
        <vt:i4>0</vt:i4>
      </vt:variant>
      <vt:variant>
        <vt:i4>5</vt:i4>
      </vt:variant>
      <vt:variant>
        <vt:lpwstr/>
      </vt:variant>
      <vt:variant>
        <vt:lpwstr>Par946</vt:lpwstr>
      </vt:variant>
      <vt:variant>
        <vt:i4>6946869</vt:i4>
      </vt:variant>
      <vt:variant>
        <vt:i4>3081</vt:i4>
      </vt:variant>
      <vt:variant>
        <vt:i4>0</vt:i4>
      </vt:variant>
      <vt:variant>
        <vt:i4>5</vt:i4>
      </vt:variant>
      <vt:variant>
        <vt:lpwstr/>
      </vt:variant>
      <vt:variant>
        <vt:lpwstr>Par972</vt:lpwstr>
      </vt:variant>
      <vt:variant>
        <vt:i4>12</vt:i4>
      </vt:variant>
      <vt:variant>
        <vt:i4>3078</vt:i4>
      </vt:variant>
      <vt:variant>
        <vt:i4>0</vt:i4>
      </vt:variant>
      <vt:variant>
        <vt:i4>5</vt:i4>
      </vt:variant>
      <vt:variant>
        <vt:lpwstr>consultantplus://offline/ref=2C7B191F78FDF9019FFF3744B208E2A111F1D21D9D31FCB113BDB70AF5EAC8819DB97F3F50E86080C062B8AD99qEG7E</vt:lpwstr>
      </vt:variant>
      <vt:variant>
        <vt:lpwstr/>
      </vt:variant>
      <vt:variant>
        <vt:i4>6291508</vt:i4>
      </vt:variant>
      <vt:variant>
        <vt:i4>3075</vt:i4>
      </vt:variant>
      <vt:variant>
        <vt:i4>0</vt:i4>
      </vt:variant>
      <vt:variant>
        <vt:i4>5</vt:i4>
      </vt:variant>
      <vt:variant>
        <vt:lpwstr/>
      </vt:variant>
      <vt:variant>
        <vt:lpwstr>Par968</vt:lpwstr>
      </vt:variant>
      <vt:variant>
        <vt:i4>7012404</vt:i4>
      </vt:variant>
      <vt:variant>
        <vt:i4>3072</vt:i4>
      </vt:variant>
      <vt:variant>
        <vt:i4>0</vt:i4>
      </vt:variant>
      <vt:variant>
        <vt:i4>5</vt:i4>
      </vt:variant>
      <vt:variant>
        <vt:lpwstr/>
      </vt:variant>
      <vt:variant>
        <vt:lpwstr>Par963</vt:lpwstr>
      </vt:variant>
      <vt:variant>
        <vt:i4>6815848</vt:i4>
      </vt:variant>
      <vt:variant>
        <vt:i4>3069</vt:i4>
      </vt:variant>
      <vt:variant>
        <vt:i4>0</vt:i4>
      </vt:variant>
      <vt:variant>
        <vt:i4>5</vt:i4>
      </vt:variant>
      <vt:variant>
        <vt:lpwstr>consultantplus://offline/ref=2C7B191F78FDF9019FFF3744B208E2A111F6D71D9D3BFCB113BDB70AF5EAC8818FB9273350E97A87C877EEFCDFB165307D1EEB9151C28BBBqBG9E</vt:lpwstr>
      </vt:variant>
      <vt:variant>
        <vt:lpwstr/>
      </vt:variant>
      <vt:variant>
        <vt:i4>6815803</vt:i4>
      </vt:variant>
      <vt:variant>
        <vt:i4>3066</vt:i4>
      </vt:variant>
      <vt:variant>
        <vt:i4>0</vt:i4>
      </vt:variant>
      <vt:variant>
        <vt:i4>5</vt:i4>
      </vt:variant>
      <vt:variant>
        <vt:lpwstr>consultantplus://offline/ref=2C7B191F78FDF9019FFF3744B208E2A111F4D11D953BFCB113BDB70AF5EAC8818FB9273350E97B88C277EEFCDFB165307D1EEB9151C28BBBqBG9E</vt:lpwstr>
      </vt:variant>
      <vt:variant>
        <vt:lpwstr/>
      </vt:variant>
      <vt:variant>
        <vt:i4>6815848</vt:i4>
      </vt:variant>
      <vt:variant>
        <vt:i4>3063</vt:i4>
      </vt:variant>
      <vt:variant>
        <vt:i4>0</vt:i4>
      </vt:variant>
      <vt:variant>
        <vt:i4>5</vt:i4>
      </vt:variant>
      <vt:variant>
        <vt:lpwstr>consultantplus://offline/ref=2C7B191F78FDF9019FFF3744B208E2A111F6D71D9D3BFCB113BDB70AF5EAC8818FB9273350E97A87C877EEFCDFB165307D1EEB9151C28BBBqBG9E</vt:lpwstr>
      </vt:variant>
      <vt:variant>
        <vt:lpwstr/>
      </vt:variant>
      <vt:variant>
        <vt:i4>6815803</vt:i4>
      </vt:variant>
      <vt:variant>
        <vt:i4>3060</vt:i4>
      </vt:variant>
      <vt:variant>
        <vt:i4>0</vt:i4>
      </vt:variant>
      <vt:variant>
        <vt:i4>5</vt:i4>
      </vt:variant>
      <vt:variant>
        <vt:lpwstr>consultantplus://offline/ref=2C7B191F78FDF9019FFF3744B208E2A111F4D11D953BFCB113BDB70AF5EAC8818FB9273350E97B88C277EEFCDFB165307D1EEB9151C28BBBqBG9E</vt:lpwstr>
      </vt:variant>
      <vt:variant>
        <vt:lpwstr/>
      </vt:variant>
      <vt:variant>
        <vt:i4>6815845</vt:i4>
      </vt:variant>
      <vt:variant>
        <vt:i4>3057</vt:i4>
      </vt:variant>
      <vt:variant>
        <vt:i4>0</vt:i4>
      </vt:variant>
      <vt:variant>
        <vt:i4>5</vt:i4>
      </vt:variant>
      <vt:variant>
        <vt:lpwstr>consultantplus://offline/ref=2C7B191F78FDF9019FFF3744B208E2A116FCD91F9C3BFCB113BDB70AF5EAC8818FB9273350EA7C84C577EEFCDFB165307D1EEB9151C28BBBqBG9E</vt:lpwstr>
      </vt:variant>
      <vt:variant>
        <vt:lpwstr/>
      </vt:variant>
      <vt:variant>
        <vt:i4>6357040</vt:i4>
      </vt:variant>
      <vt:variant>
        <vt:i4>3054</vt:i4>
      </vt:variant>
      <vt:variant>
        <vt:i4>0</vt:i4>
      </vt:variant>
      <vt:variant>
        <vt:i4>5</vt:i4>
      </vt:variant>
      <vt:variant>
        <vt:lpwstr/>
      </vt:variant>
      <vt:variant>
        <vt:lpwstr>Par929</vt:lpwstr>
      </vt:variant>
      <vt:variant>
        <vt:i4>7077937</vt:i4>
      </vt:variant>
      <vt:variant>
        <vt:i4>3051</vt:i4>
      </vt:variant>
      <vt:variant>
        <vt:i4>0</vt:i4>
      </vt:variant>
      <vt:variant>
        <vt:i4>5</vt:i4>
      </vt:variant>
      <vt:variant>
        <vt:lpwstr/>
      </vt:variant>
      <vt:variant>
        <vt:lpwstr>Par934</vt:lpwstr>
      </vt:variant>
      <vt:variant>
        <vt:i4>7012401</vt:i4>
      </vt:variant>
      <vt:variant>
        <vt:i4>3048</vt:i4>
      </vt:variant>
      <vt:variant>
        <vt:i4>0</vt:i4>
      </vt:variant>
      <vt:variant>
        <vt:i4>5</vt:i4>
      </vt:variant>
      <vt:variant>
        <vt:lpwstr/>
      </vt:variant>
      <vt:variant>
        <vt:lpwstr>Par933</vt:lpwstr>
      </vt:variant>
      <vt:variant>
        <vt:i4>6946865</vt:i4>
      </vt:variant>
      <vt:variant>
        <vt:i4>3045</vt:i4>
      </vt:variant>
      <vt:variant>
        <vt:i4>0</vt:i4>
      </vt:variant>
      <vt:variant>
        <vt:i4>5</vt:i4>
      </vt:variant>
      <vt:variant>
        <vt:lpwstr/>
      </vt:variant>
      <vt:variant>
        <vt:lpwstr>Par932</vt:lpwstr>
      </vt:variant>
      <vt:variant>
        <vt:i4>6881329</vt:i4>
      </vt:variant>
      <vt:variant>
        <vt:i4>3042</vt:i4>
      </vt:variant>
      <vt:variant>
        <vt:i4>0</vt:i4>
      </vt:variant>
      <vt:variant>
        <vt:i4>5</vt:i4>
      </vt:variant>
      <vt:variant>
        <vt:lpwstr/>
      </vt:variant>
      <vt:variant>
        <vt:lpwstr>Par931</vt:lpwstr>
      </vt:variant>
      <vt:variant>
        <vt:i4>6815793</vt:i4>
      </vt:variant>
      <vt:variant>
        <vt:i4>3039</vt:i4>
      </vt:variant>
      <vt:variant>
        <vt:i4>0</vt:i4>
      </vt:variant>
      <vt:variant>
        <vt:i4>5</vt:i4>
      </vt:variant>
      <vt:variant>
        <vt:lpwstr/>
      </vt:variant>
      <vt:variant>
        <vt:lpwstr>Par930</vt:lpwstr>
      </vt:variant>
      <vt:variant>
        <vt:i4>6357040</vt:i4>
      </vt:variant>
      <vt:variant>
        <vt:i4>3036</vt:i4>
      </vt:variant>
      <vt:variant>
        <vt:i4>0</vt:i4>
      </vt:variant>
      <vt:variant>
        <vt:i4>5</vt:i4>
      </vt:variant>
      <vt:variant>
        <vt:lpwstr/>
      </vt:variant>
      <vt:variant>
        <vt:lpwstr>Par929</vt:lpwstr>
      </vt:variant>
      <vt:variant>
        <vt:i4>6815850</vt:i4>
      </vt:variant>
      <vt:variant>
        <vt:i4>3033</vt:i4>
      </vt:variant>
      <vt:variant>
        <vt:i4>0</vt:i4>
      </vt:variant>
      <vt:variant>
        <vt:i4>5</vt:i4>
      </vt:variant>
      <vt:variant>
        <vt:lpwstr>consultantplus://offline/ref=2C7B191F78FDF9019FFF3744B208E2A111F0D71C9C37FCB113BDB70AF5EAC8818FB9273350EA7C85C177EEFCDFB165307D1EEB9151C28BBBqBG9E</vt:lpwstr>
      </vt:variant>
      <vt:variant>
        <vt:lpwstr/>
      </vt:variant>
      <vt:variant>
        <vt:i4>6357040</vt:i4>
      </vt:variant>
      <vt:variant>
        <vt:i4>3030</vt:i4>
      </vt:variant>
      <vt:variant>
        <vt:i4>0</vt:i4>
      </vt:variant>
      <vt:variant>
        <vt:i4>5</vt:i4>
      </vt:variant>
      <vt:variant>
        <vt:lpwstr/>
      </vt:variant>
      <vt:variant>
        <vt:lpwstr>Par929</vt:lpwstr>
      </vt:variant>
      <vt:variant>
        <vt:i4>6815854</vt:i4>
      </vt:variant>
      <vt:variant>
        <vt:i4>3027</vt:i4>
      </vt:variant>
      <vt:variant>
        <vt:i4>0</vt:i4>
      </vt:variant>
      <vt:variant>
        <vt:i4>5</vt:i4>
      </vt:variant>
      <vt:variant>
        <vt:lpwstr>consultantplus://offline/ref=2C7B191F78FDF9019FFF3744B208E2A111F1D51E953AFCB113BDB70AF5EAC8818FB9273350EA7E80C377EEFCDFB165307D1EEB9151C28BBBqBG9E</vt:lpwstr>
      </vt:variant>
      <vt:variant>
        <vt:lpwstr/>
      </vt:variant>
      <vt:variant>
        <vt:i4>6553655</vt:i4>
      </vt:variant>
      <vt:variant>
        <vt:i4>3024</vt:i4>
      </vt:variant>
      <vt:variant>
        <vt:i4>0</vt:i4>
      </vt:variant>
      <vt:variant>
        <vt:i4>5</vt:i4>
      </vt:variant>
      <vt:variant>
        <vt:lpwstr/>
      </vt:variant>
      <vt:variant>
        <vt:lpwstr>Par752</vt:lpwstr>
      </vt:variant>
      <vt:variant>
        <vt:i4>6422582</vt:i4>
      </vt:variant>
      <vt:variant>
        <vt:i4>3021</vt:i4>
      </vt:variant>
      <vt:variant>
        <vt:i4>0</vt:i4>
      </vt:variant>
      <vt:variant>
        <vt:i4>5</vt:i4>
      </vt:variant>
      <vt:variant>
        <vt:lpwstr/>
      </vt:variant>
      <vt:variant>
        <vt:lpwstr>Par744</vt:lpwstr>
      </vt:variant>
      <vt:variant>
        <vt:i4>6553655</vt:i4>
      </vt:variant>
      <vt:variant>
        <vt:i4>3018</vt:i4>
      </vt:variant>
      <vt:variant>
        <vt:i4>0</vt:i4>
      </vt:variant>
      <vt:variant>
        <vt:i4>5</vt:i4>
      </vt:variant>
      <vt:variant>
        <vt:lpwstr/>
      </vt:variant>
      <vt:variant>
        <vt:lpwstr>Par752</vt:lpwstr>
      </vt:variant>
      <vt:variant>
        <vt:i4>6422582</vt:i4>
      </vt:variant>
      <vt:variant>
        <vt:i4>3015</vt:i4>
      </vt:variant>
      <vt:variant>
        <vt:i4>0</vt:i4>
      </vt:variant>
      <vt:variant>
        <vt:i4>5</vt:i4>
      </vt:variant>
      <vt:variant>
        <vt:lpwstr/>
      </vt:variant>
      <vt:variant>
        <vt:lpwstr>Par744</vt:lpwstr>
      </vt:variant>
      <vt:variant>
        <vt:i4>6553652</vt:i4>
      </vt:variant>
      <vt:variant>
        <vt:i4>3012</vt:i4>
      </vt:variant>
      <vt:variant>
        <vt:i4>0</vt:i4>
      </vt:variant>
      <vt:variant>
        <vt:i4>5</vt:i4>
      </vt:variant>
      <vt:variant>
        <vt:lpwstr/>
      </vt:variant>
      <vt:variant>
        <vt:lpwstr>Par762</vt:lpwstr>
      </vt:variant>
      <vt:variant>
        <vt:i4>6553652</vt:i4>
      </vt:variant>
      <vt:variant>
        <vt:i4>3009</vt:i4>
      </vt:variant>
      <vt:variant>
        <vt:i4>0</vt:i4>
      </vt:variant>
      <vt:variant>
        <vt:i4>5</vt:i4>
      </vt:variant>
      <vt:variant>
        <vt:lpwstr/>
      </vt:variant>
      <vt:variant>
        <vt:lpwstr>Par762</vt:lpwstr>
      </vt:variant>
      <vt:variant>
        <vt:i4>5767173</vt:i4>
      </vt:variant>
      <vt:variant>
        <vt:i4>3006</vt:i4>
      </vt:variant>
      <vt:variant>
        <vt:i4>0</vt:i4>
      </vt:variant>
      <vt:variant>
        <vt:i4>5</vt:i4>
      </vt:variant>
      <vt:variant>
        <vt:lpwstr>consultantplus://offline/ref=6B29B54E2AF00E17029AB3185DFBA7B83688AE7C1C98B2BCD646F5E7EA7FCD413B1F385A1E7270555154D80A46p3G9E</vt:lpwstr>
      </vt:variant>
      <vt:variant>
        <vt:lpwstr/>
      </vt:variant>
      <vt:variant>
        <vt:i4>7209015</vt:i4>
      </vt:variant>
      <vt:variant>
        <vt:i4>3003</vt:i4>
      </vt:variant>
      <vt:variant>
        <vt:i4>0</vt:i4>
      </vt:variant>
      <vt:variant>
        <vt:i4>5</vt:i4>
      </vt:variant>
      <vt:variant>
        <vt:lpwstr/>
      </vt:variant>
      <vt:variant>
        <vt:lpwstr>Par758</vt:lpwstr>
      </vt:variant>
      <vt:variant>
        <vt:i4>6619191</vt:i4>
      </vt:variant>
      <vt:variant>
        <vt:i4>3000</vt:i4>
      </vt:variant>
      <vt:variant>
        <vt:i4>0</vt:i4>
      </vt:variant>
      <vt:variant>
        <vt:i4>5</vt:i4>
      </vt:variant>
      <vt:variant>
        <vt:lpwstr/>
      </vt:variant>
      <vt:variant>
        <vt:lpwstr>Par753</vt:lpwstr>
      </vt:variant>
      <vt:variant>
        <vt:i4>3735655</vt:i4>
      </vt:variant>
      <vt:variant>
        <vt:i4>2997</vt:i4>
      </vt:variant>
      <vt:variant>
        <vt:i4>0</vt:i4>
      </vt:variant>
      <vt:variant>
        <vt:i4>5</vt:i4>
      </vt:variant>
      <vt:variant>
        <vt:lpwstr>consultantplus://offline/ref=6B29B54E2AF00E17029AB3185DFBA7B8368FAB7E1A9DB2BCD646F5E7EA7FCD41291F60561E736E5754418E5B006FDE724DF5EB6561980EC2p9G3E</vt:lpwstr>
      </vt:variant>
      <vt:variant>
        <vt:lpwstr/>
      </vt:variant>
      <vt:variant>
        <vt:i4>3735656</vt:i4>
      </vt:variant>
      <vt:variant>
        <vt:i4>2994</vt:i4>
      </vt:variant>
      <vt:variant>
        <vt:i4>0</vt:i4>
      </vt:variant>
      <vt:variant>
        <vt:i4>5</vt:i4>
      </vt:variant>
      <vt:variant>
        <vt:lpwstr>consultantplus://offline/ref=6B29B54E2AF00E17029AB3185DFBA7B8368DAD7C1492B2BCD646F5E7EA7FCD41291F60561E706E5658418E5B006FDE724DF5EB6561980EC2p9G3E</vt:lpwstr>
      </vt:variant>
      <vt:variant>
        <vt:lpwstr/>
      </vt:variant>
      <vt:variant>
        <vt:i4>6553648</vt:i4>
      </vt:variant>
      <vt:variant>
        <vt:i4>2991</vt:i4>
      </vt:variant>
      <vt:variant>
        <vt:i4>0</vt:i4>
      </vt:variant>
      <vt:variant>
        <vt:i4>5</vt:i4>
      </vt:variant>
      <vt:variant>
        <vt:lpwstr/>
      </vt:variant>
      <vt:variant>
        <vt:lpwstr>Par722</vt:lpwstr>
      </vt:variant>
      <vt:variant>
        <vt:i4>6553648</vt:i4>
      </vt:variant>
      <vt:variant>
        <vt:i4>2988</vt:i4>
      </vt:variant>
      <vt:variant>
        <vt:i4>0</vt:i4>
      </vt:variant>
      <vt:variant>
        <vt:i4>5</vt:i4>
      </vt:variant>
      <vt:variant>
        <vt:lpwstr/>
      </vt:variant>
      <vt:variant>
        <vt:lpwstr>Par722</vt:lpwstr>
      </vt:variant>
      <vt:variant>
        <vt:i4>5767170</vt:i4>
      </vt:variant>
      <vt:variant>
        <vt:i4>2985</vt:i4>
      </vt:variant>
      <vt:variant>
        <vt:i4>0</vt:i4>
      </vt:variant>
      <vt:variant>
        <vt:i4>5</vt:i4>
      </vt:variant>
      <vt:variant>
        <vt:lpwstr>consultantplus://offline/ref=6B29B54E2AF00E17029AB3185DFBA7B83688A97E1E9CB2BCD646F5E7EA7FCD413B1F385A1E7270555154D80A46p3G9E</vt:lpwstr>
      </vt:variant>
      <vt:variant>
        <vt:lpwstr/>
      </vt:variant>
      <vt:variant>
        <vt:i4>524294</vt:i4>
      </vt:variant>
      <vt:variant>
        <vt:i4>2982</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4128866</vt:i4>
      </vt:variant>
      <vt:variant>
        <vt:i4>2979</vt:i4>
      </vt:variant>
      <vt:variant>
        <vt:i4>0</vt:i4>
      </vt:variant>
      <vt:variant>
        <vt:i4>5</vt:i4>
      </vt:variant>
      <vt:variant>
        <vt:lpwstr>consultantplus://offline/ref=6B29B54E2AF00E17029AB3185DFBA7B8368EA87C159AB2BCD646F5E7EA7FCD41291F60561E7B3A05151FD70A4624D27251E9EA67p7GCE</vt:lpwstr>
      </vt:variant>
      <vt:variant>
        <vt:lpwstr/>
      </vt:variant>
      <vt:variant>
        <vt:i4>5767250</vt:i4>
      </vt:variant>
      <vt:variant>
        <vt:i4>2976</vt:i4>
      </vt:variant>
      <vt:variant>
        <vt:i4>0</vt:i4>
      </vt:variant>
      <vt:variant>
        <vt:i4>5</vt:i4>
      </vt:variant>
      <vt:variant>
        <vt:lpwstr>consultantplus://offline/ref=6B29B54E2AF00E17029AB3185DFBA7B83688AD78189BB2BCD646F5E7EA7FCD41291F605F1C78665D5A1E8B4E1137D37051EAEA7B7D9A0CpCG3E</vt:lpwstr>
      </vt:variant>
      <vt:variant>
        <vt:lpwstr/>
      </vt:variant>
      <vt:variant>
        <vt:i4>6946867</vt:i4>
      </vt:variant>
      <vt:variant>
        <vt:i4>2973</vt:i4>
      </vt:variant>
      <vt:variant>
        <vt:i4>0</vt:i4>
      </vt:variant>
      <vt:variant>
        <vt:i4>5</vt:i4>
      </vt:variant>
      <vt:variant>
        <vt:lpwstr>consultantplus://offline/ref=6B29B54E2AF00E17029AB3185DFBA7B83688A97D1898B2BCD646F5E7EA7FCD41291F60501C766E5F051B9E5F493AD16C4EEBF4677F98p0GDE</vt:lpwstr>
      </vt:variant>
      <vt:variant>
        <vt:lpwstr/>
      </vt:variant>
      <vt:variant>
        <vt:i4>6553650</vt:i4>
      </vt:variant>
      <vt:variant>
        <vt:i4>2970</vt:i4>
      </vt:variant>
      <vt:variant>
        <vt:i4>0</vt:i4>
      </vt:variant>
      <vt:variant>
        <vt:i4>5</vt:i4>
      </vt:variant>
      <vt:variant>
        <vt:lpwstr/>
      </vt:variant>
      <vt:variant>
        <vt:lpwstr>Par500</vt:lpwstr>
      </vt:variant>
      <vt:variant>
        <vt:i4>6619195</vt:i4>
      </vt:variant>
      <vt:variant>
        <vt:i4>2967</vt:i4>
      </vt:variant>
      <vt:variant>
        <vt:i4>0</vt:i4>
      </vt:variant>
      <vt:variant>
        <vt:i4>5</vt:i4>
      </vt:variant>
      <vt:variant>
        <vt:lpwstr/>
      </vt:variant>
      <vt:variant>
        <vt:lpwstr>Par490</vt:lpwstr>
      </vt:variant>
      <vt:variant>
        <vt:i4>6750261</vt:i4>
      </vt:variant>
      <vt:variant>
        <vt:i4>2964</vt:i4>
      </vt:variant>
      <vt:variant>
        <vt:i4>0</vt:i4>
      </vt:variant>
      <vt:variant>
        <vt:i4>5</vt:i4>
      </vt:variant>
      <vt:variant>
        <vt:lpwstr/>
      </vt:variant>
      <vt:variant>
        <vt:lpwstr>Par472</vt:lpwstr>
      </vt:variant>
      <vt:variant>
        <vt:i4>6619195</vt:i4>
      </vt:variant>
      <vt:variant>
        <vt:i4>2961</vt:i4>
      </vt:variant>
      <vt:variant>
        <vt:i4>0</vt:i4>
      </vt:variant>
      <vt:variant>
        <vt:i4>5</vt:i4>
      </vt:variant>
      <vt:variant>
        <vt:lpwstr/>
      </vt:variant>
      <vt:variant>
        <vt:lpwstr>Par490</vt:lpwstr>
      </vt:variant>
      <vt:variant>
        <vt:i4>6750261</vt:i4>
      </vt:variant>
      <vt:variant>
        <vt:i4>2958</vt:i4>
      </vt:variant>
      <vt:variant>
        <vt:i4>0</vt:i4>
      </vt:variant>
      <vt:variant>
        <vt:i4>5</vt:i4>
      </vt:variant>
      <vt:variant>
        <vt:lpwstr/>
      </vt:variant>
      <vt:variant>
        <vt:lpwstr>Par472</vt:lpwstr>
      </vt:variant>
      <vt:variant>
        <vt:i4>6553650</vt:i4>
      </vt:variant>
      <vt:variant>
        <vt:i4>2955</vt:i4>
      </vt:variant>
      <vt:variant>
        <vt:i4>0</vt:i4>
      </vt:variant>
      <vt:variant>
        <vt:i4>5</vt:i4>
      </vt:variant>
      <vt:variant>
        <vt:lpwstr/>
      </vt:variant>
      <vt:variant>
        <vt:lpwstr>Par500</vt:lpwstr>
      </vt:variant>
      <vt:variant>
        <vt:i4>6553650</vt:i4>
      </vt:variant>
      <vt:variant>
        <vt:i4>2952</vt:i4>
      </vt:variant>
      <vt:variant>
        <vt:i4>0</vt:i4>
      </vt:variant>
      <vt:variant>
        <vt:i4>5</vt:i4>
      </vt:variant>
      <vt:variant>
        <vt:lpwstr/>
      </vt:variant>
      <vt:variant>
        <vt:lpwstr>Par500</vt:lpwstr>
      </vt:variant>
      <vt:variant>
        <vt:i4>5767173</vt:i4>
      </vt:variant>
      <vt:variant>
        <vt:i4>2949</vt:i4>
      </vt:variant>
      <vt:variant>
        <vt:i4>0</vt:i4>
      </vt:variant>
      <vt:variant>
        <vt:i4>5</vt:i4>
      </vt:variant>
      <vt:variant>
        <vt:lpwstr>consultantplus://offline/ref=6B29B54E2AF00E17029AB3185DFBA7B83688AE7C1C98B2BCD646F5E7EA7FCD413B1F385A1E7270555154D80A46p3G9E</vt:lpwstr>
      </vt:variant>
      <vt:variant>
        <vt:lpwstr/>
      </vt:variant>
      <vt:variant>
        <vt:i4>6488123</vt:i4>
      </vt:variant>
      <vt:variant>
        <vt:i4>2946</vt:i4>
      </vt:variant>
      <vt:variant>
        <vt:i4>0</vt:i4>
      </vt:variant>
      <vt:variant>
        <vt:i4>5</vt:i4>
      </vt:variant>
      <vt:variant>
        <vt:lpwstr/>
      </vt:variant>
      <vt:variant>
        <vt:lpwstr>Par496</vt:lpwstr>
      </vt:variant>
      <vt:variant>
        <vt:i4>6553659</vt:i4>
      </vt:variant>
      <vt:variant>
        <vt:i4>2943</vt:i4>
      </vt:variant>
      <vt:variant>
        <vt:i4>0</vt:i4>
      </vt:variant>
      <vt:variant>
        <vt:i4>5</vt:i4>
      </vt:variant>
      <vt:variant>
        <vt:lpwstr/>
      </vt:variant>
      <vt:variant>
        <vt:lpwstr>Par491</vt:lpwstr>
      </vt:variant>
      <vt:variant>
        <vt:i4>3735655</vt:i4>
      </vt:variant>
      <vt:variant>
        <vt:i4>2940</vt:i4>
      </vt:variant>
      <vt:variant>
        <vt:i4>0</vt:i4>
      </vt:variant>
      <vt:variant>
        <vt:i4>5</vt:i4>
      </vt:variant>
      <vt:variant>
        <vt:lpwstr>consultantplus://offline/ref=6B29B54E2AF00E17029AB3185DFBA7B8368FAB7E1A9DB2BCD646F5E7EA7FCD41291F60561E736E5754418E5B006FDE724DF5EB6561980EC2p9G3E</vt:lpwstr>
      </vt:variant>
      <vt:variant>
        <vt:lpwstr/>
      </vt:variant>
      <vt:variant>
        <vt:i4>3735656</vt:i4>
      </vt:variant>
      <vt:variant>
        <vt:i4>2937</vt:i4>
      </vt:variant>
      <vt:variant>
        <vt:i4>0</vt:i4>
      </vt:variant>
      <vt:variant>
        <vt:i4>5</vt:i4>
      </vt:variant>
      <vt:variant>
        <vt:lpwstr>consultantplus://offline/ref=6B29B54E2AF00E17029AB3185DFBA7B8368DAD7C1492B2BCD646F5E7EA7FCD41291F60561E706E5658418E5B006FDE724DF5EB6561980EC2p9G3E</vt:lpwstr>
      </vt:variant>
      <vt:variant>
        <vt:lpwstr/>
      </vt:variant>
      <vt:variant>
        <vt:i4>6488118</vt:i4>
      </vt:variant>
      <vt:variant>
        <vt:i4>2934</vt:i4>
      </vt:variant>
      <vt:variant>
        <vt:i4>0</vt:i4>
      </vt:variant>
      <vt:variant>
        <vt:i4>5</vt:i4>
      </vt:variant>
      <vt:variant>
        <vt:lpwstr/>
      </vt:variant>
      <vt:variant>
        <vt:lpwstr>Par446</vt:lpwstr>
      </vt:variant>
      <vt:variant>
        <vt:i4>6488118</vt:i4>
      </vt:variant>
      <vt:variant>
        <vt:i4>2931</vt:i4>
      </vt:variant>
      <vt:variant>
        <vt:i4>0</vt:i4>
      </vt:variant>
      <vt:variant>
        <vt:i4>5</vt:i4>
      </vt:variant>
      <vt:variant>
        <vt:lpwstr/>
      </vt:variant>
      <vt:variant>
        <vt:lpwstr>Par446</vt:lpwstr>
      </vt:variant>
      <vt:variant>
        <vt:i4>524294</vt:i4>
      </vt:variant>
      <vt:variant>
        <vt:i4>2928</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4128866</vt:i4>
      </vt:variant>
      <vt:variant>
        <vt:i4>2925</vt:i4>
      </vt:variant>
      <vt:variant>
        <vt:i4>0</vt:i4>
      </vt:variant>
      <vt:variant>
        <vt:i4>5</vt:i4>
      </vt:variant>
      <vt:variant>
        <vt:lpwstr>consultantplus://offline/ref=6B29B54E2AF00E17029AB3185DFBA7B8368EA87C159AB2BCD646F5E7EA7FCD41291F60561E7B3A05151FD70A4624D27251E9EA67p7GCE</vt:lpwstr>
      </vt:variant>
      <vt:variant>
        <vt:lpwstr/>
      </vt:variant>
      <vt:variant>
        <vt:i4>5767250</vt:i4>
      </vt:variant>
      <vt:variant>
        <vt:i4>2922</vt:i4>
      </vt:variant>
      <vt:variant>
        <vt:i4>0</vt:i4>
      </vt:variant>
      <vt:variant>
        <vt:i4>5</vt:i4>
      </vt:variant>
      <vt:variant>
        <vt:lpwstr>consultantplus://offline/ref=6B29B54E2AF00E17029AB3185DFBA7B83688AD78189BB2BCD646F5E7EA7FCD41291F605F1C78665D5A1E8B4E1137D37051EAEA7B7D9A0CpCG3E</vt:lpwstr>
      </vt:variant>
      <vt:variant>
        <vt:lpwstr/>
      </vt:variant>
      <vt:variant>
        <vt:i4>6946867</vt:i4>
      </vt:variant>
      <vt:variant>
        <vt:i4>2919</vt:i4>
      </vt:variant>
      <vt:variant>
        <vt:i4>0</vt:i4>
      </vt:variant>
      <vt:variant>
        <vt:i4>5</vt:i4>
      </vt:variant>
      <vt:variant>
        <vt:lpwstr>consultantplus://offline/ref=6B29B54E2AF00E17029AB3185DFBA7B83688A97D1898B2BCD646F5E7EA7FCD41291F60501C766E5F051B9E5F493AD16C4EEBF4677F98p0GDE</vt:lpwstr>
      </vt:variant>
      <vt:variant>
        <vt:lpwstr/>
      </vt:variant>
      <vt:variant>
        <vt:i4>6422583</vt:i4>
      </vt:variant>
      <vt:variant>
        <vt:i4>2916</vt:i4>
      </vt:variant>
      <vt:variant>
        <vt:i4>0</vt:i4>
      </vt:variant>
      <vt:variant>
        <vt:i4>5</vt:i4>
      </vt:variant>
      <vt:variant>
        <vt:lpwstr/>
      </vt:variant>
      <vt:variant>
        <vt:lpwstr>Par251</vt:lpwstr>
      </vt:variant>
      <vt:variant>
        <vt:i4>6357046</vt:i4>
      </vt:variant>
      <vt:variant>
        <vt:i4>2913</vt:i4>
      </vt:variant>
      <vt:variant>
        <vt:i4>0</vt:i4>
      </vt:variant>
      <vt:variant>
        <vt:i4>5</vt:i4>
      </vt:variant>
      <vt:variant>
        <vt:lpwstr/>
      </vt:variant>
      <vt:variant>
        <vt:lpwstr>Par242</vt:lpwstr>
      </vt:variant>
      <vt:variant>
        <vt:i4>6357041</vt:i4>
      </vt:variant>
      <vt:variant>
        <vt:i4>2910</vt:i4>
      </vt:variant>
      <vt:variant>
        <vt:i4>0</vt:i4>
      </vt:variant>
      <vt:variant>
        <vt:i4>5</vt:i4>
      </vt:variant>
      <vt:variant>
        <vt:lpwstr/>
      </vt:variant>
      <vt:variant>
        <vt:lpwstr>Par232</vt:lpwstr>
      </vt:variant>
      <vt:variant>
        <vt:i4>6357046</vt:i4>
      </vt:variant>
      <vt:variant>
        <vt:i4>2907</vt:i4>
      </vt:variant>
      <vt:variant>
        <vt:i4>0</vt:i4>
      </vt:variant>
      <vt:variant>
        <vt:i4>5</vt:i4>
      </vt:variant>
      <vt:variant>
        <vt:lpwstr/>
      </vt:variant>
      <vt:variant>
        <vt:lpwstr>Par242</vt:lpwstr>
      </vt:variant>
      <vt:variant>
        <vt:i4>6357041</vt:i4>
      </vt:variant>
      <vt:variant>
        <vt:i4>2904</vt:i4>
      </vt:variant>
      <vt:variant>
        <vt:i4>0</vt:i4>
      </vt:variant>
      <vt:variant>
        <vt:i4>5</vt:i4>
      </vt:variant>
      <vt:variant>
        <vt:lpwstr/>
      </vt:variant>
      <vt:variant>
        <vt:lpwstr>Par232</vt:lpwstr>
      </vt:variant>
      <vt:variant>
        <vt:i4>6422583</vt:i4>
      </vt:variant>
      <vt:variant>
        <vt:i4>2901</vt:i4>
      </vt:variant>
      <vt:variant>
        <vt:i4>0</vt:i4>
      </vt:variant>
      <vt:variant>
        <vt:i4>5</vt:i4>
      </vt:variant>
      <vt:variant>
        <vt:lpwstr/>
      </vt:variant>
      <vt:variant>
        <vt:lpwstr>Par251</vt:lpwstr>
      </vt:variant>
      <vt:variant>
        <vt:i4>6422583</vt:i4>
      </vt:variant>
      <vt:variant>
        <vt:i4>2898</vt:i4>
      </vt:variant>
      <vt:variant>
        <vt:i4>0</vt:i4>
      </vt:variant>
      <vt:variant>
        <vt:i4>5</vt:i4>
      </vt:variant>
      <vt:variant>
        <vt:lpwstr/>
      </vt:variant>
      <vt:variant>
        <vt:lpwstr>Par251</vt:lpwstr>
      </vt:variant>
      <vt:variant>
        <vt:i4>5767262</vt:i4>
      </vt:variant>
      <vt:variant>
        <vt:i4>2895</vt:i4>
      </vt:variant>
      <vt:variant>
        <vt:i4>0</vt:i4>
      </vt:variant>
      <vt:variant>
        <vt:i4>5</vt:i4>
      </vt:variant>
      <vt:variant>
        <vt:lpwstr>consultantplus://offline/ref=6B29B54E2AF00E17029AB3185DFBA7B83689AB7D1D9EB2BCD646F5E7EA7FCD413B1F385A1E7270555154D80A46p3G9E</vt:lpwstr>
      </vt:variant>
      <vt:variant>
        <vt:lpwstr/>
      </vt:variant>
      <vt:variant>
        <vt:i4>5767262</vt:i4>
      </vt:variant>
      <vt:variant>
        <vt:i4>2892</vt:i4>
      </vt:variant>
      <vt:variant>
        <vt:i4>0</vt:i4>
      </vt:variant>
      <vt:variant>
        <vt:i4>5</vt:i4>
      </vt:variant>
      <vt:variant>
        <vt:lpwstr>consultantplus://offline/ref=6B29B54E2AF00E17029AB3185DFBA7B83689AB7D1D9EB2BCD646F5E7EA7FCD413B1F385A1E7270555154D80A46p3G9E</vt:lpwstr>
      </vt:variant>
      <vt:variant>
        <vt:lpwstr/>
      </vt:variant>
      <vt:variant>
        <vt:i4>5767173</vt:i4>
      </vt:variant>
      <vt:variant>
        <vt:i4>2889</vt:i4>
      </vt:variant>
      <vt:variant>
        <vt:i4>0</vt:i4>
      </vt:variant>
      <vt:variant>
        <vt:i4>5</vt:i4>
      </vt:variant>
      <vt:variant>
        <vt:lpwstr>consultantplus://offline/ref=6B29B54E2AF00E17029AB3185DFBA7B83688AE7C1C98B2BCD646F5E7EA7FCD413B1F385A1E7270555154D80A46p3G9E</vt:lpwstr>
      </vt:variant>
      <vt:variant>
        <vt:lpwstr/>
      </vt:variant>
      <vt:variant>
        <vt:i4>7012406</vt:i4>
      </vt:variant>
      <vt:variant>
        <vt:i4>2886</vt:i4>
      </vt:variant>
      <vt:variant>
        <vt:i4>0</vt:i4>
      </vt:variant>
      <vt:variant>
        <vt:i4>5</vt:i4>
      </vt:variant>
      <vt:variant>
        <vt:lpwstr/>
      </vt:variant>
      <vt:variant>
        <vt:lpwstr>Par248</vt:lpwstr>
      </vt:variant>
      <vt:variant>
        <vt:i4>6291510</vt:i4>
      </vt:variant>
      <vt:variant>
        <vt:i4>2883</vt:i4>
      </vt:variant>
      <vt:variant>
        <vt:i4>0</vt:i4>
      </vt:variant>
      <vt:variant>
        <vt:i4>5</vt:i4>
      </vt:variant>
      <vt:variant>
        <vt:lpwstr/>
      </vt:variant>
      <vt:variant>
        <vt:lpwstr>Par243</vt:lpwstr>
      </vt:variant>
      <vt:variant>
        <vt:i4>3735655</vt:i4>
      </vt:variant>
      <vt:variant>
        <vt:i4>2880</vt:i4>
      </vt:variant>
      <vt:variant>
        <vt:i4>0</vt:i4>
      </vt:variant>
      <vt:variant>
        <vt:i4>5</vt:i4>
      </vt:variant>
      <vt:variant>
        <vt:lpwstr>consultantplus://offline/ref=6B29B54E2AF00E17029AB3185DFBA7B8368FAB7E1A9DB2BCD646F5E7EA7FCD41291F60561E736E5754418E5B006FDE724DF5EB6561980EC2p9G3E</vt:lpwstr>
      </vt:variant>
      <vt:variant>
        <vt:lpwstr/>
      </vt:variant>
      <vt:variant>
        <vt:i4>3735656</vt:i4>
      </vt:variant>
      <vt:variant>
        <vt:i4>2877</vt:i4>
      </vt:variant>
      <vt:variant>
        <vt:i4>0</vt:i4>
      </vt:variant>
      <vt:variant>
        <vt:i4>5</vt:i4>
      </vt:variant>
      <vt:variant>
        <vt:lpwstr>consultantplus://offline/ref=6B29B54E2AF00E17029AB3185DFBA7B8368DAD7C1492B2BCD646F5E7EA7FCD41291F60561E706E5658418E5B006FDE724DF5EB6561980EC2p9G3E</vt:lpwstr>
      </vt:variant>
      <vt:variant>
        <vt:lpwstr/>
      </vt:variant>
      <vt:variant>
        <vt:i4>6488112</vt:i4>
      </vt:variant>
      <vt:variant>
        <vt:i4>2874</vt:i4>
      </vt:variant>
      <vt:variant>
        <vt:i4>0</vt:i4>
      </vt:variant>
      <vt:variant>
        <vt:i4>5</vt:i4>
      </vt:variant>
      <vt:variant>
        <vt:lpwstr/>
      </vt:variant>
      <vt:variant>
        <vt:lpwstr>Par220</vt:lpwstr>
      </vt:variant>
      <vt:variant>
        <vt:i4>6488112</vt:i4>
      </vt:variant>
      <vt:variant>
        <vt:i4>2871</vt:i4>
      </vt:variant>
      <vt:variant>
        <vt:i4>0</vt:i4>
      </vt:variant>
      <vt:variant>
        <vt:i4>5</vt:i4>
      </vt:variant>
      <vt:variant>
        <vt:lpwstr/>
      </vt:variant>
      <vt:variant>
        <vt:lpwstr>Par220</vt:lpwstr>
      </vt:variant>
      <vt:variant>
        <vt:i4>524294</vt:i4>
      </vt:variant>
      <vt:variant>
        <vt:i4>2868</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4128866</vt:i4>
      </vt:variant>
      <vt:variant>
        <vt:i4>2865</vt:i4>
      </vt:variant>
      <vt:variant>
        <vt:i4>0</vt:i4>
      </vt:variant>
      <vt:variant>
        <vt:i4>5</vt:i4>
      </vt:variant>
      <vt:variant>
        <vt:lpwstr>consultantplus://offline/ref=6B29B54E2AF00E17029AB3185DFBA7B8368EA87C159AB2BCD646F5E7EA7FCD41291F60561E7B3A05151FD70A4624D27251E9EA67p7GCE</vt:lpwstr>
      </vt:variant>
      <vt:variant>
        <vt:lpwstr/>
      </vt:variant>
      <vt:variant>
        <vt:i4>5767250</vt:i4>
      </vt:variant>
      <vt:variant>
        <vt:i4>2862</vt:i4>
      </vt:variant>
      <vt:variant>
        <vt:i4>0</vt:i4>
      </vt:variant>
      <vt:variant>
        <vt:i4>5</vt:i4>
      </vt:variant>
      <vt:variant>
        <vt:lpwstr>consultantplus://offline/ref=6B29B54E2AF00E17029AB3185DFBA7B83688AD78189BB2BCD646F5E7EA7FCD41291F605F1C78665D5A1E8B4E1137D37051EAEA7B7D9A0CpCG3E</vt:lpwstr>
      </vt:variant>
      <vt:variant>
        <vt:lpwstr/>
      </vt:variant>
      <vt:variant>
        <vt:i4>6946867</vt:i4>
      </vt:variant>
      <vt:variant>
        <vt:i4>2859</vt:i4>
      </vt:variant>
      <vt:variant>
        <vt:i4>0</vt:i4>
      </vt:variant>
      <vt:variant>
        <vt:i4>5</vt:i4>
      </vt:variant>
      <vt:variant>
        <vt:lpwstr>consultantplus://offline/ref=6B29B54E2AF00E17029AB3185DFBA7B83688A97D1898B2BCD646F5E7EA7FCD41291F60501C766E5F051B9E5F493AD16C4EEBF4677F98p0GDE</vt:lpwstr>
      </vt:variant>
      <vt:variant>
        <vt:lpwstr/>
      </vt:variant>
      <vt:variant>
        <vt:i4>6488123</vt:i4>
      </vt:variant>
      <vt:variant>
        <vt:i4>2856</vt:i4>
      </vt:variant>
      <vt:variant>
        <vt:i4>0</vt:i4>
      </vt:variant>
      <vt:variant>
        <vt:i4>5</vt:i4>
      </vt:variant>
      <vt:variant>
        <vt:lpwstr/>
      </vt:variant>
      <vt:variant>
        <vt:lpwstr>Par193</vt:lpwstr>
      </vt:variant>
      <vt:variant>
        <vt:i4>6815802</vt:i4>
      </vt:variant>
      <vt:variant>
        <vt:i4>2853</vt:i4>
      </vt:variant>
      <vt:variant>
        <vt:i4>0</vt:i4>
      </vt:variant>
      <vt:variant>
        <vt:i4>5</vt:i4>
      </vt:variant>
      <vt:variant>
        <vt:lpwstr/>
      </vt:variant>
      <vt:variant>
        <vt:lpwstr>Par188</vt:lpwstr>
      </vt:variant>
      <vt:variant>
        <vt:i4>5767170</vt:i4>
      </vt:variant>
      <vt:variant>
        <vt:i4>2850</vt:i4>
      </vt:variant>
      <vt:variant>
        <vt:i4>0</vt:i4>
      </vt:variant>
      <vt:variant>
        <vt:i4>5</vt:i4>
      </vt:variant>
      <vt:variant>
        <vt:lpwstr/>
      </vt:variant>
      <vt:variant>
        <vt:lpwstr>Par96</vt:lpwstr>
      </vt:variant>
      <vt:variant>
        <vt:i4>5832706</vt:i4>
      </vt:variant>
      <vt:variant>
        <vt:i4>2847</vt:i4>
      </vt:variant>
      <vt:variant>
        <vt:i4>0</vt:i4>
      </vt:variant>
      <vt:variant>
        <vt:i4>5</vt:i4>
      </vt:variant>
      <vt:variant>
        <vt:lpwstr/>
      </vt:variant>
      <vt:variant>
        <vt:lpwstr>Par87</vt:lpwstr>
      </vt:variant>
      <vt:variant>
        <vt:i4>5636098</vt:i4>
      </vt:variant>
      <vt:variant>
        <vt:i4>2844</vt:i4>
      </vt:variant>
      <vt:variant>
        <vt:i4>0</vt:i4>
      </vt:variant>
      <vt:variant>
        <vt:i4>5</vt:i4>
      </vt:variant>
      <vt:variant>
        <vt:lpwstr/>
      </vt:variant>
      <vt:variant>
        <vt:lpwstr>Par78</vt:lpwstr>
      </vt:variant>
      <vt:variant>
        <vt:i4>5832706</vt:i4>
      </vt:variant>
      <vt:variant>
        <vt:i4>2841</vt:i4>
      </vt:variant>
      <vt:variant>
        <vt:i4>0</vt:i4>
      </vt:variant>
      <vt:variant>
        <vt:i4>5</vt:i4>
      </vt:variant>
      <vt:variant>
        <vt:lpwstr/>
      </vt:variant>
      <vt:variant>
        <vt:lpwstr>Par87</vt:lpwstr>
      </vt:variant>
      <vt:variant>
        <vt:i4>5636098</vt:i4>
      </vt:variant>
      <vt:variant>
        <vt:i4>2838</vt:i4>
      </vt:variant>
      <vt:variant>
        <vt:i4>0</vt:i4>
      </vt:variant>
      <vt:variant>
        <vt:i4>5</vt:i4>
      </vt:variant>
      <vt:variant>
        <vt:lpwstr/>
      </vt:variant>
      <vt:variant>
        <vt:lpwstr>Par78</vt:lpwstr>
      </vt:variant>
      <vt:variant>
        <vt:i4>5767170</vt:i4>
      </vt:variant>
      <vt:variant>
        <vt:i4>2835</vt:i4>
      </vt:variant>
      <vt:variant>
        <vt:i4>0</vt:i4>
      </vt:variant>
      <vt:variant>
        <vt:i4>5</vt:i4>
      </vt:variant>
      <vt:variant>
        <vt:lpwstr/>
      </vt:variant>
      <vt:variant>
        <vt:lpwstr>Par96</vt:lpwstr>
      </vt:variant>
      <vt:variant>
        <vt:i4>6750256</vt:i4>
      </vt:variant>
      <vt:variant>
        <vt:i4>2832</vt:i4>
      </vt:variant>
      <vt:variant>
        <vt:i4>0</vt:i4>
      </vt:variant>
      <vt:variant>
        <vt:i4>5</vt:i4>
      </vt:variant>
      <vt:variant>
        <vt:lpwstr/>
      </vt:variant>
      <vt:variant>
        <vt:lpwstr>Par127</vt:lpwstr>
      </vt:variant>
      <vt:variant>
        <vt:i4>5767173</vt:i4>
      </vt:variant>
      <vt:variant>
        <vt:i4>2829</vt:i4>
      </vt:variant>
      <vt:variant>
        <vt:i4>0</vt:i4>
      </vt:variant>
      <vt:variant>
        <vt:i4>5</vt:i4>
      </vt:variant>
      <vt:variant>
        <vt:lpwstr>consultantplus://offline/ref=6B29B54E2AF00E17029AB3185DFBA7B83688AE7C1C98B2BCD646F5E7EA7FCD413B1F385A1E7270555154D80A46p3G9E</vt:lpwstr>
      </vt:variant>
      <vt:variant>
        <vt:lpwstr/>
      </vt:variant>
      <vt:variant>
        <vt:i4>5767170</vt:i4>
      </vt:variant>
      <vt:variant>
        <vt:i4>2826</vt:i4>
      </vt:variant>
      <vt:variant>
        <vt:i4>0</vt:i4>
      </vt:variant>
      <vt:variant>
        <vt:i4>5</vt:i4>
      </vt:variant>
      <vt:variant>
        <vt:lpwstr/>
      </vt:variant>
      <vt:variant>
        <vt:lpwstr>Par93</vt:lpwstr>
      </vt:variant>
      <vt:variant>
        <vt:i4>5832706</vt:i4>
      </vt:variant>
      <vt:variant>
        <vt:i4>2823</vt:i4>
      </vt:variant>
      <vt:variant>
        <vt:i4>0</vt:i4>
      </vt:variant>
      <vt:variant>
        <vt:i4>5</vt:i4>
      </vt:variant>
      <vt:variant>
        <vt:lpwstr/>
      </vt:variant>
      <vt:variant>
        <vt:lpwstr>Par88</vt:lpwstr>
      </vt:variant>
      <vt:variant>
        <vt:i4>3735609</vt:i4>
      </vt:variant>
      <vt:variant>
        <vt:i4>2820</vt:i4>
      </vt:variant>
      <vt:variant>
        <vt:i4>0</vt:i4>
      </vt:variant>
      <vt:variant>
        <vt:i4>5</vt:i4>
      </vt:variant>
      <vt:variant>
        <vt:lpwstr>consultantplus://offline/ref=6B29B54E2AF00E17029AB3185DFBA7B8368FAB7C1C92B2BCD646F5E7EA7FCD41291F60561E736A5259418E5B006FDE724DF5EB6561980EC2p9G3E</vt:lpwstr>
      </vt:variant>
      <vt:variant>
        <vt:lpwstr/>
      </vt:variant>
      <vt:variant>
        <vt:i4>3735605</vt:i4>
      </vt:variant>
      <vt:variant>
        <vt:i4>2817</vt:i4>
      </vt:variant>
      <vt:variant>
        <vt:i4>0</vt:i4>
      </vt:variant>
      <vt:variant>
        <vt:i4>5</vt:i4>
      </vt:variant>
      <vt:variant>
        <vt:lpwstr>consultantplus://offline/ref=6B29B54E2AF00E17029AB3185DFBA7B8368DAD7C1492B2BCD646F5E7EA7FCD41291F60561E736B5D53418E5B006FDE724DF5EB6561980EC2p9G3E</vt:lpwstr>
      </vt:variant>
      <vt:variant>
        <vt:lpwstr/>
      </vt:variant>
      <vt:variant>
        <vt:i4>5701634</vt:i4>
      </vt:variant>
      <vt:variant>
        <vt:i4>2814</vt:i4>
      </vt:variant>
      <vt:variant>
        <vt:i4>0</vt:i4>
      </vt:variant>
      <vt:variant>
        <vt:i4>5</vt:i4>
      </vt:variant>
      <vt:variant>
        <vt:lpwstr/>
      </vt:variant>
      <vt:variant>
        <vt:lpwstr>Par64</vt:lpwstr>
      </vt:variant>
      <vt:variant>
        <vt:i4>262147</vt:i4>
      </vt:variant>
      <vt:variant>
        <vt:i4>2811</vt:i4>
      </vt:variant>
      <vt:variant>
        <vt:i4>0</vt:i4>
      </vt:variant>
      <vt:variant>
        <vt:i4>5</vt:i4>
      </vt:variant>
      <vt:variant>
        <vt:lpwstr>consultantplus://offline/ref=6B29B54E2AF00E17029AAE1651FBA7B83B85AC7A16CDE5BE8713FBE2E22F97513F566D5500716E4A534AD8p0G9E</vt:lpwstr>
      </vt:variant>
      <vt:variant>
        <vt:lpwstr/>
      </vt:variant>
      <vt:variant>
        <vt:i4>3276857</vt:i4>
      </vt:variant>
      <vt:variant>
        <vt:i4>2808</vt:i4>
      </vt:variant>
      <vt:variant>
        <vt:i4>0</vt:i4>
      </vt:variant>
      <vt:variant>
        <vt:i4>5</vt:i4>
      </vt:variant>
      <vt:variant>
        <vt:lpwstr>consultantplus://offline/ref=6B29B54E2AF00E17029AAE1651FBA7B8338AAA761C90EFB6DE1FF9E5ED7092442E0E60571C6E6F544F48DA08p4G7E</vt:lpwstr>
      </vt:variant>
      <vt:variant>
        <vt:lpwstr/>
      </vt:variant>
      <vt:variant>
        <vt:i4>262152</vt:i4>
      </vt:variant>
      <vt:variant>
        <vt:i4>2805</vt:i4>
      </vt:variant>
      <vt:variant>
        <vt:i4>0</vt:i4>
      </vt:variant>
      <vt:variant>
        <vt:i4>5</vt:i4>
      </vt:variant>
      <vt:variant>
        <vt:lpwstr>consultantplus://offline/ref=6B29B54E2AF00E17029AAE1651FBA7B83B8FA87B16CDE5BE8713FBE2E22F97513F566D5500716E4A534AD8p0G9E</vt:lpwstr>
      </vt:variant>
      <vt:variant>
        <vt:lpwstr/>
      </vt:variant>
      <vt:variant>
        <vt:i4>5701634</vt:i4>
      </vt:variant>
      <vt:variant>
        <vt:i4>2802</vt:i4>
      </vt:variant>
      <vt:variant>
        <vt:i4>0</vt:i4>
      </vt:variant>
      <vt:variant>
        <vt:i4>5</vt:i4>
      </vt:variant>
      <vt:variant>
        <vt:lpwstr/>
      </vt:variant>
      <vt:variant>
        <vt:lpwstr>Par64</vt:lpwstr>
      </vt:variant>
      <vt:variant>
        <vt:i4>5767262</vt:i4>
      </vt:variant>
      <vt:variant>
        <vt:i4>2799</vt:i4>
      </vt:variant>
      <vt:variant>
        <vt:i4>0</vt:i4>
      </vt:variant>
      <vt:variant>
        <vt:i4>5</vt:i4>
      </vt:variant>
      <vt:variant>
        <vt:lpwstr>consultantplus://offline/ref=6B29B54E2AF00E17029AB3185DFBA7B83689AB7D1D9EB2BCD646F5E7EA7FCD413B1F385A1E7270555154D80A46p3G9E</vt:lpwstr>
      </vt:variant>
      <vt:variant>
        <vt:lpwstr/>
      </vt:variant>
      <vt:variant>
        <vt:i4>3735652</vt:i4>
      </vt:variant>
      <vt:variant>
        <vt:i4>2796</vt:i4>
      </vt:variant>
      <vt:variant>
        <vt:i4>0</vt:i4>
      </vt:variant>
      <vt:variant>
        <vt:i4>5</vt:i4>
      </vt:variant>
      <vt:variant>
        <vt:lpwstr>consultantplus://offline/ref=6B29B54E2AF00E17029AB3185DFBA7B83688A97F1493B2BCD646F5E7EA7FCD41291F60561E706E5552418E5B006FDE724DF5EB6561980EC2p9G3E</vt:lpwstr>
      </vt:variant>
      <vt:variant>
        <vt:lpwstr/>
      </vt:variant>
      <vt:variant>
        <vt:i4>524294</vt:i4>
      </vt:variant>
      <vt:variant>
        <vt:i4>2793</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6553659</vt:i4>
      </vt:variant>
      <vt:variant>
        <vt:i4>2790</vt:i4>
      </vt:variant>
      <vt:variant>
        <vt:i4>0</vt:i4>
      </vt:variant>
      <vt:variant>
        <vt:i4>5</vt:i4>
      </vt:variant>
      <vt:variant>
        <vt:lpwstr/>
      </vt:variant>
      <vt:variant>
        <vt:lpwstr>Par3963</vt:lpwstr>
      </vt:variant>
      <vt:variant>
        <vt:i4>6750267</vt:i4>
      </vt:variant>
      <vt:variant>
        <vt:i4>2787</vt:i4>
      </vt:variant>
      <vt:variant>
        <vt:i4>0</vt:i4>
      </vt:variant>
      <vt:variant>
        <vt:i4>5</vt:i4>
      </vt:variant>
      <vt:variant>
        <vt:lpwstr/>
      </vt:variant>
      <vt:variant>
        <vt:lpwstr>Par3959</vt:lpwstr>
      </vt:variant>
      <vt:variant>
        <vt:i4>6750267</vt:i4>
      </vt:variant>
      <vt:variant>
        <vt:i4>2784</vt:i4>
      </vt:variant>
      <vt:variant>
        <vt:i4>0</vt:i4>
      </vt:variant>
      <vt:variant>
        <vt:i4>5</vt:i4>
      </vt:variant>
      <vt:variant>
        <vt:lpwstr/>
      </vt:variant>
      <vt:variant>
        <vt:lpwstr>Par3955</vt:lpwstr>
      </vt:variant>
      <vt:variant>
        <vt:i4>6291515</vt:i4>
      </vt:variant>
      <vt:variant>
        <vt:i4>2781</vt:i4>
      </vt:variant>
      <vt:variant>
        <vt:i4>0</vt:i4>
      </vt:variant>
      <vt:variant>
        <vt:i4>5</vt:i4>
      </vt:variant>
      <vt:variant>
        <vt:lpwstr/>
      </vt:variant>
      <vt:variant>
        <vt:lpwstr>Par3929</vt:lpwstr>
      </vt:variant>
      <vt:variant>
        <vt:i4>6750267</vt:i4>
      </vt:variant>
      <vt:variant>
        <vt:i4>2778</vt:i4>
      </vt:variant>
      <vt:variant>
        <vt:i4>0</vt:i4>
      </vt:variant>
      <vt:variant>
        <vt:i4>5</vt:i4>
      </vt:variant>
      <vt:variant>
        <vt:lpwstr/>
      </vt:variant>
      <vt:variant>
        <vt:lpwstr>Par3951</vt:lpwstr>
      </vt:variant>
      <vt:variant>
        <vt:i4>6684731</vt:i4>
      </vt:variant>
      <vt:variant>
        <vt:i4>2775</vt:i4>
      </vt:variant>
      <vt:variant>
        <vt:i4>0</vt:i4>
      </vt:variant>
      <vt:variant>
        <vt:i4>5</vt:i4>
      </vt:variant>
      <vt:variant>
        <vt:lpwstr/>
      </vt:variant>
      <vt:variant>
        <vt:lpwstr>Par3947</vt:lpwstr>
      </vt:variant>
      <vt:variant>
        <vt:i4>6684731</vt:i4>
      </vt:variant>
      <vt:variant>
        <vt:i4>2772</vt:i4>
      </vt:variant>
      <vt:variant>
        <vt:i4>0</vt:i4>
      </vt:variant>
      <vt:variant>
        <vt:i4>5</vt:i4>
      </vt:variant>
      <vt:variant>
        <vt:lpwstr/>
      </vt:variant>
      <vt:variant>
        <vt:lpwstr>Par3943</vt:lpwstr>
      </vt:variant>
      <vt:variant>
        <vt:i4>6357051</vt:i4>
      </vt:variant>
      <vt:variant>
        <vt:i4>2769</vt:i4>
      </vt:variant>
      <vt:variant>
        <vt:i4>0</vt:i4>
      </vt:variant>
      <vt:variant>
        <vt:i4>5</vt:i4>
      </vt:variant>
      <vt:variant>
        <vt:lpwstr/>
      </vt:variant>
      <vt:variant>
        <vt:lpwstr>Par3939</vt:lpwstr>
      </vt:variant>
      <vt:variant>
        <vt:i4>6357051</vt:i4>
      </vt:variant>
      <vt:variant>
        <vt:i4>2766</vt:i4>
      </vt:variant>
      <vt:variant>
        <vt:i4>0</vt:i4>
      </vt:variant>
      <vt:variant>
        <vt:i4>5</vt:i4>
      </vt:variant>
      <vt:variant>
        <vt:lpwstr/>
      </vt:variant>
      <vt:variant>
        <vt:lpwstr>Par3934</vt:lpwstr>
      </vt:variant>
      <vt:variant>
        <vt:i4>6619195</vt:i4>
      </vt:variant>
      <vt:variant>
        <vt:i4>2763</vt:i4>
      </vt:variant>
      <vt:variant>
        <vt:i4>0</vt:i4>
      </vt:variant>
      <vt:variant>
        <vt:i4>5</vt:i4>
      </vt:variant>
      <vt:variant>
        <vt:lpwstr/>
      </vt:variant>
      <vt:variant>
        <vt:lpwstr>Par3975</vt:lpwstr>
      </vt:variant>
      <vt:variant>
        <vt:i4>6684726</vt:i4>
      </vt:variant>
      <vt:variant>
        <vt:i4>2760</vt:i4>
      </vt:variant>
      <vt:variant>
        <vt:i4>0</vt:i4>
      </vt:variant>
      <vt:variant>
        <vt:i4>5</vt:i4>
      </vt:variant>
      <vt:variant>
        <vt:lpwstr/>
      </vt:variant>
      <vt:variant>
        <vt:lpwstr>Par3444</vt:lpwstr>
      </vt:variant>
      <vt:variant>
        <vt:i4>6684726</vt:i4>
      </vt:variant>
      <vt:variant>
        <vt:i4>2757</vt:i4>
      </vt:variant>
      <vt:variant>
        <vt:i4>0</vt:i4>
      </vt:variant>
      <vt:variant>
        <vt:i4>5</vt:i4>
      </vt:variant>
      <vt:variant>
        <vt:lpwstr/>
      </vt:variant>
      <vt:variant>
        <vt:lpwstr>Par3444</vt:lpwstr>
      </vt:variant>
      <vt:variant>
        <vt:i4>2818154</vt:i4>
      </vt:variant>
      <vt:variant>
        <vt:i4>2754</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2751</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6553655</vt:i4>
      </vt:variant>
      <vt:variant>
        <vt:i4>2748</vt:i4>
      </vt:variant>
      <vt:variant>
        <vt:i4>0</vt:i4>
      </vt:variant>
      <vt:variant>
        <vt:i4>5</vt:i4>
      </vt:variant>
      <vt:variant>
        <vt:lpwstr/>
      </vt:variant>
      <vt:variant>
        <vt:lpwstr>Par3568</vt:lpwstr>
      </vt:variant>
      <vt:variant>
        <vt:i4>6553654</vt:i4>
      </vt:variant>
      <vt:variant>
        <vt:i4>2745</vt:i4>
      </vt:variant>
      <vt:variant>
        <vt:i4>0</vt:i4>
      </vt:variant>
      <vt:variant>
        <vt:i4>5</vt:i4>
      </vt:variant>
      <vt:variant>
        <vt:lpwstr/>
      </vt:variant>
      <vt:variant>
        <vt:lpwstr>Par3462</vt:lpwstr>
      </vt:variant>
      <vt:variant>
        <vt:i4>6422583</vt:i4>
      </vt:variant>
      <vt:variant>
        <vt:i4>2742</vt:i4>
      </vt:variant>
      <vt:variant>
        <vt:i4>0</vt:i4>
      </vt:variant>
      <vt:variant>
        <vt:i4>5</vt:i4>
      </vt:variant>
      <vt:variant>
        <vt:lpwstr/>
      </vt:variant>
      <vt:variant>
        <vt:lpwstr>Par3509</vt:lpwstr>
      </vt:variant>
      <vt:variant>
        <vt:i4>6357047</vt:i4>
      </vt:variant>
      <vt:variant>
        <vt:i4>2739</vt:i4>
      </vt:variant>
      <vt:variant>
        <vt:i4>0</vt:i4>
      </vt:variant>
      <vt:variant>
        <vt:i4>5</vt:i4>
      </vt:variant>
      <vt:variant>
        <vt:lpwstr/>
      </vt:variant>
      <vt:variant>
        <vt:lpwstr>Par3530</vt:lpwstr>
      </vt:variant>
      <vt:variant>
        <vt:i4>7012406</vt:i4>
      </vt:variant>
      <vt:variant>
        <vt:i4>2736</vt:i4>
      </vt:variant>
      <vt:variant>
        <vt:i4>0</vt:i4>
      </vt:variant>
      <vt:variant>
        <vt:i4>5</vt:i4>
      </vt:variant>
      <vt:variant>
        <vt:lpwstr/>
      </vt:variant>
      <vt:variant>
        <vt:lpwstr>Par3498</vt:lpwstr>
      </vt:variant>
      <vt:variant>
        <vt:i4>7012406</vt:i4>
      </vt:variant>
      <vt:variant>
        <vt:i4>2733</vt:i4>
      </vt:variant>
      <vt:variant>
        <vt:i4>0</vt:i4>
      </vt:variant>
      <vt:variant>
        <vt:i4>5</vt:i4>
      </vt:variant>
      <vt:variant>
        <vt:lpwstr/>
      </vt:variant>
      <vt:variant>
        <vt:lpwstr>Par3493</vt:lpwstr>
      </vt:variant>
      <vt:variant>
        <vt:i4>6488119</vt:i4>
      </vt:variant>
      <vt:variant>
        <vt:i4>2730</vt:i4>
      </vt:variant>
      <vt:variant>
        <vt:i4>0</vt:i4>
      </vt:variant>
      <vt:variant>
        <vt:i4>5</vt:i4>
      </vt:variant>
      <vt:variant>
        <vt:lpwstr/>
      </vt:variant>
      <vt:variant>
        <vt:lpwstr>Par3516</vt:lpwstr>
      </vt:variant>
      <vt:variant>
        <vt:i4>7012406</vt:i4>
      </vt:variant>
      <vt:variant>
        <vt:i4>2727</vt:i4>
      </vt:variant>
      <vt:variant>
        <vt:i4>0</vt:i4>
      </vt:variant>
      <vt:variant>
        <vt:i4>5</vt:i4>
      </vt:variant>
      <vt:variant>
        <vt:lpwstr/>
      </vt:variant>
      <vt:variant>
        <vt:lpwstr>Par3498</vt:lpwstr>
      </vt:variant>
      <vt:variant>
        <vt:i4>7012406</vt:i4>
      </vt:variant>
      <vt:variant>
        <vt:i4>2724</vt:i4>
      </vt:variant>
      <vt:variant>
        <vt:i4>0</vt:i4>
      </vt:variant>
      <vt:variant>
        <vt:i4>5</vt:i4>
      </vt:variant>
      <vt:variant>
        <vt:lpwstr/>
      </vt:variant>
      <vt:variant>
        <vt:lpwstr>Par3493</vt:lpwstr>
      </vt:variant>
      <vt:variant>
        <vt:i4>6488123</vt:i4>
      </vt:variant>
      <vt:variant>
        <vt:i4>2721</vt:i4>
      </vt:variant>
      <vt:variant>
        <vt:i4>0</vt:i4>
      </vt:variant>
      <vt:variant>
        <vt:i4>5</vt:i4>
      </vt:variant>
      <vt:variant>
        <vt:lpwstr/>
      </vt:variant>
      <vt:variant>
        <vt:lpwstr>Par3912</vt:lpwstr>
      </vt:variant>
      <vt:variant>
        <vt:i4>6291514</vt:i4>
      </vt:variant>
      <vt:variant>
        <vt:i4>2718</vt:i4>
      </vt:variant>
      <vt:variant>
        <vt:i4>0</vt:i4>
      </vt:variant>
      <vt:variant>
        <vt:i4>5</vt:i4>
      </vt:variant>
      <vt:variant>
        <vt:lpwstr/>
      </vt:variant>
      <vt:variant>
        <vt:lpwstr>Par3822</vt:lpwstr>
      </vt:variant>
      <vt:variant>
        <vt:i4>6750261</vt:i4>
      </vt:variant>
      <vt:variant>
        <vt:i4>2715</vt:i4>
      </vt:variant>
      <vt:variant>
        <vt:i4>0</vt:i4>
      </vt:variant>
      <vt:variant>
        <vt:i4>5</vt:i4>
      </vt:variant>
      <vt:variant>
        <vt:lpwstr/>
      </vt:variant>
      <vt:variant>
        <vt:lpwstr>Par3759</vt:lpwstr>
      </vt:variant>
      <vt:variant>
        <vt:i4>6553652</vt:i4>
      </vt:variant>
      <vt:variant>
        <vt:i4>2712</vt:i4>
      </vt:variant>
      <vt:variant>
        <vt:i4>0</vt:i4>
      </vt:variant>
      <vt:variant>
        <vt:i4>5</vt:i4>
      </vt:variant>
      <vt:variant>
        <vt:lpwstr/>
      </vt:variant>
      <vt:variant>
        <vt:lpwstr>Par3666</vt:lpwstr>
      </vt:variant>
      <vt:variant>
        <vt:i4>2490466</vt:i4>
      </vt:variant>
      <vt:variant>
        <vt:i4>2709</vt:i4>
      </vt:variant>
      <vt:variant>
        <vt:i4>0</vt:i4>
      </vt:variant>
      <vt:variant>
        <vt:i4>5</vt:i4>
      </vt:variant>
      <vt:variant>
        <vt:lpwstr>consultantplus://offline/ref=C82E3209F6C5F8F2C431C8C78540FB3CDA8E416B74BF529B02D2613E0424ABC70983BBECC5F88175B9B0654D68E989880B599A4AD52C1487j4FFE</vt:lpwstr>
      </vt:variant>
      <vt:variant>
        <vt:lpwstr/>
      </vt:variant>
      <vt:variant>
        <vt:i4>2490426</vt:i4>
      </vt:variant>
      <vt:variant>
        <vt:i4>2706</vt:i4>
      </vt:variant>
      <vt:variant>
        <vt:i4>0</vt:i4>
      </vt:variant>
      <vt:variant>
        <vt:i4>5</vt:i4>
      </vt:variant>
      <vt:variant>
        <vt:lpwstr>consultantplus://offline/ref=C82E3209F6C5F8F2C431C8C78540FB3CDA8E416B74BF529B02D2613E0424ABC70983BBECC4F08872BFB0654D68E989880B599A4AD52C1487j4FFE</vt:lpwstr>
      </vt:variant>
      <vt:variant>
        <vt:lpwstr/>
      </vt:variant>
      <vt:variant>
        <vt:i4>6488116</vt:i4>
      </vt:variant>
      <vt:variant>
        <vt:i4>2703</vt:i4>
      </vt:variant>
      <vt:variant>
        <vt:i4>0</vt:i4>
      </vt:variant>
      <vt:variant>
        <vt:i4>5</vt:i4>
      </vt:variant>
      <vt:variant>
        <vt:lpwstr/>
      </vt:variant>
      <vt:variant>
        <vt:lpwstr>Par3614</vt:lpwstr>
      </vt:variant>
      <vt:variant>
        <vt:i4>6553654</vt:i4>
      </vt:variant>
      <vt:variant>
        <vt:i4>2700</vt:i4>
      </vt:variant>
      <vt:variant>
        <vt:i4>0</vt:i4>
      </vt:variant>
      <vt:variant>
        <vt:i4>5</vt:i4>
      </vt:variant>
      <vt:variant>
        <vt:lpwstr/>
      </vt:variant>
      <vt:variant>
        <vt:lpwstr>Par3462</vt:lpwstr>
      </vt:variant>
      <vt:variant>
        <vt:i4>7012406</vt:i4>
      </vt:variant>
      <vt:variant>
        <vt:i4>2697</vt:i4>
      </vt:variant>
      <vt:variant>
        <vt:i4>0</vt:i4>
      </vt:variant>
      <vt:variant>
        <vt:i4>5</vt:i4>
      </vt:variant>
      <vt:variant>
        <vt:lpwstr/>
      </vt:variant>
      <vt:variant>
        <vt:lpwstr>Par3493</vt:lpwstr>
      </vt:variant>
      <vt:variant>
        <vt:i4>1572864</vt:i4>
      </vt:variant>
      <vt:variant>
        <vt:i4>2694</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6422582</vt:i4>
      </vt:variant>
      <vt:variant>
        <vt:i4>2691</vt:i4>
      </vt:variant>
      <vt:variant>
        <vt:i4>0</vt:i4>
      </vt:variant>
      <vt:variant>
        <vt:i4>5</vt:i4>
      </vt:variant>
      <vt:variant>
        <vt:lpwstr/>
      </vt:variant>
      <vt:variant>
        <vt:lpwstr>Par3401</vt:lpwstr>
      </vt:variant>
      <vt:variant>
        <vt:i4>6422582</vt:i4>
      </vt:variant>
      <vt:variant>
        <vt:i4>2688</vt:i4>
      </vt:variant>
      <vt:variant>
        <vt:i4>0</vt:i4>
      </vt:variant>
      <vt:variant>
        <vt:i4>5</vt:i4>
      </vt:variant>
      <vt:variant>
        <vt:lpwstr/>
      </vt:variant>
      <vt:variant>
        <vt:lpwstr>Par3402</vt:lpwstr>
      </vt:variant>
      <vt:variant>
        <vt:i4>7012400</vt:i4>
      </vt:variant>
      <vt:variant>
        <vt:i4>2685</vt:i4>
      </vt:variant>
      <vt:variant>
        <vt:i4>0</vt:i4>
      </vt:variant>
      <vt:variant>
        <vt:i4>5</vt:i4>
      </vt:variant>
      <vt:variant>
        <vt:lpwstr/>
      </vt:variant>
      <vt:variant>
        <vt:lpwstr>Par3297</vt:lpwstr>
      </vt:variant>
      <vt:variant>
        <vt:i4>7012400</vt:i4>
      </vt:variant>
      <vt:variant>
        <vt:i4>2682</vt:i4>
      </vt:variant>
      <vt:variant>
        <vt:i4>0</vt:i4>
      </vt:variant>
      <vt:variant>
        <vt:i4>5</vt:i4>
      </vt:variant>
      <vt:variant>
        <vt:lpwstr/>
      </vt:variant>
      <vt:variant>
        <vt:lpwstr>Par3298</vt:lpwstr>
      </vt:variant>
      <vt:variant>
        <vt:i4>6553655</vt:i4>
      </vt:variant>
      <vt:variant>
        <vt:i4>2679</vt:i4>
      </vt:variant>
      <vt:variant>
        <vt:i4>0</vt:i4>
      </vt:variant>
      <vt:variant>
        <vt:i4>5</vt:i4>
      </vt:variant>
      <vt:variant>
        <vt:lpwstr/>
      </vt:variant>
      <vt:variant>
        <vt:lpwstr>Par2575</vt:lpwstr>
      </vt:variant>
      <vt:variant>
        <vt:i4>6553655</vt:i4>
      </vt:variant>
      <vt:variant>
        <vt:i4>2676</vt:i4>
      </vt:variant>
      <vt:variant>
        <vt:i4>0</vt:i4>
      </vt:variant>
      <vt:variant>
        <vt:i4>5</vt:i4>
      </vt:variant>
      <vt:variant>
        <vt:lpwstr/>
      </vt:variant>
      <vt:variant>
        <vt:lpwstr>Par2570</vt:lpwstr>
      </vt:variant>
      <vt:variant>
        <vt:i4>6553655</vt:i4>
      </vt:variant>
      <vt:variant>
        <vt:i4>2673</vt:i4>
      </vt:variant>
      <vt:variant>
        <vt:i4>0</vt:i4>
      </vt:variant>
      <vt:variant>
        <vt:i4>5</vt:i4>
      </vt:variant>
      <vt:variant>
        <vt:lpwstr/>
      </vt:variant>
      <vt:variant>
        <vt:lpwstr>Par2575</vt:lpwstr>
      </vt:variant>
      <vt:variant>
        <vt:i4>6357041</vt:i4>
      </vt:variant>
      <vt:variant>
        <vt:i4>2670</vt:i4>
      </vt:variant>
      <vt:variant>
        <vt:i4>0</vt:i4>
      </vt:variant>
      <vt:variant>
        <vt:i4>5</vt:i4>
      </vt:variant>
      <vt:variant>
        <vt:lpwstr/>
      </vt:variant>
      <vt:variant>
        <vt:lpwstr>Par3330</vt:lpwstr>
      </vt:variant>
      <vt:variant>
        <vt:i4>7012400</vt:i4>
      </vt:variant>
      <vt:variant>
        <vt:i4>2667</vt:i4>
      </vt:variant>
      <vt:variant>
        <vt:i4>0</vt:i4>
      </vt:variant>
      <vt:variant>
        <vt:i4>5</vt:i4>
      </vt:variant>
      <vt:variant>
        <vt:lpwstr/>
      </vt:variant>
      <vt:variant>
        <vt:lpwstr>Par3297</vt:lpwstr>
      </vt:variant>
      <vt:variant>
        <vt:i4>7012400</vt:i4>
      </vt:variant>
      <vt:variant>
        <vt:i4>2664</vt:i4>
      </vt:variant>
      <vt:variant>
        <vt:i4>0</vt:i4>
      </vt:variant>
      <vt:variant>
        <vt:i4>5</vt:i4>
      </vt:variant>
      <vt:variant>
        <vt:lpwstr/>
      </vt:variant>
      <vt:variant>
        <vt:lpwstr>Par3298</vt:lpwstr>
      </vt:variant>
      <vt:variant>
        <vt:i4>7012400</vt:i4>
      </vt:variant>
      <vt:variant>
        <vt:i4>2661</vt:i4>
      </vt:variant>
      <vt:variant>
        <vt:i4>0</vt:i4>
      </vt:variant>
      <vt:variant>
        <vt:i4>5</vt:i4>
      </vt:variant>
      <vt:variant>
        <vt:lpwstr/>
      </vt:variant>
      <vt:variant>
        <vt:lpwstr>Par3297</vt:lpwstr>
      </vt:variant>
      <vt:variant>
        <vt:i4>7012400</vt:i4>
      </vt:variant>
      <vt:variant>
        <vt:i4>2658</vt:i4>
      </vt:variant>
      <vt:variant>
        <vt:i4>0</vt:i4>
      </vt:variant>
      <vt:variant>
        <vt:i4>5</vt:i4>
      </vt:variant>
      <vt:variant>
        <vt:lpwstr/>
      </vt:variant>
      <vt:variant>
        <vt:lpwstr>Par3298</vt:lpwstr>
      </vt:variant>
      <vt:variant>
        <vt:i4>6291505</vt:i4>
      </vt:variant>
      <vt:variant>
        <vt:i4>2655</vt:i4>
      </vt:variant>
      <vt:variant>
        <vt:i4>0</vt:i4>
      </vt:variant>
      <vt:variant>
        <vt:i4>5</vt:i4>
      </vt:variant>
      <vt:variant>
        <vt:lpwstr/>
      </vt:variant>
      <vt:variant>
        <vt:lpwstr>Par3329</vt:lpwstr>
      </vt:variant>
      <vt:variant>
        <vt:i4>6291505</vt:i4>
      </vt:variant>
      <vt:variant>
        <vt:i4>2652</vt:i4>
      </vt:variant>
      <vt:variant>
        <vt:i4>0</vt:i4>
      </vt:variant>
      <vt:variant>
        <vt:i4>5</vt:i4>
      </vt:variant>
      <vt:variant>
        <vt:lpwstr/>
      </vt:variant>
      <vt:variant>
        <vt:lpwstr>Par3329</vt:lpwstr>
      </vt:variant>
      <vt:variant>
        <vt:i4>6291505</vt:i4>
      </vt:variant>
      <vt:variant>
        <vt:i4>2649</vt:i4>
      </vt:variant>
      <vt:variant>
        <vt:i4>0</vt:i4>
      </vt:variant>
      <vt:variant>
        <vt:i4>5</vt:i4>
      </vt:variant>
      <vt:variant>
        <vt:lpwstr/>
      </vt:variant>
      <vt:variant>
        <vt:lpwstr>Par3324</vt:lpwstr>
      </vt:variant>
      <vt:variant>
        <vt:i4>6291505</vt:i4>
      </vt:variant>
      <vt:variant>
        <vt:i4>2646</vt:i4>
      </vt:variant>
      <vt:variant>
        <vt:i4>0</vt:i4>
      </vt:variant>
      <vt:variant>
        <vt:i4>5</vt:i4>
      </vt:variant>
      <vt:variant>
        <vt:lpwstr/>
      </vt:variant>
      <vt:variant>
        <vt:lpwstr>Par3324</vt:lpwstr>
      </vt:variant>
      <vt:variant>
        <vt:i4>6291505</vt:i4>
      </vt:variant>
      <vt:variant>
        <vt:i4>2643</vt:i4>
      </vt:variant>
      <vt:variant>
        <vt:i4>0</vt:i4>
      </vt:variant>
      <vt:variant>
        <vt:i4>5</vt:i4>
      </vt:variant>
      <vt:variant>
        <vt:lpwstr/>
      </vt:variant>
      <vt:variant>
        <vt:lpwstr>Par3324</vt:lpwstr>
      </vt:variant>
      <vt:variant>
        <vt:i4>6291505</vt:i4>
      </vt:variant>
      <vt:variant>
        <vt:i4>2640</vt:i4>
      </vt:variant>
      <vt:variant>
        <vt:i4>0</vt:i4>
      </vt:variant>
      <vt:variant>
        <vt:i4>5</vt:i4>
      </vt:variant>
      <vt:variant>
        <vt:lpwstr/>
      </vt:variant>
      <vt:variant>
        <vt:lpwstr>Par3321</vt:lpwstr>
      </vt:variant>
      <vt:variant>
        <vt:i4>6553648</vt:i4>
      </vt:variant>
      <vt:variant>
        <vt:i4>2637</vt:i4>
      </vt:variant>
      <vt:variant>
        <vt:i4>0</vt:i4>
      </vt:variant>
      <vt:variant>
        <vt:i4>5</vt:i4>
      </vt:variant>
      <vt:variant>
        <vt:lpwstr/>
      </vt:variant>
      <vt:variant>
        <vt:lpwstr>Par3269</vt:lpwstr>
      </vt:variant>
      <vt:variant>
        <vt:i4>6619184</vt:i4>
      </vt:variant>
      <vt:variant>
        <vt:i4>2634</vt:i4>
      </vt:variant>
      <vt:variant>
        <vt:i4>0</vt:i4>
      </vt:variant>
      <vt:variant>
        <vt:i4>5</vt:i4>
      </vt:variant>
      <vt:variant>
        <vt:lpwstr/>
      </vt:variant>
      <vt:variant>
        <vt:lpwstr>Par3270</vt:lpwstr>
      </vt:variant>
      <vt:variant>
        <vt:i4>6291505</vt:i4>
      </vt:variant>
      <vt:variant>
        <vt:i4>2631</vt:i4>
      </vt:variant>
      <vt:variant>
        <vt:i4>0</vt:i4>
      </vt:variant>
      <vt:variant>
        <vt:i4>5</vt:i4>
      </vt:variant>
      <vt:variant>
        <vt:lpwstr/>
      </vt:variant>
      <vt:variant>
        <vt:lpwstr>Par3321</vt:lpwstr>
      </vt:variant>
      <vt:variant>
        <vt:i4>6291505</vt:i4>
      </vt:variant>
      <vt:variant>
        <vt:i4>2628</vt:i4>
      </vt:variant>
      <vt:variant>
        <vt:i4>0</vt:i4>
      </vt:variant>
      <vt:variant>
        <vt:i4>5</vt:i4>
      </vt:variant>
      <vt:variant>
        <vt:lpwstr/>
      </vt:variant>
      <vt:variant>
        <vt:lpwstr>Par3321</vt:lpwstr>
      </vt:variant>
      <vt:variant>
        <vt:i4>6357040</vt:i4>
      </vt:variant>
      <vt:variant>
        <vt:i4>2625</vt:i4>
      </vt:variant>
      <vt:variant>
        <vt:i4>0</vt:i4>
      </vt:variant>
      <vt:variant>
        <vt:i4>5</vt:i4>
      </vt:variant>
      <vt:variant>
        <vt:lpwstr/>
      </vt:variant>
      <vt:variant>
        <vt:lpwstr>Par3237</vt:lpwstr>
      </vt:variant>
      <vt:variant>
        <vt:i4>6357040</vt:i4>
      </vt:variant>
      <vt:variant>
        <vt:i4>2622</vt:i4>
      </vt:variant>
      <vt:variant>
        <vt:i4>0</vt:i4>
      </vt:variant>
      <vt:variant>
        <vt:i4>5</vt:i4>
      </vt:variant>
      <vt:variant>
        <vt:lpwstr/>
      </vt:variant>
      <vt:variant>
        <vt:lpwstr>Par3237</vt:lpwstr>
      </vt:variant>
      <vt:variant>
        <vt:i4>6946869</vt:i4>
      </vt:variant>
      <vt:variant>
        <vt:i4>2619</vt:i4>
      </vt:variant>
      <vt:variant>
        <vt:i4>0</vt:i4>
      </vt:variant>
      <vt:variant>
        <vt:i4>5</vt:i4>
      </vt:variant>
      <vt:variant>
        <vt:lpwstr/>
      </vt:variant>
      <vt:variant>
        <vt:lpwstr>Par2791</vt:lpwstr>
      </vt:variant>
      <vt:variant>
        <vt:i4>6291515</vt:i4>
      </vt:variant>
      <vt:variant>
        <vt:i4>2616</vt:i4>
      </vt:variant>
      <vt:variant>
        <vt:i4>0</vt:i4>
      </vt:variant>
      <vt:variant>
        <vt:i4>5</vt:i4>
      </vt:variant>
      <vt:variant>
        <vt:lpwstr/>
      </vt:variant>
      <vt:variant>
        <vt:lpwstr>Par2932</vt:lpwstr>
      </vt:variant>
      <vt:variant>
        <vt:i4>6291515</vt:i4>
      </vt:variant>
      <vt:variant>
        <vt:i4>2613</vt:i4>
      </vt:variant>
      <vt:variant>
        <vt:i4>0</vt:i4>
      </vt:variant>
      <vt:variant>
        <vt:i4>5</vt:i4>
      </vt:variant>
      <vt:variant>
        <vt:lpwstr/>
      </vt:variant>
      <vt:variant>
        <vt:lpwstr>Par2933</vt:lpwstr>
      </vt:variant>
      <vt:variant>
        <vt:i4>6291515</vt:i4>
      </vt:variant>
      <vt:variant>
        <vt:i4>2610</vt:i4>
      </vt:variant>
      <vt:variant>
        <vt:i4>0</vt:i4>
      </vt:variant>
      <vt:variant>
        <vt:i4>5</vt:i4>
      </vt:variant>
      <vt:variant>
        <vt:lpwstr/>
      </vt:variant>
      <vt:variant>
        <vt:lpwstr>Par2932</vt:lpwstr>
      </vt:variant>
      <vt:variant>
        <vt:i4>6291515</vt:i4>
      </vt:variant>
      <vt:variant>
        <vt:i4>2607</vt:i4>
      </vt:variant>
      <vt:variant>
        <vt:i4>0</vt:i4>
      </vt:variant>
      <vt:variant>
        <vt:i4>5</vt:i4>
      </vt:variant>
      <vt:variant>
        <vt:lpwstr/>
      </vt:variant>
      <vt:variant>
        <vt:lpwstr>Par2933</vt:lpwstr>
      </vt:variant>
      <vt:variant>
        <vt:i4>7012410</vt:i4>
      </vt:variant>
      <vt:variant>
        <vt:i4>2604</vt:i4>
      </vt:variant>
      <vt:variant>
        <vt:i4>0</vt:i4>
      </vt:variant>
      <vt:variant>
        <vt:i4>5</vt:i4>
      </vt:variant>
      <vt:variant>
        <vt:lpwstr/>
      </vt:variant>
      <vt:variant>
        <vt:lpwstr>Par2881</vt:lpwstr>
      </vt:variant>
      <vt:variant>
        <vt:i4>6619194</vt:i4>
      </vt:variant>
      <vt:variant>
        <vt:i4>2601</vt:i4>
      </vt:variant>
      <vt:variant>
        <vt:i4>0</vt:i4>
      </vt:variant>
      <vt:variant>
        <vt:i4>5</vt:i4>
      </vt:variant>
      <vt:variant>
        <vt:lpwstr/>
      </vt:variant>
      <vt:variant>
        <vt:lpwstr>Par2861</vt:lpwstr>
      </vt:variant>
      <vt:variant>
        <vt:i4>6619194</vt:i4>
      </vt:variant>
      <vt:variant>
        <vt:i4>2598</vt:i4>
      </vt:variant>
      <vt:variant>
        <vt:i4>0</vt:i4>
      </vt:variant>
      <vt:variant>
        <vt:i4>5</vt:i4>
      </vt:variant>
      <vt:variant>
        <vt:lpwstr/>
      </vt:variant>
      <vt:variant>
        <vt:lpwstr>Par2864</vt:lpwstr>
      </vt:variant>
      <vt:variant>
        <vt:i4>6946869</vt:i4>
      </vt:variant>
      <vt:variant>
        <vt:i4>2595</vt:i4>
      </vt:variant>
      <vt:variant>
        <vt:i4>0</vt:i4>
      </vt:variant>
      <vt:variant>
        <vt:i4>5</vt:i4>
      </vt:variant>
      <vt:variant>
        <vt:lpwstr/>
      </vt:variant>
      <vt:variant>
        <vt:lpwstr>Par2791</vt:lpwstr>
      </vt:variant>
      <vt:variant>
        <vt:i4>6291509</vt:i4>
      </vt:variant>
      <vt:variant>
        <vt:i4>2592</vt:i4>
      </vt:variant>
      <vt:variant>
        <vt:i4>0</vt:i4>
      </vt:variant>
      <vt:variant>
        <vt:i4>5</vt:i4>
      </vt:variant>
      <vt:variant>
        <vt:lpwstr/>
      </vt:variant>
      <vt:variant>
        <vt:lpwstr>Par2732</vt:lpwstr>
      </vt:variant>
      <vt:variant>
        <vt:i4>6684725</vt:i4>
      </vt:variant>
      <vt:variant>
        <vt:i4>2589</vt:i4>
      </vt:variant>
      <vt:variant>
        <vt:i4>0</vt:i4>
      </vt:variant>
      <vt:variant>
        <vt:i4>5</vt:i4>
      </vt:variant>
      <vt:variant>
        <vt:lpwstr/>
      </vt:variant>
      <vt:variant>
        <vt:lpwstr>Par2757</vt:lpwstr>
      </vt:variant>
      <vt:variant>
        <vt:i4>6291509</vt:i4>
      </vt:variant>
      <vt:variant>
        <vt:i4>2586</vt:i4>
      </vt:variant>
      <vt:variant>
        <vt:i4>0</vt:i4>
      </vt:variant>
      <vt:variant>
        <vt:i4>5</vt:i4>
      </vt:variant>
      <vt:variant>
        <vt:lpwstr/>
      </vt:variant>
      <vt:variant>
        <vt:lpwstr>Par2733</vt:lpwstr>
      </vt:variant>
      <vt:variant>
        <vt:i4>6357045</vt:i4>
      </vt:variant>
      <vt:variant>
        <vt:i4>2583</vt:i4>
      </vt:variant>
      <vt:variant>
        <vt:i4>0</vt:i4>
      </vt:variant>
      <vt:variant>
        <vt:i4>5</vt:i4>
      </vt:variant>
      <vt:variant>
        <vt:lpwstr/>
      </vt:variant>
      <vt:variant>
        <vt:lpwstr>Par2726</vt:lpwstr>
      </vt:variant>
      <vt:variant>
        <vt:i4>6684725</vt:i4>
      </vt:variant>
      <vt:variant>
        <vt:i4>2580</vt:i4>
      </vt:variant>
      <vt:variant>
        <vt:i4>0</vt:i4>
      </vt:variant>
      <vt:variant>
        <vt:i4>5</vt:i4>
      </vt:variant>
      <vt:variant>
        <vt:lpwstr/>
      </vt:variant>
      <vt:variant>
        <vt:lpwstr>Par2758</vt:lpwstr>
      </vt:variant>
      <vt:variant>
        <vt:i4>6684725</vt:i4>
      </vt:variant>
      <vt:variant>
        <vt:i4>2577</vt:i4>
      </vt:variant>
      <vt:variant>
        <vt:i4>0</vt:i4>
      </vt:variant>
      <vt:variant>
        <vt:i4>5</vt:i4>
      </vt:variant>
      <vt:variant>
        <vt:lpwstr/>
      </vt:variant>
      <vt:variant>
        <vt:lpwstr>Par2757</vt:lpwstr>
      </vt:variant>
      <vt:variant>
        <vt:i4>6291509</vt:i4>
      </vt:variant>
      <vt:variant>
        <vt:i4>2574</vt:i4>
      </vt:variant>
      <vt:variant>
        <vt:i4>0</vt:i4>
      </vt:variant>
      <vt:variant>
        <vt:i4>5</vt:i4>
      </vt:variant>
      <vt:variant>
        <vt:lpwstr/>
      </vt:variant>
      <vt:variant>
        <vt:lpwstr>Par2731</vt:lpwstr>
      </vt:variant>
      <vt:variant>
        <vt:i4>6291509</vt:i4>
      </vt:variant>
      <vt:variant>
        <vt:i4>2571</vt:i4>
      </vt:variant>
      <vt:variant>
        <vt:i4>0</vt:i4>
      </vt:variant>
      <vt:variant>
        <vt:i4>5</vt:i4>
      </vt:variant>
      <vt:variant>
        <vt:lpwstr/>
      </vt:variant>
      <vt:variant>
        <vt:lpwstr>Par2730</vt:lpwstr>
      </vt:variant>
      <vt:variant>
        <vt:i4>6357045</vt:i4>
      </vt:variant>
      <vt:variant>
        <vt:i4>2568</vt:i4>
      </vt:variant>
      <vt:variant>
        <vt:i4>0</vt:i4>
      </vt:variant>
      <vt:variant>
        <vt:i4>5</vt:i4>
      </vt:variant>
      <vt:variant>
        <vt:lpwstr/>
      </vt:variant>
      <vt:variant>
        <vt:lpwstr>Par2729</vt:lpwstr>
      </vt:variant>
      <vt:variant>
        <vt:i4>6357045</vt:i4>
      </vt:variant>
      <vt:variant>
        <vt:i4>2565</vt:i4>
      </vt:variant>
      <vt:variant>
        <vt:i4>0</vt:i4>
      </vt:variant>
      <vt:variant>
        <vt:i4>5</vt:i4>
      </vt:variant>
      <vt:variant>
        <vt:lpwstr/>
      </vt:variant>
      <vt:variant>
        <vt:lpwstr>Par2724</vt:lpwstr>
      </vt:variant>
      <vt:variant>
        <vt:i4>6357045</vt:i4>
      </vt:variant>
      <vt:variant>
        <vt:i4>2562</vt:i4>
      </vt:variant>
      <vt:variant>
        <vt:i4>0</vt:i4>
      </vt:variant>
      <vt:variant>
        <vt:i4>5</vt:i4>
      </vt:variant>
      <vt:variant>
        <vt:lpwstr/>
      </vt:variant>
      <vt:variant>
        <vt:lpwstr>Par2723</vt:lpwstr>
      </vt:variant>
      <vt:variant>
        <vt:i4>6684725</vt:i4>
      </vt:variant>
      <vt:variant>
        <vt:i4>2559</vt:i4>
      </vt:variant>
      <vt:variant>
        <vt:i4>0</vt:i4>
      </vt:variant>
      <vt:variant>
        <vt:i4>5</vt:i4>
      </vt:variant>
      <vt:variant>
        <vt:lpwstr/>
      </vt:variant>
      <vt:variant>
        <vt:lpwstr>Par2757</vt:lpwstr>
      </vt:variant>
      <vt:variant>
        <vt:i4>6684725</vt:i4>
      </vt:variant>
      <vt:variant>
        <vt:i4>2556</vt:i4>
      </vt:variant>
      <vt:variant>
        <vt:i4>0</vt:i4>
      </vt:variant>
      <vt:variant>
        <vt:i4>5</vt:i4>
      </vt:variant>
      <vt:variant>
        <vt:lpwstr/>
      </vt:variant>
      <vt:variant>
        <vt:lpwstr>Par2756</vt:lpwstr>
      </vt:variant>
      <vt:variant>
        <vt:i4>2818154</vt:i4>
      </vt:variant>
      <vt:variant>
        <vt:i4>2553</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2550</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1310733</vt:i4>
      </vt:variant>
      <vt:variant>
        <vt:i4>2547</vt:i4>
      </vt:variant>
      <vt:variant>
        <vt:i4>0</vt:i4>
      </vt:variant>
      <vt:variant>
        <vt:i4>5</vt:i4>
      </vt:variant>
      <vt:variant>
        <vt:lpwstr>consultantplus://offline/ref=C82E3209F6C5F8F2C431C8C78540FB3CDA8F43697FBF529B02D2613E0424ABC71B83E3E0C4FB9672BEA5331C2EjBFFE</vt:lpwstr>
      </vt:variant>
      <vt:variant>
        <vt:lpwstr/>
      </vt:variant>
      <vt:variant>
        <vt:i4>1310733</vt:i4>
      </vt:variant>
      <vt:variant>
        <vt:i4>2544</vt:i4>
      </vt:variant>
      <vt:variant>
        <vt:i4>0</vt:i4>
      </vt:variant>
      <vt:variant>
        <vt:i4>5</vt:i4>
      </vt:variant>
      <vt:variant>
        <vt:lpwstr>consultantplus://offline/ref=C82E3209F6C5F8F2C431C8C78540FB3CDA8F43697FBF529B02D2613E0424ABC71B83E3E0C4FB9672BEA5331C2EjBFFE</vt:lpwstr>
      </vt:variant>
      <vt:variant>
        <vt:lpwstr/>
      </vt:variant>
      <vt:variant>
        <vt:i4>6357046</vt:i4>
      </vt:variant>
      <vt:variant>
        <vt:i4>2541</vt:i4>
      </vt:variant>
      <vt:variant>
        <vt:i4>0</vt:i4>
      </vt:variant>
      <vt:variant>
        <vt:i4>5</vt:i4>
      </vt:variant>
      <vt:variant>
        <vt:lpwstr/>
      </vt:variant>
      <vt:variant>
        <vt:lpwstr>Par2429</vt:lpwstr>
      </vt:variant>
      <vt:variant>
        <vt:i4>6946871</vt:i4>
      </vt:variant>
      <vt:variant>
        <vt:i4>2538</vt:i4>
      </vt:variant>
      <vt:variant>
        <vt:i4>0</vt:i4>
      </vt:variant>
      <vt:variant>
        <vt:i4>5</vt:i4>
      </vt:variant>
      <vt:variant>
        <vt:lpwstr/>
      </vt:variant>
      <vt:variant>
        <vt:lpwstr>Par2595</vt:lpwstr>
      </vt:variant>
      <vt:variant>
        <vt:i4>6946871</vt:i4>
      </vt:variant>
      <vt:variant>
        <vt:i4>2535</vt:i4>
      </vt:variant>
      <vt:variant>
        <vt:i4>0</vt:i4>
      </vt:variant>
      <vt:variant>
        <vt:i4>5</vt:i4>
      </vt:variant>
      <vt:variant>
        <vt:lpwstr/>
      </vt:variant>
      <vt:variant>
        <vt:lpwstr>Par2593</vt:lpwstr>
      </vt:variant>
      <vt:variant>
        <vt:i4>2818154</vt:i4>
      </vt:variant>
      <vt:variant>
        <vt:i4>2532</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2529</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2490421</vt:i4>
      </vt:variant>
      <vt:variant>
        <vt:i4>2526</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2490467</vt:i4>
      </vt:variant>
      <vt:variant>
        <vt:i4>2523</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2818154</vt:i4>
      </vt:variant>
      <vt:variant>
        <vt:i4>2520</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2517</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6553655</vt:i4>
      </vt:variant>
      <vt:variant>
        <vt:i4>2514</vt:i4>
      </vt:variant>
      <vt:variant>
        <vt:i4>0</vt:i4>
      </vt:variant>
      <vt:variant>
        <vt:i4>5</vt:i4>
      </vt:variant>
      <vt:variant>
        <vt:lpwstr/>
      </vt:variant>
      <vt:variant>
        <vt:lpwstr>Par2575</vt:lpwstr>
      </vt:variant>
      <vt:variant>
        <vt:i4>6946871</vt:i4>
      </vt:variant>
      <vt:variant>
        <vt:i4>2511</vt:i4>
      </vt:variant>
      <vt:variant>
        <vt:i4>0</vt:i4>
      </vt:variant>
      <vt:variant>
        <vt:i4>5</vt:i4>
      </vt:variant>
      <vt:variant>
        <vt:lpwstr/>
      </vt:variant>
      <vt:variant>
        <vt:lpwstr>Par2595</vt:lpwstr>
      </vt:variant>
      <vt:variant>
        <vt:i4>6553655</vt:i4>
      </vt:variant>
      <vt:variant>
        <vt:i4>2508</vt:i4>
      </vt:variant>
      <vt:variant>
        <vt:i4>0</vt:i4>
      </vt:variant>
      <vt:variant>
        <vt:i4>5</vt:i4>
      </vt:variant>
      <vt:variant>
        <vt:lpwstr/>
      </vt:variant>
      <vt:variant>
        <vt:lpwstr>Par2570</vt:lpwstr>
      </vt:variant>
      <vt:variant>
        <vt:i4>6553655</vt:i4>
      </vt:variant>
      <vt:variant>
        <vt:i4>2505</vt:i4>
      </vt:variant>
      <vt:variant>
        <vt:i4>0</vt:i4>
      </vt:variant>
      <vt:variant>
        <vt:i4>5</vt:i4>
      </vt:variant>
      <vt:variant>
        <vt:lpwstr/>
      </vt:variant>
      <vt:variant>
        <vt:lpwstr>Par2575</vt:lpwstr>
      </vt:variant>
      <vt:variant>
        <vt:i4>6553655</vt:i4>
      </vt:variant>
      <vt:variant>
        <vt:i4>2502</vt:i4>
      </vt:variant>
      <vt:variant>
        <vt:i4>0</vt:i4>
      </vt:variant>
      <vt:variant>
        <vt:i4>5</vt:i4>
      </vt:variant>
      <vt:variant>
        <vt:lpwstr/>
      </vt:variant>
      <vt:variant>
        <vt:lpwstr>Par2575</vt:lpwstr>
      </vt:variant>
      <vt:variant>
        <vt:i4>7012402</vt:i4>
      </vt:variant>
      <vt:variant>
        <vt:i4>2499</vt:i4>
      </vt:variant>
      <vt:variant>
        <vt:i4>0</vt:i4>
      </vt:variant>
      <vt:variant>
        <vt:i4>5</vt:i4>
      </vt:variant>
      <vt:variant>
        <vt:lpwstr/>
      </vt:variant>
      <vt:variant>
        <vt:lpwstr>Par3092</vt:lpwstr>
      </vt:variant>
      <vt:variant>
        <vt:i4>6750262</vt:i4>
      </vt:variant>
      <vt:variant>
        <vt:i4>2496</vt:i4>
      </vt:variant>
      <vt:variant>
        <vt:i4>0</vt:i4>
      </vt:variant>
      <vt:variant>
        <vt:i4>5</vt:i4>
      </vt:variant>
      <vt:variant>
        <vt:lpwstr/>
      </vt:variant>
      <vt:variant>
        <vt:lpwstr>Par2442</vt:lpwstr>
      </vt:variant>
      <vt:variant>
        <vt:i4>6946870</vt:i4>
      </vt:variant>
      <vt:variant>
        <vt:i4>2493</vt:i4>
      </vt:variant>
      <vt:variant>
        <vt:i4>0</vt:i4>
      </vt:variant>
      <vt:variant>
        <vt:i4>5</vt:i4>
      </vt:variant>
      <vt:variant>
        <vt:lpwstr/>
      </vt:variant>
      <vt:variant>
        <vt:lpwstr>Par2495</vt:lpwstr>
      </vt:variant>
      <vt:variant>
        <vt:i4>6553655</vt:i4>
      </vt:variant>
      <vt:variant>
        <vt:i4>2490</vt:i4>
      </vt:variant>
      <vt:variant>
        <vt:i4>0</vt:i4>
      </vt:variant>
      <vt:variant>
        <vt:i4>5</vt:i4>
      </vt:variant>
      <vt:variant>
        <vt:lpwstr/>
      </vt:variant>
      <vt:variant>
        <vt:lpwstr>Par2570</vt:lpwstr>
      </vt:variant>
      <vt:variant>
        <vt:i4>6291511</vt:i4>
      </vt:variant>
      <vt:variant>
        <vt:i4>2487</vt:i4>
      </vt:variant>
      <vt:variant>
        <vt:i4>0</vt:i4>
      </vt:variant>
      <vt:variant>
        <vt:i4>5</vt:i4>
      </vt:variant>
      <vt:variant>
        <vt:lpwstr/>
      </vt:variant>
      <vt:variant>
        <vt:lpwstr>Par2538</vt:lpwstr>
      </vt:variant>
      <vt:variant>
        <vt:i4>6291511</vt:i4>
      </vt:variant>
      <vt:variant>
        <vt:i4>2484</vt:i4>
      </vt:variant>
      <vt:variant>
        <vt:i4>0</vt:i4>
      </vt:variant>
      <vt:variant>
        <vt:i4>5</vt:i4>
      </vt:variant>
      <vt:variant>
        <vt:lpwstr/>
      </vt:variant>
      <vt:variant>
        <vt:lpwstr>Par2537</vt:lpwstr>
      </vt:variant>
      <vt:variant>
        <vt:i4>6291511</vt:i4>
      </vt:variant>
      <vt:variant>
        <vt:i4>2481</vt:i4>
      </vt:variant>
      <vt:variant>
        <vt:i4>0</vt:i4>
      </vt:variant>
      <vt:variant>
        <vt:i4>5</vt:i4>
      </vt:variant>
      <vt:variant>
        <vt:lpwstr/>
      </vt:variant>
      <vt:variant>
        <vt:lpwstr>Par2538</vt:lpwstr>
      </vt:variant>
      <vt:variant>
        <vt:i4>6553655</vt:i4>
      </vt:variant>
      <vt:variant>
        <vt:i4>2478</vt:i4>
      </vt:variant>
      <vt:variant>
        <vt:i4>0</vt:i4>
      </vt:variant>
      <vt:variant>
        <vt:i4>5</vt:i4>
      </vt:variant>
      <vt:variant>
        <vt:lpwstr/>
      </vt:variant>
      <vt:variant>
        <vt:lpwstr>Par2570</vt:lpwstr>
      </vt:variant>
      <vt:variant>
        <vt:i4>6946870</vt:i4>
      </vt:variant>
      <vt:variant>
        <vt:i4>2475</vt:i4>
      </vt:variant>
      <vt:variant>
        <vt:i4>0</vt:i4>
      </vt:variant>
      <vt:variant>
        <vt:i4>5</vt:i4>
      </vt:variant>
      <vt:variant>
        <vt:lpwstr/>
      </vt:variant>
      <vt:variant>
        <vt:lpwstr>Par2495</vt:lpwstr>
      </vt:variant>
      <vt:variant>
        <vt:i4>6946870</vt:i4>
      </vt:variant>
      <vt:variant>
        <vt:i4>2472</vt:i4>
      </vt:variant>
      <vt:variant>
        <vt:i4>0</vt:i4>
      </vt:variant>
      <vt:variant>
        <vt:i4>5</vt:i4>
      </vt:variant>
      <vt:variant>
        <vt:lpwstr/>
      </vt:variant>
      <vt:variant>
        <vt:lpwstr>Par2495</vt:lpwstr>
      </vt:variant>
      <vt:variant>
        <vt:i4>7012406</vt:i4>
      </vt:variant>
      <vt:variant>
        <vt:i4>2469</vt:i4>
      </vt:variant>
      <vt:variant>
        <vt:i4>0</vt:i4>
      </vt:variant>
      <vt:variant>
        <vt:i4>5</vt:i4>
      </vt:variant>
      <vt:variant>
        <vt:lpwstr/>
      </vt:variant>
      <vt:variant>
        <vt:lpwstr>Par2481</vt:lpwstr>
      </vt:variant>
      <vt:variant>
        <vt:i4>6684726</vt:i4>
      </vt:variant>
      <vt:variant>
        <vt:i4>2466</vt:i4>
      </vt:variant>
      <vt:variant>
        <vt:i4>0</vt:i4>
      </vt:variant>
      <vt:variant>
        <vt:i4>5</vt:i4>
      </vt:variant>
      <vt:variant>
        <vt:lpwstr/>
      </vt:variant>
      <vt:variant>
        <vt:lpwstr>Par2453</vt:lpwstr>
      </vt:variant>
      <vt:variant>
        <vt:i4>7012406</vt:i4>
      </vt:variant>
      <vt:variant>
        <vt:i4>2463</vt:i4>
      </vt:variant>
      <vt:variant>
        <vt:i4>0</vt:i4>
      </vt:variant>
      <vt:variant>
        <vt:i4>5</vt:i4>
      </vt:variant>
      <vt:variant>
        <vt:lpwstr/>
      </vt:variant>
      <vt:variant>
        <vt:lpwstr>Par2481</vt:lpwstr>
      </vt:variant>
      <vt:variant>
        <vt:i4>6684726</vt:i4>
      </vt:variant>
      <vt:variant>
        <vt:i4>2460</vt:i4>
      </vt:variant>
      <vt:variant>
        <vt:i4>0</vt:i4>
      </vt:variant>
      <vt:variant>
        <vt:i4>5</vt:i4>
      </vt:variant>
      <vt:variant>
        <vt:lpwstr/>
      </vt:variant>
      <vt:variant>
        <vt:lpwstr>Par2453</vt:lpwstr>
      </vt:variant>
      <vt:variant>
        <vt:i4>6946870</vt:i4>
      </vt:variant>
      <vt:variant>
        <vt:i4>2457</vt:i4>
      </vt:variant>
      <vt:variant>
        <vt:i4>0</vt:i4>
      </vt:variant>
      <vt:variant>
        <vt:i4>5</vt:i4>
      </vt:variant>
      <vt:variant>
        <vt:lpwstr/>
      </vt:variant>
      <vt:variant>
        <vt:lpwstr>Par2495</vt:lpwstr>
      </vt:variant>
      <vt:variant>
        <vt:i4>2490466</vt:i4>
      </vt:variant>
      <vt:variant>
        <vt:i4>2454</vt:i4>
      </vt:variant>
      <vt:variant>
        <vt:i4>0</vt:i4>
      </vt:variant>
      <vt:variant>
        <vt:i4>5</vt:i4>
      </vt:variant>
      <vt:variant>
        <vt:lpwstr>consultantplus://offline/ref=C82E3209F6C5F8F2C431C8C78540FB3CDA8E416B74BF529B02D2613E0424ABC70983BBECC5F88175B9B0654D68E989880B599A4AD52C1487j4FFE</vt:lpwstr>
      </vt:variant>
      <vt:variant>
        <vt:lpwstr/>
      </vt:variant>
      <vt:variant>
        <vt:i4>2490477</vt:i4>
      </vt:variant>
      <vt:variant>
        <vt:i4>2451</vt:i4>
      </vt:variant>
      <vt:variant>
        <vt:i4>0</vt:i4>
      </vt:variant>
      <vt:variant>
        <vt:i4>5</vt:i4>
      </vt:variant>
      <vt:variant>
        <vt:lpwstr>consultantplus://offline/ref=C82E3209F6C5F8F2C431C8C78540FB3CDA8E416B74BF529B02D2613E0424ABC70983BBECC5F88972B9B0654D68E989880B599A4AD52C1487j4FFE</vt:lpwstr>
      </vt:variant>
      <vt:variant>
        <vt:lpwstr/>
      </vt:variant>
      <vt:variant>
        <vt:i4>2490424</vt:i4>
      </vt:variant>
      <vt:variant>
        <vt:i4>2448</vt:i4>
      </vt:variant>
      <vt:variant>
        <vt:i4>0</vt:i4>
      </vt:variant>
      <vt:variant>
        <vt:i4>5</vt:i4>
      </vt:variant>
      <vt:variant>
        <vt:lpwstr>consultantplus://offline/ref=C82E3209F6C5F8F2C431C8C78540FB3CDA8E416B74BF529B02D2613E0424ABC70983BBECC4F1897AB7B0654D68E989880B599A4AD52C1487j4FFE</vt:lpwstr>
      </vt:variant>
      <vt:variant>
        <vt:lpwstr/>
      </vt:variant>
      <vt:variant>
        <vt:i4>2490421</vt:i4>
      </vt:variant>
      <vt:variant>
        <vt:i4>2445</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2490467</vt:i4>
      </vt:variant>
      <vt:variant>
        <vt:i4>2442</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2490467</vt:i4>
      </vt:variant>
      <vt:variant>
        <vt:i4>2439</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2490421</vt:i4>
      </vt:variant>
      <vt:variant>
        <vt:i4>2436</vt:i4>
      </vt:variant>
      <vt:variant>
        <vt:i4>0</vt:i4>
      </vt:variant>
      <vt:variant>
        <vt:i4>5</vt:i4>
      </vt:variant>
      <vt:variant>
        <vt:lpwstr>consultantplus://offline/ref=C82E3209F6C5F8F2C431C8C78540FB3CDA88446B76B7529B02D2613E0424ABC70983BBECC4FA8C7BB8B0654D68E989880B599A4AD52C1487j4FFE</vt:lpwstr>
      </vt:variant>
      <vt:variant>
        <vt:lpwstr/>
      </vt:variant>
      <vt:variant>
        <vt:i4>6750256</vt:i4>
      </vt:variant>
      <vt:variant>
        <vt:i4>2433</vt:i4>
      </vt:variant>
      <vt:variant>
        <vt:i4>0</vt:i4>
      </vt:variant>
      <vt:variant>
        <vt:i4>5</vt:i4>
      </vt:variant>
      <vt:variant>
        <vt:lpwstr/>
      </vt:variant>
      <vt:variant>
        <vt:lpwstr>Par3258</vt:lpwstr>
      </vt:variant>
      <vt:variant>
        <vt:i4>7012402</vt:i4>
      </vt:variant>
      <vt:variant>
        <vt:i4>2430</vt:i4>
      </vt:variant>
      <vt:variant>
        <vt:i4>0</vt:i4>
      </vt:variant>
      <vt:variant>
        <vt:i4>5</vt:i4>
      </vt:variant>
      <vt:variant>
        <vt:lpwstr/>
      </vt:variant>
      <vt:variant>
        <vt:lpwstr>Par3092</vt:lpwstr>
      </vt:variant>
      <vt:variant>
        <vt:i4>6291506</vt:i4>
      </vt:variant>
      <vt:variant>
        <vt:i4>2427</vt:i4>
      </vt:variant>
      <vt:variant>
        <vt:i4>0</vt:i4>
      </vt:variant>
      <vt:variant>
        <vt:i4>5</vt:i4>
      </vt:variant>
      <vt:variant>
        <vt:lpwstr/>
      </vt:variant>
      <vt:variant>
        <vt:lpwstr>Par3028</vt:lpwstr>
      </vt:variant>
      <vt:variant>
        <vt:i4>6422587</vt:i4>
      </vt:variant>
      <vt:variant>
        <vt:i4>2424</vt:i4>
      </vt:variant>
      <vt:variant>
        <vt:i4>0</vt:i4>
      </vt:variant>
      <vt:variant>
        <vt:i4>5</vt:i4>
      </vt:variant>
      <vt:variant>
        <vt:lpwstr/>
      </vt:variant>
      <vt:variant>
        <vt:lpwstr>Par2919</vt:lpwstr>
      </vt:variant>
      <vt:variant>
        <vt:i4>6750266</vt:i4>
      </vt:variant>
      <vt:variant>
        <vt:i4>2421</vt:i4>
      </vt:variant>
      <vt:variant>
        <vt:i4>0</vt:i4>
      </vt:variant>
      <vt:variant>
        <vt:i4>5</vt:i4>
      </vt:variant>
      <vt:variant>
        <vt:lpwstr/>
      </vt:variant>
      <vt:variant>
        <vt:lpwstr>Par2849</vt:lpwstr>
      </vt:variant>
      <vt:variant>
        <vt:i4>6946869</vt:i4>
      </vt:variant>
      <vt:variant>
        <vt:i4>2418</vt:i4>
      </vt:variant>
      <vt:variant>
        <vt:i4>0</vt:i4>
      </vt:variant>
      <vt:variant>
        <vt:i4>5</vt:i4>
      </vt:variant>
      <vt:variant>
        <vt:lpwstr/>
      </vt:variant>
      <vt:variant>
        <vt:lpwstr>Par2791</vt:lpwstr>
      </vt:variant>
      <vt:variant>
        <vt:i4>6422581</vt:i4>
      </vt:variant>
      <vt:variant>
        <vt:i4>2415</vt:i4>
      </vt:variant>
      <vt:variant>
        <vt:i4>0</vt:i4>
      </vt:variant>
      <vt:variant>
        <vt:i4>5</vt:i4>
      </vt:variant>
      <vt:variant>
        <vt:lpwstr/>
      </vt:variant>
      <vt:variant>
        <vt:lpwstr>Par2716</vt:lpwstr>
      </vt:variant>
      <vt:variant>
        <vt:i4>6750260</vt:i4>
      </vt:variant>
      <vt:variant>
        <vt:i4>2412</vt:i4>
      </vt:variant>
      <vt:variant>
        <vt:i4>0</vt:i4>
      </vt:variant>
      <vt:variant>
        <vt:i4>5</vt:i4>
      </vt:variant>
      <vt:variant>
        <vt:lpwstr/>
      </vt:variant>
      <vt:variant>
        <vt:lpwstr>Par2645</vt:lpwstr>
      </vt:variant>
      <vt:variant>
        <vt:i4>6291510</vt:i4>
      </vt:variant>
      <vt:variant>
        <vt:i4>2409</vt:i4>
      </vt:variant>
      <vt:variant>
        <vt:i4>0</vt:i4>
      </vt:variant>
      <vt:variant>
        <vt:i4>5</vt:i4>
      </vt:variant>
      <vt:variant>
        <vt:lpwstr/>
      </vt:variant>
      <vt:variant>
        <vt:lpwstr>Par2438</vt:lpwstr>
      </vt:variant>
      <vt:variant>
        <vt:i4>6291511</vt:i4>
      </vt:variant>
      <vt:variant>
        <vt:i4>2406</vt:i4>
      </vt:variant>
      <vt:variant>
        <vt:i4>0</vt:i4>
      </vt:variant>
      <vt:variant>
        <vt:i4>5</vt:i4>
      </vt:variant>
      <vt:variant>
        <vt:lpwstr/>
      </vt:variant>
      <vt:variant>
        <vt:lpwstr>Par2538</vt:lpwstr>
      </vt:variant>
      <vt:variant>
        <vt:i4>6291511</vt:i4>
      </vt:variant>
      <vt:variant>
        <vt:i4>2403</vt:i4>
      </vt:variant>
      <vt:variant>
        <vt:i4>0</vt:i4>
      </vt:variant>
      <vt:variant>
        <vt:i4>5</vt:i4>
      </vt:variant>
      <vt:variant>
        <vt:lpwstr/>
      </vt:variant>
      <vt:variant>
        <vt:lpwstr>Par2535</vt:lpwstr>
      </vt:variant>
      <vt:variant>
        <vt:i4>6357047</vt:i4>
      </vt:variant>
      <vt:variant>
        <vt:i4>2400</vt:i4>
      </vt:variant>
      <vt:variant>
        <vt:i4>0</vt:i4>
      </vt:variant>
      <vt:variant>
        <vt:i4>5</vt:i4>
      </vt:variant>
      <vt:variant>
        <vt:lpwstr/>
      </vt:variant>
      <vt:variant>
        <vt:lpwstr>Par2524</vt:lpwstr>
      </vt:variant>
      <vt:variant>
        <vt:i4>6946870</vt:i4>
      </vt:variant>
      <vt:variant>
        <vt:i4>2397</vt:i4>
      </vt:variant>
      <vt:variant>
        <vt:i4>0</vt:i4>
      </vt:variant>
      <vt:variant>
        <vt:i4>5</vt:i4>
      </vt:variant>
      <vt:variant>
        <vt:lpwstr/>
      </vt:variant>
      <vt:variant>
        <vt:lpwstr>Par2495</vt:lpwstr>
      </vt:variant>
      <vt:variant>
        <vt:i4>7012406</vt:i4>
      </vt:variant>
      <vt:variant>
        <vt:i4>2394</vt:i4>
      </vt:variant>
      <vt:variant>
        <vt:i4>0</vt:i4>
      </vt:variant>
      <vt:variant>
        <vt:i4>5</vt:i4>
      </vt:variant>
      <vt:variant>
        <vt:lpwstr/>
      </vt:variant>
      <vt:variant>
        <vt:lpwstr>Par2481</vt:lpwstr>
      </vt:variant>
      <vt:variant>
        <vt:i4>6553655</vt:i4>
      </vt:variant>
      <vt:variant>
        <vt:i4>2391</vt:i4>
      </vt:variant>
      <vt:variant>
        <vt:i4>0</vt:i4>
      </vt:variant>
      <vt:variant>
        <vt:i4>5</vt:i4>
      </vt:variant>
      <vt:variant>
        <vt:lpwstr/>
      </vt:variant>
      <vt:variant>
        <vt:lpwstr>Par2575</vt:lpwstr>
      </vt:variant>
      <vt:variant>
        <vt:i4>6619190</vt:i4>
      </vt:variant>
      <vt:variant>
        <vt:i4>2388</vt:i4>
      </vt:variant>
      <vt:variant>
        <vt:i4>0</vt:i4>
      </vt:variant>
      <vt:variant>
        <vt:i4>5</vt:i4>
      </vt:variant>
      <vt:variant>
        <vt:lpwstr/>
      </vt:variant>
      <vt:variant>
        <vt:lpwstr>Par2461</vt:lpwstr>
      </vt:variant>
      <vt:variant>
        <vt:i4>6946870</vt:i4>
      </vt:variant>
      <vt:variant>
        <vt:i4>2385</vt:i4>
      </vt:variant>
      <vt:variant>
        <vt:i4>0</vt:i4>
      </vt:variant>
      <vt:variant>
        <vt:i4>5</vt:i4>
      </vt:variant>
      <vt:variant>
        <vt:lpwstr/>
      </vt:variant>
      <vt:variant>
        <vt:lpwstr>Par2495</vt:lpwstr>
      </vt:variant>
      <vt:variant>
        <vt:i4>7012406</vt:i4>
      </vt:variant>
      <vt:variant>
        <vt:i4>2382</vt:i4>
      </vt:variant>
      <vt:variant>
        <vt:i4>0</vt:i4>
      </vt:variant>
      <vt:variant>
        <vt:i4>5</vt:i4>
      </vt:variant>
      <vt:variant>
        <vt:lpwstr/>
      </vt:variant>
      <vt:variant>
        <vt:lpwstr>Par2481</vt:lpwstr>
      </vt:variant>
      <vt:variant>
        <vt:i4>6750262</vt:i4>
      </vt:variant>
      <vt:variant>
        <vt:i4>2379</vt:i4>
      </vt:variant>
      <vt:variant>
        <vt:i4>0</vt:i4>
      </vt:variant>
      <vt:variant>
        <vt:i4>5</vt:i4>
      </vt:variant>
      <vt:variant>
        <vt:lpwstr/>
      </vt:variant>
      <vt:variant>
        <vt:lpwstr>Par2445</vt:lpwstr>
      </vt:variant>
      <vt:variant>
        <vt:i4>2490466</vt:i4>
      </vt:variant>
      <vt:variant>
        <vt:i4>2376</vt:i4>
      </vt:variant>
      <vt:variant>
        <vt:i4>0</vt:i4>
      </vt:variant>
      <vt:variant>
        <vt:i4>5</vt:i4>
      </vt:variant>
      <vt:variant>
        <vt:lpwstr>consultantplus://offline/ref=C82E3209F6C5F8F2C431C8C78540FB3CDA8E416B74BF529B02D2613E0424ABC70983BBECC5F88175B9B0654D68E989880B599A4AD52C1487j4FFE</vt:lpwstr>
      </vt:variant>
      <vt:variant>
        <vt:lpwstr/>
      </vt:variant>
      <vt:variant>
        <vt:i4>2490477</vt:i4>
      </vt:variant>
      <vt:variant>
        <vt:i4>2373</vt:i4>
      </vt:variant>
      <vt:variant>
        <vt:i4>0</vt:i4>
      </vt:variant>
      <vt:variant>
        <vt:i4>5</vt:i4>
      </vt:variant>
      <vt:variant>
        <vt:lpwstr>consultantplus://offline/ref=C82E3209F6C5F8F2C431C8C78540FB3CDA8E416B74BF529B02D2613E0424ABC70983BBECC5F88972B9B0654D68E989880B599A4AD52C1487j4FFE</vt:lpwstr>
      </vt:variant>
      <vt:variant>
        <vt:lpwstr/>
      </vt:variant>
      <vt:variant>
        <vt:i4>2490424</vt:i4>
      </vt:variant>
      <vt:variant>
        <vt:i4>2370</vt:i4>
      </vt:variant>
      <vt:variant>
        <vt:i4>0</vt:i4>
      </vt:variant>
      <vt:variant>
        <vt:i4>5</vt:i4>
      </vt:variant>
      <vt:variant>
        <vt:lpwstr>consultantplus://offline/ref=C82E3209F6C5F8F2C431C8C78540FB3CDA8E416B74BF529B02D2613E0424ABC70983BBECC4F1897AB7B0654D68E989880B599A4AD52C1487j4FFE</vt:lpwstr>
      </vt:variant>
      <vt:variant>
        <vt:lpwstr/>
      </vt:variant>
      <vt:variant>
        <vt:i4>2490466</vt:i4>
      </vt:variant>
      <vt:variant>
        <vt:i4>2367</vt:i4>
      </vt:variant>
      <vt:variant>
        <vt:i4>0</vt:i4>
      </vt:variant>
      <vt:variant>
        <vt:i4>5</vt:i4>
      </vt:variant>
      <vt:variant>
        <vt:lpwstr>consultantplus://offline/ref=C82E3209F6C5F8F2C431C8C78540FB3CDA8F436D7EBE529B02D2613E0424ABC70983BBECC4F98872BBB0654D68E989880B599A4AD52C1487j4FFE</vt:lpwstr>
      </vt:variant>
      <vt:variant>
        <vt:lpwstr/>
      </vt:variant>
      <vt:variant>
        <vt:i4>6553655</vt:i4>
      </vt:variant>
      <vt:variant>
        <vt:i4>2364</vt:i4>
      </vt:variant>
      <vt:variant>
        <vt:i4>0</vt:i4>
      </vt:variant>
      <vt:variant>
        <vt:i4>5</vt:i4>
      </vt:variant>
      <vt:variant>
        <vt:lpwstr/>
      </vt:variant>
      <vt:variant>
        <vt:lpwstr>Par2570</vt:lpwstr>
      </vt:variant>
      <vt:variant>
        <vt:i4>6619190</vt:i4>
      </vt:variant>
      <vt:variant>
        <vt:i4>2361</vt:i4>
      </vt:variant>
      <vt:variant>
        <vt:i4>0</vt:i4>
      </vt:variant>
      <vt:variant>
        <vt:i4>5</vt:i4>
      </vt:variant>
      <vt:variant>
        <vt:lpwstr/>
      </vt:variant>
      <vt:variant>
        <vt:lpwstr>Par2461</vt:lpwstr>
      </vt:variant>
      <vt:variant>
        <vt:i4>6946870</vt:i4>
      </vt:variant>
      <vt:variant>
        <vt:i4>2358</vt:i4>
      </vt:variant>
      <vt:variant>
        <vt:i4>0</vt:i4>
      </vt:variant>
      <vt:variant>
        <vt:i4>5</vt:i4>
      </vt:variant>
      <vt:variant>
        <vt:lpwstr/>
      </vt:variant>
      <vt:variant>
        <vt:lpwstr>Par2495</vt:lpwstr>
      </vt:variant>
      <vt:variant>
        <vt:i4>6750262</vt:i4>
      </vt:variant>
      <vt:variant>
        <vt:i4>2355</vt:i4>
      </vt:variant>
      <vt:variant>
        <vt:i4>0</vt:i4>
      </vt:variant>
      <vt:variant>
        <vt:i4>5</vt:i4>
      </vt:variant>
      <vt:variant>
        <vt:lpwstr/>
      </vt:variant>
      <vt:variant>
        <vt:lpwstr>Par2445</vt:lpwstr>
      </vt:variant>
      <vt:variant>
        <vt:i4>1310807</vt:i4>
      </vt:variant>
      <vt:variant>
        <vt:i4>2352</vt:i4>
      </vt:variant>
      <vt:variant>
        <vt:i4>0</vt:i4>
      </vt:variant>
      <vt:variant>
        <vt:i4>5</vt:i4>
      </vt:variant>
      <vt:variant>
        <vt:lpwstr>consultantplus://offline/ref=C82E3209F6C5F8F2C431C8C78540FB3CDD8F446A7EBE529B02D2613E0424ABC71B83E3E0C4FB9672BEA5331C2EjBFFE</vt:lpwstr>
      </vt:variant>
      <vt:variant>
        <vt:lpwstr/>
      </vt:variant>
      <vt:variant>
        <vt:i4>6553649</vt:i4>
      </vt:variant>
      <vt:variant>
        <vt:i4>2349</vt:i4>
      </vt:variant>
      <vt:variant>
        <vt:i4>0</vt:i4>
      </vt:variant>
      <vt:variant>
        <vt:i4>5</vt:i4>
      </vt:variant>
      <vt:variant>
        <vt:lpwstr/>
      </vt:variant>
      <vt:variant>
        <vt:lpwstr>Par2379</vt:lpwstr>
      </vt:variant>
      <vt:variant>
        <vt:i4>6684723</vt:i4>
      </vt:variant>
      <vt:variant>
        <vt:i4>2346</vt:i4>
      </vt:variant>
      <vt:variant>
        <vt:i4>0</vt:i4>
      </vt:variant>
      <vt:variant>
        <vt:i4>5</vt:i4>
      </vt:variant>
      <vt:variant>
        <vt:lpwstr/>
      </vt:variant>
      <vt:variant>
        <vt:lpwstr>Par2159</vt:lpwstr>
      </vt:variant>
      <vt:variant>
        <vt:i4>6619185</vt:i4>
      </vt:variant>
      <vt:variant>
        <vt:i4>2343</vt:i4>
      </vt:variant>
      <vt:variant>
        <vt:i4>0</vt:i4>
      </vt:variant>
      <vt:variant>
        <vt:i4>5</vt:i4>
      </vt:variant>
      <vt:variant>
        <vt:lpwstr/>
      </vt:variant>
      <vt:variant>
        <vt:lpwstr>Par2360</vt:lpwstr>
      </vt:variant>
      <vt:variant>
        <vt:i4>6357040</vt:i4>
      </vt:variant>
      <vt:variant>
        <vt:i4>2340</vt:i4>
      </vt:variant>
      <vt:variant>
        <vt:i4>0</vt:i4>
      </vt:variant>
      <vt:variant>
        <vt:i4>5</vt:i4>
      </vt:variant>
      <vt:variant>
        <vt:lpwstr/>
      </vt:variant>
      <vt:variant>
        <vt:lpwstr>Par2229</vt:lpwstr>
      </vt:variant>
      <vt:variant>
        <vt:i4>6357040</vt:i4>
      </vt:variant>
      <vt:variant>
        <vt:i4>2337</vt:i4>
      </vt:variant>
      <vt:variant>
        <vt:i4>0</vt:i4>
      </vt:variant>
      <vt:variant>
        <vt:i4>5</vt:i4>
      </vt:variant>
      <vt:variant>
        <vt:lpwstr/>
      </vt:variant>
      <vt:variant>
        <vt:lpwstr>Par2222</vt:lpwstr>
      </vt:variant>
      <vt:variant>
        <vt:i4>6619187</vt:i4>
      </vt:variant>
      <vt:variant>
        <vt:i4>2334</vt:i4>
      </vt:variant>
      <vt:variant>
        <vt:i4>0</vt:i4>
      </vt:variant>
      <vt:variant>
        <vt:i4>5</vt:i4>
      </vt:variant>
      <vt:variant>
        <vt:lpwstr/>
      </vt:variant>
      <vt:variant>
        <vt:lpwstr>Par2165</vt:lpwstr>
      </vt:variant>
      <vt:variant>
        <vt:i4>6357040</vt:i4>
      </vt:variant>
      <vt:variant>
        <vt:i4>2331</vt:i4>
      </vt:variant>
      <vt:variant>
        <vt:i4>0</vt:i4>
      </vt:variant>
      <vt:variant>
        <vt:i4>5</vt:i4>
      </vt:variant>
      <vt:variant>
        <vt:lpwstr/>
      </vt:variant>
      <vt:variant>
        <vt:lpwstr>Par2229</vt:lpwstr>
      </vt:variant>
      <vt:variant>
        <vt:i4>6357040</vt:i4>
      </vt:variant>
      <vt:variant>
        <vt:i4>2328</vt:i4>
      </vt:variant>
      <vt:variant>
        <vt:i4>0</vt:i4>
      </vt:variant>
      <vt:variant>
        <vt:i4>5</vt:i4>
      </vt:variant>
      <vt:variant>
        <vt:lpwstr/>
      </vt:variant>
      <vt:variant>
        <vt:lpwstr>Par2222</vt:lpwstr>
      </vt:variant>
      <vt:variant>
        <vt:i4>6619187</vt:i4>
      </vt:variant>
      <vt:variant>
        <vt:i4>2325</vt:i4>
      </vt:variant>
      <vt:variant>
        <vt:i4>0</vt:i4>
      </vt:variant>
      <vt:variant>
        <vt:i4>5</vt:i4>
      </vt:variant>
      <vt:variant>
        <vt:lpwstr/>
      </vt:variant>
      <vt:variant>
        <vt:lpwstr>Par2165</vt:lpwstr>
      </vt:variant>
      <vt:variant>
        <vt:i4>6750257</vt:i4>
      </vt:variant>
      <vt:variant>
        <vt:i4>2322</vt:i4>
      </vt:variant>
      <vt:variant>
        <vt:i4>0</vt:i4>
      </vt:variant>
      <vt:variant>
        <vt:i4>5</vt:i4>
      </vt:variant>
      <vt:variant>
        <vt:lpwstr/>
      </vt:variant>
      <vt:variant>
        <vt:lpwstr>Par2343</vt:lpwstr>
      </vt:variant>
      <vt:variant>
        <vt:i4>6750257</vt:i4>
      </vt:variant>
      <vt:variant>
        <vt:i4>2319</vt:i4>
      </vt:variant>
      <vt:variant>
        <vt:i4>0</vt:i4>
      </vt:variant>
      <vt:variant>
        <vt:i4>5</vt:i4>
      </vt:variant>
      <vt:variant>
        <vt:lpwstr/>
      </vt:variant>
      <vt:variant>
        <vt:lpwstr>Par2343</vt:lpwstr>
      </vt:variant>
      <vt:variant>
        <vt:i4>6750256</vt:i4>
      </vt:variant>
      <vt:variant>
        <vt:i4>2316</vt:i4>
      </vt:variant>
      <vt:variant>
        <vt:i4>0</vt:i4>
      </vt:variant>
      <vt:variant>
        <vt:i4>5</vt:i4>
      </vt:variant>
      <vt:variant>
        <vt:lpwstr/>
      </vt:variant>
      <vt:variant>
        <vt:lpwstr>Par2241</vt:lpwstr>
      </vt:variant>
      <vt:variant>
        <vt:i4>6684720</vt:i4>
      </vt:variant>
      <vt:variant>
        <vt:i4>2313</vt:i4>
      </vt:variant>
      <vt:variant>
        <vt:i4>0</vt:i4>
      </vt:variant>
      <vt:variant>
        <vt:i4>5</vt:i4>
      </vt:variant>
      <vt:variant>
        <vt:lpwstr/>
      </vt:variant>
      <vt:variant>
        <vt:lpwstr>Par2255</vt:lpwstr>
      </vt:variant>
      <vt:variant>
        <vt:i4>4653139</vt:i4>
      </vt:variant>
      <vt:variant>
        <vt:i4>2310</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2307</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2304</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2301</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6750256</vt:i4>
      </vt:variant>
      <vt:variant>
        <vt:i4>2298</vt:i4>
      </vt:variant>
      <vt:variant>
        <vt:i4>0</vt:i4>
      </vt:variant>
      <vt:variant>
        <vt:i4>5</vt:i4>
      </vt:variant>
      <vt:variant>
        <vt:lpwstr/>
      </vt:variant>
      <vt:variant>
        <vt:lpwstr>Par2241</vt:lpwstr>
      </vt:variant>
      <vt:variant>
        <vt:i4>6750256</vt:i4>
      </vt:variant>
      <vt:variant>
        <vt:i4>2295</vt:i4>
      </vt:variant>
      <vt:variant>
        <vt:i4>0</vt:i4>
      </vt:variant>
      <vt:variant>
        <vt:i4>5</vt:i4>
      </vt:variant>
      <vt:variant>
        <vt:lpwstr/>
      </vt:variant>
      <vt:variant>
        <vt:lpwstr>Par2241</vt:lpwstr>
      </vt:variant>
      <vt:variant>
        <vt:i4>6750256</vt:i4>
      </vt:variant>
      <vt:variant>
        <vt:i4>2292</vt:i4>
      </vt:variant>
      <vt:variant>
        <vt:i4>0</vt:i4>
      </vt:variant>
      <vt:variant>
        <vt:i4>5</vt:i4>
      </vt:variant>
      <vt:variant>
        <vt:lpwstr/>
      </vt:variant>
      <vt:variant>
        <vt:lpwstr>Par2248</vt:lpwstr>
      </vt:variant>
      <vt:variant>
        <vt:i4>6422576</vt:i4>
      </vt:variant>
      <vt:variant>
        <vt:i4>2289</vt:i4>
      </vt:variant>
      <vt:variant>
        <vt:i4>0</vt:i4>
      </vt:variant>
      <vt:variant>
        <vt:i4>5</vt:i4>
      </vt:variant>
      <vt:variant>
        <vt:lpwstr/>
      </vt:variant>
      <vt:variant>
        <vt:lpwstr>Par2213</vt:lpwstr>
      </vt:variant>
      <vt:variant>
        <vt:i4>6946867</vt:i4>
      </vt:variant>
      <vt:variant>
        <vt:i4>2286</vt:i4>
      </vt:variant>
      <vt:variant>
        <vt:i4>0</vt:i4>
      </vt:variant>
      <vt:variant>
        <vt:i4>5</vt:i4>
      </vt:variant>
      <vt:variant>
        <vt:lpwstr/>
      </vt:variant>
      <vt:variant>
        <vt:lpwstr>Par2199</vt:lpwstr>
      </vt:variant>
      <vt:variant>
        <vt:i4>6357040</vt:i4>
      </vt:variant>
      <vt:variant>
        <vt:i4>2283</vt:i4>
      </vt:variant>
      <vt:variant>
        <vt:i4>0</vt:i4>
      </vt:variant>
      <vt:variant>
        <vt:i4>5</vt:i4>
      </vt:variant>
      <vt:variant>
        <vt:lpwstr/>
      </vt:variant>
      <vt:variant>
        <vt:lpwstr>Par2221</vt:lpwstr>
      </vt:variant>
      <vt:variant>
        <vt:i4>6750256</vt:i4>
      </vt:variant>
      <vt:variant>
        <vt:i4>2280</vt:i4>
      </vt:variant>
      <vt:variant>
        <vt:i4>0</vt:i4>
      </vt:variant>
      <vt:variant>
        <vt:i4>5</vt:i4>
      </vt:variant>
      <vt:variant>
        <vt:lpwstr/>
      </vt:variant>
      <vt:variant>
        <vt:lpwstr>Par2243</vt:lpwstr>
      </vt:variant>
      <vt:variant>
        <vt:i4>1310807</vt:i4>
      </vt:variant>
      <vt:variant>
        <vt:i4>2277</vt:i4>
      </vt:variant>
      <vt:variant>
        <vt:i4>0</vt:i4>
      </vt:variant>
      <vt:variant>
        <vt:i4>5</vt:i4>
      </vt:variant>
      <vt:variant>
        <vt:lpwstr>consultantplus://offline/ref=C82E3209F6C5F8F2C431C8C78540FB3CDA8E416F77B3529B02D2613E0424ABC71B83E3E0C4FB9672BEA5331C2EjBFFE</vt:lpwstr>
      </vt:variant>
      <vt:variant>
        <vt:lpwstr/>
      </vt:variant>
      <vt:variant>
        <vt:i4>6357040</vt:i4>
      </vt:variant>
      <vt:variant>
        <vt:i4>2274</vt:i4>
      </vt:variant>
      <vt:variant>
        <vt:i4>0</vt:i4>
      </vt:variant>
      <vt:variant>
        <vt:i4>5</vt:i4>
      </vt:variant>
      <vt:variant>
        <vt:lpwstr/>
      </vt:variant>
      <vt:variant>
        <vt:lpwstr>Par2221</vt:lpwstr>
      </vt:variant>
      <vt:variant>
        <vt:i4>7012403</vt:i4>
      </vt:variant>
      <vt:variant>
        <vt:i4>2271</vt:i4>
      </vt:variant>
      <vt:variant>
        <vt:i4>0</vt:i4>
      </vt:variant>
      <vt:variant>
        <vt:i4>5</vt:i4>
      </vt:variant>
      <vt:variant>
        <vt:lpwstr/>
      </vt:variant>
      <vt:variant>
        <vt:lpwstr>Par2180</vt:lpwstr>
      </vt:variant>
      <vt:variant>
        <vt:i4>6946867</vt:i4>
      </vt:variant>
      <vt:variant>
        <vt:i4>2268</vt:i4>
      </vt:variant>
      <vt:variant>
        <vt:i4>0</vt:i4>
      </vt:variant>
      <vt:variant>
        <vt:i4>5</vt:i4>
      </vt:variant>
      <vt:variant>
        <vt:lpwstr/>
      </vt:variant>
      <vt:variant>
        <vt:lpwstr>Par2199</vt:lpwstr>
      </vt:variant>
      <vt:variant>
        <vt:i4>2883690</vt:i4>
      </vt:variant>
      <vt:variant>
        <vt:i4>2265</vt:i4>
      </vt:variant>
      <vt:variant>
        <vt:i4>0</vt:i4>
      </vt:variant>
      <vt:variant>
        <vt:i4>5</vt:i4>
      </vt:variant>
      <vt:variant>
        <vt:lpwstr>consultantplus://offline/ref=C82E3209F6C5F8F2C431C8D1862CA132DA81196074BE5FCB568D3A63532DA1904ECCE2BC80AC8573BCA5301C32BE848Aj0FAE</vt:lpwstr>
      </vt:variant>
      <vt:variant>
        <vt:lpwstr/>
      </vt:variant>
      <vt:variant>
        <vt:i4>1310807</vt:i4>
      </vt:variant>
      <vt:variant>
        <vt:i4>2262</vt:i4>
      </vt:variant>
      <vt:variant>
        <vt:i4>0</vt:i4>
      </vt:variant>
      <vt:variant>
        <vt:i4>5</vt:i4>
      </vt:variant>
      <vt:variant>
        <vt:lpwstr>consultantplus://offline/ref=C82E3209F6C5F8F2C431C8C78540FB3CDA8E416F77B3529B02D2613E0424ABC71B83E3E0C4FB9672BEA5331C2EjBFFE</vt:lpwstr>
      </vt:variant>
      <vt:variant>
        <vt:lpwstr/>
      </vt:variant>
      <vt:variant>
        <vt:i4>4653139</vt:i4>
      </vt:variant>
      <vt:variant>
        <vt:i4>2259</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1572864</vt:i4>
      </vt:variant>
      <vt:variant>
        <vt:i4>2256</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6619186</vt:i4>
      </vt:variant>
      <vt:variant>
        <vt:i4>2253</vt:i4>
      </vt:variant>
      <vt:variant>
        <vt:i4>0</vt:i4>
      </vt:variant>
      <vt:variant>
        <vt:i4>5</vt:i4>
      </vt:variant>
      <vt:variant>
        <vt:lpwstr/>
      </vt:variant>
      <vt:variant>
        <vt:lpwstr>Par2061</vt:lpwstr>
      </vt:variant>
      <vt:variant>
        <vt:i4>6684722</vt:i4>
      </vt:variant>
      <vt:variant>
        <vt:i4>2250</vt:i4>
      </vt:variant>
      <vt:variant>
        <vt:i4>0</vt:i4>
      </vt:variant>
      <vt:variant>
        <vt:i4>5</vt:i4>
      </vt:variant>
      <vt:variant>
        <vt:lpwstr/>
      </vt:variant>
      <vt:variant>
        <vt:lpwstr>Par2052</vt:lpwstr>
      </vt:variant>
      <vt:variant>
        <vt:i4>6750258</vt:i4>
      </vt:variant>
      <vt:variant>
        <vt:i4>2247</vt:i4>
      </vt:variant>
      <vt:variant>
        <vt:i4>0</vt:i4>
      </vt:variant>
      <vt:variant>
        <vt:i4>5</vt:i4>
      </vt:variant>
      <vt:variant>
        <vt:lpwstr/>
      </vt:variant>
      <vt:variant>
        <vt:lpwstr>Par2042</vt:lpwstr>
      </vt:variant>
      <vt:variant>
        <vt:i4>6619186</vt:i4>
      </vt:variant>
      <vt:variant>
        <vt:i4>2244</vt:i4>
      </vt:variant>
      <vt:variant>
        <vt:i4>0</vt:i4>
      </vt:variant>
      <vt:variant>
        <vt:i4>5</vt:i4>
      </vt:variant>
      <vt:variant>
        <vt:lpwstr/>
      </vt:variant>
      <vt:variant>
        <vt:lpwstr>Par2069</vt:lpwstr>
      </vt:variant>
      <vt:variant>
        <vt:i4>6619186</vt:i4>
      </vt:variant>
      <vt:variant>
        <vt:i4>2241</vt:i4>
      </vt:variant>
      <vt:variant>
        <vt:i4>0</vt:i4>
      </vt:variant>
      <vt:variant>
        <vt:i4>5</vt:i4>
      </vt:variant>
      <vt:variant>
        <vt:lpwstr/>
      </vt:variant>
      <vt:variant>
        <vt:lpwstr>Par2061</vt:lpwstr>
      </vt:variant>
      <vt:variant>
        <vt:i4>6684722</vt:i4>
      </vt:variant>
      <vt:variant>
        <vt:i4>2238</vt:i4>
      </vt:variant>
      <vt:variant>
        <vt:i4>0</vt:i4>
      </vt:variant>
      <vt:variant>
        <vt:i4>5</vt:i4>
      </vt:variant>
      <vt:variant>
        <vt:lpwstr/>
      </vt:variant>
      <vt:variant>
        <vt:lpwstr>Par2052</vt:lpwstr>
      </vt:variant>
      <vt:variant>
        <vt:i4>6750258</vt:i4>
      </vt:variant>
      <vt:variant>
        <vt:i4>2235</vt:i4>
      </vt:variant>
      <vt:variant>
        <vt:i4>0</vt:i4>
      </vt:variant>
      <vt:variant>
        <vt:i4>5</vt:i4>
      </vt:variant>
      <vt:variant>
        <vt:lpwstr/>
      </vt:variant>
      <vt:variant>
        <vt:lpwstr>Par2042</vt:lpwstr>
      </vt:variant>
      <vt:variant>
        <vt:i4>6619186</vt:i4>
      </vt:variant>
      <vt:variant>
        <vt:i4>2232</vt:i4>
      </vt:variant>
      <vt:variant>
        <vt:i4>0</vt:i4>
      </vt:variant>
      <vt:variant>
        <vt:i4>5</vt:i4>
      </vt:variant>
      <vt:variant>
        <vt:lpwstr/>
      </vt:variant>
      <vt:variant>
        <vt:lpwstr>Par2061</vt:lpwstr>
      </vt:variant>
      <vt:variant>
        <vt:i4>1310805</vt:i4>
      </vt:variant>
      <vt:variant>
        <vt:i4>2229</vt:i4>
      </vt:variant>
      <vt:variant>
        <vt:i4>0</vt:i4>
      </vt:variant>
      <vt:variant>
        <vt:i4>5</vt:i4>
      </vt:variant>
      <vt:variant>
        <vt:lpwstr>consultantplus://offline/ref=C82E3209F6C5F8F2C431C8C78540FB3CDA8F446E76B5529B02D2613E0424ABC71B83E3E0C4FB9672BEA5331C2EjBFFE</vt:lpwstr>
      </vt:variant>
      <vt:variant>
        <vt:lpwstr/>
      </vt:variant>
      <vt:variant>
        <vt:i4>6684722</vt:i4>
      </vt:variant>
      <vt:variant>
        <vt:i4>2226</vt:i4>
      </vt:variant>
      <vt:variant>
        <vt:i4>0</vt:i4>
      </vt:variant>
      <vt:variant>
        <vt:i4>5</vt:i4>
      </vt:variant>
      <vt:variant>
        <vt:lpwstr/>
      </vt:variant>
      <vt:variant>
        <vt:lpwstr>Par2057</vt:lpwstr>
      </vt:variant>
      <vt:variant>
        <vt:i4>6684722</vt:i4>
      </vt:variant>
      <vt:variant>
        <vt:i4>2223</vt:i4>
      </vt:variant>
      <vt:variant>
        <vt:i4>0</vt:i4>
      </vt:variant>
      <vt:variant>
        <vt:i4>5</vt:i4>
      </vt:variant>
      <vt:variant>
        <vt:lpwstr/>
      </vt:variant>
      <vt:variant>
        <vt:lpwstr>Par2053</vt:lpwstr>
      </vt:variant>
      <vt:variant>
        <vt:i4>2490467</vt:i4>
      </vt:variant>
      <vt:variant>
        <vt:i4>2220</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2490421</vt:i4>
      </vt:variant>
      <vt:variant>
        <vt:i4>2217</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6357042</vt:i4>
      </vt:variant>
      <vt:variant>
        <vt:i4>2214</vt:i4>
      </vt:variant>
      <vt:variant>
        <vt:i4>0</vt:i4>
      </vt:variant>
      <vt:variant>
        <vt:i4>5</vt:i4>
      </vt:variant>
      <vt:variant>
        <vt:lpwstr/>
      </vt:variant>
      <vt:variant>
        <vt:lpwstr>Par2029</vt:lpwstr>
      </vt:variant>
      <vt:variant>
        <vt:i4>2818154</vt:i4>
      </vt:variant>
      <vt:variant>
        <vt:i4>2211</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2208</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2205</vt:i4>
      </vt:variant>
      <vt:variant>
        <vt:i4>0</vt:i4>
      </vt:variant>
      <vt:variant>
        <vt:i4>5</vt:i4>
      </vt:variant>
      <vt:variant>
        <vt:lpwstr>consultantplus://offline/ref=C82E3209F6C5F8F2C431C8C78540FB3CDA89476C7FB2529B02D2613E0424ABC71B83E3E0C4FB9672BEA5331C2EjBFFE</vt:lpwstr>
      </vt:variant>
      <vt:variant>
        <vt:lpwstr/>
      </vt:variant>
      <vt:variant>
        <vt:i4>6357042</vt:i4>
      </vt:variant>
      <vt:variant>
        <vt:i4>2202</vt:i4>
      </vt:variant>
      <vt:variant>
        <vt:i4>0</vt:i4>
      </vt:variant>
      <vt:variant>
        <vt:i4>5</vt:i4>
      </vt:variant>
      <vt:variant>
        <vt:lpwstr/>
      </vt:variant>
      <vt:variant>
        <vt:lpwstr>Par2029</vt:lpwstr>
      </vt:variant>
      <vt:variant>
        <vt:i4>6357042</vt:i4>
      </vt:variant>
      <vt:variant>
        <vt:i4>2199</vt:i4>
      </vt:variant>
      <vt:variant>
        <vt:i4>0</vt:i4>
      </vt:variant>
      <vt:variant>
        <vt:i4>5</vt:i4>
      </vt:variant>
      <vt:variant>
        <vt:lpwstr/>
      </vt:variant>
      <vt:variant>
        <vt:lpwstr>Par2029</vt:lpwstr>
      </vt:variant>
      <vt:variant>
        <vt:i4>4653139</vt:i4>
      </vt:variant>
      <vt:variant>
        <vt:i4>2196</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1572864</vt:i4>
      </vt:variant>
      <vt:variant>
        <vt:i4>2193</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2490467</vt:i4>
      </vt:variant>
      <vt:variant>
        <vt:i4>2190</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6881339</vt:i4>
      </vt:variant>
      <vt:variant>
        <vt:i4>2187</vt:i4>
      </vt:variant>
      <vt:variant>
        <vt:i4>0</vt:i4>
      </vt:variant>
      <vt:variant>
        <vt:i4>5</vt:i4>
      </vt:variant>
      <vt:variant>
        <vt:lpwstr/>
      </vt:variant>
      <vt:variant>
        <vt:lpwstr>Par1999</vt:lpwstr>
      </vt:variant>
      <vt:variant>
        <vt:i4>6881339</vt:i4>
      </vt:variant>
      <vt:variant>
        <vt:i4>2184</vt:i4>
      </vt:variant>
      <vt:variant>
        <vt:i4>0</vt:i4>
      </vt:variant>
      <vt:variant>
        <vt:i4>5</vt:i4>
      </vt:variant>
      <vt:variant>
        <vt:lpwstr/>
      </vt:variant>
      <vt:variant>
        <vt:lpwstr>Par1993</vt:lpwstr>
      </vt:variant>
      <vt:variant>
        <vt:i4>2490474</vt:i4>
      </vt:variant>
      <vt:variant>
        <vt:i4>2181</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2178</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6357051</vt:i4>
      </vt:variant>
      <vt:variant>
        <vt:i4>2175</vt:i4>
      </vt:variant>
      <vt:variant>
        <vt:i4>0</vt:i4>
      </vt:variant>
      <vt:variant>
        <vt:i4>5</vt:i4>
      </vt:variant>
      <vt:variant>
        <vt:lpwstr/>
      </vt:variant>
      <vt:variant>
        <vt:lpwstr>Par1919</vt:lpwstr>
      </vt:variant>
      <vt:variant>
        <vt:i4>6357051</vt:i4>
      </vt:variant>
      <vt:variant>
        <vt:i4>2172</vt:i4>
      </vt:variant>
      <vt:variant>
        <vt:i4>0</vt:i4>
      </vt:variant>
      <vt:variant>
        <vt:i4>5</vt:i4>
      </vt:variant>
      <vt:variant>
        <vt:lpwstr/>
      </vt:variant>
      <vt:variant>
        <vt:lpwstr>Par1918</vt:lpwstr>
      </vt:variant>
      <vt:variant>
        <vt:i4>6488123</vt:i4>
      </vt:variant>
      <vt:variant>
        <vt:i4>2169</vt:i4>
      </vt:variant>
      <vt:variant>
        <vt:i4>0</vt:i4>
      </vt:variant>
      <vt:variant>
        <vt:i4>5</vt:i4>
      </vt:variant>
      <vt:variant>
        <vt:lpwstr/>
      </vt:variant>
      <vt:variant>
        <vt:lpwstr>Par1935</vt:lpwstr>
      </vt:variant>
      <vt:variant>
        <vt:i4>6291515</vt:i4>
      </vt:variant>
      <vt:variant>
        <vt:i4>2166</vt:i4>
      </vt:variant>
      <vt:variant>
        <vt:i4>0</vt:i4>
      </vt:variant>
      <vt:variant>
        <vt:i4>5</vt:i4>
      </vt:variant>
      <vt:variant>
        <vt:lpwstr/>
      </vt:variant>
      <vt:variant>
        <vt:lpwstr>Par1909</vt:lpwstr>
      </vt:variant>
      <vt:variant>
        <vt:i4>6422587</vt:i4>
      </vt:variant>
      <vt:variant>
        <vt:i4>2163</vt:i4>
      </vt:variant>
      <vt:variant>
        <vt:i4>0</vt:i4>
      </vt:variant>
      <vt:variant>
        <vt:i4>5</vt:i4>
      </vt:variant>
      <vt:variant>
        <vt:lpwstr/>
      </vt:variant>
      <vt:variant>
        <vt:lpwstr>Par1927</vt:lpwstr>
      </vt:variant>
      <vt:variant>
        <vt:i4>6357051</vt:i4>
      </vt:variant>
      <vt:variant>
        <vt:i4>2160</vt:i4>
      </vt:variant>
      <vt:variant>
        <vt:i4>0</vt:i4>
      </vt:variant>
      <vt:variant>
        <vt:i4>5</vt:i4>
      </vt:variant>
      <vt:variant>
        <vt:lpwstr/>
      </vt:variant>
      <vt:variant>
        <vt:lpwstr>Par1916</vt:lpwstr>
      </vt:variant>
      <vt:variant>
        <vt:i4>6422587</vt:i4>
      </vt:variant>
      <vt:variant>
        <vt:i4>2157</vt:i4>
      </vt:variant>
      <vt:variant>
        <vt:i4>0</vt:i4>
      </vt:variant>
      <vt:variant>
        <vt:i4>5</vt:i4>
      </vt:variant>
      <vt:variant>
        <vt:lpwstr/>
      </vt:variant>
      <vt:variant>
        <vt:lpwstr>Par1927</vt:lpwstr>
      </vt:variant>
      <vt:variant>
        <vt:i4>6357051</vt:i4>
      </vt:variant>
      <vt:variant>
        <vt:i4>2154</vt:i4>
      </vt:variant>
      <vt:variant>
        <vt:i4>0</vt:i4>
      </vt:variant>
      <vt:variant>
        <vt:i4>5</vt:i4>
      </vt:variant>
      <vt:variant>
        <vt:lpwstr/>
      </vt:variant>
      <vt:variant>
        <vt:lpwstr>Par1916</vt:lpwstr>
      </vt:variant>
      <vt:variant>
        <vt:i4>6488123</vt:i4>
      </vt:variant>
      <vt:variant>
        <vt:i4>2151</vt:i4>
      </vt:variant>
      <vt:variant>
        <vt:i4>0</vt:i4>
      </vt:variant>
      <vt:variant>
        <vt:i4>5</vt:i4>
      </vt:variant>
      <vt:variant>
        <vt:lpwstr/>
      </vt:variant>
      <vt:variant>
        <vt:lpwstr>Par1935</vt:lpwstr>
      </vt:variant>
      <vt:variant>
        <vt:i4>2490474</vt:i4>
      </vt:variant>
      <vt:variant>
        <vt:i4>2148</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2145</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1310805</vt:i4>
      </vt:variant>
      <vt:variant>
        <vt:i4>2142</vt:i4>
      </vt:variant>
      <vt:variant>
        <vt:i4>0</vt:i4>
      </vt:variant>
      <vt:variant>
        <vt:i4>5</vt:i4>
      </vt:variant>
      <vt:variant>
        <vt:lpwstr>consultantplus://offline/ref=C82E3209F6C5F8F2C431C8C78540FB3CDA8F446E76B5529B02D2613E0424ABC71B83E3E0C4FB9672BEA5331C2EjBFFE</vt:lpwstr>
      </vt:variant>
      <vt:variant>
        <vt:lpwstr/>
      </vt:variant>
      <vt:variant>
        <vt:i4>6488123</vt:i4>
      </vt:variant>
      <vt:variant>
        <vt:i4>2139</vt:i4>
      </vt:variant>
      <vt:variant>
        <vt:i4>0</vt:i4>
      </vt:variant>
      <vt:variant>
        <vt:i4>5</vt:i4>
      </vt:variant>
      <vt:variant>
        <vt:lpwstr/>
      </vt:variant>
      <vt:variant>
        <vt:lpwstr>Par1933</vt:lpwstr>
      </vt:variant>
      <vt:variant>
        <vt:i4>6422587</vt:i4>
      </vt:variant>
      <vt:variant>
        <vt:i4>2136</vt:i4>
      </vt:variant>
      <vt:variant>
        <vt:i4>0</vt:i4>
      </vt:variant>
      <vt:variant>
        <vt:i4>5</vt:i4>
      </vt:variant>
      <vt:variant>
        <vt:lpwstr/>
      </vt:variant>
      <vt:variant>
        <vt:lpwstr>Par1928</vt:lpwstr>
      </vt:variant>
      <vt:variant>
        <vt:i4>6291515</vt:i4>
      </vt:variant>
      <vt:variant>
        <vt:i4>2133</vt:i4>
      </vt:variant>
      <vt:variant>
        <vt:i4>0</vt:i4>
      </vt:variant>
      <vt:variant>
        <vt:i4>5</vt:i4>
      </vt:variant>
      <vt:variant>
        <vt:lpwstr/>
      </vt:variant>
      <vt:variant>
        <vt:lpwstr>Par1901</vt:lpwstr>
      </vt:variant>
      <vt:variant>
        <vt:i4>2818154</vt:i4>
      </vt:variant>
      <vt:variant>
        <vt:i4>2130</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2127</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2124</vt:i4>
      </vt:variant>
      <vt:variant>
        <vt:i4>0</vt:i4>
      </vt:variant>
      <vt:variant>
        <vt:i4>5</vt:i4>
      </vt:variant>
      <vt:variant>
        <vt:lpwstr>consultantplus://offline/ref=C82E3209F6C5F8F2C431C8C78540FB3CDA89476C7FB2529B02D2613E0424ABC71B83E3E0C4FB9672BEA5331C2EjBFFE</vt:lpwstr>
      </vt:variant>
      <vt:variant>
        <vt:lpwstr/>
      </vt:variant>
      <vt:variant>
        <vt:i4>6291515</vt:i4>
      </vt:variant>
      <vt:variant>
        <vt:i4>2121</vt:i4>
      </vt:variant>
      <vt:variant>
        <vt:i4>0</vt:i4>
      </vt:variant>
      <vt:variant>
        <vt:i4>5</vt:i4>
      </vt:variant>
      <vt:variant>
        <vt:lpwstr/>
      </vt:variant>
      <vt:variant>
        <vt:lpwstr>Par1901</vt:lpwstr>
      </vt:variant>
      <vt:variant>
        <vt:i4>2490422</vt:i4>
      </vt:variant>
      <vt:variant>
        <vt:i4>2118</vt:i4>
      </vt:variant>
      <vt:variant>
        <vt:i4>0</vt:i4>
      </vt:variant>
      <vt:variant>
        <vt:i4>5</vt:i4>
      </vt:variant>
      <vt:variant>
        <vt:lpwstr>consultantplus://offline/ref=C82E3209F6C5F8F2C431C8C78540FB3CDA8F436D7EBE529B02D2613E0424ABC70983BBECC4F98872B6B0654D68E989880B599A4AD52C1487j4FFE</vt:lpwstr>
      </vt:variant>
      <vt:variant>
        <vt:lpwstr/>
      </vt:variant>
      <vt:variant>
        <vt:i4>2293864</vt:i4>
      </vt:variant>
      <vt:variant>
        <vt:i4>2115</vt:i4>
      </vt:variant>
      <vt:variant>
        <vt:i4>0</vt:i4>
      </vt:variant>
      <vt:variant>
        <vt:i4>5</vt:i4>
      </vt:variant>
      <vt:variant>
        <vt:lpwstr>consultantplus://offline/ref=C82E3209F6C5F8F2C431C8C78540FB3CDA8F436D7EBE529B02D2613E0424ABC70983BBE9C6F2DC22FAEE3C1C2EA2858817459B48jCF8E</vt:lpwstr>
      </vt:variant>
      <vt:variant>
        <vt:lpwstr/>
      </vt:variant>
      <vt:variant>
        <vt:i4>6291514</vt:i4>
      </vt:variant>
      <vt:variant>
        <vt:i4>2112</vt:i4>
      </vt:variant>
      <vt:variant>
        <vt:i4>0</vt:i4>
      </vt:variant>
      <vt:variant>
        <vt:i4>5</vt:i4>
      </vt:variant>
      <vt:variant>
        <vt:lpwstr/>
      </vt:variant>
      <vt:variant>
        <vt:lpwstr>Par1806</vt:lpwstr>
      </vt:variant>
      <vt:variant>
        <vt:i4>6881333</vt:i4>
      </vt:variant>
      <vt:variant>
        <vt:i4>2109</vt:i4>
      </vt:variant>
      <vt:variant>
        <vt:i4>0</vt:i4>
      </vt:variant>
      <vt:variant>
        <vt:i4>5</vt:i4>
      </vt:variant>
      <vt:variant>
        <vt:lpwstr/>
      </vt:variant>
      <vt:variant>
        <vt:lpwstr>Par1799</vt:lpwstr>
      </vt:variant>
      <vt:variant>
        <vt:i4>6815797</vt:i4>
      </vt:variant>
      <vt:variant>
        <vt:i4>2106</vt:i4>
      </vt:variant>
      <vt:variant>
        <vt:i4>0</vt:i4>
      </vt:variant>
      <vt:variant>
        <vt:i4>5</vt:i4>
      </vt:variant>
      <vt:variant>
        <vt:lpwstr/>
      </vt:variant>
      <vt:variant>
        <vt:lpwstr>Par1784</vt:lpwstr>
      </vt:variant>
      <vt:variant>
        <vt:i4>6357050</vt:i4>
      </vt:variant>
      <vt:variant>
        <vt:i4>2103</vt:i4>
      </vt:variant>
      <vt:variant>
        <vt:i4>0</vt:i4>
      </vt:variant>
      <vt:variant>
        <vt:i4>5</vt:i4>
      </vt:variant>
      <vt:variant>
        <vt:lpwstr/>
      </vt:variant>
      <vt:variant>
        <vt:lpwstr>Par1813</vt:lpwstr>
      </vt:variant>
      <vt:variant>
        <vt:i4>6291514</vt:i4>
      </vt:variant>
      <vt:variant>
        <vt:i4>2100</vt:i4>
      </vt:variant>
      <vt:variant>
        <vt:i4>0</vt:i4>
      </vt:variant>
      <vt:variant>
        <vt:i4>5</vt:i4>
      </vt:variant>
      <vt:variant>
        <vt:lpwstr/>
      </vt:variant>
      <vt:variant>
        <vt:lpwstr>Par1806</vt:lpwstr>
      </vt:variant>
      <vt:variant>
        <vt:i4>6881333</vt:i4>
      </vt:variant>
      <vt:variant>
        <vt:i4>2097</vt:i4>
      </vt:variant>
      <vt:variant>
        <vt:i4>0</vt:i4>
      </vt:variant>
      <vt:variant>
        <vt:i4>5</vt:i4>
      </vt:variant>
      <vt:variant>
        <vt:lpwstr/>
      </vt:variant>
      <vt:variant>
        <vt:lpwstr>Par1799</vt:lpwstr>
      </vt:variant>
      <vt:variant>
        <vt:i4>6815797</vt:i4>
      </vt:variant>
      <vt:variant>
        <vt:i4>2094</vt:i4>
      </vt:variant>
      <vt:variant>
        <vt:i4>0</vt:i4>
      </vt:variant>
      <vt:variant>
        <vt:i4>5</vt:i4>
      </vt:variant>
      <vt:variant>
        <vt:lpwstr/>
      </vt:variant>
      <vt:variant>
        <vt:lpwstr>Par1784</vt:lpwstr>
      </vt:variant>
      <vt:variant>
        <vt:i4>6291514</vt:i4>
      </vt:variant>
      <vt:variant>
        <vt:i4>2091</vt:i4>
      </vt:variant>
      <vt:variant>
        <vt:i4>0</vt:i4>
      </vt:variant>
      <vt:variant>
        <vt:i4>5</vt:i4>
      </vt:variant>
      <vt:variant>
        <vt:lpwstr/>
      </vt:variant>
      <vt:variant>
        <vt:lpwstr>Par1806</vt:lpwstr>
      </vt:variant>
      <vt:variant>
        <vt:i4>1310805</vt:i4>
      </vt:variant>
      <vt:variant>
        <vt:i4>2088</vt:i4>
      </vt:variant>
      <vt:variant>
        <vt:i4>0</vt:i4>
      </vt:variant>
      <vt:variant>
        <vt:i4>5</vt:i4>
      </vt:variant>
      <vt:variant>
        <vt:lpwstr>consultantplus://offline/ref=C82E3209F6C5F8F2C431C8C78540FB3CDA8F446E76B5529B02D2613E0424ABC71B83E3E0C4FB9672BEA5331C2EjBFFE</vt:lpwstr>
      </vt:variant>
      <vt:variant>
        <vt:lpwstr/>
      </vt:variant>
      <vt:variant>
        <vt:i4>6291514</vt:i4>
      </vt:variant>
      <vt:variant>
        <vt:i4>2085</vt:i4>
      </vt:variant>
      <vt:variant>
        <vt:i4>0</vt:i4>
      </vt:variant>
      <vt:variant>
        <vt:i4>5</vt:i4>
      </vt:variant>
      <vt:variant>
        <vt:lpwstr/>
      </vt:variant>
      <vt:variant>
        <vt:lpwstr>Par1805</vt:lpwstr>
      </vt:variant>
      <vt:variant>
        <vt:i4>6291514</vt:i4>
      </vt:variant>
      <vt:variant>
        <vt:i4>2082</vt:i4>
      </vt:variant>
      <vt:variant>
        <vt:i4>0</vt:i4>
      </vt:variant>
      <vt:variant>
        <vt:i4>5</vt:i4>
      </vt:variant>
      <vt:variant>
        <vt:lpwstr/>
      </vt:variant>
      <vt:variant>
        <vt:lpwstr>Par1800</vt:lpwstr>
      </vt:variant>
      <vt:variant>
        <vt:i4>2490467</vt:i4>
      </vt:variant>
      <vt:variant>
        <vt:i4>2079</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2490421</vt:i4>
      </vt:variant>
      <vt:variant>
        <vt:i4>2076</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6750261</vt:i4>
      </vt:variant>
      <vt:variant>
        <vt:i4>2073</vt:i4>
      </vt:variant>
      <vt:variant>
        <vt:i4>0</vt:i4>
      </vt:variant>
      <vt:variant>
        <vt:i4>5</vt:i4>
      </vt:variant>
      <vt:variant>
        <vt:lpwstr/>
      </vt:variant>
      <vt:variant>
        <vt:lpwstr>Par1774</vt:lpwstr>
      </vt:variant>
      <vt:variant>
        <vt:i4>2818154</vt:i4>
      </vt:variant>
      <vt:variant>
        <vt:i4>2070</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2067</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2064</vt:i4>
      </vt:variant>
      <vt:variant>
        <vt:i4>0</vt:i4>
      </vt:variant>
      <vt:variant>
        <vt:i4>5</vt:i4>
      </vt:variant>
      <vt:variant>
        <vt:lpwstr>consultantplus://offline/ref=C82E3209F6C5F8F2C431C8C78540FB3CDA89476C7FB2529B02D2613E0424ABC71B83E3E0C4FB9672BEA5331C2EjBFFE</vt:lpwstr>
      </vt:variant>
      <vt:variant>
        <vt:lpwstr/>
      </vt:variant>
      <vt:variant>
        <vt:i4>6750261</vt:i4>
      </vt:variant>
      <vt:variant>
        <vt:i4>2061</vt:i4>
      </vt:variant>
      <vt:variant>
        <vt:i4>0</vt:i4>
      </vt:variant>
      <vt:variant>
        <vt:i4>5</vt:i4>
      </vt:variant>
      <vt:variant>
        <vt:lpwstr/>
      </vt:variant>
      <vt:variant>
        <vt:lpwstr>Par1774</vt:lpwstr>
      </vt:variant>
      <vt:variant>
        <vt:i4>4653139</vt:i4>
      </vt:variant>
      <vt:variant>
        <vt:i4>2058</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2055</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1572864</vt:i4>
      </vt:variant>
      <vt:variant>
        <vt:i4>2052</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2490467</vt:i4>
      </vt:variant>
      <vt:variant>
        <vt:i4>2049</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6488116</vt:i4>
      </vt:variant>
      <vt:variant>
        <vt:i4>2046</vt:i4>
      </vt:variant>
      <vt:variant>
        <vt:i4>0</vt:i4>
      </vt:variant>
      <vt:variant>
        <vt:i4>5</vt:i4>
      </vt:variant>
      <vt:variant>
        <vt:lpwstr/>
      </vt:variant>
      <vt:variant>
        <vt:lpwstr>Par1630</vt:lpwstr>
      </vt:variant>
      <vt:variant>
        <vt:i4>6684727</vt:i4>
      </vt:variant>
      <vt:variant>
        <vt:i4>2043</vt:i4>
      </vt:variant>
      <vt:variant>
        <vt:i4>0</vt:i4>
      </vt:variant>
      <vt:variant>
        <vt:i4>5</vt:i4>
      </vt:variant>
      <vt:variant>
        <vt:lpwstr/>
      </vt:variant>
      <vt:variant>
        <vt:lpwstr>Par1564</vt:lpwstr>
      </vt:variant>
      <vt:variant>
        <vt:i4>6488116</vt:i4>
      </vt:variant>
      <vt:variant>
        <vt:i4>2040</vt:i4>
      </vt:variant>
      <vt:variant>
        <vt:i4>0</vt:i4>
      </vt:variant>
      <vt:variant>
        <vt:i4>5</vt:i4>
      </vt:variant>
      <vt:variant>
        <vt:lpwstr/>
      </vt:variant>
      <vt:variant>
        <vt:lpwstr>Par1630</vt:lpwstr>
      </vt:variant>
      <vt:variant>
        <vt:i4>6422580</vt:i4>
      </vt:variant>
      <vt:variant>
        <vt:i4>2037</vt:i4>
      </vt:variant>
      <vt:variant>
        <vt:i4>0</vt:i4>
      </vt:variant>
      <vt:variant>
        <vt:i4>5</vt:i4>
      </vt:variant>
      <vt:variant>
        <vt:lpwstr/>
      </vt:variant>
      <vt:variant>
        <vt:lpwstr>Par1620</vt:lpwstr>
      </vt:variant>
      <vt:variant>
        <vt:i4>6357044</vt:i4>
      </vt:variant>
      <vt:variant>
        <vt:i4>2034</vt:i4>
      </vt:variant>
      <vt:variant>
        <vt:i4>0</vt:i4>
      </vt:variant>
      <vt:variant>
        <vt:i4>5</vt:i4>
      </vt:variant>
      <vt:variant>
        <vt:lpwstr/>
      </vt:variant>
      <vt:variant>
        <vt:lpwstr>Par1610</vt:lpwstr>
      </vt:variant>
      <vt:variant>
        <vt:i4>6619188</vt:i4>
      </vt:variant>
      <vt:variant>
        <vt:i4>2031</vt:i4>
      </vt:variant>
      <vt:variant>
        <vt:i4>0</vt:i4>
      </vt:variant>
      <vt:variant>
        <vt:i4>5</vt:i4>
      </vt:variant>
      <vt:variant>
        <vt:lpwstr/>
      </vt:variant>
      <vt:variant>
        <vt:lpwstr>Par1657</vt:lpwstr>
      </vt:variant>
      <vt:variant>
        <vt:i4>6488116</vt:i4>
      </vt:variant>
      <vt:variant>
        <vt:i4>2028</vt:i4>
      </vt:variant>
      <vt:variant>
        <vt:i4>0</vt:i4>
      </vt:variant>
      <vt:variant>
        <vt:i4>5</vt:i4>
      </vt:variant>
      <vt:variant>
        <vt:lpwstr/>
      </vt:variant>
      <vt:variant>
        <vt:lpwstr>Par1630</vt:lpwstr>
      </vt:variant>
      <vt:variant>
        <vt:i4>6422580</vt:i4>
      </vt:variant>
      <vt:variant>
        <vt:i4>2025</vt:i4>
      </vt:variant>
      <vt:variant>
        <vt:i4>0</vt:i4>
      </vt:variant>
      <vt:variant>
        <vt:i4>5</vt:i4>
      </vt:variant>
      <vt:variant>
        <vt:lpwstr/>
      </vt:variant>
      <vt:variant>
        <vt:lpwstr>Par1620</vt:lpwstr>
      </vt:variant>
      <vt:variant>
        <vt:i4>6357044</vt:i4>
      </vt:variant>
      <vt:variant>
        <vt:i4>2022</vt:i4>
      </vt:variant>
      <vt:variant>
        <vt:i4>0</vt:i4>
      </vt:variant>
      <vt:variant>
        <vt:i4>5</vt:i4>
      </vt:variant>
      <vt:variant>
        <vt:lpwstr/>
      </vt:variant>
      <vt:variant>
        <vt:lpwstr>Par1610</vt:lpwstr>
      </vt:variant>
      <vt:variant>
        <vt:i4>6488116</vt:i4>
      </vt:variant>
      <vt:variant>
        <vt:i4>2019</vt:i4>
      </vt:variant>
      <vt:variant>
        <vt:i4>0</vt:i4>
      </vt:variant>
      <vt:variant>
        <vt:i4>5</vt:i4>
      </vt:variant>
      <vt:variant>
        <vt:lpwstr/>
      </vt:variant>
      <vt:variant>
        <vt:lpwstr>Par1630</vt:lpwstr>
      </vt:variant>
      <vt:variant>
        <vt:i4>6815799</vt:i4>
      </vt:variant>
      <vt:variant>
        <vt:i4>2016</vt:i4>
      </vt:variant>
      <vt:variant>
        <vt:i4>0</vt:i4>
      </vt:variant>
      <vt:variant>
        <vt:i4>5</vt:i4>
      </vt:variant>
      <vt:variant>
        <vt:lpwstr/>
      </vt:variant>
      <vt:variant>
        <vt:lpwstr>Par1581</vt:lpwstr>
      </vt:variant>
      <vt:variant>
        <vt:i4>6815799</vt:i4>
      </vt:variant>
      <vt:variant>
        <vt:i4>2013</vt:i4>
      </vt:variant>
      <vt:variant>
        <vt:i4>0</vt:i4>
      </vt:variant>
      <vt:variant>
        <vt:i4>5</vt:i4>
      </vt:variant>
      <vt:variant>
        <vt:lpwstr/>
      </vt:variant>
      <vt:variant>
        <vt:lpwstr>Par1580</vt:lpwstr>
      </vt:variant>
      <vt:variant>
        <vt:i4>6750263</vt:i4>
      </vt:variant>
      <vt:variant>
        <vt:i4>2010</vt:i4>
      </vt:variant>
      <vt:variant>
        <vt:i4>0</vt:i4>
      </vt:variant>
      <vt:variant>
        <vt:i4>5</vt:i4>
      </vt:variant>
      <vt:variant>
        <vt:lpwstr/>
      </vt:variant>
      <vt:variant>
        <vt:lpwstr>Par1579</vt:lpwstr>
      </vt:variant>
      <vt:variant>
        <vt:i4>6750263</vt:i4>
      </vt:variant>
      <vt:variant>
        <vt:i4>2007</vt:i4>
      </vt:variant>
      <vt:variant>
        <vt:i4>0</vt:i4>
      </vt:variant>
      <vt:variant>
        <vt:i4>5</vt:i4>
      </vt:variant>
      <vt:variant>
        <vt:lpwstr/>
      </vt:variant>
      <vt:variant>
        <vt:lpwstr>Par1577</vt:lpwstr>
      </vt:variant>
      <vt:variant>
        <vt:i4>6684727</vt:i4>
      </vt:variant>
      <vt:variant>
        <vt:i4>2004</vt:i4>
      </vt:variant>
      <vt:variant>
        <vt:i4>0</vt:i4>
      </vt:variant>
      <vt:variant>
        <vt:i4>5</vt:i4>
      </vt:variant>
      <vt:variant>
        <vt:lpwstr/>
      </vt:variant>
      <vt:variant>
        <vt:lpwstr>Par1569</vt:lpwstr>
      </vt:variant>
      <vt:variant>
        <vt:i4>6684727</vt:i4>
      </vt:variant>
      <vt:variant>
        <vt:i4>2001</vt:i4>
      </vt:variant>
      <vt:variant>
        <vt:i4>0</vt:i4>
      </vt:variant>
      <vt:variant>
        <vt:i4>5</vt:i4>
      </vt:variant>
      <vt:variant>
        <vt:lpwstr/>
      </vt:variant>
      <vt:variant>
        <vt:lpwstr>Par1568</vt:lpwstr>
      </vt:variant>
      <vt:variant>
        <vt:i4>6684727</vt:i4>
      </vt:variant>
      <vt:variant>
        <vt:i4>1998</vt:i4>
      </vt:variant>
      <vt:variant>
        <vt:i4>0</vt:i4>
      </vt:variant>
      <vt:variant>
        <vt:i4>5</vt:i4>
      </vt:variant>
      <vt:variant>
        <vt:lpwstr/>
      </vt:variant>
      <vt:variant>
        <vt:lpwstr>Par1567</vt:lpwstr>
      </vt:variant>
      <vt:variant>
        <vt:i4>6750263</vt:i4>
      </vt:variant>
      <vt:variant>
        <vt:i4>1995</vt:i4>
      </vt:variant>
      <vt:variant>
        <vt:i4>0</vt:i4>
      </vt:variant>
      <vt:variant>
        <vt:i4>5</vt:i4>
      </vt:variant>
      <vt:variant>
        <vt:lpwstr/>
      </vt:variant>
      <vt:variant>
        <vt:lpwstr>Par1576</vt:lpwstr>
      </vt:variant>
      <vt:variant>
        <vt:i4>6750263</vt:i4>
      </vt:variant>
      <vt:variant>
        <vt:i4>1992</vt:i4>
      </vt:variant>
      <vt:variant>
        <vt:i4>0</vt:i4>
      </vt:variant>
      <vt:variant>
        <vt:i4>5</vt:i4>
      </vt:variant>
      <vt:variant>
        <vt:lpwstr/>
      </vt:variant>
      <vt:variant>
        <vt:lpwstr>Par1573</vt:lpwstr>
      </vt:variant>
      <vt:variant>
        <vt:i4>6750263</vt:i4>
      </vt:variant>
      <vt:variant>
        <vt:i4>1989</vt:i4>
      </vt:variant>
      <vt:variant>
        <vt:i4>0</vt:i4>
      </vt:variant>
      <vt:variant>
        <vt:i4>5</vt:i4>
      </vt:variant>
      <vt:variant>
        <vt:lpwstr/>
      </vt:variant>
      <vt:variant>
        <vt:lpwstr>Par1571</vt:lpwstr>
      </vt:variant>
      <vt:variant>
        <vt:i4>1310805</vt:i4>
      </vt:variant>
      <vt:variant>
        <vt:i4>1986</vt:i4>
      </vt:variant>
      <vt:variant>
        <vt:i4>0</vt:i4>
      </vt:variant>
      <vt:variant>
        <vt:i4>5</vt:i4>
      </vt:variant>
      <vt:variant>
        <vt:lpwstr>consultantplus://offline/ref=C82E3209F6C5F8F2C431C8C78540FB3CDA8F446E76B5529B02D2613E0424ABC71B83E3E0C4FB9672BEA5331C2EjBFFE</vt:lpwstr>
      </vt:variant>
      <vt:variant>
        <vt:lpwstr/>
      </vt:variant>
      <vt:variant>
        <vt:i4>6422580</vt:i4>
      </vt:variant>
      <vt:variant>
        <vt:i4>1983</vt:i4>
      </vt:variant>
      <vt:variant>
        <vt:i4>0</vt:i4>
      </vt:variant>
      <vt:variant>
        <vt:i4>5</vt:i4>
      </vt:variant>
      <vt:variant>
        <vt:lpwstr/>
      </vt:variant>
      <vt:variant>
        <vt:lpwstr>Par1627</vt:lpwstr>
      </vt:variant>
      <vt:variant>
        <vt:i4>6422580</vt:i4>
      </vt:variant>
      <vt:variant>
        <vt:i4>1980</vt:i4>
      </vt:variant>
      <vt:variant>
        <vt:i4>0</vt:i4>
      </vt:variant>
      <vt:variant>
        <vt:i4>5</vt:i4>
      </vt:variant>
      <vt:variant>
        <vt:lpwstr/>
      </vt:variant>
      <vt:variant>
        <vt:lpwstr>Par1621</vt:lpwstr>
      </vt:variant>
      <vt:variant>
        <vt:i4>6553652</vt:i4>
      </vt:variant>
      <vt:variant>
        <vt:i4>1977</vt:i4>
      </vt:variant>
      <vt:variant>
        <vt:i4>0</vt:i4>
      </vt:variant>
      <vt:variant>
        <vt:i4>5</vt:i4>
      </vt:variant>
      <vt:variant>
        <vt:lpwstr/>
      </vt:variant>
      <vt:variant>
        <vt:lpwstr>Par1646</vt:lpwstr>
      </vt:variant>
      <vt:variant>
        <vt:i4>6488116</vt:i4>
      </vt:variant>
      <vt:variant>
        <vt:i4>1974</vt:i4>
      </vt:variant>
      <vt:variant>
        <vt:i4>0</vt:i4>
      </vt:variant>
      <vt:variant>
        <vt:i4>5</vt:i4>
      </vt:variant>
      <vt:variant>
        <vt:lpwstr/>
      </vt:variant>
      <vt:variant>
        <vt:lpwstr>Par1631</vt:lpwstr>
      </vt:variant>
      <vt:variant>
        <vt:i4>6750263</vt:i4>
      </vt:variant>
      <vt:variant>
        <vt:i4>1971</vt:i4>
      </vt:variant>
      <vt:variant>
        <vt:i4>0</vt:i4>
      </vt:variant>
      <vt:variant>
        <vt:i4>5</vt:i4>
      </vt:variant>
      <vt:variant>
        <vt:lpwstr/>
      </vt:variant>
      <vt:variant>
        <vt:lpwstr>Par1577</vt:lpwstr>
      </vt:variant>
      <vt:variant>
        <vt:i4>6881335</vt:i4>
      </vt:variant>
      <vt:variant>
        <vt:i4>1968</vt:i4>
      </vt:variant>
      <vt:variant>
        <vt:i4>0</vt:i4>
      </vt:variant>
      <vt:variant>
        <vt:i4>5</vt:i4>
      </vt:variant>
      <vt:variant>
        <vt:lpwstr/>
      </vt:variant>
      <vt:variant>
        <vt:lpwstr>Par1596</vt:lpwstr>
      </vt:variant>
      <vt:variant>
        <vt:i4>6815799</vt:i4>
      </vt:variant>
      <vt:variant>
        <vt:i4>1965</vt:i4>
      </vt:variant>
      <vt:variant>
        <vt:i4>0</vt:i4>
      </vt:variant>
      <vt:variant>
        <vt:i4>5</vt:i4>
      </vt:variant>
      <vt:variant>
        <vt:lpwstr/>
      </vt:variant>
      <vt:variant>
        <vt:lpwstr>Par1581</vt:lpwstr>
      </vt:variant>
      <vt:variant>
        <vt:i4>6815799</vt:i4>
      </vt:variant>
      <vt:variant>
        <vt:i4>1962</vt:i4>
      </vt:variant>
      <vt:variant>
        <vt:i4>0</vt:i4>
      </vt:variant>
      <vt:variant>
        <vt:i4>5</vt:i4>
      </vt:variant>
      <vt:variant>
        <vt:lpwstr/>
      </vt:variant>
      <vt:variant>
        <vt:lpwstr>Par1580</vt:lpwstr>
      </vt:variant>
      <vt:variant>
        <vt:i4>6750263</vt:i4>
      </vt:variant>
      <vt:variant>
        <vt:i4>1959</vt:i4>
      </vt:variant>
      <vt:variant>
        <vt:i4>0</vt:i4>
      </vt:variant>
      <vt:variant>
        <vt:i4>5</vt:i4>
      </vt:variant>
      <vt:variant>
        <vt:lpwstr/>
      </vt:variant>
      <vt:variant>
        <vt:lpwstr>Par1579</vt:lpwstr>
      </vt:variant>
      <vt:variant>
        <vt:i4>6750263</vt:i4>
      </vt:variant>
      <vt:variant>
        <vt:i4>1956</vt:i4>
      </vt:variant>
      <vt:variant>
        <vt:i4>0</vt:i4>
      </vt:variant>
      <vt:variant>
        <vt:i4>5</vt:i4>
      </vt:variant>
      <vt:variant>
        <vt:lpwstr/>
      </vt:variant>
      <vt:variant>
        <vt:lpwstr>Par1576</vt:lpwstr>
      </vt:variant>
      <vt:variant>
        <vt:i4>6750263</vt:i4>
      </vt:variant>
      <vt:variant>
        <vt:i4>1953</vt:i4>
      </vt:variant>
      <vt:variant>
        <vt:i4>0</vt:i4>
      </vt:variant>
      <vt:variant>
        <vt:i4>5</vt:i4>
      </vt:variant>
      <vt:variant>
        <vt:lpwstr/>
      </vt:variant>
      <vt:variant>
        <vt:lpwstr>Par1573</vt:lpwstr>
      </vt:variant>
      <vt:variant>
        <vt:i4>6750263</vt:i4>
      </vt:variant>
      <vt:variant>
        <vt:i4>1950</vt:i4>
      </vt:variant>
      <vt:variant>
        <vt:i4>0</vt:i4>
      </vt:variant>
      <vt:variant>
        <vt:i4>5</vt:i4>
      </vt:variant>
      <vt:variant>
        <vt:lpwstr/>
      </vt:variant>
      <vt:variant>
        <vt:lpwstr>Par1571</vt:lpwstr>
      </vt:variant>
      <vt:variant>
        <vt:i4>6684727</vt:i4>
      </vt:variant>
      <vt:variant>
        <vt:i4>1947</vt:i4>
      </vt:variant>
      <vt:variant>
        <vt:i4>0</vt:i4>
      </vt:variant>
      <vt:variant>
        <vt:i4>5</vt:i4>
      </vt:variant>
      <vt:variant>
        <vt:lpwstr/>
      </vt:variant>
      <vt:variant>
        <vt:lpwstr>Par1569</vt:lpwstr>
      </vt:variant>
      <vt:variant>
        <vt:i4>6684727</vt:i4>
      </vt:variant>
      <vt:variant>
        <vt:i4>1944</vt:i4>
      </vt:variant>
      <vt:variant>
        <vt:i4>0</vt:i4>
      </vt:variant>
      <vt:variant>
        <vt:i4>5</vt:i4>
      </vt:variant>
      <vt:variant>
        <vt:lpwstr/>
      </vt:variant>
      <vt:variant>
        <vt:lpwstr>Par1568</vt:lpwstr>
      </vt:variant>
      <vt:variant>
        <vt:i4>6684727</vt:i4>
      </vt:variant>
      <vt:variant>
        <vt:i4>1941</vt:i4>
      </vt:variant>
      <vt:variant>
        <vt:i4>0</vt:i4>
      </vt:variant>
      <vt:variant>
        <vt:i4>5</vt:i4>
      </vt:variant>
      <vt:variant>
        <vt:lpwstr/>
      </vt:variant>
      <vt:variant>
        <vt:lpwstr>Par1567</vt:lpwstr>
      </vt:variant>
      <vt:variant>
        <vt:i4>6684727</vt:i4>
      </vt:variant>
      <vt:variant>
        <vt:i4>1938</vt:i4>
      </vt:variant>
      <vt:variant>
        <vt:i4>0</vt:i4>
      </vt:variant>
      <vt:variant>
        <vt:i4>5</vt:i4>
      </vt:variant>
      <vt:variant>
        <vt:lpwstr/>
      </vt:variant>
      <vt:variant>
        <vt:lpwstr>Par1564</vt:lpwstr>
      </vt:variant>
      <vt:variant>
        <vt:i4>2818154</vt:i4>
      </vt:variant>
      <vt:variant>
        <vt:i4>1935</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1932</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2490470</vt:i4>
      </vt:variant>
      <vt:variant>
        <vt:i4>1929</vt:i4>
      </vt:variant>
      <vt:variant>
        <vt:i4>0</vt:i4>
      </vt:variant>
      <vt:variant>
        <vt:i4>5</vt:i4>
      </vt:variant>
      <vt:variant>
        <vt:lpwstr>consultantplus://offline/ref=C82E3209F6C5F8F2C431C8C78540FB3CDA8E4F6471B1529B02D2613E0424ABC70983BBECC4F88875BFB0654D68E989880B599A4AD52C1487j4FFE</vt:lpwstr>
      </vt:variant>
      <vt:variant>
        <vt:lpwstr/>
      </vt:variant>
      <vt:variant>
        <vt:i4>6750263</vt:i4>
      </vt:variant>
      <vt:variant>
        <vt:i4>1926</vt:i4>
      </vt:variant>
      <vt:variant>
        <vt:i4>0</vt:i4>
      </vt:variant>
      <vt:variant>
        <vt:i4>5</vt:i4>
      </vt:variant>
      <vt:variant>
        <vt:lpwstr/>
      </vt:variant>
      <vt:variant>
        <vt:lpwstr>Par1577</vt:lpwstr>
      </vt:variant>
      <vt:variant>
        <vt:i4>6684727</vt:i4>
      </vt:variant>
      <vt:variant>
        <vt:i4>1923</vt:i4>
      </vt:variant>
      <vt:variant>
        <vt:i4>0</vt:i4>
      </vt:variant>
      <vt:variant>
        <vt:i4>5</vt:i4>
      </vt:variant>
      <vt:variant>
        <vt:lpwstr/>
      </vt:variant>
      <vt:variant>
        <vt:lpwstr>Par1564</vt:lpwstr>
      </vt:variant>
      <vt:variant>
        <vt:i4>4653069</vt:i4>
      </vt:variant>
      <vt:variant>
        <vt:i4>1920</vt:i4>
      </vt:variant>
      <vt:variant>
        <vt:i4>0</vt:i4>
      </vt:variant>
      <vt:variant>
        <vt:i4>5</vt:i4>
      </vt:variant>
      <vt:variant>
        <vt:lpwstr>consultantplus://offline/ref=C82E3209F6C5F8F2C431C8D1862CA132DA81196074B051CE5B8D3A63532DA1904ECCE2AE80F48973BFBB391D27E8D5CC5C4A9B48D52F149B4E3883j6F8E</vt:lpwstr>
      </vt:variant>
      <vt:variant>
        <vt:lpwstr/>
      </vt:variant>
      <vt:variant>
        <vt:i4>2490419</vt:i4>
      </vt:variant>
      <vt:variant>
        <vt:i4>1917</vt:i4>
      </vt:variant>
      <vt:variant>
        <vt:i4>0</vt:i4>
      </vt:variant>
      <vt:variant>
        <vt:i4>5</vt:i4>
      </vt:variant>
      <vt:variant>
        <vt:lpwstr>consultantplus://offline/ref=C82E3209F6C5F8F2C431C8C78540FB3CDA8F476A72B6529B02D2613E0424ABC70983BBECC0FA8F70B6B0654D68E989880B599A4AD52C1487j4FFE</vt:lpwstr>
      </vt:variant>
      <vt:variant>
        <vt:lpwstr/>
      </vt:variant>
      <vt:variant>
        <vt:i4>2293822</vt:i4>
      </vt:variant>
      <vt:variant>
        <vt:i4>1914</vt:i4>
      </vt:variant>
      <vt:variant>
        <vt:i4>0</vt:i4>
      </vt:variant>
      <vt:variant>
        <vt:i4>5</vt:i4>
      </vt:variant>
      <vt:variant>
        <vt:lpwstr>consultantplus://offline/ref=C82E3209F6C5F8F2C431C8C78540FB3CDA89426E7FB7529B02D2613E0424ABC70983BBECC4F2DC22FAEE3C1C2EA2858817459B48jCF8E</vt:lpwstr>
      </vt:variant>
      <vt:variant>
        <vt:lpwstr/>
      </vt:variant>
      <vt:variant>
        <vt:i4>1572864</vt:i4>
      </vt:variant>
      <vt:variant>
        <vt:i4>1911</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2490466</vt:i4>
      </vt:variant>
      <vt:variant>
        <vt:i4>1908</vt:i4>
      </vt:variant>
      <vt:variant>
        <vt:i4>0</vt:i4>
      </vt:variant>
      <vt:variant>
        <vt:i4>5</vt:i4>
      </vt:variant>
      <vt:variant>
        <vt:lpwstr>consultantplus://offline/ref=C82E3209F6C5F8F2C431C8C78540FB3CDA8F436F72B5529B02D2613E0424ABC70983BBECC4FA8C70BFB0654D68E989880B599A4AD52C1487j4FFE</vt:lpwstr>
      </vt:variant>
      <vt:variant>
        <vt:lpwstr/>
      </vt:variant>
      <vt:variant>
        <vt:i4>2490467</vt:i4>
      </vt:variant>
      <vt:variant>
        <vt:i4>1905</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6488119</vt:i4>
      </vt:variant>
      <vt:variant>
        <vt:i4>1902</vt:i4>
      </vt:variant>
      <vt:variant>
        <vt:i4>0</vt:i4>
      </vt:variant>
      <vt:variant>
        <vt:i4>5</vt:i4>
      </vt:variant>
      <vt:variant>
        <vt:lpwstr/>
      </vt:variant>
      <vt:variant>
        <vt:lpwstr>Par1531</vt:lpwstr>
      </vt:variant>
      <vt:variant>
        <vt:i4>6422583</vt:i4>
      </vt:variant>
      <vt:variant>
        <vt:i4>1899</vt:i4>
      </vt:variant>
      <vt:variant>
        <vt:i4>0</vt:i4>
      </vt:variant>
      <vt:variant>
        <vt:i4>5</vt:i4>
      </vt:variant>
      <vt:variant>
        <vt:lpwstr/>
      </vt:variant>
      <vt:variant>
        <vt:lpwstr>Par1525</vt:lpwstr>
      </vt:variant>
      <vt:variant>
        <vt:i4>2490474</vt:i4>
      </vt:variant>
      <vt:variant>
        <vt:i4>1896</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1893</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6619190</vt:i4>
      </vt:variant>
      <vt:variant>
        <vt:i4>1890</vt:i4>
      </vt:variant>
      <vt:variant>
        <vt:i4>0</vt:i4>
      </vt:variant>
      <vt:variant>
        <vt:i4>5</vt:i4>
      </vt:variant>
      <vt:variant>
        <vt:lpwstr/>
      </vt:variant>
      <vt:variant>
        <vt:lpwstr>Par1459</vt:lpwstr>
      </vt:variant>
      <vt:variant>
        <vt:i4>6553654</vt:i4>
      </vt:variant>
      <vt:variant>
        <vt:i4>1887</vt:i4>
      </vt:variant>
      <vt:variant>
        <vt:i4>0</vt:i4>
      </vt:variant>
      <vt:variant>
        <vt:i4>5</vt:i4>
      </vt:variant>
      <vt:variant>
        <vt:lpwstr/>
      </vt:variant>
      <vt:variant>
        <vt:lpwstr>Par1449</vt:lpwstr>
      </vt:variant>
      <vt:variant>
        <vt:i4>6553654</vt:i4>
      </vt:variant>
      <vt:variant>
        <vt:i4>1884</vt:i4>
      </vt:variant>
      <vt:variant>
        <vt:i4>0</vt:i4>
      </vt:variant>
      <vt:variant>
        <vt:i4>5</vt:i4>
      </vt:variant>
      <vt:variant>
        <vt:lpwstr/>
      </vt:variant>
      <vt:variant>
        <vt:lpwstr>Par1442</vt:lpwstr>
      </vt:variant>
      <vt:variant>
        <vt:i4>6553654</vt:i4>
      </vt:variant>
      <vt:variant>
        <vt:i4>1881</vt:i4>
      </vt:variant>
      <vt:variant>
        <vt:i4>0</vt:i4>
      </vt:variant>
      <vt:variant>
        <vt:i4>5</vt:i4>
      </vt:variant>
      <vt:variant>
        <vt:lpwstr/>
      </vt:variant>
      <vt:variant>
        <vt:lpwstr>Par1449</vt:lpwstr>
      </vt:variant>
      <vt:variant>
        <vt:i4>6553654</vt:i4>
      </vt:variant>
      <vt:variant>
        <vt:i4>1878</vt:i4>
      </vt:variant>
      <vt:variant>
        <vt:i4>0</vt:i4>
      </vt:variant>
      <vt:variant>
        <vt:i4>5</vt:i4>
      </vt:variant>
      <vt:variant>
        <vt:lpwstr/>
      </vt:variant>
      <vt:variant>
        <vt:lpwstr>Par1442</vt:lpwstr>
      </vt:variant>
      <vt:variant>
        <vt:i4>6619190</vt:i4>
      </vt:variant>
      <vt:variant>
        <vt:i4>1875</vt:i4>
      </vt:variant>
      <vt:variant>
        <vt:i4>0</vt:i4>
      </vt:variant>
      <vt:variant>
        <vt:i4>5</vt:i4>
      </vt:variant>
      <vt:variant>
        <vt:lpwstr/>
      </vt:variant>
      <vt:variant>
        <vt:lpwstr>Par1459</vt:lpwstr>
      </vt:variant>
      <vt:variant>
        <vt:i4>6750262</vt:i4>
      </vt:variant>
      <vt:variant>
        <vt:i4>1872</vt:i4>
      </vt:variant>
      <vt:variant>
        <vt:i4>0</vt:i4>
      </vt:variant>
      <vt:variant>
        <vt:i4>5</vt:i4>
      </vt:variant>
      <vt:variant>
        <vt:lpwstr/>
      </vt:variant>
      <vt:variant>
        <vt:lpwstr>Par1477</vt:lpwstr>
      </vt:variant>
      <vt:variant>
        <vt:i4>6553654</vt:i4>
      </vt:variant>
      <vt:variant>
        <vt:i4>1869</vt:i4>
      </vt:variant>
      <vt:variant>
        <vt:i4>0</vt:i4>
      </vt:variant>
      <vt:variant>
        <vt:i4>5</vt:i4>
      </vt:variant>
      <vt:variant>
        <vt:lpwstr/>
      </vt:variant>
      <vt:variant>
        <vt:lpwstr>Par1445</vt:lpwstr>
      </vt:variant>
      <vt:variant>
        <vt:i4>6553654</vt:i4>
      </vt:variant>
      <vt:variant>
        <vt:i4>1866</vt:i4>
      </vt:variant>
      <vt:variant>
        <vt:i4>0</vt:i4>
      </vt:variant>
      <vt:variant>
        <vt:i4>5</vt:i4>
      </vt:variant>
      <vt:variant>
        <vt:lpwstr/>
      </vt:variant>
      <vt:variant>
        <vt:lpwstr>Par1444</vt:lpwstr>
      </vt:variant>
      <vt:variant>
        <vt:i4>6881334</vt:i4>
      </vt:variant>
      <vt:variant>
        <vt:i4>1863</vt:i4>
      </vt:variant>
      <vt:variant>
        <vt:i4>0</vt:i4>
      </vt:variant>
      <vt:variant>
        <vt:i4>5</vt:i4>
      </vt:variant>
      <vt:variant>
        <vt:lpwstr/>
      </vt:variant>
      <vt:variant>
        <vt:lpwstr>Par1498</vt:lpwstr>
      </vt:variant>
      <vt:variant>
        <vt:i4>6881334</vt:i4>
      </vt:variant>
      <vt:variant>
        <vt:i4>1860</vt:i4>
      </vt:variant>
      <vt:variant>
        <vt:i4>0</vt:i4>
      </vt:variant>
      <vt:variant>
        <vt:i4>5</vt:i4>
      </vt:variant>
      <vt:variant>
        <vt:lpwstr/>
      </vt:variant>
      <vt:variant>
        <vt:lpwstr>Par1498</vt:lpwstr>
      </vt:variant>
      <vt:variant>
        <vt:i4>1310805</vt:i4>
      </vt:variant>
      <vt:variant>
        <vt:i4>1857</vt:i4>
      </vt:variant>
      <vt:variant>
        <vt:i4>0</vt:i4>
      </vt:variant>
      <vt:variant>
        <vt:i4>5</vt:i4>
      </vt:variant>
      <vt:variant>
        <vt:lpwstr>consultantplus://offline/ref=C82E3209F6C5F8F2C431C8C78540FB3CDA8F446E76B5529B02D2613E0424ABC71B83E3E0C4FB9672BEA5331C2EjBFFE</vt:lpwstr>
      </vt:variant>
      <vt:variant>
        <vt:lpwstr/>
      </vt:variant>
      <vt:variant>
        <vt:i4>6619190</vt:i4>
      </vt:variant>
      <vt:variant>
        <vt:i4>1854</vt:i4>
      </vt:variant>
      <vt:variant>
        <vt:i4>0</vt:i4>
      </vt:variant>
      <vt:variant>
        <vt:i4>5</vt:i4>
      </vt:variant>
      <vt:variant>
        <vt:lpwstr/>
      </vt:variant>
      <vt:variant>
        <vt:lpwstr>Par1455</vt:lpwstr>
      </vt:variant>
      <vt:variant>
        <vt:i4>6619190</vt:i4>
      </vt:variant>
      <vt:variant>
        <vt:i4>1851</vt:i4>
      </vt:variant>
      <vt:variant>
        <vt:i4>0</vt:i4>
      </vt:variant>
      <vt:variant>
        <vt:i4>5</vt:i4>
      </vt:variant>
      <vt:variant>
        <vt:lpwstr/>
      </vt:variant>
      <vt:variant>
        <vt:lpwstr>Par1450</vt:lpwstr>
      </vt:variant>
      <vt:variant>
        <vt:i4>2490474</vt:i4>
      </vt:variant>
      <vt:variant>
        <vt:i4>1848</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1845</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6488118</vt:i4>
      </vt:variant>
      <vt:variant>
        <vt:i4>1842</vt:i4>
      </vt:variant>
      <vt:variant>
        <vt:i4>0</vt:i4>
      </vt:variant>
      <vt:variant>
        <vt:i4>5</vt:i4>
      </vt:variant>
      <vt:variant>
        <vt:lpwstr/>
      </vt:variant>
      <vt:variant>
        <vt:lpwstr>Par1433</vt:lpwstr>
      </vt:variant>
      <vt:variant>
        <vt:i4>2818154</vt:i4>
      </vt:variant>
      <vt:variant>
        <vt:i4>1839</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1836</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7995446</vt:i4>
      </vt:variant>
      <vt:variant>
        <vt:i4>1833</vt:i4>
      </vt:variant>
      <vt:variant>
        <vt:i4>0</vt:i4>
      </vt:variant>
      <vt:variant>
        <vt:i4>5</vt:i4>
      </vt:variant>
      <vt:variant>
        <vt:lpwstr>consultantplus://offline/ref=C82E3209F6C5F8F2C431D5C98940FB3CDD8B446971BD0F910A8B6D3C032BF4C20E92BBEDC6E78973A0B9311Ej2FFE</vt:lpwstr>
      </vt:variant>
      <vt:variant>
        <vt:lpwstr/>
      </vt:variant>
      <vt:variant>
        <vt:i4>1441794</vt:i4>
      </vt:variant>
      <vt:variant>
        <vt:i4>1830</vt:i4>
      </vt:variant>
      <vt:variant>
        <vt:i4>0</vt:i4>
      </vt:variant>
      <vt:variant>
        <vt:i4>5</vt:i4>
      </vt:variant>
      <vt:variant>
        <vt:lpwstr>consultantplus://offline/ref=C82E3209F6C5F8F2C431D5C98940FB3CD78842697CE0059953876F3B0C74F1D71FCAB6EFDAF8886DBCBB33j1FFE</vt:lpwstr>
      </vt:variant>
      <vt:variant>
        <vt:lpwstr/>
      </vt:variant>
      <vt:variant>
        <vt:i4>6488118</vt:i4>
      </vt:variant>
      <vt:variant>
        <vt:i4>1827</vt:i4>
      </vt:variant>
      <vt:variant>
        <vt:i4>0</vt:i4>
      </vt:variant>
      <vt:variant>
        <vt:i4>5</vt:i4>
      </vt:variant>
      <vt:variant>
        <vt:lpwstr/>
      </vt:variant>
      <vt:variant>
        <vt:lpwstr>Par1434</vt:lpwstr>
      </vt:variant>
      <vt:variant>
        <vt:i4>6488113</vt:i4>
      </vt:variant>
      <vt:variant>
        <vt:i4>1824</vt:i4>
      </vt:variant>
      <vt:variant>
        <vt:i4>0</vt:i4>
      </vt:variant>
      <vt:variant>
        <vt:i4>5</vt:i4>
      </vt:variant>
      <vt:variant>
        <vt:lpwstr/>
      </vt:variant>
      <vt:variant>
        <vt:lpwstr>Par1337</vt:lpwstr>
      </vt:variant>
      <vt:variant>
        <vt:i4>1310733</vt:i4>
      </vt:variant>
      <vt:variant>
        <vt:i4>1821</vt:i4>
      </vt:variant>
      <vt:variant>
        <vt:i4>0</vt:i4>
      </vt:variant>
      <vt:variant>
        <vt:i4>5</vt:i4>
      </vt:variant>
      <vt:variant>
        <vt:lpwstr>consultantplus://offline/ref=C82E3209F6C5F8F2C431C8C78540FB3CDA8F43697FBF529B02D2613E0424ABC71B83E3E0C4FB9672BEA5331C2EjBFFE</vt:lpwstr>
      </vt:variant>
      <vt:variant>
        <vt:lpwstr/>
      </vt:variant>
      <vt:variant>
        <vt:i4>1310733</vt:i4>
      </vt:variant>
      <vt:variant>
        <vt:i4>1818</vt:i4>
      </vt:variant>
      <vt:variant>
        <vt:i4>0</vt:i4>
      </vt:variant>
      <vt:variant>
        <vt:i4>5</vt:i4>
      </vt:variant>
      <vt:variant>
        <vt:lpwstr>consultantplus://offline/ref=C82E3209F6C5F8F2C431C8C78540FB3CDA8F43697FBF529B02D2613E0424ABC71B83E3E0C4FB9672BEA5331C2EjBFFE</vt:lpwstr>
      </vt:variant>
      <vt:variant>
        <vt:lpwstr/>
      </vt:variant>
      <vt:variant>
        <vt:i4>6815795</vt:i4>
      </vt:variant>
      <vt:variant>
        <vt:i4>1815</vt:i4>
      </vt:variant>
      <vt:variant>
        <vt:i4>0</vt:i4>
      </vt:variant>
      <vt:variant>
        <vt:i4>5</vt:i4>
      </vt:variant>
      <vt:variant>
        <vt:lpwstr/>
      </vt:variant>
      <vt:variant>
        <vt:lpwstr>Par1188</vt:lpwstr>
      </vt:variant>
      <vt:variant>
        <vt:i4>6815795</vt:i4>
      </vt:variant>
      <vt:variant>
        <vt:i4>1812</vt:i4>
      </vt:variant>
      <vt:variant>
        <vt:i4>0</vt:i4>
      </vt:variant>
      <vt:variant>
        <vt:i4>5</vt:i4>
      </vt:variant>
      <vt:variant>
        <vt:lpwstr/>
      </vt:variant>
      <vt:variant>
        <vt:lpwstr>Par1187</vt:lpwstr>
      </vt:variant>
      <vt:variant>
        <vt:i4>6815795</vt:i4>
      </vt:variant>
      <vt:variant>
        <vt:i4>1809</vt:i4>
      </vt:variant>
      <vt:variant>
        <vt:i4>0</vt:i4>
      </vt:variant>
      <vt:variant>
        <vt:i4>5</vt:i4>
      </vt:variant>
      <vt:variant>
        <vt:lpwstr/>
      </vt:variant>
      <vt:variant>
        <vt:lpwstr>Par1187</vt:lpwstr>
      </vt:variant>
      <vt:variant>
        <vt:i4>6881329</vt:i4>
      </vt:variant>
      <vt:variant>
        <vt:i4>1806</vt:i4>
      </vt:variant>
      <vt:variant>
        <vt:i4>0</vt:i4>
      </vt:variant>
      <vt:variant>
        <vt:i4>5</vt:i4>
      </vt:variant>
      <vt:variant>
        <vt:lpwstr/>
      </vt:variant>
      <vt:variant>
        <vt:lpwstr>Par1391</vt:lpwstr>
      </vt:variant>
      <vt:variant>
        <vt:i4>6619185</vt:i4>
      </vt:variant>
      <vt:variant>
        <vt:i4>1803</vt:i4>
      </vt:variant>
      <vt:variant>
        <vt:i4>0</vt:i4>
      </vt:variant>
      <vt:variant>
        <vt:i4>5</vt:i4>
      </vt:variant>
      <vt:variant>
        <vt:lpwstr/>
      </vt:variant>
      <vt:variant>
        <vt:lpwstr>Par1351</vt:lpwstr>
      </vt:variant>
      <vt:variant>
        <vt:i4>6750258</vt:i4>
      </vt:variant>
      <vt:variant>
        <vt:i4>1800</vt:i4>
      </vt:variant>
      <vt:variant>
        <vt:i4>0</vt:i4>
      </vt:variant>
      <vt:variant>
        <vt:i4>5</vt:i4>
      </vt:variant>
      <vt:variant>
        <vt:lpwstr/>
      </vt:variant>
      <vt:variant>
        <vt:lpwstr>Par1078</vt:lpwstr>
      </vt:variant>
      <vt:variant>
        <vt:i4>6684722</vt:i4>
      </vt:variant>
      <vt:variant>
        <vt:i4>1797</vt:i4>
      </vt:variant>
      <vt:variant>
        <vt:i4>0</vt:i4>
      </vt:variant>
      <vt:variant>
        <vt:i4>5</vt:i4>
      </vt:variant>
      <vt:variant>
        <vt:lpwstr/>
      </vt:variant>
      <vt:variant>
        <vt:lpwstr>Par1067</vt:lpwstr>
      </vt:variant>
      <vt:variant>
        <vt:i4>6553650</vt:i4>
      </vt:variant>
      <vt:variant>
        <vt:i4>1794</vt:i4>
      </vt:variant>
      <vt:variant>
        <vt:i4>0</vt:i4>
      </vt:variant>
      <vt:variant>
        <vt:i4>5</vt:i4>
      </vt:variant>
      <vt:variant>
        <vt:lpwstr/>
      </vt:variant>
      <vt:variant>
        <vt:lpwstr>Par1046</vt:lpwstr>
      </vt:variant>
      <vt:variant>
        <vt:i4>6881330</vt:i4>
      </vt:variant>
      <vt:variant>
        <vt:i4>1791</vt:i4>
      </vt:variant>
      <vt:variant>
        <vt:i4>0</vt:i4>
      </vt:variant>
      <vt:variant>
        <vt:i4>5</vt:i4>
      </vt:variant>
      <vt:variant>
        <vt:lpwstr/>
      </vt:variant>
      <vt:variant>
        <vt:lpwstr>Par1092</vt:lpwstr>
      </vt:variant>
      <vt:variant>
        <vt:i4>6684722</vt:i4>
      </vt:variant>
      <vt:variant>
        <vt:i4>1788</vt:i4>
      </vt:variant>
      <vt:variant>
        <vt:i4>0</vt:i4>
      </vt:variant>
      <vt:variant>
        <vt:i4>5</vt:i4>
      </vt:variant>
      <vt:variant>
        <vt:lpwstr/>
      </vt:variant>
      <vt:variant>
        <vt:lpwstr>Par1067</vt:lpwstr>
      </vt:variant>
      <vt:variant>
        <vt:i4>6553650</vt:i4>
      </vt:variant>
      <vt:variant>
        <vt:i4>1785</vt:i4>
      </vt:variant>
      <vt:variant>
        <vt:i4>0</vt:i4>
      </vt:variant>
      <vt:variant>
        <vt:i4>5</vt:i4>
      </vt:variant>
      <vt:variant>
        <vt:lpwstr/>
      </vt:variant>
      <vt:variant>
        <vt:lpwstr>Par1046</vt:lpwstr>
      </vt:variant>
      <vt:variant>
        <vt:i4>1310805</vt:i4>
      </vt:variant>
      <vt:variant>
        <vt:i4>1782</vt:i4>
      </vt:variant>
      <vt:variant>
        <vt:i4>0</vt:i4>
      </vt:variant>
      <vt:variant>
        <vt:i4>5</vt:i4>
      </vt:variant>
      <vt:variant>
        <vt:lpwstr>consultantplus://offline/ref=C82E3209F6C5F8F2C431C8C78540FB3CDA8F446E76B5529B02D2613E0424ABC71B83E3E0C4FB9672BEA5331C2EjBFFE</vt:lpwstr>
      </vt:variant>
      <vt:variant>
        <vt:lpwstr/>
      </vt:variant>
      <vt:variant>
        <vt:i4>6750258</vt:i4>
      </vt:variant>
      <vt:variant>
        <vt:i4>1779</vt:i4>
      </vt:variant>
      <vt:variant>
        <vt:i4>0</vt:i4>
      </vt:variant>
      <vt:variant>
        <vt:i4>5</vt:i4>
      </vt:variant>
      <vt:variant>
        <vt:lpwstr/>
      </vt:variant>
      <vt:variant>
        <vt:lpwstr>Par1073</vt:lpwstr>
      </vt:variant>
      <vt:variant>
        <vt:i4>6684722</vt:i4>
      </vt:variant>
      <vt:variant>
        <vt:i4>1776</vt:i4>
      </vt:variant>
      <vt:variant>
        <vt:i4>0</vt:i4>
      </vt:variant>
      <vt:variant>
        <vt:i4>5</vt:i4>
      </vt:variant>
      <vt:variant>
        <vt:lpwstr/>
      </vt:variant>
      <vt:variant>
        <vt:lpwstr>Par1068</vt:lpwstr>
      </vt:variant>
      <vt:variant>
        <vt:i4>6291507</vt:i4>
      </vt:variant>
      <vt:variant>
        <vt:i4>1773</vt:i4>
      </vt:variant>
      <vt:variant>
        <vt:i4>0</vt:i4>
      </vt:variant>
      <vt:variant>
        <vt:i4>5</vt:i4>
      </vt:variant>
      <vt:variant>
        <vt:lpwstr/>
      </vt:variant>
      <vt:variant>
        <vt:lpwstr>Par1108</vt:lpwstr>
      </vt:variant>
      <vt:variant>
        <vt:i4>6750258</vt:i4>
      </vt:variant>
      <vt:variant>
        <vt:i4>1770</vt:i4>
      </vt:variant>
      <vt:variant>
        <vt:i4>0</vt:i4>
      </vt:variant>
      <vt:variant>
        <vt:i4>5</vt:i4>
      </vt:variant>
      <vt:variant>
        <vt:lpwstr/>
      </vt:variant>
      <vt:variant>
        <vt:lpwstr>Par1078</vt:lpwstr>
      </vt:variant>
      <vt:variant>
        <vt:i4>6291507</vt:i4>
      </vt:variant>
      <vt:variant>
        <vt:i4>1767</vt:i4>
      </vt:variant>
      <vt:variant>
        <vt:i4>0</vt:i4>
      </vt:variant>
      <vt:variant>
        <vt:i4>5</vt:i4>
      </vt:variant>
      <vt:variant>
        <vt:lpwstr/>
      </vt:variant>
      <vt:variant>
        <vt:lpwstr>Par1108</vt:lpwstr>
      </vt:variant>
      <vt:variant>
        <vt:i4>6750258</vt:i4>
      </vt:variant>
      <vt:variant>
        <vt:i4>1764</vt:i4>
      </vt:variant>
      <vt:variant>
        <vt:i4>0</vt:i4>
      </vt:variant>
      <vt:variant>
        <vt:i4>5</vt:i4>
      </vt:variant>
      <vt:variant>
        <vt:lpwstr/>
      </vt:variant>
      <vt:variant>
        <vt:lpwstr>Par1078</vt:lpwstr>
      </vt:variant>
      <vt:variant>
        <vt:i4>1310724</vt:i4>
      </vt:variant>
      <vt:variant>
        <vt:i4>1761</vt:i4>
      </vt:variant>
      <vt:variant>
        <vt:i4>0</vt:i4>
      </vt:variant>
      <vt:variant>
        <vt:i4>5</vt:i4>
      </vt:variant>
      <vt:variant>
        <vt:lpwstr>consultantplus://offline/ref=C82E3209F6C5F8F2C431C8C78540FB3CDA8F436D7EB1529B02D2613E0424ABC71B83E3E0C4FB9672BEA5331C2EjBFFE</vt:lpwstr>
      </vt:variant>
      <vt:variant>
        <vt:lpwstr/>
      </vt:variant>
      <vt:variant>
        <vt:i4>6881328</vt:i4>
      </vt:variant>
      <vt:variant>
        <vt:i4>1758</vt:i4>
      </vt:variant>
      <vt:variant>
        <vt:i4>0</vt:i4>
      </vt:variant>
      <vt:variant>
        <vt:i4>5</vt:i4>
      </vt:variant>
      <vt:variant>
        <vt:lpwstr/>
      </vt:variant>
      <vt:variant>
        <vt:lpwstr>Par1292</vt:lpwstr>
      </vt:variant>
      <vt:variant>
        <vt:i4>6357040</vt:i4>
      </vt:variant>
      <vt:variant>
        <vt:i4>1755</vt:i4>
      </vt:variant>
      <vt:variant>
        <vt:i4>0</vt:i4>
      </vt:variant>
      <vt:variant>
        <vt:i4>5</vt:i4>
      </vt:variant>
      <vt:variant>
        <vt:lpwstr/>
      </vt:variant>
      <vt:variant>
        <vt:lpwstr>Par1212</vt:lpwstr>
      </vt:variant>
      <vt:variant>
        <vt:i4>6488114</vt:i4>
      </vt:variant>
      <vt:variant>
        <vt:i4>1752</vt:i4>
      </vt:variant>
      <vt:variant>
        <vt:i4>0</vt:i4>
      </vt:variant>
      <vt:variant>
        <vt:i4>5</vt:i4>
      </vt:variant>
      <vt:variant>
        <vt:lpwstr/>
      </vt:variant>
      <vt:variant>
        <vt:lpwstr>Par1034</vt:lpwstr>
      </vt:variant>
      <vt:variant>
        <vt:i4>6422578</vt:i4>
      </vt:variant>
      <vt:variant>
        <vt:i4>1749</vt:i4>
      </vt:variant>
      <vt:variant>
        <vt:i4>0</vt:i4>
      </vt:variant>
      <vt:variant>
        <vt:i4>5</vt:i4>
      </vt:variant>
      <vt:variant>
        <vt:lpwstr/>
      </vt:variant>
      <vt:variant>
        <vt:lpwstr>Par1028</vt:lpwstr>
      </vt:variant>
      <vt:variant>
        <vt:i4>2490425</vt:i4>
      </vt:variant>
      <vt:variant>
        <vt:i4>1746</vt:i4>
      </vt:variant>
      <vt:variant>
        <vt:i4>0</vt:i4>
      </vt:variant>
      <vt:variant>
        <vt:i4>5</vt:i4>
      </vt:variant>
      <vt:variant>
        <vt:lpwstr>consultantplus://offline/ref=C82E3209F6C5F8F2C431C8C78540FB3CDA8A47687EB6529B02D2613E0424ABC70983BBECC4F98871B6B0654D68E989880B599A4AD52C1487j4FFE</vt:lpwstr>
      </vt:variant>
      <vt:variant>
        <vt:lpwstr/>
      </vt:variant>
      <vt:variant>
        <vt:i4>6422578</vt:i4>
      </vt:variant>
      <vt:variant>
        <vt:i4>1743</vt:i4>
      </vt:variant>
      <vt:variant>
        <vt:i4>0</vt:i4>
      </vt:variant>
      <vt:variant>
        <vt:i4>5</vt:i4>
      </vt:variant>
      <vt:variant>
        <vt:lpwstr/>
      </vt:variant>
      <vt:variant>
        <vt:lpwstr>Par1027</vt:lpwstr>
      </vt:variant>
      <vt:variant>
        <vt:i4>6422578</vt:i4>
      </vt:variant>
      <vt:variant>
        <vt:i4>1740</vt:i4>
      </vt:variant>
      <vt:variant>
        <vt:i4>0</vt:i4>
      </vt:variant>
      <vt:variant>
        <vt:i4>5</vt:i4>
      </vt:variant>
      <vt:variant>
        <vt:lpwstr/>
      </vt:variant>
      <vt:variant>
        <vt:lpwstr>Par1025</vt:lpwstr>
      </vt:variant>
      <vt:variant>
        <vt:i4>6422578</vt:i4>
      </vt:variant>
      <vt:variant>
        <vt:i4>1737</vt:i4>
      </vt:variant>
      <vt:variant>
        <vt:i4>0</vt:i4>
      </vt:variant>
      <vt:variant>
        <vt:i4>5</vt:i4>
      </vt:variant>
      <vt:variant>
        <vt:lpwstr/>
      </vt:variant>
      <vt:variant>
        <vt:lpwstr>Par1028</vt:lpwstr>
      </vt:variant>
      <vt:variant>
        <vt:i4>1310720</vt:i4>
      </vt:variant>
      <vt:variant>
        <vt:i4>1734</vt:i4>
      </vt:variant>
      <vt:variant>
        <vt:i4>0</vt:i4>
      </vt:variant>
      <vt:variant>
        <vt:i4>5</vt:i4>
      </vt:variant>
      <vt:variant>
        <vt:lpwstr>consultantplus://offline/ref=C82E3209F6C5F8F2C431C8C78540FB3CDA8E416470B1529B02D2613E0424ABC71B83E3E0C4FB9672BEA5331C2EjBFFE</vt:lpwstr>
      </vt:variant>
      <vt:variant>
        <vt:lpwstr/>
      </vt:variant>
      <vt:variant>
        <vt:i4>4653139</vt:i4>
      </vt:variant>
      <vt:variant>
        <vt:i4>1731</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2490420</vt:i4>
      </vt:variant>
      <vt:variant>
        <vt:i4>1728</vt:i4>
      </vt:variant>
      <vt:variant>
        <vt:i4>0</vt:i4>
      </vt:variant>
      <vt:variant>
        <vt:i4>5</vt:i4>
      </vt:variant>
      <vt:variant>
        <vt:lpwstr>consultantplus://offline/ref=C82E3209F6C5F8F2C431C8C78540FB3CDA8F476A72B6529B02D2613E0424ABC70983BBECC1F08A77BAB0654D68E989880B599A4AD52C1487j4FFE</vt:lpwstr>
      </vt:variant>
      <vt:variant>
        <vt:lpwstr/>
      </vt:variant>
      <vt:variant>
        <vt:i4>1310724</vt:i4>
      </vt:variant>
      <vt:variant>
        <vt:i4>1725</vt:i4>
      </vt:variant>
      <vt:variant>
        <vt:i4>0</vt:i4>
      </vt:variant>
      <vt:variant>
        <vt:i4>5</vt:i4>
      </vt:variant>
      <vt:variant>
        <vt:lpwstr>consultantplus://offline/ref=C82E3209F6C5F8F2C431C8C78540FB3CDA8F436D7EB1529B02D2613E0424ABC71B83E3E0C4FB9672BEA5331C2EjBFFE</vt:lpwstr>
      </vt:variant>
      <vt:variant>
        <vt:lpwstr/>
      </vt:variant>
      <vt:variant>
        <vt:i4>4653061</vt:i4>
      </vt:variant>
      <vt:variant>
        <vt:i4>1722</vt:i4>
      </vt:variant>
      <vt:variant>
        <vt:i4>0</vt:i4>
      </vt:variant>
      <vt:variant>
        <vt:i4>5</vt:i4>
      </vt:variant>
      <vt:variant>
        <vt:lpwstr>consultantplus://offline/ref=C82E3209F6C5F8F2C431C8D1862CA132DA81196074B051CE5B8D3A63532DA1904ECCE2AE80F48973BEBB301F27E8D5CC5C4A9B48D52F149B4E3883j6F8E</vt:lpwstr>
      </vt:variant>
      <vt:variant>
        <vt:lpwstr/>
      </vt:variant>
      <vt:variant>
        <vt:i4>6750260</vt:i4>
      </vt:variant>
      <vt:variant>
        <vt:i4>1719</vt:i4>
      </vt:variant>
      <vt:variant>
        <vt:i4>0</vt:i4>
      </vt:variant>
      <vt:variant>
        <vt:i4>5</vt:i4>
      </vt:variant>
      <vt:variant>
        <vt:lpwstr/>
      </vt:variant>
      <vt:variant>
        <vt:lpwstr>Par264</vt:lpwstr>
      </vt:variant>
      <vt:variant>
        <vt:i4>6357051</vt:i4>
      </vt:variant>
      <vt:variant>
        <vt:i4>1716</vt:i4>
      </vt:variant>
      <vt:variant>
        <vt:i4>0</vt:i4>
      </vt:variant>
      <vt:variant>
        <vt:i4>5</vt:i4>
      </vt:variant>
      <vt:variant>
        <vt:lpwstr/>
      </vt:variant>
      <vt:variant>
        <vt:lpwstr>Par696</vt:lpwstr>
      </vt:variant>
      <vt:variant>
        <vt:i4>6750260</vt:i4>
      </vt:variant>
      <vt:variant>
        <vt:i4>1713</vt:i4>
      </vt:variant>
      <vt:variant>
        <vt:i4>0</vt:i4>
      </vt:variant>
      <vt:variant>
        <vt:i4>5</vt:i4>
      </vt:variant>
      <vt:variant>
        <vt:lpwstr/>
      </vt:variant>
      <vt:variant>
        <vt:lpwstr>Par264</vt:lpwstr>
      </vt:variant>
      <vt:variant>
        <vt:i4>6488119</vt:i4>
      </vt:variant>
      <vt:variant>
        <vt:i4>1710</vt:i4>
      </vt:variant>
      <vt:variant>
        <vt:i4>0</vt:i4>
      </vt:variant>
      <vt:variant>
        <vt:i4>5</vt:i4>
      </vt:variant>
      <vt:variant>
        <vt:lpwstr/>
      </vt:variant>
      <vt:variant>
        <vt:lpwstr>Par557</vt:lpwstr>
      </vt:variant>
      <vt:variant>
        <vt:i4>6684721</vt:i4>
      </vt:variant>
      <vt:variant>
        <vt:i4>1707</vt:i4>
      </vt:variant>
      <vt:variant>
        <vt:i4>0</vt:i4>
      </vt:variant>
      <vt:variant>
        <vt:i4>5</vt:i4>
      </vt:variant>
      <vt:variant>
        <vt:lpwstr/>
      </vt:variant>
      <vt:variant>
        <vt:lpwstr>Par433</vt:lpwstr>
      </vt:variant>
      <vt:variant>
        <vt:i4>6750257</vt:i4>
      </vt:variant>
      <vt:variant>
        <vt:i4>1704</vt:i4>
      </vt:variant>
      <vt:variant>
        <vt:i4>0</vt:i4>
      </vt:variant>
      <vt:variant>
        <vt:i4>5</vt:i4>
      </vt:variant>
      <vt:variant>
        <vt:lpwstr/>
      </vt:variant>
      <vt:variant>
        <vt:lpwstr>Par432</vt:lpwstr>
      </vt:variant>
      <vt:variant>
        <vt:i4>6750257</vt:i4>
      </vt:variant>
      <vt:variant>
        <vt:i4>1701</vt:i4>
      </vt:variant>
      <vt:variant>
        <vt:i4>0</vt:i4>
      </vt:variant>
      <vt:variant>
        <vt:i4>5</vt:i4>
      </vt:variant>
      <vt:variant>
        <vt:lpwstr/>
      </vt:variant>
      <vt:variant>
        <vt:lpwstr>Par432</vt:lpwstr>
      </vt:variant>
      <vt:variant>
        <vt:i4>6815796</vt:i4>
      </vt:variant>
      <vt:variant>
        <vt:i4>1698</vt:i4>
      </vt:variant>
      <vt:variant>
        <vt:i4>0</vt:i4>
      </vt:variant>
      <vt:variant>
        <vt:i4>5</vt:i4>
      </vt:variant>
      <vt:variant>
        <vt:lpwstr/>
      </vt:variant>
      <vt:variant>
        <vt:lpwstr>Par861</vt:lpwstr>
      </vt:variant>
      <vt:variant>
        <vt:i4>6357044</vt:i4>
      </vt:variant>
      <vt:variant>
        <vt:i4>1695</vt:i4>
      </vt:variant>
      <vt:variant>
        <vt:i4>0</vt:i4>
      </vt:variant>
      <vt:variant>
        <vt:i4>5</vt:i4>
      </vt:variant>
      <vt:variant>
        <vt:lpwstr/>
      </vt:variant>
      <vt:variant>
        <vt:lpwstr>Par363</vt:lpwstr>
      </vt:variant>
      <vt:variant>
        <vt:i4>6684726</vt:i4>
      </vt:variant>
      <vt:variant>
        <vt:i4>1692</vt:i4>
      </vt:variant>
      <vt:variant>
        <vt:i4>0</vt:i4>
      </vt:variant>
      <vt:variant>
        <vt:i4>5</vt:i4>
      </vt:variant>
      <vt:variant>
        <vt:lpwstr/>
      </vt:variant>
      <vt:variant>
        <vt:lpwstr>Par344</vt:lpwstr>
      </vt:variant>
      <vt:variant>
        <vt:i4>6946865</vt:i4>
      </vt:variant>
      <vt:variant>
        <vt:i4>1689</vt:i4>
      </vt:variant>
      <vt:variant>
        <vt:i4>0</vt:i4>
      </vt:variant>
      <vt:variant>
        <vt:i4>5</vt:i4>
      </vt:variant>
      <vt:variant>
        <vt:lpwstr/>
      </vt:variant>
      <vt:variant>
        <vt:lpwstr>Par338</vt:lpwstr>
      </vt:variant>
      <vt:variant>
        <vt:i4>6422576</vt:i4>
      </vt:variant>
      <vt:variant>
        <vt:i4>1686</vt:i4>
      </vt:variant>
      <vt:variant>
        <vt:i4>0</vt:i4>
      </vt:variant>
      <vt:variant>
        <vt:i4>5</vt:i4>
      </vt:variant>
      <vt:variant>
        <vt:lpwstr/>
      </vt:variant>
      <vt:variant>
        <vt:lpwstr>Par320</vt:lpwstr>
      </vt:variant>
      <vt:variant>
        <vt:i4>6684727</vt:i4>
      </vt:variant>
      <vt:variant>
        <vt:i4>1683</vt:i4>
      </vt:variant>
      <vt:variant>
        <vt:i4>0</vt:i4>
      </vt:variant>
      <vt:variant>
        <vt:i4>5</vt:i4>
      </vt:variant>
      <vt:variant>
        <vt:lpwstr/>
      </vt:variant>
      <vt:variant>
        <vt:lpwstr>Par354</vt:lpwstr>
      </vt:variant>
      <vt:variant>
        <vt:i4>6946865</vt:i4>
      </vt:variant>
      <vt:variant>
        <vt:i4>1680</vt:i4>
      </vt:variant>
      <vt:variant>
        <vt:i4>0</vt:i4>
      </vt:variant>
      <vt:variant>
        <vt:i4>5</vt:i4>
      </vt:variant>
      <vt:variant>
        <vt:lpwstr/>
      </vt:variant>
      <vt:variant>
        <vt:lpwstr>Par338</vt:lpwstr>
      </vt:variant>
      <vt:variant>
        <vt:i4>6422576</vt:i4>
      </vt:variant>
      <vt:variant>
        <vt:i4>1677</vt:i4>
      </vt:variant>
      <vt:variant>
        <vt:i4>0</vt:i4>
      </vt:variant>
      <vt:variant>
        <vt:i4>5</vt:i4>
      </vt:variant>
      <vt:variant>
        <vt:lpwstr/>
      </vt:variant>
      <vt:variant>
        <vt:lpwstr>Par320</vt:lpwstr>
      </vt:variant>
      <vt:variant>
        <vt:i4>6684726</vt:i4>
      </vt:variant>
      <vt:variant>
        <vt:i4>1674</vt:i4>
      </vt:variant>
      <vt:variant>
        <vt:i4>0</vt:i4>
      </vt:variant>
      <vt:variant>
        <vt:i4>5</vt:i4>
      </vt:variant>
      <vt:variant>
        <vt:lpwstr/>
      </vt:variant>
      <vt:variant>
        <vt:lpwstr>Par344</vt:lpwstr>
      </vt:variant>
      <vt:variant>
        <vt:i4>6291506</vt:i4>
      </vt:variant>
      <vt:variant>
        <vt:i4>1671</vt:i4>
      </vt:variant>
      <vt:variant>
        <vt:i4>0</vt:i4>
      </vt:variant>
      <vt:variant>
        <vt:i4>5</vt:i4>
      </vt:variant>
      <vt:variant>
        <vt:lpwstr/>
      </vt:variant>
      <vt:variant>
        <vt:lpwstr>Par809</vt:lpwstr>
      </vt:variant>
      <vt:variant>
        <vt:i4>6553653</vt:i4>
      </vt:variant>
      <vt:variant>
        <vt:i4>1668</vt:i4>
      </vt:variant>
      <vt:variant>
        <vt:i4>0</vt:i4>
      </vt:variant>
      <vt:variant>
        <vt:i4>5</vt:i4>
      </vt:variant>
      <vt:variant>
        <vt:lpwstr/>
      </vt:variant>
      <vt:variant>
        <vt:lpwstr>Par772</vt:lpwstr>
      </vt:variant>
      <vt:variant>
        <vt:i4>6422579</vt:i4>
      </vt:variant>
      <vt:variant>
        <vt:i4>1665</vt:i4>
      </vt:variant>
      <vt:variant>
        <vt:i4>0</vt:i4>
      </vt:variant>
      <vt:variant>
        <vt:i4>5</vt:i4>
      </vt:variant>
      <vt:variant>
        <vt:lpwstr/>
      </vt:variant>
      <vt:variant>
        <vt:lpwstr>Par714</vt:lpwstr>
      </vt:variant>
      <vt:variant>
        <vt:i4>6750256</vt:i4>
      </vt:variant>
      <vt:variant>
        <vt:i4>1662</vt:i4>
      </vt:variant>
      <vt:variant>
        <vt:i4>0</vt:i4>
      </vt:variant>
      <vt:variant>
        <vt:i4>5</vt:i4>
      </vt:variant>
      <vt:variant>
        <vt:lpwstr/>
      </vt:variant>
      <vt:variant>
        <vt:lpwstr>Par325</vt:lpwstr>
      </vt:variant>
      <vt:variant>
        <vt:i4>6684724</vt:i4>
      </vt:variant>
      <vt:variant>
        <vt:i4>1659</vt:i4>
      </vt:variant>
      <vt:variant>
        <vt:i4>0</vt:i4>
      </vt:variant>
      <vt:variant>
        <vt:i4>5</vt:i4>
      </vt:variant>
      <vt:variant>
        <vt:lpwstr/>
      </vt:variant>
      <vt:variant>
        <vt:lpwstr>Par661</vt:lpwstr>
      </vt:variant>
      <vt:variant>
        <vt:i4>6750261</vt:i4>
      </vt:variant>
      <vt:variant>
        <vt:i4>1656</vt:i4>
      </vt:variant>
      <vt:variant>
        <vt:i4>0</vt:i4>
      </vt:variant>
      <vt:variant>
        <vt:i4>5</vt:i4>
      </vt:variant>
      <vt:variant>
        <vt:lpwstr/>
      </vt:variant>
      <vt:variant>
        <vt:lpwstr>Par573</vt:lpwstr>
      </vt:variant>
      <vt:variant>
        <vt:i4>6946865</vt:i4>
      </vt:variant>
      <vt:variant>
        <vt:i4>1653</vt:i4>
      </vt:variant>
      <vt:variant>
        <vt:i4>0</vt:i4>
      </vt:variant>
      <vt:variant>
        <vt:i4>5</vt:i4>
      </vt:variant>
      <vt:variant>
        <vt:lpwstr/>
      </vt:variant>
      <vt:variant>
        <vt:lpwstr>Par338</vt:lpwstr>
      </vt:variant>
      <vt:variant>
        <vt:i4>6422576</vt:i4>
      </vt:variant>
      <vt:variant>
        <vt:i4>1650</vt:i4>
      </vt:variant>
      <vt:variant>
        <vt:i4>0</vt:i4>
      </vt:variant>
      <vt:variant>
        <vt:i4>5</vt:i4>
      </vt:variant>
      <vt:variant>
        <vt:lpwstr/>
      </vt:variant>
      <vt:variant>
        <vt:lpwstr>Par320</vt:lpwstr>
      </vt:variant>
      <vt:variant>
        <vt:i4>6553652</vt:i4>
      </vt:variant>
      <vt:variant>
        <vt:i4>1647</vt:i4>
      </vt:variant>
      <vt:variant>
        <vt:i4>0</vt:i4>
      </vt:variant>
      <vt:variant>
        <vt:i4>5</vt:i4>
      </vt:variant>
      <vt:variant>
        <vt:lpwstr/>
      </vt:variant>
      <vt:variant>
        <vt:lpwstr>Par461</vt:lpwstr>
      </vt:variant>
      <vt:variant>
        <vt:i4>6291515</vt:i4>
      </vt:variant>
      <vt:variant>
        <vt:i4>1644</vt:i4>
      </vt:variant>
      <vt:variant>
        <vt:i4>0</vt:i4>
      </vt:variant>
      <vt:variant>
        <vt:i4>5</vt:i4>
      </vt:variant>
      <vt:variant>
        <vt:lpwstr/>
      </vt:variant>
      <vt:variant>
        <vt:lpwstr>Par293</vt:lpwstr>
      </vt:variant>
      <vt:variant>
        <vt:i4>6750256</vt:i4>
      </vt:variant>
      <vt:variant>
        <vt:i4>1641</vt:i4>
      </vt:variant>
      <vt:variant>
        <vt:i4>0</vt:i4>
      </vt:variant>
      <vt:variant>
        <vt:i4>5</vt:i4>
      </vt:variant>
      <vt:variant>
        <vt:lpwstr/>
      </vt:variant>
      <vt:variant>
        <vt:lpwstr>Par325</vt:lpwstr>
      </vt:variant>
      <vt:variant>
        <vt:i4>6422578</vt:i4>
      </vt:variant>
      <vt:variant>
        <vt:i4>1638</vt:i4>
      </vt:variant>
      <vt:variant>
        <vt:i4>0</vt:i4>
      </vt:variant>
      <vt:variant>
        <vt:i4>5</vt:i4>
      </vt:variant>
      <vt:variant>
        <vt:lpwstr/>
      </vt:variant>
      <vt:variant>
        <vt:lpwstr>Par300</vt:lpwstr>
      </vt:variant>
      <vt:variant>
        <vt:i4>6946875</vt:i4>
      </vt:variant>
      <vt:variant>
        <vt:i4>1635</vt:i4>
      </vt:variant>
      <vt:variant>
        <vt:i4>0</vt:i4>
      </vt:variant>
      <vt:variant>
        <vt:i4>5</vt:i4>
      </vt:variant>
      <vt:variant>
        <vt:lpwstr/>
      </vt:variant>
      <vt:variant>
        <vt:lpwstr>Par299</vt:lpwstr>
      </vt:variant>
      <vt:variant>
        <vt:i4>6619195</vt:i4>
      </vt:variant>
      <vt:variant>
        <vt:i4>1632</vt:i4>
      </vt:variant>
      <vt:variant>
        <vt:i4>0</vt:i4>
      </vt:variant>
      <vt:variant>
        <vt:i4>5</vt:i4>
      </vt:variant>
      <vt:variant>
        <vt:lpwstr/>
      </vt:variant>
      <vt:variant>
        <vt:lpwstr>Par296</vt:lpwstr>
      </vt:variant>
      <vt:variant>
        <vt:i4>6422578</vt:i4>
      </vt:variant>
      <vt:variant>
        <vt:i4>1629</vt:i4>
      </vt:variant>
      <vt:variant>
        <vt:i4>0</vt:i4>
      </vt:variant>
      <vt:variant>
        <vt:i4>5</vt:i4>
      </vt:variant>
      <vt:variant>
        <vt:lpwstr/>
      </vt:variant>
      <vt:variant>
        <vt:lpwstr>Par300</vt:lpwstr>
      </vt:variant>
      <vt:variant>
        <vt:i4>2293823</vt:i4>
      </vt:variant>
      <vt:variant>
        <vt:i4>1626</vt:i4>
      </vt:variant>
      <vt:variant>
        <vt:i4>0</vt:i4>
      </vt:variant>
      <vt:variant>
        <vt:i4>5</vt:i4>
      </vt:variant>
      <vt:variant>
        <vt:lpwstr>consultantplus://offline/ref=C82E3209F6C5F8F2C431C8C78540FB3CDA8E416470B1529B02D2613E0424ABC70983BBE9C1F2DC22FAEE3C1C2EA2858817459B48jCF8E</vt:lpwstr>
      </vt:variant>
      <vt:variant>
        <vt:lpwstr/>
      </vt:variant>
      <vt:variant>
        <vt:i4>4653139</vt:i4>
      </vt:variant>
      <vt:variant>
        <vt:i4>1623</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2490420</vt:i4>
      </vt:variant>
      <vt:variant>
        <vt:i4>1620</vt:i4>
      </vt:variant>
      <vt:variant>
        <vt:i4>0</vt:i4>
      </vt:variant>
      <vt:variant>
        <vt:i4>5</vt:i4>
      </vt:variant>
      <vt:variant>
        <vt:lpwstr>consultantplus://offline/ref=C82E3209F6C5F8F2C431C8C78540FB3CDA8F476A72B6529B02D2613E0424ABC70983BBECC1F08A77BAB0654D68E989880B599A4AD52C1487j4FFE</vt:lpwstr>
      </vt:variant>
      <vt:variant>
        <vt:lpwstr/>
      </vt:variant>
      <vt:variant>
        <vt:i4>2883690</vt:i4>
      </vt:variant>
      <vt:variant>
        <vt:i4>1617</vt:i4>
      </vt:variant>
      <vt:variant>
        <vt:i4>0</vt:i4>
      </vt:variant>
      <vt:variant>
        <vt:i4>5</vt:i4>
      </vt:variant>
      <vt:variant>
        <vt:lpwstr>consultantplus://offline/ref=C82E3209F6C5F8F2C431C8D1862CA132DA81196074BE5FCB568D3A63532DA1904ECCE2BC80AC8573BCA5301C32BE848Aj0FAE</vt:lpwstr>
      </vt:variant>
      <vt:variant>
        <vt:lpwstr/>
      </vt:variant>
      <vt:variant>
        <vt:i4>4653139</vt:i4>
      </vt:variant>
      <vt:variant>
        <vt:i4>1614</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2490420</vt:i4>
      </vt:variant>
      <vt:variant>
        <vt:i4>1611</vt:i4>
      </vt:variant>
      <vt:variant>
        <vt:i4>0</vt:i4>
      </vt:variant>
      <vt:variant>
        <vt:i4>5</vt:i4>
      </vt:variant>
      <vt:variant>
        <vt:lpwstr>consultantplus://offline/ref=C82E3209F6C5F8F2C431C8C78540FB3CDA8F476A72B6529B02D2613E0424ABC70983BBECC1F08A77BAB0654D68E989880B599A4AD52C1487j4FFE</vt:lpwstr>
      </vt:variant>
      <vt:variant>
        <vt:lpwstr/>
      </vt:variant>
      <vt:variant>
        <vt:i4>6291506</vt:i4>
      </vt:variant>
      <vt:variant>
        <vt:i4>1608</vt:i4>
      </vt:variant>
      <vt:variant>
        <vt:i4>0</vt:i4>
      </vt:variant>
      <vt:variant>
        <vt:i4>5</vt:i4>
      </vt:variant>
      <vt:variant>
        <vt:lpwstr/>
      </vt:variant>
      <vt:variant>
        <vt:lpwstr>Par203</vt:lpwstr>
      </vt:variant>
      <vt:variant>
        <vt:i4>6750267</vt:i4>
      </vt:variant>
      <vt:variant>
        <vt:i4>1605</vt:i4>
      </vt:variant>
      <vt:variant>
        <vt:i4>0</vt:i4>
      </vt:variant>
      <vt:variant>
        <vt:i4>5</vt:i4>
      </vt:variant>
      <vt:variant>
        <vt:lpwstr/>
      </vt:variant>
      <vt:variant>
        <vt:lpwstr>Par197</vt:lpwstr>
      </vt:variant>
      <vt:variant>
        <vt:i4>6291504</vt:i4>
      </vt:variant>
      <vt:variant>
        <vt:i4>1602</vt:i4>
      </vt:variant>
      <vt:variant>
        <vt:i4>0</vt:i4>
      </vt:variant>
      <vt:variant>
        <vt:i4>5</vt:i4>
      </vt:variant>
      <vt:variant>
        <vt:lpwstr/>
      </vt:variant>
      <vt:variant>
        <vt:lpwstr>Par120</vt:lpwstr>
      </vt:variant>
      <vt:variant>
        <vt:i4>5636098</vt:i4>
      </vt:variant>
      <vt:variant>
        <vt:i4>1599</vt:i4>
      </vt:variant>
      <vt:variant>
        <vt:i4>0</vt:i4>
      </vt:variant>
      <vt:variant>
        <vt:i4>5</vt:i4>
      </vt:variant>
      <vt:variant>
        <vt:lpwstr/>
      </vt:variant>
      <vt:variant>
        <vt:lpwstr>Par78</vt:lpwstr>
      </vt:variant>
      <vt:variant>
        <vt:i4>6750258</vt:i4>
      </vt:variant>
      <vt:variant>
        <vt:i4>1596</vt:i4>
      </vt:variant>
      <vt:variant>
        <vt:i4>0</vt:i4>
      </vt:variant>
      <vt:variant>
        <vt:i4>5</vt:i4>
      </vt:variant>
      <vt:variant>
        <vt:lpwstr/>
      </vt:variant>
      <vt:variant>
        <vt:lpwstr>Par107</vt:lpwstr>
      </vt:variant>
      <vt:variant>
        <vt:i4>5767170</vt:i4>
      </vt:variant>
      <vt:variant>
        <vt:i4>1593</vt:i4>
      </vt:variant>
      <vt:variant>
        <vt:i4>0</vt:i4>
      </vt:variant>
      <vt:variant>
        <vt:i4>5</vt:i4>
      </vt:variant>
      <vt:variant>
        <vt:lpwstr/>
      </vt:variant>
      <vt:variant>
        <vt:lpwstr>Par91</vt:lpwstr>
      </vt:variant>
      <vt:variant>
        <vt:i4>6750258</vt:i4>
      </vt:variant>
      <vt:variant>
        <vt:i4>1590</vt:i4>
      </vt:variant>
      <vt:variant>
        <vt:i4>0</vt:i4>
      </vt:variant>
      <vt:variant>
        <vt:i4>5</vt:i4>
      </vt:variant>
      <vt:variant>
        <vt:lpwstr/>
      </vt:variant>
      <vt:variant>
        <vt:lpwstr>Par107</vt:lpwstr>
      </vt:variant>
      <vt:variant>
        <vt:i4>5767170</vt:i4>
      </vt:variant>
      <vt:variant>
        <vt:i4>1587</vt:i4>
      </vt:variant>
      <vt:variant>
        <vt:i4>0</vt:i4>
      </vt:variant>
      <vt:variant>
        <vt:i4>5</vt:i4>
      </vt:variant>
      <vt:variant>
        <vt:lpwstr/>
      </vt:variant>
      <vt:variant>
        <vt:lpwstr>Par91</vt:lpwstr>
      </vt:variant>
      <vt:variant>
        <vt:i4>6291504</vt:i4>
      </vt:variant>
      <vt:variant>
        <vt:i4>1584</vt:i4>
      </vt:variant>
      <vt:variant>
        <vt:i4>0</vt:i4>
      </vt:variant>
      <vt:variant>
        <vt:i4>5</vt:i4>
      </vt:variant>
      <vt:variant>
        <vt:lpwstr/>
      </vt:variant>
      <vt:variant>
        <vt:lpwstr>Par120</vt:lpwstr>
      </vt:variant>
      <vt:variant>
        <vt:i4>1572944</vt:i4>
      </vt:variant>
      <vt:variant>
        <vt:i4>1581</vt:i4>
      </vt:variant>
      <vt:variant>
        <vt:i4>0</vt:i4>
      </vt:variant>
      <vt:variant>
        <vt:i4>5</vt:i4>
      </vt:variant>
      <vt:variant>
        <vt:lpwstr>consultantplus://offline/ref=C82E3209F6C5F8F2C431C8C78540FB3CDA8F476A72B6529B02D2613E0424ABC70983BBE5C7F98173B5EF605879B1848A17469B54C92E16j8F6E</vt:lpwstr>
      </vt:variant>
      <vt:variant>
        <vt:lpwstr/>
      </vt:variant>
      <vt:variant>
        <vt:i4>1572944</vt:i4>
      </vt:variant>
      <vt:variant>
        <vt:i4>1578</vt:i4>
      </vt:variant>
      <vt:variant>
        <vt:i4>0</vt:i4>
      </vt:variant>
      <vt:variant>
        <vt:i4>5</vt:i4>
      </vt:variant>
      <vt:variant>
        <vt:lpwstr>consultantplus://offline/ref=C82E3209F6C5F8F2C431C8C78540FB3CDA8F476A72B6529B02D2613E0424ABC70983BBE5C7F98173B5EF605879B1848A17469B54C92E16j8F6E</vt:lpwstr>
      </vt:variant>
      <vt:variant>
        <vt:lpwstr/>
      </vt:variant>
      <vt:variant>
        <vt:i4>1310805</vt:i4>
      </vt:variant>
      <vt:variant>
        <vt:i4>1575</vt:i4>
      </vt:variant>
      <vt:variant>
        <vt:i4>0</vt:i4>
      </vt:variant>
      <vt:variant>
        <vt:i4>5</vt:i4>
      </vt:variant>
      <vt:variant>
        <vt:lpwstr>consultantplus://offline/ref=C82E3209F6C5F8F2C431C8C78540FB3CDA8F446E76B5529B02D2613E0424ABC71B83E3E0C4FB9672BEA5331C2EjBFFE</vt:lpwstr>
      </vt:variant>
      <vt:variant>
        <vt:lpwstr/>
      </vt:variant>
      <vt:variant>
        <vt:i4>6553651</vt:i4>
      </vt:variant>
      <vt:variant>
        <vt:i4>1572</vt:i4>
      </vt:variant>
      <vt:variant>
        <vt:i4>0</vt:i4>
      </vt:variant>
      <vt:variant>
        <vt:i4>5</vt:i4>
      </vt:variant>
      <vt:variant>
        <vt:lpwstr/>
      </vt:variant>
      <vt:variant>
        <vt:lpwstr>Par114</vt:lpwstr>
      </vt:variant>
      <vt:variant>
        <vt:i4>6815794</vt:i4>
      </vt:variant>
      <vt:variant>
        <vt:i4>1569</vt:i4>
      </vt:variant>
      <vt:variant>
        <vt:i4>0</vt:i4>
      </vt:variant>
      <vt:variant>
        <vt:i4>5</vt:i4>
      </vt:variant>
      <vt:variant>
        <vt:lpwstr/>
      </vt:variant>
      <vt:variant>
        <vt:lpwstr>Par108</vt:lpwstr>
      </vt:variant>
      <vt:variant>
        <vt:i4>2490474</vt:i4>
      </vt:variant>
      <vt:variant>
        <vt:i4>1566</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1563</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1310808</vt:i4>
      </vt:variant>
      <vt:variant>
        <vt:i4>1560</vt:i4>
      </vt:variant>
      <vt:variant>
        <vt:i4>0</vt:i4>
      </vt:variant>
      <vt:variant>
        <vt:i4>5</vt:i4>
      </vt:variant>
      <vt:variant>
        <vt:lpwstr>consultantplus://offline/ref=C82E3209F6C5F8F2C431C8C78540FB3CDA89476C7FB2529B02D2613E0424ABC71B83E3E0C4FB9672BEA5331C2EjBFFE</vt:lpwstr>
      </vt:variant>
      <vt:variant>
        <vt:lpwstr/>
      </vt:variant>
      <vt:variant>
        <vt:i4>5636098</vt:i4>
      </vt:variant>
      <vt:variant>
        <vt:i4>1557</vt:i4>
      </vt:variant>
      <vt:variant>
        <vt:i4>0</vt:i4>
      </vt:variant>
      <vt:variant>
        <vt:i4>5</vt:i4>
      </vt:variant>
      <vt:variant>
        <vt:lpwstr/>
      </vt:variant>
      <vt:variant>
        <vt:lpwstr>Par78</vt:lpwstr>
      </vt:variant>
      <vt:variant>
        <vt:i4>2818154</vt:i4>
      </vt:variant>
      <vt:variant>
        <vt:i4>1554</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1551</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1548</vt:i4>
      </vt:variant>
      <vt:variant>
        <vt:i4>0</vt:i4>
      </vt:variant>
      <vt:variant>
        <vt:i4>5</vt:i4>
      </vt:variant>
      <vt:variant>
        <vt:lpwstr>consultantplus://offline/ref=C82E3209F6C5F8F2C431C8C78540FB3CDA89476C7FB2529B02D2613E0424ABC71B83E3E0C4FB9672BEA5331C2EjBFFE</vt:lpwstr>
      </vt:variant>
      <vt:variant>
        <vt:lpwstr/>
      </vt:variant>
      <vt:variant>
        <vt:i4>1441872</vt:i4>
      </vt:variant>
      <vt:variant>
        <vt:i4>1545</vt:i4>
      </vt:variant>
      <vt:variant>
        <vt:i4>0</vt:i4>
      </vt:variant>
      <vt:variant>
        <vt:i4>5</vt:i4>
      </vt:variant>
      <vt:variant>
        <vt:lpwstr>consultantplus://offline/ref=C82E3209F6C5F8F2C431D5C98940FB3CD682476E7CE0059953876F3B0C74F1D71FCAB6EFDAF8886DBCBB33j1FFE</vt:lpwstr>
      </vt:variant>
      <vt:variant>
        <vt:lpwstr/>
      </vt:variant>
      <vt:variant>
        <vt:i4>1441794</vt:i4>
      </vt:variant>
      <vt:variant>
        <vt:i4>1542</vt:i4>
      </vt:variant>
      <vt:variant>
        <vt:i4>0</vt:i4>
      </vt:variant>
      <vt:variant>
        <vt:i4>5</vt:i4>
      </vt:variant>
      <vt:variant>
        <vt:lpwstr>consultantplus://offline/ref=C82E3209F6C5F8F2C431D5C98940FB3CD78842697CE0059953876F3B0C74F1D71FCAB6EFDAF8886DBCBB33j1FFE</vt:lpwstr>
      </vt:variant>
      <vt:variant>
        <vt:lpwstr/>
      </vt:variant>
      <vt:variant>
        <vt:i4>5636098</vt:i4>
      </vt:variant>
      <vt:variant>
        <vt:i4>1539</vt:i4>
      </vt:variant>
      <vt:variant>
        <vt:i4>0</vt:i4>
      </vt:variant>
      <vt:variant>
        <vt:i4>5</vt:i4>
      </vt:variant>
      <vt:variant>
        <vt:lpwstr/>
      </vt:variant>
      <vt:variant>
        <vt:lpwstr>Par78</vt:lpwstr>
      </vt:variant>
      <vt:variant>
        <vt:i4>4653069</vt:i4>
      </vt:variant>
      <vt:variant>
        <vt:i4>1536</vt:i4>
      </vt:variant>
      <vt:variant>
        <vt:i4>0</vt:i4>
      </vt:variant>
      <vt:variant>
        <vt:i4>5</vt:i4>
      </vt:variant>
      <vt:variant>
        <vt:lpwstr>consultantplus://offline/ref=C82E3209F6C5F8F2C431C8D1862CA132DA81196074B051CE5B8D3A63532DA1904ECCE2AE80F48971B7BA351827E8D5CC5C4A9B48D52F149B4E3883j6F8E</vt:lpwstr>
      </vt:variant>
      <vt:variant>
        <vt:lpwstr/>
      </vt:variant>
      <vt:variant>
        <vt:i4>2293822</vt:i4>
      </vt:variant>
      <vt:variant>
        <vt:i4>1533</vt:i4>
      </vt:variant>
      <vt:variant>
        <vt:i4>0</vt:i4>
      </vt:variant>
      <vt:variant>
        <vt:i4>5</vt:i4>
      </vt:variant>
      <vt:variant>
        <vt:lpwstr>consultantplus://offline/ref=C82E3209F6C5F8F2C431C8C78540FB3CDA89426E7FB7529B02D2613E0424ABC70983BBECC4F2DC22FAEE3C1C2EA2858817459B48jCF8E</vt:lpwstr>
      </vt:variant>
      <vt:variant>
        <vt:lpwstr/>
      </vt:variant>
      <vt:variant>
        <vt:i4>1572864</vt:i4>
      </vt:variant>
      <vt:variant>
        <vt:i4>1530</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2490467</vt:i4>
      </vt:variant>
      <vt:variant>
        <vt:i4>1527</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6946866</vt:i4>
      </vt:variant>
      <vt:variant>
        <vt:i4>1524</vt:i4>
      </vt:variant>
      <vt:variant>
        <vt:i4>0</vt:i4>
      </vt:variant>
      <vt:variant>
        <vt:i4>5</vt:i4>
      </vt:variant>
      <vt:variant>
        <vt:lpwstr/>
      </vt:variant>
      <vt:variant>
        <vt:lpwstr>Par308</vt:lpwstr>
      </vt:variant>
      <vt:variant>
        <vt:i4>6684731</vt:i4>
      </vt:variant>
      <vt:variant>
        <vt:i4>1521</vt:i4>
      </vt:variant>
      <vt:variant>
        <vt:i4>0</vt:i4>
      </vt:variant>
      <vt:variant>
        <vt:i4>5</vt:i4>
      </vt:variant>
      <vt:variant>
        <vt:lpwstr/>
      </vt:variant>
      <vt:variant>
        <vt:lpwstr>Par295</vt:lpwstr>
      </vt:variant>
      <vt:variant>
        <vt:i4>8061030</vt:i4>
      </vt:variant>
      <vt:variant>
        <vt:i4>1518</vt:i4>
      </vt:variant>
      <vt:variant>
        <vt:i4>0</vt:i4>
      </vt:variant>
      <vt:variant>
        <vt:i4>5</vt:i4>
      </vt:variant>
      <vt:variant>
        <vt:lpwstr>consultantplus://offline/ref=92396E6C6FAA5C390A0DA9CF7A3C51D972ED8104159ACFDF7C3FAE546A77B657F28AB093B36FE0599E7ABDAA8C67E7439E97182B27625ED6E</vt:lpwstr>
      </vt:variant>
      <vt:variant>
        <vt:lpwstr/>
      </vt:variant>
      <vt:variant>
        <vt:i4>8061026</vt:i4>
      </vt:variant>
      <vt:variant>
        <vt:i4>1515</vt:i4>
      </vt:variant>
      <vt:variant>
        <vt:i4>0</vt:i4>
      </vt:variant>
      <vt:variant>
        <vt:i4>5</vt:i4>
      </vt:variant>
      <vt:variant>
        <vt:lpwstr>consultantplus://offline/ref=92396E6C6FAA5C390A0DA9CF7A3C51D972ED8104159ACFDF7C3FAE546A77B657F28AB093B36DE6599E7ABDAA8C67E7439E97182B27625ED6E</vt:lpwstr>
      </vt:variant>
      <vt:variant>
        <vt:lpwstr/>
      </vt:variant>
      <vt:variant>
        <vt:i4>6619189</vt:i4>
      </vt:variant>
      <vt:variant>
        <vt:i4>1512</vt:i4>
      </vt:variant>
      <vt:variant>
        <vt:i4>0</vt:i4>
      </vt:variant>
      <vt:variant>
        <vt:i4>5</vt:i4>
      </vt:variant>
      <vt:variant>
        <vt:lpwstr/>
      </vt:variant>
      <vt:variant>
        <vt:lpwstr>Par276</vt:lpwstr>
      </vt:variant>
      <vt:variant>
        <vt:i4>5701634</vt:i4>
      </vt:variant>
      <vt:variant>
        <vt:i4>1509</vt:i4>
      </vt:variant>
      <vt:variant>
        <vt:i4>0</vt:i4>
      </vt:variant>
      <vt:variant>
        <vt:i4>5</vt:i4>
      </vt:variant>
      <vt:variant>
        <vt:lpwstr/>
      </vt:variant>
      <vt:variant>
        <vt:lpwstr>Par64</vt:lpwstr>
      </vt:variant>
      <vt:variant>
        <vt:i4>5701634</vt:i4>
      </vt:variant>
      <vt:variant>
        <vt:i4>1506</vt:i4>
      </vt:variant>
      <vt:variant>
        <vt:i4>0</vt:i4>
      </vt:variant>
      <vt:variant>
        <vt:i4>5</vt:i4>
      </vt:variant>
      <vt:variant>
        <vt:lpwstr/>
      </vt:variant>
      <vt:variant>
        <vt:lpwstr>Par63</vt:lpwstr>
      </vt:variant>
      <vt:variant>
        <vt:i4>5701634</vt:i4>
      </vt:variant>
      <vt:variant>
        <vt:i4>1503</vt:i4>
      </vt:variant>
      <vt:variant>
        <vt:i4>0</vt:i4>
      </vt:variant>
      <vt:variant>
        <vt:i4>5</vt:i4>
      </vt:variant>
      <vt:variant>
        <vt:lpwstr/>
      </vt:variant>
      <vt:variant>
        <vt:lpwstr>Par62</vt:lpwstr>
      </vt:variant>
      <vt:variant>
        <vt:i4>5701634</vt:i4>
      </vt:variant>
      <vt:variant>
        <vt:i4>1500</vt:i4>
      </vt:variant>
      <vt:variant>
        <vt:i4>0</vt:i4>
      </vt:variant>
      <vt:variant>
        <vt:i4>5</vt:i4>
      </vt:variant>
      <vt:variant>
        <vt:lpwstr/>
      </vt:variant>
      <vt:variant>
        <vt:lpwstr>Par60</vt:lpwstr>
      </vt:variant>
      <vt:variant>
        <vt:i4>5505026</vt:i4>
      </vt:variant>
      <vt:variant>
        <vt:i4>1497</vt:i4>
      </vt:variant>
      <vt:variant>
        <vt:i4>0</vt:i4>
      </vt:variant>
      <vt:variant>
        <vt:i4>5</vt:i4>
      </vt:variant>
      <vt:variant>
        <vt:lpwstr/>
      </vt:variant>
      <vt:variant>
        <vt:lpwstr>Par59</vt:lpwstr>
      </vt:variant>
      <vt:variant>
        <vt:i4>5505026</vt:i4>
      </vt:variant>
      <vt:variant>
        <vt:i4>1494</vt:i4>
      </vt:variant>
      <vt:variant>
        <vt:i4>0</vt:i4>
      </vt:variant>
      <vt:variant>
        <vt:i4>5</vt:i4>
      </vt:variant>
      <vt:variant>
        <vt:lpwstr/>
      </vt:variant>
      <vt:variant>
        <vt:lpwstr>Par58</vt:lpwstr>
      </vt:variant>
      <vt:variant>
        <vt:i4>5505026</vt:i4>
      </vt:variant>
      <vt:variant>
        <vt:i4>1491</vt:i4>
      </vt:variant>
      <vt:variant>
        <vt:i4>0</vt:i4>
      </vt:variant>
      <vt:variant>
        <vt:i4>5</vt:i4>
      </vt:variant>
      <vt:variant>
        <vt:lpwstr/>
      </vt:variant>
      <vt:variant>
        <vt:lpwstr>Par56</vt:lpwstr>
      </vt:variant>
      <vt:variant>
        <vt:i4>5701634</vt:i4>
      </vt:variant>
      <vt:variant>
        <vt:i4>1488</vt:i4>
      </vt:variant>
      <vt:variant>
        <vt:i4>0</vt:i4>
      </vt:variant>
      <vt:variant>
        <vt:i4>5</vt:i4>
      </vt:variant>
      <vt:variant>
        <vt:lpwstr/>
      </vt:variant>
      <vt:variant>
        <vt:lpwstr>Par69</vt:lpwstr>
      </vt:variant>
      <vt:variant>
        <vt:i4>5701634</vt:i4>
      </vt:variant>
      <vt:variant>
        <vt:i4>1485</vt:i4>
      </vt:variant>
      <vt:variant>
        <vt:i4>0</vt:i4>
      </vt:variant>
      <vt:variant>
        <vt:i4>5</vt:i4>
      </vt:variant>
      <vt:variant>
        <vt:lpwstr/>
      </vt:variant>
      <vt:variant>
        <vt:lpwstr>Par68</vt:lpwstr>
      </vt:variant>
      <vt:variant>
        <vt:i4>5701634</vt:i4>
      </vt:variant>
      <vt:variant>
        <vt:i4>1482</vt:i4>
      </vt:variant>
      <vt:variant>
        <vt:i4>0</vt:i4>
      </vt:variant>
      <vt:variant>
        <vt:i4>5</vt:i4>
      </vt:variant>
      <vt:variant>
        <vt:lpwstr/>
      </vt:variant>
      <vt:variant>
        <vt:lpwstr>Par63</vt:lpwstr>
      </vt:variant>
      <vt:variant>
        <vt:i4>5701634</vt:i4>
      </vt:variant>
      <vt:variant>
        <vt:i4>1479</vt:i4>
      </vt:variant>
      <vt:variant>
        <vt:i4>0</vt:i4>
      </vt:variant>
      <vt:variant>
        <vt:i4>5</vt:i4>
      </vt:variant>
      <vt:variant>
        <vt:lpwstr/>
      </vt:variant>
      <vt:variant>
        <vt:lpwstr>Par62</vt:lpwstr>
      </vt:variant>
      <vt:variant>
        <vt:i4>5701634</vt:i4>
      </vt:variant>
      <vt:variant>
        <vt:i4>1476</vt:i4>
      </vt:variant>
      <vt:variant>
        <vt:i4>0</vt:i4>
      </vt:variant>
      <vt:variant>
        <vt:i4>5</vt:i4>
      </vt:variant>
      <vt:variant>
        <vt:lpwstr/>
      </vt:variant>
      <vt:variant>
        <vt:lpwstr>Par60</vt:lpwstr>
      </vt:variant>
      <vt:variant>
        <vt:i4>5505026</vt:i4>
      </vt:variant>
      <vt:variant>
        <vt:i4>1473</vt:i4>
      </vt:variant>
      <vt:variant>
        <vt:i4>0</vt:i4>
      </vt:variant>
      <vt:variant>
        <vt:i4>5</vt:i4>
      </vt:variant>
      <vt:variant>
        <vt:lpwstr/>
      </vt:variant>
      <vt:variant>
        <vt:lpwstr>Par59</vt:lpwstr>
      </vt:variant>
      <vt:variant>
        <vt:i4>5505026</vt:i4>
      </vt:variant>
      <vt:variant>
        <vt:i4>1470</vt:i4>
      </vt:variant>
      <vt:variant>
        <vt:i4>0</vt:i4>
      </vt:variant>
      <vt:variant>
        <vt:i4>5</vt:i4>
      </vt:variant>
      <vt:variant>
        <vt:lpwstr/>
      </vt:variant>
      <vt:variant>
        <vt:lpwstr>Par58</vt:lpwstr>
      </vt:variant>
      <vt:variant>
        <vt:i4>5505026</vt:i4>
      </vt:variant>
      <vt:variant>
        <vt:i4>1467</vt:i4>
      </vt:variant>
      <vt:variant>
        <vt:i4>0</vt:i4>
      </vt:variant>
      <vt:variant>
        <vt:i4>5</vt:i4>
      </vt:variant>
      <vt:variant>
        <vt:lpwstr/>
      </vt:variant>
      <vt:variant>
        <vt:lpwstr>Par56</vt:lpwstr>
      </vt:variant>
      <vt:variant>
        <vt:i4>5505026</vt:i4>
      </vt:variant>
      <vt:variant>
        <vt:i4>1464</vt:i4>
      </vt:variant>
      <vt:variant>
        <vt:i4>0</vt:i4>
      </vt:variant>
      <vt:variant>
        <vt:i4>5</vt:i4>
      </vt:variant>
      <vt:variant>
        <vt:lpwstr/>
      </vt:variant>
      <vt:variant>
        <vt:lpwstr>Par55</vt:lpwstr>
      </vt:variant>
      <vt:variant>
        <vt:i4>5701634</vt:i4>
      </vt:variant>
      <vt:variant>
        <vt:i4>1461</vt:i4>
      </vt:variant>
      <vt:variant>
        <vt:i4>0</vt:i4>
      </vt:variant>
      <vt:variant>
        <vt:i4>5</vt:i4>
      </vt:variant>
      <vt:variant>
        <vt:lpwstr/>
      </vt:variant>
      <vt:variant>
        <vt:lpwstr>Par67</vt:lpwstr>
      </vt:variant>
      <vt:variant>
        <vt:i4>6357051</vt:i4>
      </vt:variant>
      <vt:variant>
        <vt:i4>1458</vt:i4>
      </vt:variant>
      <vt:variant>
        <vt:i4>0</vt:i4>
      </vt:variant>
      <vt:variant>
        <vt:i4>5</vt:i4>
      </vt:variant>
      <vt:variant>
        <vt:lpwstr/>
      </vt:variant>
      <vt:variant>
        <vt:lpwstr>Par191</vt:lpwstr>
      </vt:variant>
      <vt:variant>
        <vt:i4>6619184</vt:i4>
      </vt:variant>
      <vt:variant>
        <vt:i4>1455</vt:i4>
      </vt:variant>
      <vt:variant>
        <vt:i4>0</vt:i4>
      </vt:variant>
      <vt:variant>
        <vt:i4>5</vt:i4>
      </vt:variant>
      <vt:variant>
        <vt:lpwstr/>
      </vt:variant>
      <vt:variant>
        <vt:lpwstr>Par125</vt:lpwstr>
      </vt:variant>
      <vt:variant>
        <vt:i4>6815802</vt:i4>
      </vt:variant>
      <vt:variant>
        <vt:i4>1452</vt:i4>
      </vt:variant>
      <vt:variant>
        <vt:i4>0</vt:i4>
      </vt:variant>
      <vt:variant>
        <vt:i4>5</vt:i4>
      </vt:variant>
      <vt:variant>
        <vt:lpwstr/>
      </vt:variant>
      <vt:variant>
        <vt:lpwstr>Par188</vt:lpwstr>
      </vt:variant>
      <vt:variant>
        <vt:i4>6422578</vt:i4>
      </vt:variant>
      <vt:variant>
        <vt:i4>1449</vt:i4>
      </vt:variant>
      <vt:variant>
        <vt:i4>0</vt:i4>
      </vt:variant>
      <vt:variant>
        <vt:i4>5</vt:i4>
      </vt:variant>
      <vt:variant>
        <vt:lpwstr/>
      </vt:variant>
      <vt:variant>
        <vt:lpwstr>Par102</vt:lpwstr>
      </vt:variant>
      <vt:variant>
        <vt:i4>6619184</vt:i4>
      </vt:variant>
      <vt:variant>
        <vt:i4>1446</vt:i4>
      </vt:variant>
      <vt:variant>
        <vt:i4>0</vt:i4>
      </vt:variant>
      <vt:variant>
        <vt:i4>5</vt:i4>
      </vt:variant>
      <vt:variant>
        <vt:lpwstr/>
      </vt:variant>
      <vt:variant>
        <vt:lpwstr>Par125</vt:lpwstr>
      </vt:variant>
      <vt:variant>
        <vt:i4>6488117</vt:i4>
      </vt:variant>
      <vt:variant>
        <vt:i4>1443</vt:i4>
      </vt:variant>
      <vt:variant>
        <vt:i4>0</vt:i4>
      </vt:variant>
      <vt:variant>
        <vt:i4>5</vt:i4>
      </vt:variant>
      <vt:variant>
        <vt:lpwstr/>
      </vt:variant>
      <vt:variant>
        <vt:lpwstr>Par173</vt:lpwstr>
      </vt:variant>
      <vt:variant>
        <vt:i4>5832706</vt:i4>
      </vt:variant>
      <vt:variant>
        <vt:i4>1440</vt:i4>
      </vt:variant>
      <vt:variant>
        <vt:i4>0</vt:i4>
      </vt:variant>
      <vt:variant>
        <vt:i4>5</vt:i4>
      </vt:variant>
      <vt:variant>
        <vt:lpwstr/>
      </vt:variant>
      <vt:variant>
        <vt:lpwstr>Par84</vt:lpwstr>
      </vt:variant>
      <vt:variant>
        <vt:i4>6422578</vt:i4>
      </vt:variant>
      <vt:variant>
        <vt:i4>1437</vt:i4>
      </vt:variant>
      <vt:variant>
        <vt:i4>0</vt:i4>
      </vt:variant>
      <vt:variant>
        <vt:i4>5</vt:i4>
      </vt:variant>
      <vt:variant>
        <vt:lpwstr/>
      </vt:variant>
      <vt:variant>
        <vt:lpwstr>Par102</vt:lpwstr>
      </vt:variant>
      <vt:variant>
        <vt:i4>5701634</vt:i4>
      </vt:variant>
      <vt:variant>
        <vt:i4>1434</vt:i4>
      </vt:variant>
      <vt:variant>
        <vt:i4>0</vt:i4>
      </vt:variant>
      <vt:variant>
        <vt:i4>5</vt:i4>
      </vt:variant>
      <vt:variant>
        <vt:lpwstr/>
      </vt:variant>
      <vt:variant>
        <vt:lpwstr>Par69</vt:lpwstr>
      </vt:variant>
      <vt:variant>
        <vt:i4>2293813</vt:i4>
      </vt:variant>
      <vt:variant>
        <vt:i4>1431</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1428</vt:i4>
      </vt:variant>
      <vt:variant>
        <vt:i4>0</vt:i4>
      </vt:variant>
      <vt:variant>
        <vt:i4>5</vt:i4>
      </vt:variant>
      <vt:variant>
        <vt:lpwstr>consultantplus://offline/ref=92396E6C6FAA5C390A0DB4C1763C51D97FE084031BCF98DD2D6AA0516227EC47E4C3BD92AA6CE24CC82BFB5FDCE</vt:lpwstr>
      </vt:variant>
      <vt:variant>
        <vt:lpwstr/>
      </vt:variant>
      <vt:variant>
        <vt:i4>5701634</vt:i4>
      </vt:variant>
      <vt:variant>
        <vt:i4>1425</vt:i4>
      </vt:variant>
      <vt:variant>
        <vt:i4>0</vt:i4>
      </vt:variant>
      <vt:variant>
        <vt:i4>5</vt:i4>
      </vt:variant>
      <vt:variant>
        <vt:lpwstr/>
      </vt:variant>
      <vt:variant>
        <vt:lpwstr>Par63</vt:lpwstr>
      </vt:variant>
      <vt:variant>
        <vt:i4>5701634</vt:i4>
      </vt:variant>
      <vt:variant>
        <vt:i4>1422</vt:i4>
      </vt:variant>
      <vt:variant>
        <vt:i4>0</vt:i4>
      </vt:variant>
      <vt:variant>
        <vt:i4>5</vt:i4>
      </vt:variant>
      <vt:variant>
        <vt:lpwstr/>
      </vt:variant>
      <vt:variant>
        <vt:lpwstr>Par62</vt:lpwstr>
      </vt:variant>
      <vt:variant>
        <vt:i4>5046285</vt:i4>
      </vt:variant>
      <vt:variant>
        <vt:i4>1419</vt:i4>
      </vt:variant>
      <vt:variant>
        <vt:i4>0</vt:i4>
      </vt:variant>
      <vt:variant>
        <vt:i4>5</vt:i4>
      </vt:variant>
      <vt:variant>
        <vt:lpwstr>consultantplus://offline/ref=92396E6C6FAA5C390A0DA9CF7A3C51D972EB8C041098CFDF7C3FAE546A77B657F28AB096BF39B3169F26F9FD9F66E5439D970452DAE</vt:lpwstr>
      </vt:variant>
      <vt:variant>
        <vt:lpwstr/>
      </vt:variant>
      <vt:variant>
        <vt:i4>5701634</vt:i4>
      </vt:variant>
      <vt:variant>
        <vt:i4>1416</vt:i4>
      </vt:variant>
      <vt:variant>
        <vt:i4>0</vt:i4>
      </vt:variant>
      <vt:variant>
        <vt:i4>5</vt:i4>
      </vt:variant>
      <vt:variant>
        <vt:lpwstr/>
      </vt:variant>
      <vt:variant>
        <vt:lpwstr>Par61</vt:lpwstr>
      </vt:variant>
      <vt:variant>
        <vt:i4>2293813</vt:i4>
      </vt:variant>
      <vt:variant>
        <vt:i4>1413</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1410</vt:i4>
      </vt:variant>
      <vt:variant>
        <vt:i4>0</vt:i4>
      </vt:variant>
      <vt:variant>
        <vt:i4>5</vt:i4>
      </vt:variant>
      <vt:variant>
        <vt:lpwstr>consultantplus://offline/ref=92396E6C6FAA5C390A0DB4C1763C51D97FE084031BCF98DD2D6AA0516227EC47E4C3BD92AA6CE24CC82BFB5FDCE</vt:lpwstr>
      </vt:variant>
      <vt:variant>
        <vt:lpwstr/>
      </vt:variant>
      <vt:variant>
        <vt:i4>5701634</vt:i4>
      </vt:variant>
      <vt:variant>
        <vt:i4>1407</vt:i4>
      </vt:variant>
      <vt:variant>
        <vt:i4>0</vt:i4>
      </vt:variant>
      <vt:variant>
        <vt:i4>5</vt:i4>
      </vt:variant>
      <vt:variant>
        <vt:lpwstr/>
      </vt:variant>
      <vt:variant>
        <vt:lpwstr>Par60</vt:lpwstr>
      </vt:variant>
      <vt:variant>
        <vt:i4>5505026</vt:i4>
      </vt:variant>
      <vt:variant>
        <vt:i4>1404</vt:i4>
      </vt:variant>
      <vt:variant>
        <vt:i4>0</vt:i4>
      </vt:variant>
      <vt:variant>
        <vt:i4>5</vt:i4>
      </vt:variant>
      <vt:variant>
        <vt:lpwstr/>
      </vt:variant>
      <vt:variant>
        <vt:lpwstr>Par59</vt:lpwstr>
      </vt:variant>
      <vt:variant>
        <vt:i4>2359395</vt:i4>
      </vt:variant>
      <vt:variant>
        <vt:i4>1401</vt:i4>
      </vt:variant>
      <vt:variant>
        <vt:i4>0</vt:i4>
      </vt:variant>
      <vt:variant>
        <vt:i4>5</vt:i4>
      </vt:variant>
      <vt:variant>
        <vt:lpwstr>consultantplus://offline/ref=92396E6C6FAA5C390A0DBFDA7E3C51D97EEF8207159292D57466A2566D78E952F59BB090B673E352D429F9FD58D2E</vt:lpwstr>
      </vt:variant>
      <vt:variant>
        <vt:lpwstr/>
      </vt:variant>
      <vt:variant>
        <vt:i4>5505026</vt:i4>
      </vt:variant>
      <vt:variant>
        <vt:i4>1398</vt:i4>
      </vt:variant>
      <vt:variant>
        <vt:i4>0</vt:i4>
      </vt:variant>
      <vt:variant>
        <vt:i4>5</vt:i4>
      </vt:variant>
      <vt:variant>
        <vt:lpwstr/>
      </vt:variant>
      <vt:variant>
        <vt:lpwstr>Par58</vt:lpwstr>
      </vt:variant>
      <vt:variant>
        <vt:i4>2293813</vt:i4>
      </vt:variant>
      <vt:variant>
        <vt:i4>1395</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1392</vt:i4>
      </vt:variant>
      <vt:variant>
        <vt:i4>0</vt:i4>
      </vt:variant>
      <vt:variant>
        <vt:i4>5</vt:i4>
      </vt:variant>
      <vt:variant>
        <vt:lpwstr>consultantplus://offline/ref=92396E6C6FAA5C390A0DB4C1763C51D97FE084031BCF98DD2D6AA0516227EC47E4C3BD92AA6CE24CC82BFB5FDCE</vt:lpwstr>
      </vt:variant>
      <vt:variant>
        <vt:lpwstr/>
      </vt:variant>
      <vt:variant>
        <vt:i4>5505026</vt:i4>
      </vt:variant>
      <vt:variant>
        <vt:i4>1389</vt:i4>
      </vt:variant>
      <vt:variant>
        <vt:i4>0</vt:i4>
      </vt:variant>
      <vt:variant>
        <vt:i4>5</vt:i4>
      </vt:variant>
      <vt:variant>
        <vt:lpwstr/>
      </vt:variant>
      <vt:variant>
        <vt:lpwstr>Par56</vt:lpwstr>
      </vt:variant>
      <vt:variant>
        <vt:i4>5701634</vt:i4>
      </vt:variant>
      <vt:variant>
        <vt:i4>1386</vt:i4>
      </vt:variant>
      <vt:variant>
        <vt:i4>0</vt:i4>
      </vt:variant>
      <vt:variant>
        <vt:i4>5</vt:i4>
      </vt:variant>
      <vt:variant>
        <vt:lpwstr/>
      </vt:variant>
      <vt:variant>
        <vt:lpwstr>Par64</vt:lpwstr>
      </vt:variant>
      <vt:variant>
        <vt:i4>5701634</vt:i4>
      </vt:variant>
      <vt:variant>
        <vt:i4>1383</vt:i4>
      </vt:variant>
      <vt:variant>
        <vt:i4>0</vt:i4>
      </vt:variant>
      <vt:variant>
        <vt:i4>5</vt:i4>
      </vt:variant>
      <vt:variant>
        <vt:lpwstr/>
      </vt:variant>
      <vt:variant>
        <vt:lpwstr>Par61</vt:lpwstr>
      </vt:variant>
      <vt:variant>
        <vt:i4>5505026</vt:i4>
      </vt:variant>
      <vt:variant>
        <vt:i4>1380</vt:i4>
      </vt:variant>
      <vt:variant>
        <vt:i4>0</vt:i4>
      </vt:variant>
      <vt:variant>
        <vt:i4>5</vt:i4>
      </vt:variant>
      <vt:variant>
        <vt:lpwstr/>
      </vt:variant>
      <vt:variant>
        <vt:lpwstr>Par57</vt:lpwstr>
      </vt:variant>
      <vt:variant>
        <vt:i4>5505026</vt:i4>
      </vt:variant>
      <vt:variant>
        <vt:i4>1377</vt:i4>
      </vt:variant>
      <vt:variant>
        <vt:i4>0</vt:i4>
      </vt:variant>
      <vt:variant>
        <vt:i4>5</vt:i4>
      </vt:variant>
      <vt:variant>
        <vt:lpwstr/>
      </vt:variant>
      <vt:variant>
        <vt:lpwstr>Par56</vt:lpwstr>
      </vt:variant>
      <vt:variant>
        <vt:i4>5701634</vt:i4>
      </vt:variant>
      <vt:variant>
        <vt:i4>1374</vt:i4>
      </vt:variant>
      <vt:variant>
        <vt:i4>0</vt:i4>
      </vt:variant>
      <vt:variant>
        <vt:i4>5</vt:i4>
      </vt:variant>
      <vt:variant>
        <vt:lpwstr/>
      </vt:variant>
      <vt:variant>
        <vt:lpwstr>Par64</vt:lpwstr>
      </vt:variant>
      <vt:variant>
        <vt:i4>5701634</vt:i4>
      </vt:variant>
      <vt:variant>
        <vt:i4>1371</vt:i4>
      </vt:variant>
      <vt:variant>
        <vt:i4>0</vt:i4>
      </vt:variant>
      <vt:variant>
        <vt:i4>5</vt:i4>
      </vt:variant>
      <vt:variant>
        <vt:lpwstr/>
      </vt:variant>
      <vt:variant>
        <vt:lpwstr>Par61</vt:lpwstr>
      </vt:variant>
      <vt:variant>
        <vt:i4>2293813</vt:i4>
      </vt:variant>
      <vt:variant>
        <vt:i4>1368</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1365</vt:i4>
      </vt:variant>
      <vt:variant>
        <vt:i4>0</vt:i4>
      </vt:variant>
      <vt:variant>
        <vt:i4>5</vt:i4>
      </vt:variant>
      <vt:variant>
        <vt:lpwstr>consultantplus://offline/ref=92396E6C6FAA5C390A0DB4C1763C51D97FE084031BCF98DD2D6AA0516227EC47E4C3BD92AA6CE24CC82BFB5FDCE</vt:lpwstr>
      </vt:variant>
      <vt:variant>
        <vt:lpwstr/>
      </vt:variant>
      <vt:variant>
        <vt:i4>5505026</vt:i4>
      </vt:variant>
      <vt:variant>
        <vt:i4>1362</vt:i4>
      </vt:variant>
      <vt:variant>
        <vt:i4>0</vt:i4>
      </vt:variant>
      <vt:variant>
        <vt:i4>5</vt:i4>
      </vt:variant>
      <vt:variant>
        <vt:lpwstr/>
      </vt:variant>
      <vt:variant>
        <vt:lpwstr>Par57</vt:lpwstr>
      </vt:variant>
      <vt:variant>
        <vt:i4>2293813</vt:i4>
      </vt:variant>
      <vt:variant>
        <vt:i4>1359</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1356</vt:i4>
      </vt:variant>
      <vt:variant>
        <vt:i4>0</vt:i4>
      </vt:variant>
      <vt:variant>
        <vt:i4>5</vt:i4>
      </vt:variant>
      <vt:variant>
        <vt:lpwstr>consultantplus://offline/ref=92396E6C6FAA5C390A0DB4C1763C51D97FE084031BCF98DD2D6AA0516227EC47E4C3BD92AA6CE24CC82BFB5FDCE</vt:lpwstr>
      </vt:variant>
      <vt:variant>
        <vt:lpwstr/>
      </vt:variant>
      <vt:variant>
        <vt:i4>5505026</vt:i4>
      </vt:variant>
      <vt:variant>
        <vt:i4>1353</vt:i4>
      </vt:variant>
      <vt:variant>
        <vt:i4>0</vt:i4>
      </vt:variant>
      <vt:variant>
        <vt:i4>5</vt:i4>
      </vt:variant>
      <vt:variant>
        <vt:lpwstr/>
      </vt:variant>
      <vt:variant>
        <vt:lpwstr>Par56</vt:lpwstr>
      </vt:variant>
      <vt:variant>
        <vt:i4>4259842</vt:i4>
      </vt:variant>
      <vt:variant>
        <vt:i4>1350</vt:i4>
      </vt:variant>
      <vt:variant>
        <vt:i4>0</vt:i4>
      </vt:variant>
      <vt:variant>
        <vt:i4>5</vt:i4>
      </vt:variant>
      <vt:variant>
        <vt:lpwstr>consultantplus://offline/ref=92396E6C6FAA5C390A0DA9CF7A3C51D972EB8507189DCFDF7C3FAE546A77B657E08AE89DB46FFC53CA35FBFF8356D4E</vt:lpwstr>
      </vt:variant>
      <vt:variant>
        <vt:lpwstr/>
      </vt:variant>
      <vt:variant>
        <vt:i4>5636098</vt:i4>
      </vt:variant>
      <vt:variant>
        <vt:i4>1347</vt:i4>
      </vt:variant>
      <vt:variant>
        <vt:i4>0</vt:i4>
      </vt:variant>
      <vt:variant>
        <vt:i4>5</vt:i4>
      </vt:variant>
      <vt:variant>
        <vt:lpwstr/>
      </vt:variant>
      <vt:variant>
        <vt:lpwstr>Par75</vt:lpwstr>
      </vt:variant>
      <vt:variant>
        <vt:i4>6291509</vt:i4>
      </vt:variant>
      <vt:variant>
        <vt:i4>1344</vt:i4>
      </vt:variant>
      <vt:variant>
        <vt:i4>0</vt:i4>
      </vt:variant>
      <vt:variant>
        <vt:i4>5</vt:i4>
      </vt:variant>
      <vt:variant>
        <vt:lpwstr/>
      </vt:variant>
      <vt:variant>
        <vt:lpwstr>Par170</vt:lpwstr>
      </vt:variant>
      <vt:variant>
        <vt:i4>6357044</vt:i4>
      </vt:variant>
      <vt:variant>
        <vt:i4>1341</vt:i4>
      </vt:variant>
      <vt:variant>
        <vt:i4>0</vt:i4>
      </vt:variant>
      <vt:variant>
        <vt:i4>5</vt:i4>
      </vt:variant>
      <vt:variant>
        <vt:lpwstr/>
      </vt:variant>
      <vt:variant>
        <vt:lpwstr>Par161</vt:lpwstr>
      </vt:variant>
      <vt:variant>
        <vt:i4>6619184</vt:i4>
      </vt:variant>
      <vt:variant>
        <vt:i4>1338</vt:i4>
      </vt:variant>
      <vt:variant>
        <vt:i4>0</vt:i4>
      </vt:variant>
      <vt:variant>
        <vt:i4>5</vt:i4>
      </vt:variant>
      <vt:variant>
        <vt:lpwstr/>
      </vt:variant>
      <vt:variant>
        <vt:lpwstr>Par125</vt:lpwstr>
      </vt:variant>
      <vt:variant>
        <vt:i4>6422578</vt:i4>
      </vt:variant>
      <vt:variant>
        <vt:i4>1335</vt:i4>
      </vt:variant>
      <vt:variant>
        <vt:i4>0</vt:i4>
      </vt:variant>
      <vt:variant>
        <vt:i4>5</vt:i4>
      </vt:variant>
      <vt:variant>
        <vt:lpwstr/>
      </vt:variant>
      <vt:variant>
        <vt:lpwstr>Par102</vt:lpwstr>
      </vt:variant>
      <vt:variant>
        <vt:i4>6488116</vt:i4>
      </vt:variant>
      <vt:variant>
        <vt:i4>1332</vt:i4>
      </vt:variant>
      <vt:variant>
        <vt:i4>0</vt:i4>
      </vt:variant>
      <vt:variant>
        <vt:i4>5</vt:i4>
      </vt:variant>
      <vt:variant>
        <vt:lpwstr/>
      </vt:variant>
      <vt:variant>
        <vt:lpwstr>Par260</vt:lpwstr>
      </vt:variant>
      <vt:variant>
        <vt:i4>4259933</vt:i4>
      </vt:variant>
      <vt:variant>
        <vt:i4>1329</vt:i4>
      </vt:variant>
      <vt:variant>
        <vt:i4>0</vt:i4>
      </vt:variant>
      <vt:variant>
        <vt:i4>5</vt:i4>
      </vt:variant>
      <vt:variant>
        <vt:lpwstr>consultantplus://offline/ref=92396E6C6FAA5C390A0DA9CF7A3C51D972EC87061998CFDF7C3FAE546A77B657E08AE89DB46FFC53CA35FBFF8356D4E</vt:lpwstr>
      </vt:variant>
      <vt:variant>
        <vt:lpwstr/>
      </vt:variant>
      <vt:variant>
        <vt:i4>1572878</vt:i4>
      </vt:variant>
      <vt:variant>
        <vt:i4>1326</vt:i4>
      </vt:variant>
      <vt:variant>
        <vt:i4>0</vt:i4>
      </vt:variant>
      <vt:variant>
        <vt:i4>5</vt:i4>
      </vt:variant>
      <vt:variant>
        <vt:lpwstr>consultantplus://offline/ref=92396E6C6FAA5C390A0DA9CF7A3C51D972ED85011599CFDF7C3FAE546A77B657F28AB098B66BE251C17FA8BBD46AE55F819606372560E754D5E</vt:lpwstr>
      </vt:variant>
      <vt:variant>
        <vt:lpwstr/>
      </vt:variant>
      <vt:variant>
        <vt:i4>4259849</vt:i4>
      </vt:variant>
      <vt:variant>
        <vt:i4>1323</vt:i4>
      </vt:variant>
      <vt:variant>
        <vt:i4>0</vt:i4>
      </vt:variant>
      <vt:variant>
        <vt:i4>5</vt:i4>
      </vt:variant>
      <vt:variant>
        <vt:lpwstr>consultantplus://offline/ref=92396E6C6FAA5C390A0DA9CF7A3C51D972EC8304109CCFDF7C3FAE546A77B657E08AE89DB46FFC53CA35FBFF8356D4E</vt:lpwstr>
      </vt:variant>
      <vt:variant>
        <vt:lpwstr/>
      </vt:variant>
      <vt:variant>
        <vt:i4>6553650</vt:i4>
      </vt:variant>
      <vt:variant>
        <vt:i4>1320</vt:i4>
      </vt:variant>
      <vt:variant>
        <vt:i4>0</vt:i4>
      </vt:variant>
      <vt:variant>
        <vt:i4>5</vt:i4>
      </vt:variant>
      <vt:variant>
        <vt:lpwstr/>
      </vt:variant>
      <vt:variant>
        <vt:lpwstr>Par1041</vt:lpwstr>
      </vt:variant>
      <vt:variant>
        <vt:i4>6553650</vt:i4>
      </vt:variant>
      <vt:variant>
        <vt:i4>1317</vt:i4>
      </vt:variant>
      <vt:variant>
        <vt:i4>0</vt:i4>
      </vt:variant>
      <vt:variant>
        <vt:i4>5</vt:i4>
      </vt:variant>
      <vt:variant>
        <vt:lpwstr/>
      </vt:variant>
      <vt:variant>
        <vt:lpwstr>Par1040</vt:lpwstr>
      </vt:variant>
      <vt:variant>
        <vt:i4>6357051</vt:i4>
      </vt:variant>
      <vt:variant>
        <vt:i4>1314</vt:i4>
      </vt:variant>
      <vt:variant>
        <vt:i4>0</vt:i4>
      </vt:variant>
      <vt:variant>
        <vt:i4>5</vt:i4>
      </vt:variant>
      <vt:variant>
        <vt:lpwstr/>
      </vt:variant>
      <vt:variant>
        <vt:lpwstr>Par999</vt:lpwstr>
      </vt:variant>
      <vt:variant>
        <vt:i4>6750267</vt:i4>
      </vt:variant>
      <vt:variant>
        <vt:i4>1311</vt:i4>
      </vt:variant>
      <vt:variant>
        <vt:i4>0</vt:i4>
      </vt:variant>
      <vt:variant>
        <vt:i4>5</vt:i4>
      </vt:variant>
      <vt:variant>
        <vt:lpwstr/>
      </vt:variant>
      <vt:variant>
        <vt:lpwstr>Par294</vt:lpwstr>
      </vt:variant>
      <vt:variant>
        <vt:i4>5373954</vt:i4>
      </vt:variant>
      <vt:variant>
        <vt:i4>1308</vt:i4>
      </vt:variant>
      <vt:variant>
        <vt:i4>0</vt:i4>
      </vt:variant>
      <vt:variant>
        <vt:i4>5</vt:i4>
      </vt:variant>
      <vt:variant>
        <vt:lpwstr/>
      </vt:variant>
      <vt:variant>
        <vt:lpwstr>Par38</vt:lpwstr>
      </vt:variant>
      <vt:variant>
        <vt:i4>6750266</vt:i4>
      </vt:variant>
      <vt:variant>
        <vt:i4>1305</vt:i4>
      </vt:variant>
      <vt:variant>
        <vt:i4>0</vt:i4>
      </vt:variant>
      <vt:variant>
        <vt:i4>5</vt:i4>
      </vt:variant>
      <vt:variant>
        <vt:lpwstr/>
      </vt:variant>
      <vt:variant>
        <vt:lpwstr>Par680</vt:lpwstr>
      </vt:variant>
      <vt:variant>
        <vt:i4>6160468</vt:i4>
      </vt:variant>
      <vt:variant>
        <vt:i4>1302</vt:i4>
      </vt:variant>
      <vt:variant>
        <vt:i4>0</vt:i4>
      </vt:variant>
      <vt:variant>
        <vt:i4>5</vt:i4>
      </vt:variant>
      <vt:variant>
        <vt:lpwstr>consultantplus://offline/ref=F15FE0AD0E2D062A31E36580C3655FAD6AD53E98D6DD283866AA381F0D914B8BD4CD0BBDD514DF800ABD201FD1rACFE</vt:lpwstr>
      </vt:variant>
      <vt:variant>
        <vt:lpwstr/>
      </vt:variant>
      <vt:variant>
        <vt:i4>5373954</vt:i4>
      </vt:variant>
      <vt:variant>
        <vt:i4>1299</vt:i4>
      </vt:variant>
      <vt:variant>
        <vt:i4>0</vt:i4>
      </vt:variant>
      <vt:variant>
        <vt:i4>5</vt:i4>
      </vt:variant>
      <vt:variant>
        <vt:lpwstr/>
      </vt:variant>
      <vt:variant>
        <vt:lpwstr>Par38</vt:lpwstr>
      </vt:variant>
      <vt:variant>
        <vt:i4>3735607</vt:i4>
      </vt:variant>
      <vt:variant>
        <vt:i4>1296</vt:i4>
      </vt:variant>
      <vt:variant>
        <vt:i4>0</vt:i4>
      </vt:variant>
      <vt:variant>
        <vt:i4>5</vt:i4>
      </vt:variant>
      <vt:variant>
        <vt:lpwstr>consultantplus://offline/ref=F15FE0AD0E2D062A31E36580C3655FAD6AD23198D6D9283866AA381F0D914B8BC6CD53B1D516C38203A8764E97F944F09FE8909AFBC222CFr2C0E</vt:lpwstr>
      </vt:variant>
      <vt:variant>
        <vt:lpwstr/>
      </vt:variant>
      <vt:variant>
        <vt:i4>6291510</vt:i4>
      </vt:variant>
      <vt:variant>
        <vt:i4>1293</vt:i4>
      </vt:variant>
      <vt:variant>
        <vt:i4>0</vt:i4>
      </vt:variant>
      <vt:variant>
        <vt:i4>5</vt:i4>
      </vt:variant>
      <vt:variant>
        <vt:lpwstr/>
      </vt:variant>
      <vt:variant>
        <vt:lpwstr>Par647</vt:lpwstr>
      </vt:variant>
      <vt:variant>
        <vt:i4>7143472</vt:i4>
      </vt:variant>
      <vt:variant>
        <vt:i4>1290</vt:i4>
      </vt:variant>
      <vt:variant>
        <vt:i4>0</vt:i4>
      </vt:variant>
      <vt:variant>
        <vt:i4>5</vt:i4>
      </vt:variant>
      <vt:variant>
        <vt:lpwstr/>
      </vt:variant>
      <vt:variant>
        <vt:lpwstr>Par529</vt:lpwstr>
      </vt:variant>
      <vt:variant>
        <vt:i4>6422578</vt:i4>
      </vt:variant>
      <vt:variant>
        <vt:i4>1287</vt:i4>
      </vt:variant>
      <vt:variant>
        <vt:i4>0</vt:i4>
      </vt:variant>
      <vt:variant>
        <vt:i4>5</vt:i4>
      </vt:variant>
      <vt:variant>
        <vt:lpwstr/>
      </vt:variant>
      <vt:variant>
        <vt:lpwstr>Par407</vt:lpwstr>
      </vt:variant>
      <vt:variant>
        <vt:i4>6488114</vt:i4>
      </vt:variant>
      <vt:variant>
        <vt:i4>1284</vt:i4>
      </vt:variant>
      <vt:variant>
        <vt:i4>0</vt:i4>
      </vt:variant>
      <vt:variant>
        <vt:i4>5</vt:i4>
      </vt:variant>
      <vt:variant>
        <vt:lpwstr/>
      </vt:variant>
      <vt:variant>
        <vt:lpwstr>Par406</vt:lpwstr>
      </vt:variant>
      <vt:variant>
        <vt:i4>6488114</vt:i4>
      </vt:variant>
      <vt:variant>
        <vt:i4>1281</vt:i4>
      </vt:variant>
      <vt:variant>
        <vt:i4>0</vt:i4>
      </vt:variant>
      <vt:variant>
        <vt:i4>5</vt:i4>
      </vt:variant>
      <vt:variant>
        <vt:lpwstr/>
      </vt:variant>
      <vt:variant>
        <vt:lpwstr>Par406</vt:lpwstr>
      </vt:variant>
      <vt:variant>
        <vt:i4>3342396</vt:i4>
      </vt:variant>
      <vt:variant>
        <vt:i4>1278</vt:i4>
      </vt:variant>
      <vt:variant>
        <vt:i4>0</vt:i4>
      </vt:variant>
      <vt:variant>
        <vt:i4>5</vt:i4>
      </vt:variant>
      <vt:variant>
        <vt:lpwstr>consultantplus://offline/ref=F15FE0AD0E2D062A31E36580C3655FAD6AD43C98D3DB283866AA381F0D914B8BC6CD53B3D214C38A5EF2664ADEAC4BEE9CF68F98E5C2r2C1E</vt:lpwstr>
      </vt:variant>
      <vt:variant>
        <vt:lpwstr/>
      </vt:variant>
      <vt:variant>
        <vt:i4>3342392</vt:i4>
      </vt:variant>
      <vt:variant>
        <vt:i4>1275</vt:i4>
      </vt:variant>
      <vt:variant>
        <vt:i4>0</vt:i4>
      </vt:variant>
      <vt:variant>
        <vt:i4>5</vt:i4>
      </vt:variant>
      <vt:variant>
        <vt:lpwstr>consultantplus://offline/ref=F15FE0AD0E2D062A31E36580C3655FAD6AD43C98D3DB283866AA381F0D914B8BC6CD53B3D216C58A5EF2664ADEAC4BEE9CF68F98E5C2r2C1E</vt:lpwstr>
      </vt:variant>
      <vt:variant>
        <vt:lpwstr/>
      </vt:variant>
      <vt:variant>
        <vt:i4>3735655</vt:i4>
      </vt:variant>
      <vt:variant>
        <vt:i4>1272</vt:i4>
      </vt:variant>
      <vt:variant>
        <vt:i4>0</vt:i4>
      </vt:variant>
      <vt:variant>
        <vt:i4>5</vt:i4>
      </vt:variant>
      <vt:variant>
        <vt:lpwstr>consultantplus://offline/ref=F15FE0AD0E2D062A31E36580C3655FAD6AD13899DFD1283866AA381F0D914B8BC6CD53B1D514C98903A8764E97F944F09FE8909AFBC222CFr2C0E</vt:lpwstr>
      </vt:variant>
      <vt:variant>
        <vt:lpwstr/>
      </vt:variant>
      <vt:variant>
        <vt:i4>3735600</vt:i4>
      </vt:variant>
      <vt:variant>
        <vt:i4>1269</vt:i4>
      </vt:variant>
      <vt:variant>
        <vt:i4>0</vt:i4>
      </vt:variant>
      <vt:variant>
        <vt:i4>5</vt:i4>
      </vt:variant>
      <vt:variant>
        <vt:lpwstr>consultantplus://offline/ref=F15FE0AD0E2D062A31E36580C3655FAD6AD13898D3DE283866AA381F0D914B8BC6CD53B1D516C2820FA8764E97F944F09FE8909AFBC222CFr2C0E</vt:lpwstr>
      </vt:variant>
      <vt:variant>
        <vt:lpwstr/>
      </vt:variant>
      <vt:variant>
        <vt:i4>3735600</vt:i4>
      </vt:variant>
      <vt:variant>
        <vt:i4>1266</vt:i4>
      </vt:variant>
      <vt:variant>
        <vt:i4>0</vt:i4>
      </vt:variant>
      <vt:variant>
        <vt:i4>5</vt:i4>
      </vt:variant>
      <vt:variant>
        <vt:lpwstr>consultantplus://offline/ref=F15FE0AD0E2D062A31E36580C3655FAD6AD33E92D1D8283866AA381F0D914B8BC6CD53B1D514C8800FA8764E97F944F09FE8909AFBC222CFr2C0E</vt:lpwstr>
      </vt:variant>
      <vt:variant>
        <vt:lpwstr/>
      </vt:variant>
      <vt:variant>
        <vt:i4>3735607</vt:i4>
      </vt:variant>
      <vt:variant>
        <vt:i4>1263</vt:i4>
      </vt:variant>
      <vt:variant>
        <vt:i4>0</vt:i4>
      </vt:variant>
      <vt:variant>
        <vt:i4>5</vt:i4>
      </vt:variant>
      <vt:variant>
        <vt:lpwstr>consultantplus://offline/ref=F15FE0AD0E2D062A31E36580C3655FAD6AD33E9BD1DE283866AA381F0D914B8BC6CD53B1D515C1820FA8764E97F944F09FE8909AFBC222CFr2C0E</vt:lpwstr>
      </vt:variant>
      <vt:variant>
        <vt:lpwstr/>
      </vt:variant>
      <vt:variant>
        <vt:i4>7012406</vt:i4>
      </vt:variant>
      <vt:variant>
        <vt:i4>1260</vt:i4>
      </vt:variant>
      <vt:variant>
        <vt:i4>0</vt:i4>
      </vt:variant>
      <vt:variant>
        <vt:i4>5</vt:i4>
      </vt:variant>
      <vt:variant>
        <vt:lpwstr/>
      </vt:variant>
      <vt:variant>
        <vt:lpwstr>Par349</vt:lpwstr>
      </vt:variant>
      <vt:variant>
        <vt:i4>6291510</vt:i4>
      </vt:variant>
      <vt:variant>
        <vt:i4>1257</vt:i4>
      </vt:variant>
      <vt:variant>
        <vt:i4>0</vt:i4>
      </vt:variant>
      <vt:variant>
        <vt:i4>5</vt:i4>
      </vt:variant>
      <vt:variant>
        <vt:lpwstr/>
      </vt:variant>
      <vt:variant>
        <vt:lpwstr>Par342</vt:lpwstr>
      </vt:variant>
      <vt:variant>
        <vt:i4>6488118</vt:i4>
      </vt:variant>
      <vt:variant>
        <vt:i4>1254</vt:i4>
      </vt:variant>
      <vt:variant>
        <vt:i4>0</vt:i4>
      </vt:variant>
      <vt:variant>
        <vt:i4>5</vt:i4>
      </vt:variant>
      <vt:variant>
        <vt:lpwstr/>
      </vt:variant>
      <vt:variant>
        <vt:lpwstr>Par341</vt:lpwstr>
      </vt:variant>
      <vt:variant>
        <vt:i4>5636098</vt:i4>
      </vt:variant>
      <vt:variant>
        <vt:i4>1251</vt:i4>
      </vt:variant>
      <vt:variant>
        <vt:i4>0</vt:i4>
      </vt:variant>
      <vt:variant>
        <vt:i4>5</vt:i4>
      </vt:variant>
      <vt:variant>
        <vt:lpwstr/>
      </vt:variant>
      <vt:variant>
        <vt:lpwstr>Par70</vt:lpwstr>
      </vt:variant>
      <vt:variant>
        <vt:i4>6750262</vt:i4>
      </vt:variant>
      <vt:variant>
        <vt:i4>1248</vt:i4>
      </vt:variant>
      <vt:variant>
        <vt:i4>0</vt:i4>
      </vt:variant>
      <vt:variant>
        <vt:i4>5</vt:i4>
      </vt:variant>
      <vt:variant>
        <vt:lpwstr/>
      </vt:variant>
      <vt:variant>
        <vt:lpwstr>Par345</vt:lpwstr>
      </vt:variant>
      <vt:variant>
        <vt:i4>7012406</vt:i4>
      </vt:variant>
      <vt:variant>
        <vt:i4>1245</vt:i4>
      </vt:variant>
      <vt:variant>
        <vt:i4>0</vt:i4>
      </vt:variant>
      <vt:variant>
        <vt:i4>5</vt:i4>
      </vt:variant>
      <vt:variant>
        <vt:lpwstr/>
      </vt:variant>
      <vt:variant>
        <vt:lpwstr>Par349</vt:lpwstr>
      </vt:variant>
      <vt:variant>
        <vt:i4>6291510</vt:i4>
      </vt:variant>
      <vt:variant>
        <vt:i4>1242</vt:i4>
      </vt:variant>
      <vt:variant>
        <vt:i4>0</vt:i4>
      </vt:variant>
      <vt:variant>
        <vt:i4>5</vt:i4>
      </vt:variant>
      <vt:variant>
        <vt:lpwstr/>
      </vt:variant>
      <vt:variant>
        <vt:lpwstr>Par342</vt:lpwstr>
      </vt:variant>
      <vt:variant>
        <vt:i4>5636098</vt:i4>
      </vt:variant>
      <vt:variant>
        <vt:i4>1239</vt:i4>
      </vt:variant>
      <vt:variant>
        <vt:i4>0</vt:i4>
      </vt:variant>
      <vt:variant>
        <vt:i4>5</vt:i4>
      </vt:variant>
      <vt:variant>
        <vt:lpwstr/>
      </vt:variant>
      <vt:variant>
        <vt:lpwstr>Par70</vt:lpwstr>
      </vt:variant>
      <vt:variant>
        <vt:i4>6553658</vt:i4>
      </vt:variant>
      <vt:variant>
        <vt:i4>1236</vt:i4>
      </vt:variant>
      <vt:variant>
        <vt:i4>0</vt:i4>
      </vt:variant>
      <vt:variant>
        <vt:i4>5</vt:i4>
      </vt:variant>
      <vt:variant>
        <vt:lpwstr/>
      </vt:variant>
      <vt:variant>
        <vt:lpwstr>Par287</vt:lpwstr>
      </vt:variant>
      <vt:variant>
        <vt:i4>6422586</vt:i4>
      </vt:variant>
      <vt:variant>
        <vt:i4>1233</vt:i4>
      </vt:variant>
      <vt:variant>
        <vt:i4>0</vt:i4>
      </vt:variant>
      <vt:variant>
        <vt:i4>5</vt:i4>
      </vt:variant>
      <vt:variant>
        <vt:lpwstr/>
      </vt:variant>
      <vt:variant>
        <vt:lpwstr>Par281</vt:lpwstr>
      </vt:variant>
      <vt:variant>
        <vt:i4>6422578</vt:i4>
      </vt:variant>
      <vt:variant>
        <vt:i4>1230</vt:i4>
      </vt:variant>
      <vt:variant>
        <vt:i4>0</vt:i4>
      </vt:variant>
      <vt:variant>
        <vt:i4>5</vt:i4>
      </vt:variant>
      <vt:variant>
        <vt:lpwstr/>
      </vt:variant>
      <vt:variant>
        <vt:lpwstr>Par300</vt:lpwstr>
      </vt:variant>
      <vt:variant>
        <vt:i4>6750267</vt:i4>
      </vt:variant>
      <vt:variant>
        <vt:i4>1227</vt:i4>
      </vt:variant>
      <vt:variant>
        <vt:i4>0</vt:i4>
      </vt:variant>
      <vt:variant>
        <vt:i4>5</vt:i4>
      </vt:variant>
      <vt:variant>
        <vt:lpwstr/>
      </vt:variant>
      <vt:variant>
        <vt:lpwstr>Par294</vt:lpwstr>
      </vt:variant>
      <vt:variant>
        <vt:i4>6422578</vt:i4>
      </vt:variant>
      <vt:variant>
        <vt:i4>1224</vt:i4>
      </vt:variant>
      <vt:variant>
        <vt:i4>0</vt:i4>
      </vt:variant>
      <vt:variant>
        <vt:i4>5</vt:i4>
      </vt:variant>
      <vt:variant>
        <vt:lpwstr/>
      </vt:variant>
      <vt:variant>
        <vt:lpwstr>Par300</vt:lpwstr>
      </vt:variant>
      <vt:variant>
        <vt:i4>6750267</vt:i4>
      </vt:variant>
      <vt:variant>
        <vt:i4>1221</vt:i4>
      </vt:variant>
      <vt:variant>
        <vt:i4>0</vt:i4>
      </vt:variant>
      <vt:variant>
        <vt:i4>5</vt:i4>
      </vt:variant>
      <vt:variant>
        <vt:lpwstr/>
      </vt:variant>
      <vt:variant>
        <vt:lpwstr>Par294</vt:lpwstr>
      </vt:variant>
      <vt:variant>
        <vt:i4>81</vt:i4>
      </vt:variant>
      <vt:variant>
        <vt:i4>1218</vt:i4>
      </vt:variant>
      <vt:variant>
        <vt:i4>0</vt:i4>
      </vt:variant>
      <vt:variant>
        <vt:i4>5</vt:i4>
      </vt:variant>
      <vt:variant>
        <vt:lpwstr>consultantplus://offline/ref=F15FE0AD0E2D062A31E36596C00905A36ADA6697D5DB276B3CF563425A9841DC81820AF3911BC0810AA3231DD8F818B4C8FB9198FBC122D3214B81rDC9E</vt:lpwstr>
      </vt:variant>
      <vt:variant>
        <vt:lpwstr/>
      </vt:variant>
      <vt:variant>
        <vt:i4>5832706</vt:i4>
      </vt:variant>
      <vt:variant>
        <vt:i4>1215</vt:i4>
      </vt:variant>
      <vt:variant>
        <vt:i4>0</vt:i4>
      </vt:variant>
      <vt:variant>
        <vt:i4>5</vt:i4>
      </vt:variant>
      <vt:variant>
        <vt:lpwstr/>
      </vt:variant>
      <vt:variant>
        <vt:lpwstr>Par84</vt:lpwstr>
      </vt:variant>
      <vt:variant>
        <vt:i4>5832706</vt:i4>
      </vt:variant>
      <vt:variant>
        <vt:i4>1212</vt:i4>
      </vt:variant>
      <vt:variant>
        <vt:i4>0</vt:i4>
      </vt:variant>
      <vt:variant>
        <vt:i4>5</vt:i4>
      </vt:variant>
      <vt:variant>
        <vt:lpwstr/>
      </vt:variant>
      <vt:variant>
        <vt:lpwstr>Par80</vt:lpwstr>
      </vt:variant>
      <vt:variant>
        <vt:i4>6357042</vt:i4>
      </vt:variant>
      <vt:variant>
        <vt:i4>1209</vt:i4>
      </vt:variant>
      <vt:variant>
        <vt:i4>0</vt:i4>
      </vt:variant>
      <vt:variant>
        <vt:i4>5</vt:i4>
      </vt:variant>
      <vt:variant>
        <vt:lpwstr/>
      </vt:variant>
      <vt:variant>
        <vt:lpwstr>Par1014</vt:lpwstr>
      </vt:variant>
      <vt:variant>
        <vt:i4>6291507</vt:i4>
      </vt:variant>
      <vt:variant>
        <vt:i4>1206</vt:i4>
      </vt:variant>
      <vt:variant>
        <vt:i4>0</vt:i4>
      </vt:variant>
      <vt:variant>
        <vt:i4>5</vt:i4>
      </vt:variant>
      <vt:variant>
        <vt:lpwstr/>
      </vt:variant>
      <vt:variant>
        <vt:lpwstr>Par918</vt:lpwstr>
      </vt:variant>
      <vt:variant>
        <vt:i4>6357040</vt:i4>
      </vt:variant>
      <vt:variant>
        <vt:i4>1203</vt:i4>
      </vt:variant>
      <vt:variant>
        <vt:i4>0</vt:i4>
      </vt:variant>
      <vt:variant>
        <vt:i4>5</vt:i4>
      </vt:variant>
      <vt:variant>
        <vt:lpwstr/>
      </vt:variant>
      <vt:variant>
        <vt:lpwstr>Par828</vt:lpwstr>
      </vt:variant>
      <vt:variant>
        <vt:i4>5832706</vt:i4>
      </vt:variant>
      <vt:variant>
        <vt:i4>1200</vt:i4>
      </vt:variant>
      <vt:variant>
        <vt:i4>0</vt:i4>
      </vt:variant>
      <vt:variant>
        <vt:i4>5</vt:i4>
      </vt:variant>
      <vt:variant>
        <vt:lpwstr/>
      </vt:variant>
      <vt:variant>
        <vt:lpwstr>Par84</vt:lpwstr>
      </vt:variant>
      <vt:variant>
        <vt:i4>5832706</vt:i4>
      </vt:variant>
      <vt:variant>
        <vt:i4>1197</vt:i4>
      </vt:variant>
      <vt:variant>
        <vt:i4>0</vt:i4>
      </vt:variant>
      <vt:variant>
        <vt:i4>5</vt:i4>
      </vt:variant>
      <vt:variant>
        <vt:lpwstr/>
      </vt:variant>
      <vt:variant>
        <vt:lpwstr>Par82</vt:lpwstr>
      </vt:variant>
      <vt:variant>
        <vt:i4>5832706</vt:i4>
      </vt:variant>
      <vt:variant>
        <vt:i4>1194</vt:i4>
      </vt:variant>
      <vt:variant>
        <vt:i4>0</vt:i4>
      </vt:variant>
      <vt:variant>
        <vt:i4>5</vt:i4>
      </vt:variant>
      <vt:variant>
        <vt:lpwstr/>
      </vt:variant>
      <vt:variant>
        <vt:lpwstr>Par80</vt:lpwstr>
      </vt:variant>
      <vt:variant>
        <vt:i4>5832706</vt:i4>
      </vt:variant>
      <vt:variant>
        <vt:i4>1191</vt:i4>
      </vt:variant>
      <vt:variant>
        <vt:i4>0</vt:i4>
      </vt:variant>
      <vt:variant>
        <vt:i4>5</vt:i4>
      </vt:variant>
      <vt:variant>
        <vt:lpwstr/>
      </vt:variant>
      <vt:variant>
        <vt:lpwstr>Par84</vt:lpwstr>
      </vt:variant>
      <vt:variant>
        <vt:i4>5832706</vt:i4>
      </vt:variant>
      <vt:variant>
        <vt:i4>1188</vt:i4>
      </vt:variant>
      <vt:variant>
        <vt:i4>0</vt:i4>
      </vt:variant>
      <vt:variant>
        <vt:i4>5</vt:i4>
      </vt:variant>
      <vt:variant>
        <vt:lpwstr/>
      </vt:variant>
      <vt:variant>
        <vt:lpwstr>Par82</vt:lpwstr>
      </vt:variant>
      <vt:variant>
        <vt:i4>5832706</vt:i4>
      </vt:variant>
      <vt:variant>
        <vt:i4>1185</vt:i4>
      </vt:variant>
      <vt:variant>
        <vt:i4>0</vt:i4>
      </vt:variant>
      <vt:variant>
        <vt:i4>5</vt:i4>
      </vt:variant>
      <vt:variant>
        <vt:lpwstr/>
      </vt:variant>
      <vt:variant>
        <vt:lpwstr>Par80</vt:lpwstr>
      </vt:variant>
      <vt:variant>
        <vt:i4>5636098</vt:i4>
      </vt:variant>
      <vt:variant>
        <vt:i4>1182</vt:i4>
      </vt:variant>
      <vt:variant>
        <vt:i4>0</vt:i4>
      </vt:variant>
      <vt:variant>
        <vt:i4>5</vt:i4>
      </vt:variant>
      <vt:variant>
        <vt:lpwstr/>
      </vt:variant>
      <vt:variant>
        <vt:lpwstr>Par79</vt:lpwstr>
      </vt:variant>
      <vt:variant>
        <vt:i4>5832706</vt:i4>
      </vt:variant>
      <vt:variant>
        <vt:i4>1179</vt:i4>
      </vt:variant>
      <vt:variant>
        <vt:i4>0</vt:i4>
      </vt:variant>
      <vt:variant>
        <vt:i4>5</vt:i4>
      </vt:variant>
      <vt:variant>
        <vt:lpwstr/>
      </vt:variant>
      <vt:variant>
        <vt:lpwstr>Par82</vt:lpwstr>
      </vt:variant>
      <vt:variant>
        <vt:i4>5832706</vt:i4>
      </vt:variant>
      <vt:variant>
        <vt:i4>1176</vt:i4>
      </vt:variant>
      <vt:variant>
        <vt:i4>0</vt:i4>
      </vt:variant>
      <vt:variant>
        <vt:i4>5</vt:i4>
      </vt:variant>
      <vt:variant>
        <vt:lpwstr/>
      </vt:variant>
      <vt:variant>
        <vt:lpwstr>Par80</vt:lpwstr>
      </vt:variant>
      <vt:variant>
        <vt:i4>5832706</vt:i4>
      </vt:variant>
      <vt:variant>
        <vt:i4>1173</vt:i4>
      </vt:variant>
      <vt:variant>
        <vt:i4>0</vt:i4>
      </vt:variant>
      <vt:variant>
        <vt:i4>5</vt:i4>
      </vt:variant>
      <vt:variant>
        <vt:lpwstr/>
      </vt:variant>
      <vt:variant>
        <vt:lpwstr>Par84</vt:lpwstr>
      </vt:variant>
      <vt:variant>
        <vt:i4>5636098</vt:i4>
      </vt:variant>
      <vt:variant>
        <vt:i4>1170</vt:i4>
      </vt:variant>
      <vt:variant>
        <vt:i4>0</vt:i4>
      </vt:variant>
      <vt:variant>
        <vt:i4>5</vt:i4>
      </vt:variant>
      <vt:variant>
        <vt:lpwstr/>
      </vt:variant>
      <vt:variant>
        <vt:lpwstr>Par79</vt:lpwstr>
      </vt:variant>
      <vt:variant>
        <vt:i4>7012402</vt:i4>
      </vt:variant>
      <vt:variant>
        <vt:i4>1167</vt:i4>
      </vt:variant>
      <vt:variant>
        <vt:i4>0</vt:i4>
      </vt:variant>
      <vt:variant>
        <vt:i4>5</vt:i4>
      </vt:variant>
      <vt:variant>
        <vt:lpwstr/>
      </vt:variant>
      <vt:variant>
        <vt:lpwstr>Par309</vt:lpwstr>
      </vt:variant>
      <vt:variant>
        <vt:i4>6750267</vt:i4>
      </vt:variant>
      <vt:variant>
        <vt:i4>1164</vt:i4>
      </vt:variant>
      <vt:variant>
        <vt:i4>0</vt:i4>
      </vt:variant>
      <vt:variant>
        <vt:i4>5</vt:i4>
      </vt:variant>
      <vt:variant>
        <vt:lpwstr/>
      </vt:variant>
      <vt:variant>
        <vt:lpwstr>Par294</vt:lpwstr>
      </vt:variant>
      <vt:variant>
        <vt:i4>3735612</vt:i4>
      </vt:variant>
      <vt:variant>
        <vt:i4>1161</vt:i4>
      </vt:variant>
      <vt:variant>
        <vt:i4>0</vt:i4>
      </vt:variant>
      <vt:variant>
        <vt:i4>5</vt:i4>
      </vt:variant>
      <vt:variant>
        <vt:lpwstr>consultantplus://offline/ref=F15FE0AD0E2D062A31E36580C3655FAD6DD7319CD2DE283866AA381F0D914B8BC6CD53B1D516C18209A8764E97F944F09FE8909AFBC222CFr2C0E</vt:lpwstr>
      </vt:variant>
      <vt:variant>
        <vt:lpwstr/>
      </vt:variant>
      <vt:variant>
        <vt:i4>6619185</vt:i4>
      </vt:variant>
      <vt:variant>
        <vt:i4>1158</vt:i4>
      </vt:variant>
      <vt:variant>
        <vt:i4>0</vt:i4>
      </vt:variant>
      <vt:variant>
        <vt:i4>5</vt:i4>
      </vt:variant>
      <vt:variant>
        <vt:lpwstr/>
      </vt:variant>
      <vt:variant>
        <vt:lpwstr>Par236</vt:lpwstr>
      </vt:variant>
      <vt:variant>
        <vt:i4>6684721</vt:i4>
      </vt:variant>
      <vt:variant>
        <vt:i4>1155</vt:i4>
      </vt:variant>
      <vt:variant>
        <vt:i4>0</vt:i4>
      </vt:variant>
      <vt:variant>
        <vt:i4>5</vt:i4>
      </vt:variant>
      <vt:variant>
        <vt:lpwstr/>
      </vt:variant>
      <vt:variant>
        <vt:lpwstr>Par235</vt:lpwstr>
      </vt:variant>
      <vt:variant>
        <vt:i4>6619185</vt:i4>
      </vt:variant>
      <vt:variant>
        <vt:i4>1152</vt:i4>
      </vt:variant>
      <vt:variant>
        <vt:i4>0</vt:i4>
      </vt:variant>
      <vt:variant>
        <vt:i4>5</vt:i4>
      </vt:variant>
      <vt:variant>
        <vt:lpwstr/>
      </vt:variant>
      <vt:variant>
        <vt:lpwstr>Par135</vt:lpwstr>
      </vt:variant>
      <vt:variant>
        <vt:i4>6619185</vt:i4>
      </vt:variant>
      <vt:variant>
        <vt:i4>1149</vt:i4>
      </vt:variant>
      <vt:variant>
        <vt:i4>0</vt:i4>
      </vt:variant>
      <vt:variant>
        <vt:i4>5</vt:i4>
      </vt:variant>
      <vt:variant>
        <vt:lpwstr/>
      </vt:variant>
      <vt:variant>
        <vt:lpwstr>Par135</vt:lpwstr>
      </vt:variant>
      <vt:variant>
        <vt:i4>6684723</vt:i4>
      </vt:variant>
      <vt:variant>
        <vt:i4>1146</vt:i4>
      </vt:variant>
      <vt:variant>
        <vt:i4>0</vt:i4>
      </vt:variant>
      <vt:variant>
        <vt:i4>5</vt:i4>
      </vt:variant>
      <vt:variant>
        <vt:lpwstr/>
      </vt:variant>
      <vt:variant>
        <vt:lpwstr>Par116</vt:lpwstr>
      </vt:variant>
      <vt:variant>
        <vt:i4>6815794</vt:i4>
      </vt:variant>
      <vt:variant>
        <vt:i4>1143</vt:i4>
      </vt:variant>
      <vt:variant>
        <vt:i4>0</vt:i4>
      </vt:variant>
      <vt:variant>
        <vt:i4>5</vt:i4>
      </vt:variant>
      <vt:variant>
        <vt:lpwstr/>
      </vt:variant>
      <vt:variant>
        <vt:lpwstr>Par108</vt:lpwstr>
      </vt:variant>
      <vt:variant>
        <vt:i4>5505026</vt:i4>
      </vt:variant>
      <vt:variant>
        <vt:i4>1140</vt:i4>
      </vt:variant>
      <vt:variant>
        <vt:i4>0</vt:i4>
      </vt:variant>
      <vt:variant>
        <vt:i4>5</vt:i4>
      </vt:variant>
      <vt:variant>
        <vt:lpwstr/>
      </vt:variant>
      <vt:variant>
        <vt:lpwstr>Par58</vt:lpwstr>
      </vt:variant>
      <vt:variant>
        <vt:i4>5505026</vt:i4>
      </vt:variant>
      <vt:variant>
        <vt:i4>1137</vt:i4>
      </vt:variant>
      <vt:variant>
        <vt:i4>0</vt:i4>
      </vt:variant>
      <vt:variant>
        <vt:i4>5</vt:i4>
      </vt:variant>
      <vt:variant>
        <vt:lpwstr/>
      </vt:variant>
      <vt:variant>
        <vt:lpwstr>Par56</vt:lpwstr>
      </vt:variant>
      <vt:variant>
        <vt:i4>6684723</vt:i4>
      </vt:variant>
      <vt:variant>
        <vt:i4>1134</vt:i4>
      </vt:variant>
      <vt:variant>
        <vt:i4>0</vt:i4>
      </vt:variant>
      <vt:variant>
        <vt:i4>5</vt:i4>
      </vt:variant>
      <vt:variant>
        <vt:lpwstr/>
      </vt:variant>
      <vt:variant>
        <vt:lpwstr>Par116</vt:lpwstr>
      </vt:variant>
      <vt:variant>
        <vt:i4>6815794</vt:i4>
      </vt:variant>
      <vt:variant>
        <vt:i4>1131</vt:i4>
      </vt:variant>
      <vt:variant>
        <vt:i4>0</vt:i4>
      </vt:variant>
      <vt:variant>
        <vt:i4>5</vt:i4>
      </vt:variant>
      <vt:variant>
        <vt:lpwstr/>
      </vt:variant>
      <vt:variant>
        <vt:lpwstr>Par108</vt:lpwstr>
      </vt:variant>
      <vt:variant>
        <vt:i4>5505026</vt:i4>
      </vt:variant>
      <vt:variant>
        <vt:i4>1128</vt:i4>
      </vt:variant>
      <vt:variant>
        <vt:i4>0</vt:i4>
      </vt:variant>
      <vt:variant>
        <vt:i4>5</vt:i4>
      </vt:variant>
      <vt:variant>
        <vt:lpwstr/>
      </vt:variant>
      <vt:variant>
        <vt:lpwstr>Par58</vt:lpwstr>
      </vt:variant>
      <vt:variant>
        <vt:i4>5505026</vt:i4>
      </vt:variant>
      <vt:variant>
        <vt:i4>1125</vt:i4>
      </vt:variant>
      <vt:variant>
        <vt:i4>0</vt:i4>
      </vt:variant>
      <vt:variant>
        <vt:i4>5</vt:i4>
      </vt:variant>
      <vt:variant>
        <vt:lpwstr/>
      </vt:variant>
      <vt:variant>
        <vt:lpwstr>Par56</vt:lpwstr>
      </vt:variant>
      <vt:variant>
        <vt:i4>6750261</vt:i4>
      </vt:variant>
      <vt:variant>
        <vt:i4>1122</vt:i4>
      </vt:variant>
      <vt:variant>
        <vt:i4>0</vt:i4>
      </vt:variant>
      <vt:variant>
        <vt:i4>5</vt:i4>
      </vt:variant>
      <vt:variant>
        <vt:lpwstr/>
      </vt:variant>
      <vt:variant>
        <vt:lpwstr>Par771</vt:lpwstr>
      </vt:variant>
      <vt:variant>
        <vt:i4>7209019</vt:i4>
      </vt:variant>
      <vt:variant>
        <vt:i4>1119</vt:i4>
      </vt:variant>
      <vt:variant>
        <vt:i4>0</vt:i4>
      </vt:variant>
      <vt:variant>
        <vt:i4>5</vt:i4>
      </vt:variant>
      <vt:variant>
        <vt:lpwstr/>
      </vt:variant>
      <vt:variant>
        <vt:lpwstr>Par699</vt:lpwstr>
      </vt:variant>
      <vt:variant>
        <vt:i4>6291510</vt:i4>
      </vt:variant>
      <vt:variant>
        <vt:i4>1116</vt:i4>
      </vt:variant>
      <vt:variant>
        <vt:i4>0</vt:i4>
      </vt:variant>
      <vt:variant>
        <vt:i4>5</vt:i4>
      </vt:variant>
      <vt:variant>
        <vt:lpwstr/>
      </vt:variant>
      <vt:variant>
        <vt:lpwstr>Par647</vt:lpwstr>
      </vt:variant>
      <vt:variant>
        <vt:i4>6619189</vt:i4>
      </vt:variant>
      <vt:variant>
        <vt:i4>1113</vt:i4>
      </vt:variant>
      <vt:variant>
        <vt:i4>0</vt:i4>
      </vt:variant>
      <vt:variant>
        <vt:i4>5</vt:i4>
      </vt:variant>
      <vt:variant>
        <vt:lpwstr/>
      </vt:variant>
      <vt:variant>
        <vt:lpwstr>Par571</vt:lpwstr>
      </vt:variant>
      <vt:variant>
        <vt:i4>6684723</vt:i4>
      </vt:variant>
      <vt:variant>
        <vt:i4>1110</vt:i4>
      </vt:variant>
      <vt:variant>
        <vt:i4>0</vt:i4>
      </vt:variant>
      <vt:variant>
        <vt:i4>5</vt:i4>
      </vt:variant>
      <vt:variant>
        <vt:lpwstr/>
      </vt:variant>
      <vt:variant>
        <vt:lpwstr>Par116</vt:lpwstr>
      </vt:variant>
      <vt:variant>
        <vt:i4>6815794</vt:i4>
      </vt:variant>
      <vt:variant>
        <vt:i4>1107</vt:i4>
      </vt:variant>
      <vt:variant>
        <vt:i4>0</vt:i4>
      </vt:variant>
      <vt:variant>
        <vt:i4>5</vt:i4>
      </vt:variant>
      <vt:variant>
        <vt:lpwstr/>
      </vt:variant>
      <vt:variant>
        <vt:lpwstr>Par108</vt:lpwstr>
      </vt:variant>
      <vt:variant>
        <vt:i4>5505026</vt:i4>
      </vt:variant>
      <vt:variant>
        <vt:i4>1104</vt:i4>
      </vt:variant>
      <vt:variant>
        <vt:i4>0</vt:i4>
      </vt:variant>
      <vt:variant>
        <vt:i4>5</vt:i4>
      </vt:variant>
      <vt:variant>
        <vt:lpwstr/>
      </vt:variant>
      <vt:variant>
        <vt:lpwstr>Par58</vt:lpwstr>
      </vt:variant>
      <vt:variant>
        <vt:i4>5505026</vt:i4>
      </vt:variant>
      <vt:variant>
        <vt:i4>1101</vt:i4>
      </vt:variant>
      <vt:variant>
        <vt:i4>0</vt:i4>
      </vt:variant>
      <vt:variant>
        <vt:i4>5</vt:i4>
      </vt:variant>
      <vt:variant>
        <vt:lpwstr/>
      </vt:variant>
      <vt:variant>
        <vt:lpwstr>Par56</vt:lpwstr>
      </vt:variant>
      <vt:variant>
        <vt:i4>6357041</vt:i4>
      </vt:variant>
      <vt:variant>
        <vt:i4>1098</vt:i4>
      </vt:variant>
      <vt:variant>
        <vt:i4>0</vt:i4>
      </vt:variant>
      <vt:variant>
        <vt:i4>5</vt:i4>
      </vt:variant>
      <vt:variant>
        <vt:lpwstr/>
      </vt:variant>
      <vt:variant>
        <vt:lpwstr>Par434</vt:lpwstr>
      </vt:variant>
      <vt:variant>
        <vt:i4>3735652</vt:i4>
      </vt:variant>
      <vt:variant>
        <vt:i4>1095</vt:i4>
      </vt:variant>
      <vt:variant>
        <vt:i4>0</vt:i4>
      </vt:variant>
      <vt:variant>
        <vt:i4>5</vt:i4>
      </vt:variant>
      <vt:variant>
        <vt:lpwstr>consultantplus://offline/ref=F15FE0AD0E2D062A31E36580C3655FAD6AD4389DD3D8283866AA381F0D914B8BC6CD53B1D01FC3850EA8764E97F944F09FE8909AFBC222CFr2C0E</vt:lpwstr>
      </vt:variant>
      <vt:variant>
        <vt:lpwstr/>
      </vt:variant>
      <vt:variant>
        <vt:i4>5636098</vt:i4>
      </vt:variant>
      <vt:variant>
        <vt:i4>1092</vt:i4>
      </vt:variant>
      <vt:variant>
        <vt:i4>0</vt:i4>
      </vt:variant>
      <vt:variant>
        <vt:i4>5</vt:i4>
      </vt:variant>
      <vt:variant>
        <vt:lpwstr/>
      </vt:variant>
      <vt:variant>
        <vt:lpwstr>Par72</vt:lpwstr>
      </vt:variant>
      <vt:variant>
        <vt:i4>6160468</vt:i4>
      </vt:variant>
      <vt:variant>
        <vt:i4>1089</vt:i4>
      </vt:variant>
      <vt:variant>
        <vt:i4>0</vt:i4>
      </vt:variant>
      <vt:variant>
        <vt:i4>5</vt:i4>
      </vt:variant>
      <vt:variant>
        <vt:lpwstr>consultantplus://offline/ref=F15FE0AD0E2D062A31E36580C3655FAD6AD53E98D6DD283866AA381F0D914B8BD4CD0BBDD514DF800ABD201FD1rACFE</vt:lpwstr>
      </vt:variant>
      <vt:variant>
        <vt:lpwstr/>
      </vt:variant>
      <vt:variant>
        <vt:i4>6750260</vt:i4>
      </vt:variant>
      <vt:variant>
        <vt:i4>1086</vt:i4>
      </vt:variant>
      <vt:variant>
        <vt:i4>0</vt:i4>
      </vt:variant>
      <vt:variant>
        <vt:i4>5</vt:i4>
      </vt:variant>
      <vt:variant>
        <vt:lpwstr/>
      </vt:variant>
      <vt:variant>
        <vt:lpwstr>Par167</vt:lpwstr>
      </vt:variant>
      <vt:variant>
        <vt:i4>6815799</vt:i4>
      </vt:variant>
      <vt:variant>
        <vt:i4>1083</vt:i4>
      </vt:variant>
      <vt:variant>
        <vt:i4>0</vt:i4>
      </vt:variant>
      <vt:variant>
        <vt:i4>5</vt:i4>
      </vt:variant>
      <vt:variant>
        <vt:lpwstr/>
      </vt:variant>
      <vt:variant>
        <vt:lpwstr>Par158</vt:lpwstr>
      </vt:variant>
      <vt:variant>
        <vt:i4>6619185</vt:i4>
      </vt:variant>
      <vt:variant>
        <vt:i4>1080</vt:i4>
      </vt:variant>
      <vt:variant>
        <vt:i4>0</vt:i4>
      </vt:variant>
      <vt:variant>
        <vt:i4>5</vt:i4>
      </vt:variant>
      <vt:variant>
        <vt:lpwstr/>
      </vt:variant>
      <vt:variant>
        <vt:lpwstr>Par135</vt:lpwstr>
      </vt:variant>
      <vt:variant>
        <vt:i4>6160468</vt:i4>
      </vt:variant>
      <vt:variant>
        <vt:i4>1077</vt:i4>
      </vt:variant>
      <vt:variant>
        <vt:i4>0</vt:i4>
      </vt:variant>
      <vt:variant>
        <vt:i4>5</vt:i4>
      </vt:variant>
      <vt:variant>
        <vt:lpwstr>consultantplus://offline/ref=F15FE0AD0E2D062A31E36580C3655FAD6AD53E98D6DD283866AA381F0D914B8BD4CD0BBDD514DF800ABD201FD1rACFE</vt:lpwstr>
      </vt:variant>
      <vt:variant>
        <vt:lpwstr/>
      </vt:variant>
      <vt:variant>
        <vt:i4>6160472</vt:i4>
      </vt:variant>
      <vt:variant>
        <vt:i4>1074</vt:i4>
      </vt:variant>
      <vt:variant>
        <vt:i4>0</vt:i4>
      </vt:variant>
      <vt:variant>
        <vt:i4>5</vt:i4>
      </vt:variant>
      <vt:variant>
        <vt:lpwstr>consultantplus://offline/ref=F15FE0AD0E2D062A31E36580C3655FAD6AD43C9ADFDF283866AA381F0D914B8BD4CD0BBDD514DF800ABD201FD1rACFE</vt:lpwstr>
      </vt:variant>
      <vt:variant>
        <vt:lpwstr/>
      </vt:variant>
      <vt:variant>
        <vt:i4>7077986</vt:i4>
      </vt:variant>
      <vt:variant>
        <vt:i4>1071</vt:i4>
      </vt:variant>
      <vt:variant>
        <vt:i4>0</vt:i4>
      </vt:variant>
      <vt:variant>
        <vt:i4>5</vt:i4>
      </vt:variant>
      <vt:variant>
        <vt:lpwstr>consultantplus://offline/ref=F15FE0AD0E2D062A31E36596C00905A36ADA6697D5D0256832F563425A9841DC81820AE19143CC8108BD231FCDAE49F2r9CEE</vt:lpwstr>
      </vt:variant>
      <vt:variant>
        <vt:lpwstr/>
      </vt:variant>
      <vt:variant>
        <vt:i4>5505026</vt:i4>
      </vt:variant>
      <vt:variant>
        <vt:i4>1068</vt:i4>
      </vt:variant>
      <vt:variant>
        <vt:i4>0</vt:i4>
      </vt:variant>
      <vt:variant>
        <vt:i4>5</vt:i4>
      </vt:variant>
      <vt:variant>
        <vt:lpwstr/>
      </vt:variant>
      <vt:variant>
        <vt:lpwstr>Par56</vt:lpwstr>
      </vt:variant>
      <vt:variant>
        <vt:i4>3735655</vt:i4>
      </vt:variant>
      <vt:variant>
        <vt:i4>1065</vt:i4>
      </vt:variant>
      <vt:variant>
        <vt:i4>0</vt:i4>
      </vt:variant>
      <vt:variant>
        <vt:i4>5</vt:i4>
      </vt:variant>
      <vt:variant>
        <vt:lpwstr>consultantplus://offline/ref=F15FE0AD0E2D062A31E36580C3655FAD6AD1389FDFD8283866AA381F0D914B8BC6CD53B1D516C1820DA8764E97F944F09FE8909AFBC222CFr2C0E</vt:lpwstr>
      </vt:variant>
      <vt:variant>
        <vt:lpwstr/>
      </vt:variant>
      <vt:variant>
        <vt:i4>85</vt:i4>
      </vt:variant>
      <vt:variant>
        <vt:i4>1062</vt:i4>
      </vt:variant>
      <vt:variant>
        <vt:i4>0</vt:i4>
      </vt:variant>
      <vt:variant>
        <vt:i4>5</vt:i4>
      </vt:variant>
      <vt:variant>
        <vt:lpwstr>consultantplus://offline/ref=F15FE0AD0E2D062A31E36596C00905A36ADA6697D5DE2B6D3FF563425A9841DC81820AF3911BC08303A3261DD8F818B4C8FB9198FBC122D3214B81rDC9E</vt:lpwstr>
      </vt:variant>
      <vt:variant>
        <vt:lpwstr/>
      </vt:variant>
      <vt:variant>
        <vt:i4>3735652</vt:i4>
      </vt:variant>
      <vt:variant>
        <vt:i4>1059</vt:i4>
      </vt:variant>
      <vt:variant>
        <vt:i4>0</vt:i4>
      </vt:variant>
      <vt:variant>
        <vt:i4>5</vt:i4>
      </vt:variant>
      <vt:variant>
        <vt:lpwstr>consultantplus://offline/ref=F15FE0AD0E2D062A31E36580C3655FAD6AD4389DD3D8283866AA381F0D914B8BC6CD53B1D01FC3850EA8764E97F944F09FE8909AFBC222CFr2C0E</vt:lpwstr>
      </vt:variant>
      <vt:variant>
        <vt:lpwstr/>
      </vt:variant>
      <vt:variant>
        <vt:i4>6160471</vt:i4>
      </vt:variant>
      <vt:variant>
        <vt:i4>1056</vt:i4>
      </vt:variant>
      <vt:variant>
        <vt:i4>0</vt:i4>
      </vt:variant>
      <vt:variant>
        <vt:i4>5</vt:i4>
      </vt:variant>
      <vt:variant>
        <vt:lpwstr>consultantplus://offline/ref=F15FE0AD0E2D062A31E36580C3655FAD6AD0389FD4DC283866AA381F0D914B8BD4CD0BBDD514DF800ABD201FD1rACFE</vt:lpwstr>
      </vt:variant>
      <vt:variant>
        <vt:lpwstr/>
      </vt:variant>
      <vt:variant>
        <vt:i4>7077939</vt:i4>
      </vt:variant>
      <vt:variant>
        <vt:i4>1053</vt:i4>
      </vt:variant>
      <vt:variant>
        <vt:i4>0</vt:i4>
      </vt:variant>
      <vt:variant>
        <vt:i4>5</vt:i4>
      </vt:variant>
      <vt:variant>
        <vt:lpwstr/>
      </vt:variant>
      <vt:variant>
        <vt:lpwstr>Par518</vt:lpwstr>
      </vt:variant>
      <vt:variant>
        <vt:i4>6357042</vt:i4>
      </vt:variant>
      <vt:variant>
        <vt:i4>1050</vt:i4>
      </vt:variant>
      <vt:variant>
        <vt:i4>0</vt:i4>
      </vt:variant>
      <vt:variant>
        <vt:i4>5</vt:i4>
      </vt:variant>
      <vt:variant>
        <vt:lpwstr/>
      </vt:variant>
      <vt:variant>
        <vt:lpwstr>Par505</vt:lpwstr>
      </vt:variant>
      <vt:variant>
        <vt:i4>8323133</vt:i4>
      </vt:variant>
      <vt:variant>
        <vt:i4>1047</vt:i4>
      </vt:variant>
      <vt:variant>
        <vt:i4>0</vt:i4>
      </vt:variant>
      <vt:variant>
        <vt:i4>5</vt:i4>
      </vt:variant>
      <vt:variant>
        <vt:lpwstr>consultantplus://offline/ref=C62DBE46A6E9EA2F40CEA8370AD49155F416626134CCAECA2ECBEDF87FF8120E38B8035E599128911A43F3F9C2B0C744943FD706152Fo4BDE</vt:lpwstr>
      </vt:variant>
      <vt:variant>
        <vt:lpwstr/>
      </vt:variant>
      <vt:variant>
        <vt:i4>8323170</vt:i4>
      </vt:variant>
      <vt:variant>
        <vt:i4>1044</vt:i4>
      </vt:variant>
      <vt:variant>
        <vt:i4>0</vt:i4>
      </vt:variant>
      <vt:variant>
        <vt:i4>5</vt:i4>
      </vt:variant>
      <vt:variant>
        <vt:lpwstr>consultantplus://offline/ref=C62DBE46A6E9EA2F40CEA8370AD49155F416626134CCAECA2ECBEDF87FF8120E38B8035E59932E911A43F3F9C2B0C744943FD706152Fo4BDE</vt:lpwstr>
      </vt:variant>
      <vt:variant>
        <vt:lpwstr/>
      </vt:variant>
      <vt:variant>
        <vt:i4>6684730</vt:i4>
      </vt:variant>
      <vt:variant>
        <vt:i4>1041</vt:i4>
      </vt:variant>
      <vt:variant>
        <vt:i4>0</vt:i4>
      </vt:variant>
      <vt:variant>
        <vt:i4>5</vt:i4>
      </vt:variant>
      <vt:variant>
        <vt:lpwstr/>
      </vt:variant>
      <vt:variant>
        <vt:lpwstr>Par483</vt:lpwstr>
      </vt:variant>
      <vt:variant>
        <vt:i4>6619191</vt:i4>
      </vt:variant>
      <vt:variant>
        <vt:i4>1038</vt:i4>
      </vt:variant>
      <vt:variant>
        <vt:i4>0</vt:i4>
      </vt:variant>
      <vt:variant>
        <vt:i4>5</vt:i4>
      </vt:variant>
      <vt:variant>
        <vt:lpwstr/>
      </vt:variant>
      <vt:variant>
        <vt:lpwstr>Par450</vt:lpwstr>
      </vt:variant>
      <vt:variant>
        <vt:i4>6684721</vt:i4>
      </vt:variant>
      <vt:variant>
        <vt:i4>1035</vt:i4>
      </vt:variant>
      <vt:variant>
        <vt:i4>0</vt:i4>
      </vt:variant>
      <vt:variant>
        <vt:i4>5</vt:i4>
      </vt:variant>
      <vt:variant>
        <vt:lpwstr/>
      </vt:variant>
      <vt:variant>
        <vt:lpwstr>Par334</vt:lpwstr>
      </vt:variant>
      <vt:variant>
        <vt:i4>6357041</vt:i4>
      </vt:variant>
      <vt:variant>
        <vt:i4>1032</vt:i4>
      </vt:variant>
      <vt:variant>
        <vt:i4>0</vt:i4>
      </vt:variant>
      <vt:variant>
        <vt:i4>5</vt:i4>
      </vt:variant>
      <vt:variant>
        <vt:lpwstr/>
      </vt:variant>
      <vt:variant>
        <vt:lpwstr>Par333</vt:lpwstr>
      </vt:variant>
      <vt:variant>
        <vt:i4>6553654</vt:i4>
      </vt:variant>
      <vt:variant>
        <vt:i4>1029</vt:i4>
      </vt:variant>
      <vt:variant>
        <vt:i4>0</vt:i4>
      </vt:variant>
      <vt:variant>
        <vt:i4>5</vt:i4>
      </vt:variant>
      <vt:variant>
        <vt:lpwstr/>
      </vt:variant>
      <vt:variant>
        <vt:lpwstr>Par346</vt:lpwstr>
      </vt:variant>
      <vt:variant>
        <vt:i4>6291510</vt:i4>
      </vt:variant>
      <vt:variant>
        <vt:i4>1026</vt:i4>
      </vt:variant>
      <vt:variant>
        <vt:i4>0</vt:i4>
      </vt:variant>
      <vt:variant>
        <vt:i4>5</vt:i4>
      </vt:variant>
      <vt:variant>
        <vt:lpwstr/>
      </vt:variant>
      <vt:variant>
        <vt:lpwstr>Par342</vt:lpwstr>
      </vt:variant>
      <vt:variant>
        <vt:i4>6291505</vt:i4>
      </vt:variant>
      <vt:variant>
        <vt:i4>1023</vt:i4>
      </vt:variant>
      <vt:variant>
        <vt:i4>0</vt:i4>
      </vt:variant>
      <vt:variant>
        <vt:i4>5</vt:i4>
      </vt:variant>
      <vt:variant>
        <vt:lpwstr/>
      </vt:variant>
      <vt:variant>
        <vt:lpwstr>Par332</vt:lpwstr>
      </vt:variant>
      <vt:variant>
        <vt:i4>6291510</vt:i4>
      </vt:variant>
      <vt:variant>
        <vt:i4>1020</vt:i4>
      </vt:variant>
      <vt:variant>
        <vt:i4>0</vt:i4>
      </vt:variant>
      <vt:variant>
        <vt:i4>5</vt:i4>
      </vt:variant>
      <vt:variant>
        <vt:lpwstr/>
      </vt:variant>
      <vt:variant>
        <vt:lpwstr>Par342</vt:lpwstr>
      </vt:variant>
      <vt:variant>
        <vt:i4>6357046</vt:i4>
      </vt:variant>
      <vt:variant>
        <vt:i4>1017</vt:i4>
      </vt:variant>
      <vt:variant>
        <vt:i4>0</vt:i4>
      </vt:variant>
      <vt:variant>
        <vt:i4>5</vt:i4>
      </vt:variant>
      <vt:variant>
        <vt:lpwstr/>
      </vt:variant>
      <vt:variant>
        <vt:lpwstr>Par444</vt:lpwstr>
      </vt:variant>
      <vt:variant>
        <vt:i4>6422587</vt:i4>
      </vt:variant>
      <vt:variant>
        <vt:i4>1014</vt:i4>
      </vt:variant>
      <vt:variant>
        <vt:i4>0</vt:i4>
      </vt:variant>
      <vt:variant>
        <vt:i4>5</vt:i4>
      </vt:variant>
      <vt:variant>
        <vt:lpwstr/>
      </vt:variant>
      <vt:variant>
        <vt:lpwstr>Par390</vt:lpwstr>
      </vt:variant>
      <vt:variant>
        <vt:i4>6291504</vt:i4>
      </vt:variant>
      <vt:variant>
        <vt:i4>1011</vt:i4>
      </vt:variant>
      <vt:variant>
        <vt:i4>0</vt:i4>
      </vt:variant>
      <vt:variant>
        <vt:i4>5</vt:i4>
      </vt:variant>
      <vt:variant>
        <vt:lpwstr/>
      </vt:variant>
      <vt:variant>
        <vt:lpwstr>Par425</vt:lpwstr>
      </vt:variant>
      <vt:variant>
        <vt:i4>6357045</vt:i4>
      </vt:variant>
      <vt:variant>
        <vt:i4>1008</vt:i4>
      </vt:variant>
      <vt:variant>
        <vt:i4>0</vt:i4>
      </vt:variant>
      <vt:variant>
        <vt:i4>5</vt:i4>
      </vt:variant>
      <vt:variant>
        <vt:lpwstr/>
      </vt:variant>
      <vt:variant>
        <vt:lpwstr>Par373</vt:lpwstr>
      </vt:variant>
      <vt:variant>
        <vt:i4>6422587</vt:i4>
      </vt:variant>
      <vt:variant>
        <vt:i4>1005</vt:i4>
      </vt:variant>
      <vt:variant>
        <vt:i4>0</vt:i4>
      </vt:variant>
      <vt:variant>
        <vt:i4>5</vt:i4>
      </vt:variant>
      <vt:variant>
        <vt:lpwstr/>
      </vt:variant>
      <vt:variant>
        <vt:lpwstr>Par390</vt:lpwstr>
      </vt:variant>
      <vt:variant>
        <vt:i4>6291504</vt:i4>
      </vt:variant>
      <vt:variant>
        <vt:i4>1002</vt:i4>
      </vt:variant>
      <vt:variant>
        <vt:i4>0</vt:i4>
      </vt:variant>
      <vt:variant>
        <vt:i4>5</vt:i4>
      </vt:variant>
      <vt:variant>
        <vt:lpwstr/>
      </vt:variant>
      <vt:variant>
        <vt:lpwstr>Par425</vt:lpwstr>
      </vt:variant>
      <vt:variant>
        <vt:i4>6357047</vt:i4>
      </vt:variant>
      <vt:variant>
        <vt:i4>999</vt:i4>
      </vt:variant>
      <vt:variant>
        <vt:i4>0</vt:i4>
      </vt:variant>
      <vt:variant>
        <vt:i4>5</vt:i4>
      </vt:variant>
      <vt:variant>
        <vt:lpwstr/>
      </vt:variant>
      <vt:variant>
        <vt:lpwstr>Par353</vt:lpwstr>
      </vt:variant>
      <vt:variant>
        <vt:i4>6488122</vt:i4>
      </vt:variant>
      <vt:variant>
        <vt:i4>996</vt:i4>
      </vt:variant>
      <vt:variant>
        <vt:i4>0</vt:i4>
      </vt:variant>
      <vt:variant>
        <vt:i4>5</vt:i4>
      </vt:variant>
      <vt:variant>
        <vt:lpwstr/>
      </vt:variant>
      <vt:variant>
        <vt:lpwstr>Par381</vt:lpwstr>
      </vt:variant>
      <vt:variant>
        <vt:i4>6357045</vt:i4>
      </vt:variant>
      <vt:variant>
        <vt:i4>993</vt:i4>
      </vt:variant>
      <vt:variant>
        <vt:i4>0</vt:i4>
      </vt:variant>
      <vt:variant>
        <vt:i4>5</vt:i4>
      </vt:variant>
      <vt:variant>
        <vt:lpwstr/>
      </vt:variant>
      <vt:variant>
        <vt:lpwstr>Par373</vt:lpwstr>
      </vt:variant>
      <vt:variant>
        <vt:i4>6422587</vt:i4>
      </vt:variant>
      <vt:variant>
        <vt:i4>990</vt:i4>
      </vt:variant>
      <vt:variant>
        <vt:i4>0</vt:i4>
      </vt:variant>
      <vt:variant>
        <vt:i4>5</vt:i4>
      </vt:variant>
      <vt:variant>
        <vt:lpwstr/>
      </vt:variant>
      <vt:variant>
        <vt:lpwstr>Par390</vt:lpwstr>
      </vt:variant>
      <vt:variant>
        <vt:i4>6684721</vt:i4>
      </vt:variant>
      <vt:variant>
        <vt:i4>987</vt:i4>
      </vt:variant>
      <vt:variant>
        <vt:i4>0</vt:i4>
      </vt:variant>
      <vt:variant>
        <vt:i4>5</vt:i4>
      </vt:variant>
      <vt:variant>
        <vt:lpwstr/>
      </vt:variant>
      <vt:variant>
        <vt:lpwstr>Par334</vt:lpwstr>
      </vt:variant>
      <vt:variant>
        <vt:i4>5177358</vt:i4>
      </vt:variant>
      <vt:variant>
        <vt:i4>984</vt:i4>
      </vt:variant>
      <vt:variant>
        <vt:i4>0</vt:i4>
      </vt:variant>
      <vt:variant>
        <vt:i4>5</vt:i4>
      </vt:variant>
      <vt:variant>
        <vt:lpwstr>consultantplus://offline/ref=C62DBE46A6E9EA2F40CEA8370AD49155F412666232C4F3C02692E1FA78F74D193FF10F5D5E92229B4546E6E89ABDC5588B3EC91A172D4CoDB0E</vt:lpwstr>
      </vt:variant>
      <vt:variant>
        <vt:lpwstr/>
      </vt:variant>
      <vt:variant>
        <vt:i4>5177356</vt:i4>
      </vt:variant>
      <vt:variant>
        <vt:i4>981</vt:i4>
      </vt:variant>
      <vt:variant>
        <vt:i4>0</vt:i4>
      </vt:variant>
      <vt:variant>
        <vt:i4>5</vt:i4>
      </vt:variant>
      <vt:variant>
        <vt:lpwstr>consultantplus://offline/ref=C62DBE46A6E9EA2F40CEA8370AD49155F215656332C4F3C02692E1FA78F74D193FF10F5D5E922C924546E6E89ABDC5588B3EC91A172D4CoDB0E</vt:lpwstr>
      </vt:variant>
      <vt:variant>
        <vt:lpwstr/>
      </vt:variant>
      <vt:variant>
        <vt:i4>6291505</vt:i4>
      </vt:variant>
      <vt:variant>
        <vt:i4>978</vt:i4>
      </vt:variant>
      <vt:variant>
        <vt:i4>0</vt:i4>
      </vt:variant>
      <vt:variant>
        <vt:i4>5</vt:i4>
      </vt:variant>
      <vt:variant>
        <vt:lpwstr/>
      </vt:variant>
      <vt:variant>
        <vt:lpwstr>Par332</vt:lpwstr>
      </vt:variant>
      <vt:variant>
        <vt:i4>6750261</vt:i4>
      </vt:variant>
      <vt:variant>
        <vt:i4>975</vt:i4>
      </vt:variant>
      <vt:variant>
        <vt:i4>0</vt:i4>
      </vt:variant>
      <vt:variant>
        <vt:i4>5</vt:i4>
      </vt:variant>
      <vt:variant>
        <vt:lpwstr/>
      </vt:variant>
      <vt:variant>
        <vt:lpwstr>Par472</vt:lpwstr>
      </vt:variant>
      <vt:variant>
        <vt:i4>6291505</vt:i4>
      </vt:variant>
      <vt:variant>
        <vt:i4>972</vt:i4>
      </vt:variant>
      <vt:variant>
        <vt:i4>0</vt:i4>
      </vt:variant>
      <vt:variant>
        <vt:i4>5</vt:i4>
      </vt:variant>
      <vt:variant>
        <vt:lpwstr/>
      </vt:variant>
      <vt:variant>
        <vt:lpwstr>Par332</vt:lpwstr>
      </vt:variant>
      <vt:variant>
        <vt:i4>8323134</vt:i4>
      </vt:variant>
      <vt:variant>
        <vt:i4>969</vt:i4>
      </vt:variant>
      <vt:variant>
        <vt:i4>0</vt:i4>
      </vt:variant>
      <vt:variant>
        <vt:i4>5</vt:i4>
      </vt:variant>
      <vt:variant>
        <vt:lpwstr>consultantplus://offline/ref=C62DBE46A6E9EA2F40CEA8370AD49155F416626134CCAECA2ECBEDF87FF8120E38B8035A5C952A911A43F3F9C2B0C744943FD706152Fo4BDE</vt:lpwstr>
      </vt:variant>
      <vt:variant>
        <vt:lpwstr/>
      </vt:variant>
      <vt:variant>
        <vt:i4>6291505</vt:i4>
      </vt:variant>
      <vt:variant>
        <vt:i4>966</vt:i4>
      </vt:variant>
      <vt:variant>
        <vt:i4>0</vt:i4>
      </vt:variant>
      <vt:variant>
        <vt:i4>5</vt:i4>
      </vt:variant>
      <vt:variant>
        <vt:lpwstr/>
      </vt:variant>
      <vt:variant>
        <vt:lpwstr>Par332</vt:lpwstr>
      </vt:variant>
      <vt:variant>
        <vt:i4>6357045</vt:i4>
      </vt:variant>
      <vt:variant>
        <vt:i4>963</vt:i4>
      </vt:variant>
      <vt:variant>
        <vt:i4>0</vt:i4>
      </vt:variant>
      <vt:variant>
        <vt:i4>5</vt:i4>
      </vt:variant>
      <vt:variant>
        <vt:lpwstr/>
      </vt:variant>
      <vt:variant>
        <vt:lpwstr>Par373</vt:lpwstr>
      </vt:variant>
      <vt:variant>
        <vt:i4>6750260</vt:i4>
      </vt:variant>
      <vt:variant>
        <vt:i4>960</vt:i4>
      </vt:variant>
      <vt:variant>
        <vt:i4>0</vt:i4>
      </vt:variant>
      <vt:variant>
        <vt:i4>5</vt:i4>
      </vt:variant>
      <vt:variant>
        <vt:lpwstr/>
      </vt:variant>
      <vt:variant>
        <vt:lpwstr>Par462</vt:lpwstr>
      </vt:variant>
      <vt:variant>
        <vt:i4>7667817</vt:i4>
      </vt:variant>
      <vt:variant>
        <vt:i4>957</vt:i4>
      </vt:variant>
      <vt:variant>
        <vt:i4>0</vt:i4>
      </vt:variant>
      <vt:variant>
        <vt:i4>5</vt:i4>
      </vt:variant>
      <vt:variant>
        <vt:lpwstr>consultantplus://offline/ref=C62DBE46A6E9EA2F40CEB62C1FD49155F3126F6130CDAECA2ECBEDF87FF8120E38B8035C5E93299E4B19E3FD8BE5C85A9721C8040B2F4ED1oEBDE</vt:lpwstr>
      </vt:variant>
      <vt:variant>
        <vt:lpwstr/>
      </vt:variant>
      <vt:variant>
        <vt:i4>1048661</vt:i4>
      </vt:variant>
      <vt:variant>
        <vt:i4>954</vt:i4>
      </vt:variant>
      <vt:variant>
        <vt:i4>0</vt:i4>
      </vt:variant>
      <vt:variant>
        <vt:i4>5</vt:i4>
      </vt:variant>
      <vt:variant>
        <vt:lpwstr>consultantplus://offline/ref=C62DBE46A6E9EA2F40CEA8370AD49155F416626338C7AECA2ECBEDF87FF8120E2AB85B505E91349B4E0CB5ACCDoBB3E</vt:lpwstr>
      </vt:variant>
      <vt:variant>
        <vt:lpwstr/>
      </vt:variant>
      <vt:variant>
        <vt:i4>7667817</vt:i4>
      </vt:variant>
      <vt:variant>
        <vt:i4>951</vt:i4>
      </vt:variant>
      <vt:variant>
        <vt:i4>0</vt:i4>
      </vt:variant>
      <vt:variant>
        <vt:i4>5</vt:i4>
      </vt:variant>
      <vt:variant>
        <vt:lpwstr>consultantplus://offline/ref=C62DBE46A6E9EA2F40CEB62C1FD49155F3126F6130CDAECA2ECBEDF87FF8120E38B8035C5E93299E4B19E3FD8BE5C85A9721C8040B2F4ED1oEBDE</vt:lpwstr>
      </vt:variant>
      <vt:variant>
        <vt:lpwstr/>
      </vt:variant>
      <vt:variant>
        <vt:i4>6946869</vt:i4>
      </vt:variant>
      <vt:variant>
        <vt:i4>948</vt:i4>
      </vt:variant>
      <vt:variant>
        <vt:i4>0</vt:i4>
      </vt:variant>
      <vt:variant>
        <vt:i4>5</vt:i4>
      </vt:variant>
      <vt:variant>
        <vt:lpwstr/>
      </vt:variant>
      <vt:variant>
        <vt:lpwstr>Par279</vt:lpwstr>
      </vt:variant>
      <vt:variant>
        <vt:i4>6619188</vt:i4>
      </vt:variant>
      <vt:variant>
        <vt:i4>945</vt:i4>
      </vt:variant>
      <vt:variant>
        <vt:i4>0</vt:i4>
      </vt:variant>
      <vt:variant>
        <vt:i4>5</vt:i4>
      </vt:variant>
      <vt:variant>
        <vt:lpwstr/>
      </vt:variant>
      <vt:variant>
        <vt:lpwstr>Par266</vt:lpwstr>
      </vt:variant>
      <vt:variant>
        <vt:i4>8323133</vt:i4>
      </vt:variant>
      <vt:variant>
        <vt:i4>942</vt:i4>
      </vt:variant>
      <vt:variant>
        <vt:i4>0</vt:i4>
      </vt:variant>
      <vt:variant>
        <vt:i4>5</vt:i4>
      </vt:variant>
      <vt:variant>
        <vt:lpwstr>consultantplus://offline/ref=C62DBE46A6E9EA2F40CEA8370AD49155F416626134CCAECA2ECBEDF87FF8120E38B8035E599128911A43F3F9C2B0C744943FD706152Fo4BDE</vt:lpwstr>
      </vt:variant>
      <vt:variant>
        <vt:lpwstr/>
      </vt:variant>
      <vt:variant>
        <vt:i4>8323170</vt:i4>
      </vt:variant>
      <vt:variant>
        <vt:i4>939</vt:i4>
      </vt:variant>
      <vt:variant>
        <vt:i4>0</vt:i4>
      </vt:variant>
      <vt:variant>
        <vt:i4>5</vt:i4>
      </vt:variant>
      <vt:variant>
        <vt:lpwstr>consultantplus://offline/ref=C62DBE46A6E9EA2F40CEA8370AD49155F416626134CCAECA2ECBEDF87FF8120E38B8035E59932E911A43F3F9C2B0C744943FD706152Fo4BDE</vt:lpwstr>
      </vt:variant>
      <vt:variant>
        <vt:lpwstr/>
      </vt:variant>
      <vt:variant>
        <vt:i4>6684726</vt:i4>
      </vt:variant>
      <vt:variant>
        <vt:i4>936</vt:i4>
      </vt:variant>
      <vt:variant>
        <vt:i4>0</vt:i4>
      </vt:variant>
      <vt:variant>
        <vt:i4>5</vt:i4>
      </vt:variant>
      <vt:variant>
        <vt:lpwstr/>
      </vt:variant>
      <vt:variant>
        <vt:lpwstr>Par245</vt:lpwstr>
      </vt:variant>
      <vt:variant>
        <vt:i4>6684731</vt:i4>
      </vt:variant>
      <vt:variant>
        <vt:i4>933</vt:i4>
      </vt:variant>
      <vt:variant>
        <vt:i4>0</vt:i4>
      </vt:variant>
      <vt:variant>
        <vt:i4>5</vt:i4>
      </vt:variant>
      <vt:variant>
        <vt:lpwstr/>
      </vt:variant>
      <vt:variant>
        <vt:lpwstr>Par196</vt:lpwstr>
      </vt:variant>
      <vt:variant>
        <vt:i4>5636098</vt:i4>
      </vt:variant>
      <vt:variant>
        <vt:i4>930</vt:i4>
      </vt:variant>
      <vt:variant>
        <vt:i4>0</vt:i4>
      </vt:variant>
      <vt:variant>
        <vt:i4>5</vt:i4>
      </vt:variant>
      <vt:variant>
        <vt:lpwstr/>
      </vt:variant>
      <vt:variant>
        <vt:lpwstr>Par79</vt:lpwstr>
      </vt:variant>
      <vt:variant>
        <vt:i4>5636098</vt:i4>
      </vt:variant>
      <vt:variant>
        <vt:i4>927</vt:i4>
      </vt:variant>
      <vt:variant>
        <vt:i4>0</vt:i4>
      </vt:variant>
      <vt:variant>
        <vt:i4>5</vt:i4>
      </vt:variant>
      <vt:variant>
        <vt:lpwstr/>
      </vt:variant>
      <vt:variant>
        <vt:lpwstr>Par77</vt:lpwstr>
      </vt:variant>
      <vt:variant>
        <vt:i4>5636098</vt:i4>
      </vt:variant>
      <vt:variant>
        <vt:i4>924</vt:i4>
      </vt:variant>
      <vt:variant>
        <vt:i4>0</vt:i4>
      </vt:variant>
      <vt:variant>
        <vt:i4>5</vt:i4>
      </vt:variant>
      <vt:variant>
        <vt:lpwstr/>
      </vt:variant>
      <vt:variant>
        <vt:lpwstr>Par72</vt:lpwstr>
      </vt:variant>
      <vt:variant>
        <vt:i4>5701634</vt:i4>
      </vt:variant>
      <vt:variant>
        <vt:i4>921</vt:i4>
      </vt:variant>
      <vt:variant>
        <vt:i4>0</vt:i4>
      </vt:variant>
      <vt:variant>
        <vt:i4>5</vt:i4>
      </vt:variant>
      <vt:variant>
        <vt:lpwstr/>
      </vt:variant>
      <vt:variant>
        <vt:lpwstr>Par63</vt:lpwstr>
      </vt:variant>
      <vt:variant>
        <vt:i4>5701634</vt:i4>
      </vt:variant>
      <vt:variant>
        <vt:i4>918</vt:i4>
      </vt:variant>
      <vt:variant>
        <vt:i4>0</vt:i4>
      </vt:variant>
      <vt:variant>
        <vt:i4>5</vt:i4>
      </vt:variant>
      <vt:variant>
        <vt:lpwstr/>
      </vt:variant>
      <vt:variant>
        <vt:lpwstr>Par60</vt:lpwstr>
      </vt:variant>
      <vt:variant>
        <vt:i4>5505026</vt:i4>
      </vt:variant>
      <vt:variant>
        <vt:i4>915</vt:i4>
      </vt:variant>
      <vt:variant>
        <vt:i4>0</vt:i4>
      </vt:variant>
      <vt:variant>
        <vt:i4>5</vt:i4>
      </vt:variant>
      <vt:variant>
        <vt:lpwstr/>
      </vt:variant>
      <vt:variant>
        <vt:lpwstr>Par59</vt:lpwstr>
      </vt:variant>
      <vt:variant>
        <vt:i4>5832706</vt:i4>
      </vt:variant>
      <vt:variant>
        <vt:i4>912</vt:i4>
      </vt:variant>
      <vt:variant>
        <vt:i4>0</vt:i4>
      </vt:variant>
      <vt:variant>
        <vt:i4>5</vt:i4>
      </vt:variant>
      <vt:variant>
        <vt:lpwstr/>
      </vt:variant>
      <vt:variant>
        <vt:lpwstr>Par84</vt:lpwstr>
      </vt:variant>
      <vt:variant>
        <vt:i4>5832706</vt:i4>
      </vt:variant>
      <vt:variant>
        <vt:i4>909</vt:i4>
      </vt:variant>
      <vt:variant>
        <vt:i4>0</vt:i4>
      </vt:variant>
      <vt:variant>
        <vt:i4>5</vt:i4>
      </vt:variant>
      <vt:variant>
        <vt:lpwstr/>
      </vt:variant>
      <vt:variant>
        <vt:lpwstr>Par83</vt:lpwstr>
      </vt:variant>
      <vt:variant>
        <vt:i4>5636098</vt:i4>
      </vt:variant>
      <vt:variant>
        <vt:i4>906</vt:i4>
      </vt:variant>
      <vt:variant>
        <vt:i4>0</vt:i4>
      </vt:variant>
      <vt:variant>
        <vt:i4>5</vt:i4>
      </vt:variant>
      <vt:variant>
        <vt:lpwstr/>
      </vt:variant>
      <vt:variant>
        <vt:lpwstr>Par79</vt:lpwstr>
      </vt:variant>
      <vt:variant>
        <vt:i4>5636098</vt:i4>
      </vt:variant>
      <vt:variant>
        <vt:i4>903</vt:i4>
      </vt:variant>
      <vt:variant>
        <vt:i4>0</vt:i4>
      </vt:variant>
      <vt:variant>
        <vt:i4>5</vt:i4>
      </vt:variant>
      <vt:variant>
        <vt:lpwstr/>
      </vt:variant>
      <vt:variant>
        <vt:lpwstr>Par79</vt:lpwstr>
      </vt:variant>
      <vt:variant>
        <vt:i4>5505026</vt:i4>
      </vt:variant>
      <vt:variant>
        <vt:i4>900</vt:i4>
      </vt:variant>
      <vt:variant>
        <vt:i4>0</vt:i4>
      </vt:variant>
      <vt:variant>
        <vt:i4>5</vt:i4>
      </vt:variant>
      <vt:variant>
        <vt:lpwstr/>
      </vt:variant>
      <vt:variant>
        <vt:lpwstr>Par58</vt:lpwstr>
      </vt:variant>
      <vt:variant>
        <vt:i4>5832706</vt:i4>
      </vt:variant>
      <vt:variant>
        <vt:i4>897</vt:i4>
      </vt:variant>
      <vt:variant>
        <vt:i4>0</vt:i4>
      </vt:variant>
      <vt:variant>
        <vt:i4>5</vt:i4>
      </vt:variant>
      <vt:variant>
        <vt:lpwstr/>
      </vt:variant>
      <vt:variant>
        <vt:lpwstr>Par83</vt:lpwstr>
      </vt:variant>
      <vt:variant>
        <vt:i4>6291515</vt:i4>
      </vt:variant>
      <vt:variant>
        <vt:i4>894</vt:i4>
      </vt:variant>
      <vt:variant>
        <vt:i4>0</vt:i4>
      </vt:variant>
      <vt:variant>
        <vt:i4>5</vt:i4>
      </vt:variant>
      <vt:variant>
        <vt:lpwstr/>
      </vt:variant>
      <vt:variant>
        <vt:lpwstr>Par190</vt:lpwstr>
      </vt:variant>
      <vt:variant>
        <vt:i4>6422577</vt:i4>
      </vt:variant>
      <vt:variant>
        <vt:i4>891</vt:i4>
      </vt:variant>
      <vt:variant>
        <vt:i4>0</vt:i4>
      </vt:variant>
      <vt:variant>
        <vt:i4>5</vt:i4>
      </vt:variant>
      <vt:variant>
        <vt:lpwstr/>
      </vt:variant>
      <vt:variant>
        <vt:lpwstr>Par132</vt:lpwstr>
      </vt:variant>
      <vt:variant>
        <vt:i4>6357045</vt:i4>
      </vt:variant>
      <vt:variant>
        <vt:i4>888</vt:i4>
      </vt:variant>
      <vt:variant>
        <vt:i4>0</vt:i4>
      </vt:variant>
      <vt:variant>
        <vt:i4>5</vt:i4>
      </vt:variant>
      <vt:variant>
        <vt:lpwstr/>
      </vt:variant>
      <vt:variant>
        <vt:lpwstr>Par171</vt:lpwstr>
      </vt:variant>
      <vt:variant>
        <vt:i4>6619187</vt:i4>
      </vt:variant>
      <vt:variant>
        <vt:i4>885</vt:i4>
      </vt:variant>
      <vt:variant>
        <vt:i4>0</vt:i4>
      </vt:variant>
      <vt:variant>
        <vt:i4>5</vt:i4>
      </vt:variant>
      <vt:variant>
        <vt:lpwstr/>
      </vt:variant>
      <vt:variant>
        <vt:lpwstr>Par115</vt:lpwstr>
      </vt:variant>
      <vt:variant>
        <vt:i4>6422577</vt:i4>
      </vt:variant>
      <vt:variant>
        <vt:i4>882</vt:i4>
      </vt:variant>
      <vt:variant>
        <vt:i4>0</vt:i4>
      </vt:variant>
      <vt:variant>
        <vt:i4>5</vt:i4>
      </vt:variant>
      <vt:variant>
        <vt:lpwstr/>
      </vt:variant>
      <vt:variant>
        <vt:lpwstr>Par132</vt:lpwstr>
      </vt:variant>
      <vt:variant>
        <vt:i4>6357045</vt:i4>
      </vt:variant>
      <vt:variant>
        <vt:i4>879</vt:i4>
      </vt:variant>
      <vt:variant>
        <vt:i4>0</vt:i4>
      </vt:variant>
      <vt:variant>
        <vt:i4>5</vt:i4>
      </vt:variant>
      <vt:variant>
        <vt:lpwstr/>
      </vt:variant>
      <vt:variant>
        <vt:lpwstr>Par171</vt:lpwstr>
      </vt:variant>
      <vt:variant>
        <vt:i4>5767170</vt:i4>
      </vt:variant>
      <vt:variant>
        <vt:i4>876</vt:i4>
      </vt:variant>
      <vt:variant>
        <vt:i4>0</vt:i4>
      </vt:variant>
      <vt:variant>
        <vt:i4>5</vt:i4>
      </vt:variant>
      <vt:variant>
        <vt:lpwstr/>
      </vt:variant>
      <vt:variant>
        <vt:lpwstr>Par95</vt:lpwstr>
      </vt:variant>
      <vt:variant>
        <vt:i4>6488112</vt:i4>
      </vt:variant>
      <vt:variant>
        <vt:i4>873</vt:i4>
      </vt:variant>
      <vt:variant>
        <vt:i4>0</vt:i4>
      </vt:variant>
      <vt:variant>
        <vt:i4>5</vt:i4>
      </vt:variant>
      <vt:variant>
        <vt:lpwstr/>
      </vt:variant>
      <vt:variant>
        <vt:lpwstr>Par123</vt:lpwstr>
      </vt:variant>
      <vt:variant>
        <vt:i4>6619187</vt:i4>
      </vt:variant>
      <vt:variant>
        <vt:i4>870</vt:i4>
      </vt:variant>
      <vt:variant>
        <vt:i4>0</vt:i4>
      </vt:variant>
      <vt:variant>
        <vt:i4>5</vt:i4>
      </vt:variant>
      <vt:variant>
        <vt:lpwstr/>
      </vt:variant>
      <vt:variant>
        <vt:lpwstr>Par115</vt:lpwstr>
      </vt:variant>
      <vt:variant>
        <vt:i4>6422577</vt:i4>
      </vt:variant>
      <vt:variant>
        <vt:i4>867</vt:i4>
      </vt:variant>
      <vt:variant>
        <vt:i4>0</vt:i4>
      </vt:variant>
      <vt:variant>
        <vt:i4>5</vt:i4>
      </vt:variant>
      <vt:variant>
        <vt:lpwstr/>
      </vt:variant>
      <vt:variant>
        <vt:lpwstr>Par132</vt:lpwstr>
      </vt:variant>
      <vt:variant>
        <vt:i4>5636098</vt:i4>
      </vt:variant>
      <vt:variant>
        <vt:i4>864</vt:i4>
      </vt:variant>
      <vt:variant>
        <vt:i4>0</vt:i4>
      </vt:variant>
      <vt:variant>
        <vt:i4>5</vt:i4>
      </vt:variant>
      <vt:variant>
        <vt:lpwstr/>
      </vt:variant>
      <vt:variant>
        <vt:lpwstr>Par77</vt:lpwstr>
      </vt:variant>
      <vt:variant>
        <vt:i4>5636098</vt:i4>
      </vt:variant>
      <vt:variant>
        <vt:i4>861</vt:i4>
      </vt:variant>
      <vt:variant>
        <vt:i4>0</vt:i4>
      </vt:variant>
      <vt:variant>
        <vt:i4>5</vt:i4>
      </vt:variant>
      <vt:variant>
        <vt:lpwstr/>
      </vt:variant>
      <vt:variant>
        <vt:lpwstr>Par79</vt:lpwstr>
      </vt:variant>
      <vt:variant>
        <vt:i4>5701634</vt:i4>
      </vt:variant>
      <vt:variant>
        <vt:i4>858</vt:i4>
      </vt:variant>
      <vt:variant>
        <vt:i4>0</vt:i4>
      </vt:variant>
      <vt:variant>
        <vt:i4>5</vt:i4>
      </vt:variant>
      <vt:variant>
        <vt:lpwstr/>
      </vt:variant>
      <vt:variant>
        <vt:lpwstr>Par60</vt:lpwstr>
      </vt:variant>
      <vt:variant>
        <vt:i4>5177358</vt:i4>
      </vt:variant>
      <vt:variant>
        <vt:i4>855</vt:i4>
      </vt:variant>
      <vt:variant>
        <vt:i4>0</vt:i4>
      </vt:variant>
      <vt:variant>
        <vt:i4>5</vt:i4>
      </vt:variant>
      <vt:variant>
        <vt:lpwstr>consultantplus://offline/ref=C62DBE46A6E9EA2F40CEA8370AD49155F412666232C4F3C02692E1FA78F74D193FF10F5D5E92229B4546E6E89ABDC5588B3EC91A172D4CoDB0E</vt:lpwstr>
      </vt:variant>
      <vt:variant>
        <vt:lpwstr/>
      </vt:variant>
      <vt:variant>
        <vt:i4>5177356</vt:i4>
      </vt:variant>
      <vt:variant>
        <vt:i4>852</vt:i4>
      </vt:variant>
      <vt:variant>
        <vt:i4>0</vt:i4>
      </vt:variant>
      <vt:variant>
        <vt:i4>5</vt:i4>
      </vt:variant>
      <vt:variant>
        <vt:lpwstr>consultantplus://offline/ref=C62DBE46A6E9EA2F40CEA8370AD49155F215656332C4F3C02692E1FA78F74D193FF10F5D5E922C924546E6E89ABDC5588B3EC91A172D4CoDB0E</vt:lpwstr>
      </vt:variant>
      <vt:variant>
        <vt:lpwstr/>
      </vt:variant>
      <vt:variant>
        <vt:i4>5636098</vt:i4>
      </vt:variant>
      <vt:variant>
        <vt:i4>849</vt:i4>
      </vt:variant>
      <vt:variant>
        <vt:i4>0</vt:i4>
      </vt:variant>
      <vt:variant>
        <vt:i4>5</vt:i4>
      </vt:variant>
      <vt:variant>
        <vt:lpwstr/>
      </vt:variant>
      <vt:variant>
        <vt:lpwstr>Par72</vt:lpwstr>
      </vt:variant>
      <vt:variant>
        <vt:i4>5701634</vt:i4>
      </vt:variant>
      <vt:variant>
        <vt:i4>846</vt:i4>
      </vt:variant>
      <vt:variant>
        <vt:i4>0</vt:i4>
      </vt:variant>
      <vt:variant>
        <vt:i4>5</vt:i4>
      </vt:variant>
      <vt:variant>
        <vt:lpwstr/>
      </vt:variant>
      <vt:variant>
        <vt:lpwstr>Par60</vt:lpwstr>
      </vt:variant>
      <vt:variant>
        <vt:i4>5505026</vt:i4>
      </vt:variant>
      <vt:variant>
        <vt:i4>843</vt:i4>
      </vt:variant>
      <vt:variant>
        <vt:i4>0</vt:i4>
      </vt:variant>
      <vt:variant>
        <vt:i4>5</vt:i4>
      </vt:variant>
      <vt:variant>
        <vt:lpwstr/>
      </vt:variant>
      <vt:variant>
        <vt:lpwstr>Par59</vt:lpwstr>
      </vt:variant>
      <vt:variant>
        <vt:i4>6684721</vt:i4>
      </vt:variant>
      <vt:variant>
        <vt:i4>840</vt:i4>
      </vt:variant>
      <vt:variant>
        <vt:i4>0</vt:i4>
      </vt:variant>
      <vt:variant>
        <vt:i4>5</vt:i4>
      </vt:variant>
      <vt:variant>
        <vt:lpwstr/>
      </vt:variant>
      <vt:variant>
        <vt:lpwstr>Par235</vt:lpwstr>
      </vt:variant>
      <vt:variant>
        <vt:i4>5636098</vt:i4>
      </vt:variant>
      <vt:variant>
        <vt:i4>837</vt:i4>
      </vt:variant>
      <vt:variant>
        <vt:i4>0</vt:i4>
      </vt:variant>
      <vt:variant>
        <vt:i4>5</vt:i4>
      </vt:variant>
      <vt:variant>
        <vt:lpwstr/>
      </vt:variant>
      <vt:variant>
        <vt:lpwstr>Par72</vt:lpwstr>
      </vt:variant>
      <vt:variant>
        <vt:i4>5701634</vt:i4>
      </vt:variant>
      <vt:variant>
        <vt:i4>834</vt:i4>
      </vt:variant>
      <vt:variant>
        <vt:i4>0</vt:i4>
      </vt:variant>
      <vt:variant>
        <vt:i4>5</vt:i4>
      </vt:variant>
      <vt:variant>
        <vt:lpwstr/>
      </vt:variant>
      <vt:variant>
        <vt:lpwstr>Par60</vt:lpwstr>
      </vt:variant>
      <vt:variant>
        <vt:i4>5505026</vt:i4>
      </vt:variant>
      <vt:variant>
        <vt:i4>831</vt:i4>
      </vt:variant>
      <vt:variant>
        <vt:i4>0</vt:i4>
      </vt:variant>
      <vt:variant>
        <vt:i4>5</vt:i4>
      </vt:variant>
      <vt:variant>
        <vt:lpwstr/>
      </vt:variant>
      <vt:variant>
        <vt:lpwstr>Par59</vt:lpwstr>
      </vt:variant>
      <vt:variant>
        <vt:i4>8323134</vt:i4>
      </vt:variant>
      <vt:variant>
        <vt:i4>828</vt:i4>
      </vt:variant>
      <vt:variant>
        <vt:i4>0</vt:i4>
      </vt:variant>
      <vt:variant>
        <vt:i4>5</vt:i4>
      </vt:variant>
      <vt:variant>
        <vt:lpwstr>consultantplus://offline/ref=C62DBE46A6E9EA2F40CEA8370AD49155F416626134CCAECA2ECBEDF87FF8120E38B8035A5C952A911A43F3F9C2B0C744943FD706152Fo4BDE</vt:lpwstr>
      </vt:variant>
      <vt:variant>
        <vt:lpwstr/>
      </vt:variant>
      <vt:variant>
        <vt:i4>5636098</vt:i4>
      </vt:variant>
      <vt:variant>
        <vt:i4>825</vt:i4>
      </vt:variant>
      <vt:variant>
        <vt:i4>0</vt:i4>
      </vt:variant>
      <vt:variant>
        <vt:i4>5</vt:i4>
      </vt:variant>
      <vt:variant>
        <vt:lpwstr/>
      </vt:variant>
      <vt:variant>
        <vt:lpwstr>Par79</vt:lpwstr>
      </vt:variant>
      <vt:variant>
        <vt:i4>5505026</vt:i4>
      </vt:variant>
      <vt:variant>
        <vt:i4>822</vt:i4>
      </vt:variant>
      <vt:variant>
        <vt:i4>0</vt:i4>
      </vt:variant>
      <vt:variant>
        <vt:i4>5</vt:i4>
      </vt:variant>
      <vt:variant>
        <vt:lpwstr/>
      </vt:variant>
      <vt:variant>
        <vt:lpwstr>Par58</vt:lpwstr>
      </vt:variant>
      <vt:variant>
        <vt:i4>6619187</vt:i4>
      </vt:variant>
      <vt:variant>
        <vt:i4>819</vt:i4>
      </vt:variant>
      <vt:variant>
        <vt:i4>0</vt:i4>
      </vt:variant>
      <vt:variant>
        <vt:i4>5</vt:i4>
      </vt:variant>
      <vt:variant>
        <vt:lpwstr/>
      </vt:variant>
      <vt:variant>
        <vt:lpwstr>Par115</vt:lpwstr>
      </vt:variant>
      <vt:variant>
        <vt:i4>6684720</vt:i4>
      </vt:variant>
      <vt:variant>
        <vt:i4>816</vt:i4>
      </vt:variant>
      <vt:variant>
        <vt:i4>0</vt:i4>
      </vt:variant>
      <vt:variant>
        <vt:i4>5</vt:i4>
      </vt:variant>
      <vt:variant>
        <vt:lpwstr/>
      </vt:variant>
      <vt:variant>
        <vt:lpwstr>Par225</vt:lpwstr>
      </vt:variant>
      <vt:variant>
        <vt:i4>7012402</vt:i4>
      </vt:variant>
      <vt:variant>
        <vt:i4>813</vt:i4>
      </vt:variant>
      <vt:variant>
        <vt:i4>0</vt:i4>
      </vt:variant>
      <vt:variant>
        <vt:i4>5</vt:i4>
      </vt:variant>
      <vt:variant>
        <vt:lpwstr/>
      </vt:variant>
      <vt:variant>
        <vt:lpwstr>Par208</vt:lpwstr>
      </vt:variant>
      <vt:variant>
        <vt:i4>1048661</vt:i4>
      </vt:variant>
      <vt:variant>
        <vt:i4>810</vt:i4>
      </vt:variant>
      <vt:variant>
        <vt:i4>0</vt:i4>
      </vt:variant>
      <vt:variant>
        <vt:i4>5</vt:i4>
      </vt:variant>
      <vt:variant>
        <vt:lpwstr>consultantplus://offline/ref=C62DBE46A6E9EA2F40CEA8370AD49155F416626338C7AECA2ECBEDF87FF8120E2AB85B505E91349B4E0CB5ACCDoBB3E</vt:lpwstr>
      </vt:variant>
      <vt:variant>
        <vt:lpwstr/>
      </vt:variant>
      <vt:variant>
        <vt:i4>7143485</vt:i4>
      </vt:variant>
      <vt:variant>
        <vt:i4>807</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6750256</vt:i4>
      </vt:variant>
      <vt:variant>
        <vt:i4>804</vt:i4>
      </vt:variant>
      <vt:variant>
        <vt:i4>0</vt:i4>
      </vt:variant>
      <vt:variant>
        <vt:i4>5</vt:i4>
      </vt:variant>
      <vt:variant>
        <vt:lpwstr/>
      </vt:variant>
      <vt:variant>
        <vt:lpwstr>Par721</vt:lpwstr>
      </vt:variant>
      <vt:variant>
        <vt:i4>7143485</vt:i4>
      </vt:variant>
      <vt:variant>
        <vt:i4>801</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6619188</vt:i4>
      </vt:variant>
      <vt:variant>
        <vt:i4>798</vt:i4>
      </vt:variant>
      <vt:variant>
        <vt:i4>0</vt:i4>
      </vt:variant>
      <vt:variant>
        <vt:i4>5</vt:i4>
      </vt:variant>
      <vt:variant>
        <vt:lpwstr/>
      </vt:variant>
      <vt:variant>
        <vt:lpwstr>Par662</vt:lpwstr>
      </vt:variant>
      <vt:variant>
        <vt:i4>6488115</vt:i4>
      </vt:variant>
      <vt:variant>
        <vt:i4>795</vt:i4>
      </vt:variant>
      <vt:variant>
        <vt:i4>0</vt:i4>
      </vt:variant>
      <vt:variant>
        <vt:i4>5</vt:i4>
      </vt:variant>
      <vt:variant>
        <vt:lpwstr/>
      </vt:variant>
      <vt:variant>
        <vt:lpwstr>Par517</vt:lpwstr>
      </vt:variant>
      <vt:variant>
        <vt:i4>6553659</vt:i4>
      </vt:variant>
      <vt:variant>
        <vt:i4>792</vt:i4>
      </vt:variant>
      <vt:variant>
        <vt:i4>0</vt:i4>
      </vt:variant>
      <vt:variant>
        <vt:i4>5</vt:i4>
      </vt:variant>
      <vt:variant>
        <vt:lpwstr/>
      </vt:variant>
      <vt:variant>
        <vt:lpwstr>Par693</vt:lpwstr>
      </vt:variant>
      <vt:variant>
        <vt:i4>6750267</vt:i4>
      </vt:variant>
      <vt:variant>
        <vt:i4>789</vt:i4>
      </vt:variant>
      <vt:variant>
        <vt:i4>0</vt:i4>
      </vt:variant>
      <vt:variant>
        <vt:i4>5</vt:i4>
      </vt:variant>
      <vt:variant>
        <vt:lpwstr/>
      </vt:variant>
      <vt:variant>
        <vt:lpwstr>Par690</vt:lpwstr>
      </vt:variant>
      <vt:variant>
        <vt:i4>6553659</vt:i4>
      </vt:variant>
      <vt:variant>
        <vt:i4>786</vt:i4>
      </vt:variant>
      <vt:variant>
        <vt:i4>0</vt:i4>
      </vt:variant>
      <vt:variant>
        <vt:i4>5</vt:i4>
      </vt:variant>
      <vt:variant>
        <vt:lpwstr/>
      </vt:variant>
      <vt:variant>
        <vt:lpwstr>Par693</vt:lpwstr>
      </vt:variant>
      <vt:variant>
        <vt:i4>6750267</vt:i4>
      </vt:variant>
      <vt:variant>
        <vt:i4>783</vt:i4>
      </vt:variant>
      <vt:variant>
        <vt:i4>0</vt:i4>
      </vt:variant>
      <vt:variant>
        <vt:i4>5</vt:i4>
      </vt:variant>
      <vt:variant>
        <vt:lpwstr/>
      </vt:variant>
      <vt:variant>
        <vt:lpwstr>Par690</vt:lpwstr>
      </vt:variant>
      <vt:variant>
        <vt:i4>6684731</vt:i4>
      </vt:variant>
      <vt:variant>
        <vt:i4>780</vt:i4>
      </vt:variant>
      <vt:variant>
        <vt:i4>0</vt:i4>
      </vt:variant>
      <vt:variant>
        <vt:i4>5</vt:i4>
      </vt:variant>
      <vt:variant>
        <vt:lpwstr/>
      </vt:variant>
      <vt:variant>
        <vt:lpwstr>Par691</vt:lpwstr>
      </vt:variant>
      <vt:variant>
        <vt:i4>6750267</vt:i4>
      </vt:variant>
      <vt:variant>
        <vt:i4>777</vt:i4>
      </vt:variant>
      <vt:variant>
        <vt:i4>0</vt:i4>
      </vt:variant>
      <vt:variant>
        <vt:i4>5</vt:i4>
      </vt:variant>
      <vt:variant>
        <vt:lpwstr/>
      </vt:variant>
      <vt:variant>
        <vt:lpwstr>Par690</vt:lpwstr>
      </vt:variant>
      <vt:variant>
        <vt:i4>6750267</vt:i4>
      </vt:variant>
      <vt:variant>
        <vt:i4>774</vt:i4>
      </vt:variant>
      <vt:variant>
        <vt:i4>0</vt:i4>
      </vt:variant>
      <vt:variant>
        <vt:i4>5</vt:i4>
      </vt:variant>
      <vt:variant>
        <vt:lpwstr/>
      </vt:variant>
      <vt:variant>
        <vt:lpwstr>Par690</vt:lpwstr>
      </vt:variant>
      <vt:variant>
        <vt:i4>7077950</vt:i4>
      </vt:variant>
      <vt:variant>
        <vt:i4>771</vt:i4>
      </vt:variant>
      <vt:variant>
        <vt:i4>0</vt:i4>
      </vt:variant>
      <vt:variant>
        <vt:i4>5</vt:i4>
      </vt:variant>
      <vt:variant>
        <vt:lpwstr>consultantplus://offline/ref=59E043B6471224DC608D1230A1C62D6AB619243622E41CDBD9F059B120CBBE8D884C99D2056E2DEA32C9292CB2A457DB74C86E69B92E0929YDABE</vt:lpwstr>
      </vt:variant>
      <vt:variant>
        <vt:lpwstr/>
      </vt:variant>
      <vt:variant>
        <vt:i4>7077992</vt:i4>
      </vt:variant>
      <vt:variant>
        <vt:i4>768</vt:i4>
      </vt:variant>
      <vt:variant>
        <vt:i4>0</vt:i4>
      </vt:variant>
      <vt:variant>
        <vt:i4>5</vt:i4>
      </vt:variant>
      <vt:variant>
        <vt:lpwstr>consultantplus://offline/ref=59E043B6471224DC608D1230A1C62D6AB619213124E31CDBD9F059B120CBBE8D884C99D2056D2DEB3EC9292CB2A457DB74C86E69B92E0929YDABE</vt:lpwstr>
      </vt:variant>
      <vt:variant>
        <vt:lpwstr/>
      </vt:variant>
      <vt:variant>
        <vt:i4>7077950</vt:i4>
      </vt:variant>
      <vt:variant>
        <vt:i4>765</vt:i4>
      </vt:variant>
      <vt:variant>
        <vt:i4>0</vt:i4>
      </vt:variant>
      <vt:variant>
        <vt:i4>5</vt:i4>
      </vt:variant>
      <vt:variant>
        <vt:lpwstr>consultantplus://offline/ref=59E043B6471224DC608D1230A1C62D6AB11C24372BE31CDBD9F059B120CBBE8D884C99D2056E2CEF39C9292CB2A457DB74C86E69B92E0929YDABE</vt:lpwstr>
      </vt:variant>
      <vt:variant>
        <vt:lpwstr/>
      </vt:variant>
      <vt:variant>
        <vt:i4>7077997</vt:i4>
      </vt:variant>
      <vt:variant>
        <vt:i4>762</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759</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7077948</vt:i4>
      </vt:variant>
      <vt:variant>
        <vt:i4>756</vt:i4>
      </vt:variant>
      <vt:variant>
        <vt:i4>0</vt:i4>
      </vt:variant>
      <vt:variant>
        <vt:i4>5</vt:i4>
      </vt:variant>
      <vt:variant>
        <vt:lpwstr>consultantplus://offline/ref=59E043B6471224DC608D1230A1C62D6AB619223720E11CDBD9F059B120CBBE8D884C99D2056C2BEB33C9292CB2A457DB74C86E69B92E0929YDABE</vt:lpwstr>
      </vt:variant>
      <vt:variant>
        <vt:lpwstr/>
      </vt:variant>
      <vt:variant>
        <vt:i4>7077947</vt:i4>
      </vt:variant>
      <vt:variant>
        <vt:i4>753</vt:i4>
      </vt:variant>
      <vt:variant>
        <vt:i4>0</vt:i4>
      </vt:variant>
      <vt:variant>
        <vt:i4>5</vt:i4>
      </vt:variant>
      <vt:variant>
        <vt:lpwstr>consultantplus://offline/ref=59E043B6471224DC608D1230A1C62D6AB619213021E01CDBD9F059B120CBBE8D884C99D2056A29E833C9292CB2A457DB74C86E69B92E0929YDABE</vt:lpwstr>
      </vt:variant>
      <vt:variant>
        <vt:lpwstr/>
      </vt:variant>
      <vt:variant>
        <vt:i4>7077997</vt:i4>
      </vt:variant>
      <vt:variant>
        <vt:i4>750</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747</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7077994</vt:i4>
      </vt:variant>
      <vt:variant>
        <vt:i4>744</vt:i4>
      </vt:variant>
      <vt:variant>
        <vt:i4>0</vt:i4>
      </vt:variant>
      <vt:variant>
        <vt:i4>5</vt:i4>
      </vt:variant>
      <vt:variant>
        <vt:lpwstr>consultantplus://offline/ref=59E043B6471224DC608D1230A1C62D6AB619223623E61CDBD9F059B120CBBE8D884C99D2056D2EEC3AC9292CB2A457DB74C86E69B92E0929YDABE</vt:lpwstr>
      </vt:variant>
      <vt:variant>
        <vt:lpwstr/>
      </vt:variant>
      <vt:variant>
        <vt:i4>7077998</vt:i4>
      </vt:variant>
      <vt:variant>
        <vt:i4>741</vt:i4>
      </vt:variant>
      <vt:variant>
        <vt:i4>0</vt:i4>
      </vt:variant>
      <vt:variant>
        <vt:i4>5</vt:i4>
      </vt:variant>
      <vt:variant>
        <vt:lpwstr>consultantplus://offline/ref=59E043B6471224DC608D1230A1C62D6AB618213723E71CDBD9F059B120CBBE8D884C99D2056A2DEA3AC9292CB2A457DB74C86E69B92E0929YDABE</vt:lpwstr>
      </vt:variant>
      <vt:variant>
        <vt:lpwstr/>
      </vt:variant>
      <vt:variant>
        <vt:i4>7077987</vt:i4>
      </vt:variant>
      <vt:variant>
        <vt:i4>738</vt:i4>
      </vt:variant>
      <vt:variant>
        <vt:i4>0</vt:i4>
      </vt:variant>
      <vt:variant>
        <vt:i4>5</vt:i4>
      </vt:variant>
      <vt:variant>
        <vt:lpwstr>consultantplus://offline/ref=59E043B6471224DC608D1230A1C62D6AB619213126EC1CDBD9F059B120CBBE8D884C99D2056A28EC3DC9292CB2A457DB74C86E69B92E0929YDABE</vt:lpwstr>
      </vt:variant>
      <vt:variant>
        <vt:lpwstr/>
      </vt:variant>
      <vt:variant>
        <vt:i4>7077996</vt:i4>
      </vt:variant>
      <vt:variant>
        <vt:i4>735</vt:i4>
      </vt:variant>
      <vt:variant>
        <vt:i4>0</vt:i4>
      </vt:variant>
      <vt:variant>
        <vt:i4>5</vt:i4>
      </vt:variant>
      <vt:variant>
        <vt:lpwstr>consultantplus://offline/ref=59E043B6471224DC608D1230A1C62D6AB619223527E51CDBD9F059B120CBBE8D884C99D2056C2EEB3EC9292CB2A457DB74C86E69B92E0929YDABE</vt:lpwstr>
      </vt:variant>
      <vt:variant>
        <vt:lpwstr/>
      </vt:variant>
      <vt:variant>
        <vt:i4>7077986</vt:i4>
      </vt:variant>
      <vt:variant>
        <vt:i4>732</vt:i4>
      </vt:variant>
      <vt:variant>
        <vt:i4>0</vt:i4>
      </vt:variant>
      <vt:variant>
        <vt:i4>5</vt:i4>
      </vt:variant>
      <vt:variant>
        <vt:lpwstr>consultantplus://offline/ref=59E043B6471224DC608D1230A1C62D6AB618213827E71CDBD9F059B120CBBE8D884C99D2056F2DE939C9292CB2A457DB74C86E69B92E0929YDABE</vt:lpwstr>
      </vt:variant>
      <vt:variant>
        <vt:lpwstr/>
      </vt:variant>
      <vt:variant>
        <vt:i4>7209011</vt:i4>
      </vt:variant>
      <vt:variant>
        <vt:i4>729</vt:i4>
      </vt:variant>
      <vt:variant>
        <vt:i4>0</vt:i4>
      </vt:variant>
      <vt:variant>
        <vt:i4>5</vt:i4>
      </vt:variant>
      <vt:variant>
        <vt:lpwstr/>
      </vt:variant>
      <vt:variant>
        <vt:lpwstr>Par619</vt:lpwstr>
      </vt:variant>
      <vt:variant>
        <vt:i4>6422577</vt:i4>
      </vt:variant>
      <vt:variant>
        <vt:i4>726</vt:i4>
      </vt:variant>
      <vt:variant>
        <vt:i4>0</vt:i4>
      </vt:variant>
      <vt:variant>
        <vt:i4>5</vt:i4>
      </vt:variant>
      <vt:variant>
        <vt:lpwstr/>
      </vt:variant>
      <vt:variant>
        <vt:lpwstr>Par536</vt:lpwstr>
      </vt:variant>
      <vt:variant>
        <vt:i4>6422577</vt:i4>
      </vt:variant>
      <vt:variant>
        <vt:i4>723</vt:i4>
      </vt:variant>
      <vt:variant>
        <vt:i4>0</vt:i4>
      </vt:variant>
      <vt:variant>
        <vt:i4>5</vt:i4>
      </vt:variant>
      <vt:variant>
        <vt:lpwstr/>
      </vt:variant>
      <vt:variant>
        <vt:lpwstr>Par536</vt:lpwstr>
      </vt:variant>
      <vt:variant>
        <vt:i4>7209010</vt:i4>
      </vt:variant>
      <vt:variant>
        <vt:i4>720</vt:i4>
      </vt:variant>
      <vt:variant>
        <vt:i4>0</vt:i4>
      </vt:variant>
      <vt:variant>
        <vt:i4>5</vt:i4>
      </vt:variant>
      <vt:variant>
        <vt:lpwstr/>
      </vt:variant>
      <vt:variant>
        <vt:lpwstr>Par609</vt:lpwstr>
      </vt:variant>
      <vt:variant>
        <vt:i4>6291505</vt:i4>
      </vt:variant>
      <vt:variant>
        <vt:i4>717</vt:i4>
      </vt:variant>
      <vt:variant>
        <vt:i4>0</vt:i4>
      </vt:variant>
      <vt:variant>
        <vt:i4>5</vt:i4>
      </vt:variant>
      <vt:variant>
        <vt:lpwstr/>
      </vt:variant>
      <vt:variant>
        <vt:lpwstr>Par637</vt:lpwstr>
      </vt:variant>
      <vt:variant>
        <vt:i4>6684723</vt:i4>
      </vt:variant>
      <vt:variant>
        <vt:i4>714</vt:i4>
      </vt:variant>
      <vt:variant>
        <vt:i4>0</vt:i4>
      </vt:variant>
      <vt:variant>
        <vt:i4>5</vt:i4>
      </vt:variant>
      <vt:variant>
        <vt:lpwstr/>
      </vt:variant>
      <vt:variant>
        <vt:lpwstr>Par611</vt:lpwstr>
      </vt:variant>
      <vt:variant>
        <vt:i4>196695</vt:i4>
      </vt:variant>
      <vt:variant>
        <vt:i4>711</vt:i4>
      </vt:variant>
      <vt:variant>
        <vt:i4>0</vt:i4>
      </vt:variant>
      <vt:variant>
        <vt:i4>5</vt:i4>
      </vt:variant>
      <vt:variant>
        <vt:lpwstr>consultantplus://offline/ref=59E043B6471224DC608D1230A1C62D6AB31A213425ED1CDBD9F059B120CBBE8D9A4CC1DE056C33E93BDC7F7DF4YFA2E</vt:lpwstr>
      </vt:variant>
      <vt:variant>
        <vt:lpwstr/>
      </vt:variant>
      <vt:variant>
        <vt:i4>6422577</vt:i4>
      </vt:variant>
      <vt:variant>
        <vt:i4>708</vt:i4>
      </vt:variant>
      <vt:variant>
        <vt:i4>0</vt:i4>
      </vt:variant>
      <vt:variant>
        <vt:i4>5</vt:i4>
      </vt:variant>
      <vt:variant>
        <vt:lpwstr/>
      </vt:variant>
      <vt:variant>
        <vt:lpwstr>Par536</vt:lpwstr>
      </vt:variant>
      <vt:variant>
        <vt:i4>6422577</vt:i4>
      </vt:variant>
      <vt:variant>
        <vt:i4>705</vt:i4>
      </vt:variant>
      <vt:variant>
        <vt:i4>0</vt:i4>
      </vt:variant>
      <vt:variant>
        <vt:i4>5</vt:i4>
      </vt:variant>
      <vt:variant>
        <vt:lpwstr/>
      </vt:variant>
      <vt:variant>
        <vt:lpwstr>Par536</vt:lpwstr>
      </vt:variant>
      <vt:variant>
        <vt:i4>6619187</vt:i4>
      </vt:variant>
      <vt:variant>
        <vt:i4>702</vt:i4>
      </vt:variant>
      <vt:variant>
        <vt:i4>0</vt:i4>
      </vt:variant>
      <vt:variant>
        <vt:i4>5</vt:i4>
      </vt:variant>
      <vt:variant>
        <vt:lpwstr/>
      </vt:variant>
      <vt:variant>
        <vt:lpwstr>Par511</vt:lpwstr>
      </vt:variant>
      <vt:variant>
        <vt:i4>6488115</vt:i4>
      </vt:variant>
      <vt:variant>
        <vt:i4>699</vt:i4>
      </vt:variant>
      <vt:variant>
        <vt:i4>0</vt:i4>
      </vt:variant>
      <vt:variant>
        <vt:i4>5</vt:i4>
      </vt:variant>
      <vt:variant>
        <vt:lpwstr/>
      </vt:variant>
      <vt:variant>
        <vt:lpwstr>Par517</vt:lpwstr>
      </vt:variant>
      <vt:variant>
        <vt:i4>6488115</vt:i4>
      </vt:variant>
      <vt:variant>
        <vt:i4>696</vt:i4>
      </vt:variant>
      <vt:variant>
        <vt:i4>0</vt:i4>
      </vt:variant>
      <vt:variant>
        <vt:i4>5</vt:i4>
      </vt:variant>
      <vt:variant>
        <vt:lpwstr/>
      </vt:variant>
      <vt:variant>
        <vt:lpwstr>Par517</vt:lpwstr>
      </vt:variant>
      <vt:variant>
        <vt:i4>6619186</vt:i4>
      </vt:variant>
      <vt:variant>
        <vt:i4>693</vt:i4>
      </vt:variant>
      <vt:variant>
        <vt:i4>0</vt:i4>
      </vt:variant>
      <vt:variant>
        <vt:i4>5</vt:i4>
      </vt:variant>
      <vt:variant>
        <vt:lpwstr/>
      </vt:variant>
      <vt:variant>
        <vt:lpwstr>Par501</vt:lpwstr>
      </vt:variant>
      <vt:variant>
        <vt:i4>6422582</vt:i4>
      </vt:variant>
      <vt:variant>
        <vt:i4>690</vt:i4>
      </vt:variant>
      <vt:variant>
        <vt:i4>0</vt:i4>
      </vt:variant>
      <vt:variant>
        <vt:i4>5</vt:i4>
      </vt:variant>
      <vt:variant>
        <vt:lpwstr/>
      </vt:variant>
      <vt:variant>
        <vt:lpwstr>Par546</vt:lpwstr>
      </vt:variant>
      <vt:variant>
        <vt:i4>6619186</vt:i4>
      </vt:variant>
      <vt:variant>
        <vt:i4>687</vt:i4>
      </vt:variant>
      <vt:variant>
        <vt:i4>0</vt:i4>
      </vt:variant>
      <vt:variant>
        <vt:i4>5</vt:i4>
      </vt:variant>
      <vt:variant>
        <vt:lpwstr/>
      </vt:variant>
      <vt:variant>
        <vt:lpwstr>Par501</vt:lpwstr>
      </vt:variant>
      <vt:variant>
        <vt:i4>7274547</vt:i4>
      </vt:variant>
      <vt:variant>
        <vt:i4>684</vt:i4>
      </vt:variant>
      <vt:variant>
        <vt:i4>0</vt:i4>
      </vt:variant>
      <vt:variant>
        <vt:i4>5</vt:i4>
      </vt:variant>
      <vt:variant>
        <vt:lpwstr/>
      </vt:variant>
      <vt:variant>
        <vt:lpwstr>Par917</vt:lpwstr>
      </vt:variant>
      <vt:variant>
        <vt:i4>7077936</vt:i4>
      </vt:variant>
      <vt:variant>
        <vt:i4>681</vt:i4>
      </vt:variant>
      <vt:variant>
        <vt:i4>0</vt:i4>
      </vt:variant>
      <vt:variant>
        <vt:i4>5</vt:i4>
      </vt:variant>
      <vt:variant>
        <vt:lpwstr>consultantplus://offline/ref=59E043B6471224DC608D1230A1C62D6AB11D273327E01CDBD9F059B120CBBE8D884C99D2056E2DEA3AC9292CB2A457DB74C86E69B92E0929YDABE</vt:lpwstr>
      </vt:variant>
      <vt:variant>
        <vt:lpwstr/>
      </vt:variant>
      <vt:variant>
        <vt:i4>7077942</vt:i4>
      </vt:variant>
      <vt:variant>
        <vt:i4>678</vt:i4>
      </vt:variant>
      <vt:variant>
        <vt:i4>0</vt:i4>
      </vt:variant>
      <vt:variant>
        <vt:i4>5</vt:i4>
      </vt:variant>
      <vt:variant>
        <vt:lpwstr/>
      </vt:variant>
      <vt:variant>
        <vt:lpwstr>Par845</vt:lpwstr>
      </vt:variant>
      <vt:variant>
        <vt:i4>6946869</vt:i4>
      </vt:variant>
      <vt:variant>
        <vt:i4>675</vt:i4>
      </vt:variant>
      <vt:variant>
        <vt:i4>0</vt:i4>
      </vt:variant>
      <vt:variant>
        <vt:i4>5</vt:i4>
      </vt:variant>
      <vt:variant>
        <vt:lpwstr/>
      </vt:variant>
      <vt:variant>
        <vt:lpwstr>Par873</vt:lpwstr>
      </vt:variant>
      <vt:variant>
        <vt:i4>6553654</vt:i4>
      </vt:variant>
      <vt:variant>
        <vt:i4>672</vt:i4>
      </vt:variant>
      <vt:variant>
        <vt:i4>0</vt:i4>
      </vt:variant>
      <vt:variant>
        <vt:i4>5</vt:i4>
      </vt:variant>
      <vt:variant>
        <vt:lpwstr/>
      </vt:variant>
      <vt:variant>
        <vt:lpwstr>Par742</vt:lpwstr>
      </vt:variant>
      <vt:variant>
        <vt:i4>7077936</vt:i4>
      </vt:variant>
      <vt:variant>
        <vt:i4>669</vt:i4>
      </vt:variant>
      <vt:variant>
        <vt:i4>0</vt:i4>
      </vt:variant>
      <vt:variant>
        <vt:i4>5</vt:i4>
      </vt:variant>
      <vt:variant>
        <vt:lpwstr>consultantplus://offline/ref=59E043B6471224DC608D1230A1C62D6AB11D273327E01CDBD9F059B120CBBE8D884C99D2056E2DEA3AC9292CB2A457DB74C86E69B92E0929YDABE</vt:lpwstr>
      </vt:variant>
      <vt:variant>
        <vt:lpwstr/>
      </vt:variant>
      <vt:variant>
        <vt:i4>7077942</vt:i4>
      </vt:variant>
      <vt:variant>
        <vt:i4>666</vt:i4>
      </vt:variant>
      <vt:variant>
        <vt:i4>0</vt:i4>
      </vt:variant>
      <vt:variant>
        <vt:i4>5</vt:i4>
      </vt:variant>
      <vt:variant>
        <vt:lpwstr/>
      </vt:variant>
      <vt:variant>
        <vt:lpwstr>Par845</vt:lpwstr>
      </vt:variant>
      <vt:variant>
        <vt:i4>6619186</vt:i4>
      </vt:variant>
      <vt:variant>
        <vt:i4>663</vt:i4>
      </vt:variant>
      <vt:variant>
        <vt:i4>0</vt:i4>
      </vt:variant>
      <vt:variant>
        <vt:i4>5</vt:i4>
      </vt:variant>
      <vt:variant>
        <vt:lpwstr/>
      </vt:variant>
      <vt:variant>
        <vt:lpwstr>Par501</vt:lpwstr>
      </vt:variant>
      <vt:variant>
        <vt:i4>6553654</vt:i4>
      </vt:variant>
      <vt:variant>
        <vt:i4>660</vt:i4>
      </vt:variant>
      <vt:variant>
        <vt:i4>0</vt:i4>
      </vt:variant>
      <vt:variant>
        <vt:i4>5</vt:i4>
      </vt:variant>
      <vt:variant>
        <vt:lpwstr/>
      </vt:variant>
      <vt:variant>
        <vt:lpwstr>Par742</vt:lpwstr>
      </vt:variant>
      <vt:variant>
        <vt:i4>7143485</vt:i4>
      </vt:variant>
      <vt:variant>
        <vt:i4>657</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6946869</vt:i4>
      </vt:variant>
      <vt:variant>
        <vt:i4>654</vt:i4>
      </vt:variant>
      <vt:variant>
        <vt:i4>0</vt:i4>
      </vt:variant>
      <vt:variant>
        <vt:i4>5</vt:i4>
      </vt:variant>
      <vt:variant>
        <vt:lpwstr/>
      </vt:variant>
      <vt:variant>
        <vt:lpwstr>Par873</vt:lpwstr>
      </vt:variant>
      <vt:variant>
        <vt:i4>7143485</vt:i4>
      </vt:variant>
      <vt:variant>
        <vt:i4>651</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6553658</vt:i4>
      </vt:variant>
      <vt:variant>
        <vt:i4>648</vt:i4>
      </vt:variant>
      <vt:variant>
        <vt:i4>0</vt:i4>
      </vt:variant>
      <vt:variant>
        <vt:i4>5</vt:i4>
      </vt:variant>
      <vt:variant>
        <vt:lpwstr/>
      </vt:variant>
      <vt:variant>
        <vt:lpwstr>Par481</vt:lpwstr>
      </vt:variant>
      <vt:variant>
        <vt:i4>6619194</vt:i4>
      </vt:variant>
      <vt:variant>
        <vt:i4>645</vt:i4>
      </vt:variant>
      <vt:variant>
        <vt:i4>0</vt:i4>
      </vt:variant>
      <vt:variant>
        <vt:i4>5</vt:i4>
      </vt:variant>
      <vt:variant>
        <vt:lpwstr/>
      </vt:variant>
      <vt:variant>
        <vt:lpwstr>Par480</vt:lpwstr>
      </vt:variant>
      <vt:variant>
        <vt:i4>7077999</vt:i4>
      </vt:variant>
      <vt:variant>
        <vt:i4>642</vt:i4>
      </vt:variant>
      <vt:variant>
        <vt:i4>0</vt:i4>
      </vt:variant>
      <vt:variant>
        <vt:i4>5</vt:i4>
      </vt:variant>
      <vt:variant>
        <vt:lpwstr>consultantplus://offline/ref=59E043B6471224DC608D1230A1C62D6AB61E253921E11CDBD9F059B120CBBE8D884C99D2056F24ED3AC9292CB2A457DB74C86E69B92E0929YDABE</vt:lpwstr>
      </vt:variant>
      <vt:variant>
        <vt:lpwstr/>
      </vt:variant>
      <vt:variant>
        <vt:i4>262159</vt:i4>
      </vt:variant>
      <vt:variant>
        <vt:i4>639</vt:i4>
      </vt:variant>
      <vt:variant>
        <vt:i4>0</vt:i4>
      </vt:variant>
      <vt:variant>
        <vt:i4>5</vt:i4>
      </vt:variant>
      <vt:variant>
        <vt:lpwstr>consultantplus://offline/ref=59E043B6471224DC608D1226A2AA7764B610793D20E31F8E80AF02EC77C2B4DACF03C09041632CEA32C2797FFDA50B9F23DB6F6BB92D0935DA25BDYFA1E</vt:lpwstr>
      </vt:variant>
      <vt:variant>
        <vt:lpwstr/>
      </vt:variant>
      <vt:variant>
        <vt:i4>7143485</vt:i4>
      </vt:variant>
      <vt:variant>
        <vt:i4>636</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7077939</vt:i4>
      </vt:variant>
      <vt:variant>
        <vt:i4>633</vt:i4>
      </vt:variant>
      <vt:variant>
        <vt:i4>0</vt:i4>
      </vt:variant>
      <vt:variant>
        <vt:i4>5</vt:i4>
      </vt:variant>
      <vt:variant>
        <vt:lpwstr>consultantplus://offline/ref=59E043B6471224DC608D1230A1C62D6AB61E233226E61CDBD9F059B120CBBE8D884C99D2056D29E83CC9292CB2A457DB74C86E69B92E0929YDABE</vt:lpwstr>
      </vt:variant>
      <vt:variant>
        <vt:lpwstr/>
      </vt:variant>
      <vt:variant>
        <vt:i4>3211327</vt:i4>
      </vt:variant>
      <vt:variant>
        <vt:i4>630</vt:i4>
      </vt:variant>
      <vt:variant>
        <vt:i4>0</vt:i4>
      </vt:variant>
      <vt:variant>
        <vt:i4>5</vt:i4>
      </vt:variant>
      <vt:variant>
        <vt:lpwstr>consultantplus://offline/ref=59E043B6471224DC608D1230A1C62D6AB61E233226E61CDBD9F059B120CBBE8D884C99D407682DE36F933928FBF158C577D6716BA72EY0AAE</vt:lpwstr>
      </vt:variant>
      <vt:variant>
        <vt:lpwstr/>
      </vt:variant>
      <vt:variant>
        <vt:i4>7077950</vt:i4>
      </vt:variant>
      <vt:variant>
        <vt:i4>627</vt:i4>
      </vt:variant>
      <vt:variant>
        <vt:i4>0</vt:i4>
      </vt:variant>
      <vt:variant>
        <vt:i4>5</vt:i4>
      </vt:variant>
      <vt:variant>
        <vt:lpwstr>consultantplus://offline/ref=59E043B6471224DC608D1230A1C62D6AB619243622E41CDBD9F059B120CBBE8D884C99D2056E2DEA32C9292CB2A457DB74C86E69B92E0929YDABE</vt:lpwstr>
      </vt:variant>
      <vt:variant>
        <vt:lpwstr/>
      </vt:variant>
      <vt:variant>
        <vt:i4>7077992</vt:i4>
      </vt:variant>
      <vt:variant>
        <vt:i4>624</vt:i4>
      </vt:variant>
      <vt:variant>
        <vt:i4>0</vt:i4>
      </vt:variant>
      <vt:variant>
        <vt:i4>5</vt:i4>
      </vt:variant>
      <vt:variant>
        <vt:lpwstr>consultantplus://offline/ref=59E043B6471224DC608D1230A1C62D6AB619213124E31CDBD9F059B120CBBE8D884C99D2056D2DEB3EC9292CB2A457DB74C86E69B92E0929YDABE</vt:lpwstr>
      </vt:variant>
      <vt:variant>
        <vt:lpwstr/>
      </vt:variant>
      <vt:variant>
        <vt:i4>7077950</vt:i4>
      </vt:variant>
      <vt:variant>
        <vt:i4>621</vt:i4>
      </vt:variant>
      <vt:variant>
        <vt:i4>0</vt:i4>
      </vt:variant>
      <vt:variant>
        <vt:i4>5</vt:i4>
      </vt:variant>
      <vt:variant>
        <vt:lpwstr>consultantplus://offline/ref=59E043B6471224DC608D1230A1C62D6AB11C24372BE31CDBD9F059B120CBBE8D884C99D2056E2CEF39C9292CB2A457DB74C86E69B92E0929YDABE</vt:lpwstr>
      </vt:variant>
      <vt:variant>
        <vt:lpwstr/>
      </vt:variant>
      <vt:variant>
        <vt:i4>7077997</vt:i4>
      </vt:variant>
      <vt:variant>
        <vt:i4>618</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615</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7077948</vt:i4>
      </vt:variant>
      <vt:variant>
        <vt:i4>612</vt:i4>
      </vt:variant>
      <vt:variant>
        <vt:i4>0</vt:i4>
      </vt:variant>
      <vt:variant>
        <vt:i4>5</vt:i4>
      </vt:variant>
      <vt:variant>
        <vt:lpwstr>consultantplus://offline/ref=59E043B6471224DC608D1230A1C62D6AB619223720E11CDBD9F059B120CBBE8D884C99D2056C2BEB33C9292CB2A457DB74C86E69B92E0929YDABE</vt:lpwstr>
      </vt:variant>
      <vt:variant>
        <vt:lpwstr/>
      </vt:variant>
      <vt:variant>
        <vt:i4>7077947</vt:i4>
      </vt:variant>
      <vt:variant>
        <vt:i4>609</vt:i4>
      </vt:variant>
      <vt:variant>
        <vt:i4>0</vt:i4>
      </vt:variant>
      <vt:variant>
        <vt:i4>5</vt:i4>
      </vt:variant>
      <vt:variant>
        <vt:lpwstr>consultantplus://offline/ref=59E043B6471224DC608D1230A1C62D6AB619213021E01CDBD9F059B120CBBE8D884C99D2056A29E833C9292CB2A457DB74C86E69B92E0929YDABE</vt:lpwstr>
      </vt:variant>
      <vt:variant>
        <vt:lpwstr/>
      </vt:variant>
      <vt:variant>
        <vt:i4>7077997</vt:i4>
      </vt:variant>
      <vt:variant>
        <vt:i4>606</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603</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7077994</vt:i4>
      </vt:variant>
      <vt:variant>
        <vt:i4>600</vt:i4>
      </vt:variant>
      <vt:variant>
        <vt:i4>0</vt:i4>
      </vt:variant>
      <vt:variant>
        <vt:i4>5</vt:i4>
      </vt:variant>
      <vt:variant>
        <vt:lpwstr>consultantplus://offline/ref=59E043B6471224DC608D1230A1C62D6AB619223623E61CDBD9F059B120CBBE8D884C99D2056D2EEC3AC9292CB2A457DB74C86E69B92E0929YDABE</vt:lpwstr>
      </vt:variant>
      <vt:variant>
        <vt:lpwstr/>
      </vt:variant>
      <vt:variant>
        <vt:i4>7077998</vt:i4>
      </vt:variant>
      <vt:variant>
        <vt:i4>597</vt:i4>
      </vt:variant>
      <vt:variant>
        <vt:i4>0</vt:i4>
      </vt:variant>
      <vt:variant>
        <vt:i4>5</vt:i4>
      </vt:variant>
      <vt:variant>
        <vt:lpwstr>consultantplus://offline/ref=59E043B6471224DC608D1230A1C62D6AB618213723E71CDBD9F059B120CBBE8D884C99D2056A2DEA3AC9292CB2A457DB74C86E69B92E0929YDABE</vt:lpwstr>
      </vt:variant>
      <vt:variant>
        <vt:lpwstr/>
      </vt:variant>
      <vt:variant>
        <vt:i4>7077987</vt:i4>
      </vt:variant>
      <vt:variant>
        <vt:i4>594</vt:i4>
      </vt:variant>
      <vt:variant>
        <vt:i4>0</vt:i4>
      </vt:variant>
      <vt:variant>
        <vt:i4>5</vt:i4>
      </vt:variant>
      <vt:variant>
        <vt:lpwstr>consultantplus://offline/ref=59E043B6471224DC608D1230A1C62D6AB619213126EC1CDBD9F059B120CBBE8D884C99D2056A28EC3DC9292CB2A457DB74C86E69B92E0929YDABE</vt:lpwstr>
      </vt:variant>
      <vt:variant>
        <vt:lpwstr/>
      </vt:variant>
      <vt:variant>
        <vt:i4>7077996</vt:i4>
      </vt:variant>
      <vt:variant>
        <vt:i4>591</vt:i4>
      </vt:variant>
      <vt:variant>
        <vt:i4>0</vt:i4>
      </vt:variant>
      <vt:variant>
        <vt:i4>5</vt:i4>
      </vt:variant>
      <vt:variant>
        <vt:lpwstr>consultantplus://offline/ref=59E043B6471224DC608D1230A1C62D6AB619223527E51CDBD9F059B120CBBE8D884C99D2056C2EEB3EC9292CB2A457DB74C86E69B92E0929YDABE</vt:lpwstr>
      </vt:variant>
      <vt:variant>
        <vt:lpwstr/>
      </vt:variant>
      <vt:variant>
        <vt:i4>7077986</vt:i4>
      </vt:variant>
      <vt:variant>
        <vt:i4>588</vt:i4>
      </vt:variant>
      <vt:variant>
        <vt:i4>0</vt:i4>
      </vt:variant>
      <vt:variant>
        <vt:i4>5</vt:i4>
      </vt:variant>
      <vt:variant>
        <vt:lpwstr>consultantplus://offline/ref=59E043B6471224DC608D1230A1C62D6AB618213827E71CDBD9F059B120CBBE8D884C99D2056F2DE939C9292CB2A457DB74C86E69B92E0929YDABE</vt:lpwstr>
      </vt:variant>
      <vt:variant>
        <vt:lpwstr/>
      </vt:variant>
      <vt:variant>
        <vt:i4>6422582</vt:i4>
      </vt:variant>
      <vt:variant>
        <vt:i4>585</vt:i4>
      </vt:variant>
      <vt:variant>
        <vt:i4>0</vt:i4>
      </vt:variant>
      <vt:variant>
        <vt:i4>5</vt:i4>
      </vt:variant>
      <vt:variant>
        <vt:lpwstr/>
      </vt:variant>
      <vt:variant>
        <vt:lpwstr>Par142</vt:lpwstr>
      </vt:variant>
      <vt:variant>
        <vt:i4>5767170</vt:i4>
      </vt:variant>
      <vt:variant>
        <vt:i4>582</vt:i4>
      </vt:variant>
      <vt:variant>
        <vt:i4>0</vt:i4>
      </vt:variant>
      <vt:variant>
        <vt:i4>5</vt:i4>
      </vt:variant>
      <vt:variant>
        <vt:lpwstr/>
      </vt:variant>
      <vt:variant>
        <vt:lpwstr>Par90</vt:lpwstr>
      </vt:variant>
      <vt:variant>
        <vt:i4>5767170</vt:i4>
      </vt:variant>
      <vt:variant>
        <vt:i4>579</vt:i4>
      </vt:variant>
      <vt:variant>
        <vt:i4>0</vt:i4>
      </vt:variant>
      <vt:variant>
        <vt:i4>5</vt:i4>
      </vt:variant>
      <vt:variant>
        <vt:lpwstr/>
      </vt:variant>
      <vt:variant>
        <vt:lpwstr>Par90</vt:lpwstr>
      </vt:variant>
      <vt:variant>
        <vt:i4>5701634</vt:i4>
      </vt:variant>
      <vt:variant>
        <vt:i4>576</vt:i4>
      </vt:variant>
      <vt:variant>
        <vt:i4>0</vt:i4>
      </vt:variant>
      <vt:variant>
        <vt:i4>5</vt:i4>
      </vt:variant>
      <vt:variant>
        <vt:lpwstr/>
      </vt:variant>
      <vt:variant>
        <vt:lpwstr>Par66</vt:lpwstr>
      </vt:variant>
      <vt:variant>
        <vt:i4>5701634</vt:i4>
      </vt:variant>
      <vt:variant>
        <vt:i4>573</vt:i4>
      </vt:variant>
      <vt:variant>
        <vt:i4>0</vt:i4>
      </vt:variant>
      <vt:variant>
        <vt:i4>5</vt:i4>
      </vt:variant>
      <vt:variant>
        <vt:lpwstr/>
      </vt:variant>
      <vt:variant>
        <vt:lpwstr>Par65</vt:lpwstr>
      </vt:variant>
      <vt:variant>
        <vt:i4>5701634</vt:i4>
      </vt:variant>
      <vt:variant>
        <vt:i4>570</vt:i4>
      </vt:variant>
      <vt:variant>
        <vt:i4>0</vt:i4>
      </vt:variant>
      <vt:variant>
        <vt:i4>5</vt:i4>
      </vt:variant>
      <vt:variant>
        <vt:lpwstr/>
      </vt:variant>
      <vt:variant>
        <vt:lpwstr>Par64</vt:lpwstr>
      </vt:variant>
      <vt:variant>
        <vt:i4>5701634</vt:i4>
      </vt:variant>
      <vt:variant>
        <vt:i4>567</vt:i4>
      </vt:variant>
      <vt:variant>
        <vt:i4>0</vt:i4>
      </vt:variant>
      <vt:variant>
        <vt:i4>5</vt:i4>
      </vt:variant>
      <vt:variant>
        <vt:lpwstr/>
      </vt:variant>
      <vt:variant>
        <vt:lpwstr>Par63</vt:lpwstr>
      </vt:variant>
      <vt:variant>
        <vt:i4>6422577</vt:i4>
      </vt:variant>
      <vt:variant>
        <vt:i4>564</vt:i4>
      </vt:variant>
      <vt:variant>
        <vt:i4>0</vt:i4>
      </vt:variant>
      <vt:variant>
        <vt:i4>5</vt:i4>
      </vt:variant>
      <vt:variant>
        <vt:lpwstr/>
      </vt:variant>
      <vt:variant>
        <vt:lpwstr>Par132</vt:lpwstr>
      </vt:variant>
      <vt:variant>
        <vt:i4>6684725</vt:i4>
      </vt:variant>
      <vt:variant>
        <vt:i4>561</vt:i4>
      </vt:variant>
      <vt:variant>
        <vt:i4>0</vt:i4>
      </vt:variant>
      <vt:variant>
        <vt:i4>5</vt:i4>
      </vt:variant>
      <vt:variant>
        <vt:lpwstr/>
      </vt:variant>
      <vt:variant>
        <vt:lpwstr>Par176</vt:lpwstr>
      </vt:variant>
      <vt:variant>
        <vt:i4>6553649</vt:i4>
      </vt:variant>
      <vt:variant>
        <vt:i4>558</vt:i4>
      </vt:variant>
      <vt:variant>
        <vt:i4>0</vt:i4>
      </vt:variant>
      <vt:variant>
        <vt:i4>5</vt:i4>
      </vt:variant>
      <vt:variant>
        <vt:lpwstr/>
      </vt:variant>
      <vt:variant>
        <vt:lpwstr>Par134</vt:lpwstr>
      </vt:variant>
      <vt:variant>
        <vt:i4>196695</vt:i4>
      </vt:variant>
      <vt:variant>
        <vt:i4>555</vt:i4>
      </vt:variant>
      <vt:variant>
        <vt:i4>0</vt:i4>
      </vt:variant>
      <vt:variant>
        <vt:i4>5</vt:i4>
      </vt:variant>
      <vt:variant>
        <vt:lpwstr>consultantplus://offline/ref=59E043B6471224DC608D1230A1C62D6AB31A213425ED1CDBD9F059B120CBBE8D9A4CC1DE056C33E93BDC7F7DF4YFA2E</vt:lpwstr>
      </vt:variant>
      <vt:variant>
        <vt:lpwstr/>
      </vt:variant>
      <vt:variant>
        <vt:i4>5767170</vt:i4>
      </vt:variant>
      <vt:variant>
        <vt:i4>552</vt:i4>
      </vt:variant>
      <vt:variant>
        <vt:i4>0</vt:i4>
      </vt:variant>
      <vt:variant>
        <vt:i4>5</vt:i4>
      </vt:variant>
      <vt:variant>
        <vt:lpwstr/>
      </vt:variant>
      <vt:variant>
        <vt:lpwstr>Par90</vt:lpwstr>
      </vt:variant>
      <vt:variant>
        <vt:i4>5767170</vt:i4>
      </vt:variant>
      <vt:variant>
        <vt:i4>549</vt:i4>
      </vt:variant>
      <vt:variant>
        <vt:i4>0</vt:i4>
      </vt:variant>
      <vt:variant>
        <vt:i4>5</vt:i4>
      </vt:variant>
      <vt:variant>
        <vt:lpwstr/>
      </vt:variant>
      <vt:variant>
        <vt:lpwstr>Par90</vt:lpwstr>
      </vt:variant>
      <vt:variant>
        <vt:i4>5701634</vt:i4>
      </vt:variant>
      <vt:variant>
        <vt:i4>546</vt:i4>
      </vt:variant>
      <vt:variant>
        <vt:i4>0</vt:i4>
      </vt:variant>
      <vt:variant>
        <vt:i4>5</vt:i4>
      </vt:variant>
      <vt:variant>
        <vt:lpwstr/>
      </vt:variant>
      <vt:variant>
        <vt:lpwstr>Par66</vt:lpwstr>
      </vt:variant>
      <vt:variant>
        <vt:i4>6619191</vt:i4>
      </vt:variant>
      <vt:variant>
        <vt:i4>543</vt:i4>
      </vt:variant>
      <vt:variant>
        <vt:i4>0</vt:i4>
      </vt:variant>
      <vt:variant>
        <vt:i4>5</vt:i4>
      </vt:variant>
      <vt:variant>
        <vt:lpwstr/>
      </vt:variant>
      <vt:variant>
        <vt:lpwstr>Par357</vt:lpwstr>
      </vt:variant>
      <vt:variant>
        <vt:i4>7077936</vt:i4>
      </vt:variant>
      <vt:variant>
        <vt:i4>540</vt:i4>
      </vt:variant>
      <vt:variant>
        <vt:i4>0</vt:i4>
      </vt:variant>
      <vt:variant>
        <vt:i4>5</vt:i4>
      </vt:variant>
      <vt:variant>
        <vt:lpwstr>consultantplus://offline/ref=59E043B6471224DC608D1230A1C62D6AB11D273327E01CDBD9F059B120CBBE8D884C99D2056E2DEA3AC9292CB2A457DB74C86E69B92E0929YDABE</vt:lpwstr>
      </vt:variant>
      <vt:variant>
        <vt:lpwstr/>
      </vt:variant>
      <vt:variant>
        <vt:i4>6946875</vt:i4>
      </vt:variant>
      <vt:variant>
        <vt:i4>537</vt:i4>
      </vt:variant>
      <vt:variant>
        <vt:i4>0</vt:i4>
      </vt:variant>
      <vt:variant>
        <vt:i4>5</vt:i4>
      </vt:variant>
      <vt:variant>
        <vt:lpwstr/>
      </vt:variant>
      <vt:variant>
        <vt:lpwstr>Par299</vt:lpwstr>
      </vt:variant>
      <vt:variant>
        <vt:i4>6750260</vt:i4>
      </vt:variant>
      <vt:variant>
        <vt:i4>534</vt:i4>
      </vt:variant>
      <vt:variant>
        <vt:i4>0</vt:i4>
      </vt:variant>
      <vt:variant>
        <vt:i4>5</vt:i4>
      </vt:variant>
      <vt:variant>
        <vt:lpwstr/>
      </vt:variant>
      <vt:variant>
        <vt:lpwstr>Par264</vt:lpwstr>
      </vt:variant>
      <vt:variant>
        <vt:i4>5701634</vt:i4>
      </vt:variant>
      <vt:variant>
        <vt:i4>531</vt:i4>
      </vt:variant>
      <vt:variant>
        <vt:i4>0</vt:i4>
      </vt:variant>
      <vt:variant>
        <vt:i4>5</vt:i4>
      </vt:variant>
      <vt:variant>
        <vt:lpwstr/>
      </vt:variant>
      <vt:variant>
        <vt:lpwstr>Par62</vt:lpwstr>
      </vt:variant>
      <vt:variant>
        <vt:i4>196612</vt:i4>
      </vt:variant>
      <vt:variant>
        <vt:i4>528</vt:i4>
      </vt:variant>
      <vt:variant>
        <vt:i4>0</vt:i4>
      </vt:variant>
      <vt:variant>
        <vt:i4>5</vt:i4>
      </vt:variant>
      <vt:variant>
        <vt:lpwstr>consultantplus://offline/ref=59E043B6471224DC608D1230A1C62D6AB61E23302AED1CDBD9F059B120CBBE8D9A4CC1DE056C33E93BDC7F7DF4YFA2E</vt:lpwstr>
      </vt:variant>
      <vt:variant>
        <vt:lpwstr/>
      </vt:variant>
      <vt:variant>
        <vt:i4>7077999</vt:i4>
      </vt:variant>
      <vt:variant>
        <vt:i4>525</vt:i4>
      </vt:variant>
      <vt:variant>
        <vt:i4>0</vt:i4>
      </vt:variant>
      <vt:variant>
        <vt:i4>5</vt:i4>
      </vt:variant>
      <vt:variant>
        <vt:lpwstr>consultantplus://offline/ref=59E043B6471224DC608D1230A1C62D6AB61E253921E11CDBD9F059B120CBBE8D884C99D2056F24ED3AC9292CB2A457DB74C86E69B92E0929YDABE</vt:lpwstr>
      </vt:variant>
      <vt:variant>
        <vt:lpwstr/>
      </vt:variant>
      <vt:variant>
        <vt:i4>262159</vt:i4>
      </vt:variant>
      <vt:variant>
        <vt:i4>522</vt:i4>
      </vt:variant>
      <vt:variant>
        <vt:i4>0</vt:i4>
      </vt:variant>
      <vt:variant>
        <vt:i4>5</vt:i4>
      </vt:variant>
      <vt:variant>
        <vt:lpwstr>consultantplus://offline/ref=59E043B6471224DC608D1226A2AA7764B610793D20E31F8E80AF02EC77C2B4DACF03C09041632CEA32C2797FFDA50B9F23DB6F6BB92D0935DA25BDYFA1E</vt:lpwstr>
      </vt:variant>
      <vt:variant>
        <vt:lpwstr/>
      </vt:variant>
      <vt:variant>
        <vt:i4>7143525</vt:i4>
      </vt:variant>
      <vt:variant>
        <vt:i4>519</vt:i4>
      </vt:variant>
      <vt:variant>
        <vt:i4>0</vt:i4>
      </vt:variant>
      <vt:variant>
        <vt:i4>5</vt:i4>
      </vt:variant>
      <vt:variant>
        <vt:lpwstr>consultantplus://offline/ref=59E043B6471224DC608D053AA1C62D6AB51E2E322AE31CDBD9F059B120CBBE8D884C99D2056E2DEE3EC9292CB2A457DB74C86E69B92E0929YDABE</vt:lpwstr>
      </vt:variant>
      <vt:variant>
        <vt:lpwstr/>
      </vt:variant>
      <vt:variant>
        <vt:i4>7077939</vt:i4>
      </vt:variant>
      <vt:variant>
        <vt:i4>516</vt:i4>
      </vt:variant>
      <vt:variant>
        <vt:i4>0</vt:i4>
      </vt:variant>
      <vt:variant>
        <vt:i4>5</vt:i4>
      </vt:variant>
      <vt:variant>
        <vt:lpwstr>consultantplus://offline/ref=59E043B6471224DC608D1230A1C62D6AB61E233226E61CDBD9F059B120CBBE8D884C99D2056D29E83CC9292CB2A457DB74C86E69B92E0929YDABE</vt:lpwstr>
      </vt:variant>
      <vt:variant>
        <vt:lpwstr/>
      </vt:variant>
      <vt:variant>
        <vt:i4>3211327</vt:i4>
      </vt:variant>
      <vt:variant>
        <vt:i4>513</vt:i4>
      </vt:variant>
      <vt:variant>
        <vt:i4>0</vt:i4>
      </vt:variant>
      <vt:variant>
        <vt:i4>5</vt:i4>
      </vt:variant>
      <vt:variant>
        <vt:lpwstr>consultantplus://offline/ref=59E043B6471224DC608D1230A1C62D6AB61E233226E61CDBD9F059B120CBBE8D884C99D407682DE36F933928FBF158C577D6716BA72EY0AAE</vt:lpwstr>
      </vt:variant>
      <vt:variant>
        <vt:lpwstr/>
      </vt:variant>
      <vt:variant>
        <vt:i4>6946870</vt:i4>
      </vt:variant>
      <vt:variant>
        <vt:i4>510</vt:i4>
      </vt:variant>
      <vt:variant>
        <vt:i4>0</vt:i4>
      </vt:variant>
      <vt:variant>
        <vt:i4>5</vt:i4>
      </vt:variant>
      <vt:variant>
        <vt:lpwstr/>
      </vt:variant>
      <vt:variant>
        <vt:lpwstr>Par249</vt:lpwstr>
      </vt:variant>
      <vt:variant>
        <vt:i4>5832706</vt:i4>
      </vt:variant>
      <vt:variant>
        <vt:i4>507</vt:i4>
      </vt:variant>
      <vt:variant>
        <vt:i4>0</vt:i4>
      </vt:variant>
      <vt:variant>
        <vt:i4>5</vt:i4>
      </vt:variant>
      <vt:variant>
        <vt:lpwstr/>
      </vt:variant>
      <vt:variant>
        <vt:lpwstr>Par89</vt:lpwstr>
      </vt:variant>
      <vt:variant>
        <vt:i4>1048589</vt:i4>
      </vt:variant>
      <vt:variant>
        <vt:i4>504</vt:i4>
      </vt:variant>
      <vt:variant>
        <vt:i4>0</vt:i4>
      </vt:variant>
      <vt:variant>
        <vt:i4>5</vt:i4>
      </vt:variant>
      <vt:variant>
        <vt:lpwstr>consultantplus://offline/ref=B199BE16ABBD9D5B05487AA01DBCBEAE3683F85B59F63306E069A1187ACD5BBBA47D69EBBAA0733A7935F4A483D0ED6EF79B1E8D3C4718D173D</vt:lpwstr>
      </vt:variant>
      <vt:variant>
        <vt:lpwstr/>
      </vt:variant>
      <vt:variant>
        <vt:i4>6291506</vt:i4>
      </vt:variant>
      <vt:variant>
        <vt:i4>501</vt:i4>
      </vt:variant>
      <vt:variant>
        <vt:i4>0</vt:i4>
      </vt:variant>
      <vt:variant>
        <vt:i4>5</vt:i4>
      </vt:variant>
      <vt:variant>
        <vt:lpwstr/>
      </vt:variant>
      <vt:variant>
        <vt:lpwstr>Par203</vt:lpwstr>
      </vt:variant>
      <vt:variant>
        <vt:i4>7995443</vt:i4>
      </vt:variant>
      <vt:variant>
        <vt:i4>498</vt:i4>
      </vt:variant>
      <vt:variant>
        <vt:i4>0</vt:i4>
      </vt:variant>
      <vt:variant>
        <vt:i4>5</vt:i4>
      </vt:variant>
      <vt:variant>
        <vt:lpwstr>consultantplus://offline/ref=B199BE16ABBD9D5B05487AA01DBCBEAE3684FB5C5EFC6E0CE830AD1A7DC204ACA33465EABAA473307B6AF1B19288E06CEB841F9320451A12D17FD</vt:lpwstr>
      </vt:variant>
      <vt:variant>
        <vt:lpwstr/>
      </vt:variant>
      <vt:variant>
        <vt:i4>7995501</vt:i4>
      </vt:variant>
      <vt:variant>
        <vt:i4>495</vt:i4>
      </vt:variant>
      <vt:variant>
        <vt:i4>0</vt:i4>
      </vt:variant>
      <vt:variant>
        <vt:i4>5</vt:i4>
      </vt:variant>
      <vt:variant>
        <vt:lpwstr>consultantplus://offline/ref=B199BE16ABBD9D5B05486DA20FBCBEAE3684FC595FFB6E0CE830AD1A7DC204ACA33465EABAA2733B746AF1B19288E06CEB841F9320451A12D17FD</vt:lpwstr>
      </vt:variant>
      <vt:variant>
        <vt:lpwstr/>
      </vt:variant>
      <vt:variant>
        <vt:i4>7995441</vt:i4>
      </vt:variant>
      <vt:variant>
        <vt:i4>492</vt:i4>
      </vt:variant>
      <vt:variant>
        <vt:i4>0</vt:i4>
      </vt:variant>
      <vt:variant>
        <vt:i4>5</vt:i4>
      </vt:variant>
      <vt:variant>
        <vt:lpwstr>consultantplus://offline/ref=B199BE16ABBD9D5B05487AA01DBCBEAE3684FE5E59F96E0CE830AD1A7DC204ACA33465EABAA274347B6AF1B19288E06CEB841F9320451A12D17FD</vt:lpwstr>
      </vt:variant>
      <vt:variant>
        <vt:lpwstr/>
      </vt:variant>
      <vt:variant>
        <vt:i4>6357040</vt:i4>
      </vt:variant>
      <vt:variant>
        <vt:i4>489</vt:i4>
      </vt:variant>
      <vt:variant>
        <vt:i4>0</vt:i4>
      </vt:variant>
      <vt:variant>
        <vt:i4>5</vt:i4>
      </vt:variant>
      <vt:variant>
        <vt:lpwstr/>
      </vt:variant>
      <vt:variant>
        <vt:lpwstr>Par222</vt:lpwstr>
      </vt:variant>
      <vt:variant>
        <vt:i4>5832706</vt:i4>
      </vt:variant>
      <vt:variant>
        <vt:i4>486</vt:i4>
      </vt:variant>
      <vt:variant>
        <vt:i4>0</vt:i4>
      </vt:variant>
      <vt:variant>
        <vt:i4>5</vt:i4>
      </vt:variant>
      <vt:variant>
        <vt:lpwstr/>
      </vt:variant>
      <vt:variant>
        <vt:lpwstr>Par89</vt:lpwstr>
      </vt:variant>
      <vt:variant>
        <vt:i4>6619189</vt:i4>
      </vt:variant>
      <vt:variant>
        <vt:i4>483</vt:i4>
      </vt:variant>
      <vt:variant>
        <vt:i4>0</vt:i4>
      </vt:variant>
      <vt:variant>
        <vt:i4>5</vt:i4>
      </vt:variant>
      <vt:variant>
        <vt:lpwstr/>
      </vt:variant>
      <vt:variant>
        <vt:lpwstr>Par175</vt:lpwstr>
      </vt:variant>
      <vt:variant>
        <vt:i4>5832706</vt:i4>
      </vt:variant>
      <vt:variant>
        <vt:i4>480</vt:i4>
      </vt:variant>
      <vt:variant>
        <vt:i4>0</vt:i4>
      </vt:variant>
      <vt:variant>
        <vt:i4>5</vt:i4>
      </vt:variant>
      <vt:variant>
        <vt:lpwstr/>
      </vt:variant>
      <vt:variant>
        <vt:lpwstr>Par89</vt:lpwstr>
      </vt:variant>
      <vt:variant>
        <vt:i4>6619191</vt:i4>
      </vt:variant>
      <vt:variant>
        <vt:i4>477</vt:i4>
      </vt:variant>
      <vt:variant>
        <vt:i4>0</vt:i4>
      </vt:variant>
      <vt:variant>
        <vt:i4>5</vt:i4>
      </vt:variant>
      <vt:variant>
        <vt:lpwstr/>
      </vt:variant>
      <vt:variant>
        <vt:lpwstr>Par155</vt:lpwstr>
      </vt:variant>
      <vt:variant>
        <vt:i4>5832706</vt:i4>
      </vt:variant>
      <vt:variant>
        <vt:i4>474</vt:i4>
      </vt:variant>
      <vt:variant>
        <vt:i4>0</vt:i4>
      </vt:variant>
      <vt:variant>
        <vt:i4>5</vt:i4>
      </vt:variant>
      <vt:variant>
        <vt:lpwstr/>
      </vt:variant>
      <vt:variant>
        <vt:lpwstr>Par89</vt:lpwstr>
      </vt:variant>
      <vt:variant>
        <vt:i4>6815792</vt:i4>
      </vt:variant>
      <vt:variant>
        <vt:i4>471</vt:i4>
      </vt:variant>
      <vt:variant>
        <vt:i4>0</vt:i4>
      </vt:variant>
      <vt:variant>
        <vt:i4>5</vt:i4>
      </vt:variant>
      <vt:variant>
        <vt:lpwstr/>
      </vt:variant>
      <vt:variant>
        <vt:lpwstr>Par128</vt:lpwstr>
      </vt:variant>
      <vt:variant>
        <vt:i4>6881331</vt:i4>
      </vt:variant>
      <vt:variant>
        <vt:i4>468</vt:i4>
      </vt:variant>
      <vt:variant>
        <vt:i4>0</vt:i4>
      </vt:variant>
      <vt:variant>
        <vt:i4>5</vt:i4>
      </vt:variant>
      <vt:variant>
        <vt:lpwstr/>
      </vt:variant>
      <vt:variant>
        <vt:lpwstr>Par119</vt:lpwstr>
      </vt:variant>
      <vt:variant>
        <vt:i4>5505026</vt:i4>
      </vt:variant>
      <vt:variant>
        <vt:i4>465</vt:i4>
      </vt:variant>
      <vt:variant>
        <vt:i4>0</vt:i4>
      </vt:variant>
      <vt:variant>
        <vt:i4>5</vt:i4>
      </vt:variant>
      <vt:variant>
        <vt:lpwstr/>
      </vt:variant>
      <vt:variant>
        <vt:lpwstr>Par55</vt:lpwstr>
      </vt:variant>
      <vt:variant>
        <vt:i4>5505026</vt:i4>
      </vt:variant>
      <vt:variant>
        <vt:i4>462</vt:i4>
      </vt:variant>
      <vt:variant>
        <vt:i4>0</vt:i4>
      </vt:variant>
      <vt:variant>
        <vt:i4>5</vt:i4>
      </vt:variant>
      <vt:variant>
        <vt:lpwstr/>
      </vt:variant>
      <vt:variant>
        <vt:lpwstr>Par54</vt:lpwstr>
      </vt:variant>
      <vt:variant>
        <vt:i4>6684726</vt:i4>
      </vt:variant>
      <vt:variant>
        <vt:i4>459</vt:i4>
      </vt:variant>
      <vt:variant>
        <vt:i4>0</vt:i4>
      </vt:variant>
      <vt:variant>
        <vt:i4>5</vt:i4>
      </vt:variant>
      <vt:variant>
        <vt:lpwstr/>
      </vt:variant>
      <vt:variant>
        <vt:lpwstr>Par245</vt:lpwstr>
      </vt:variant>
      <vt:variant>
        <vt:i4>6357041</vt:i4>
      </vt:variant>
      <vt:variant>
        <vt:i4>456</vt:i4>
      </vt:variant>
      <vt:variant>
        <vt:i4>0</vt:i4>
      </vt:variant>
      <vt:variant>
        <vt:i4>5</vt:i4>
      </vt:variant>
      <vt:variant>
        <vt:lpwstr/>
      </vt:variant>
      <vt:variant>
        <vt:lpwstr>Par131</vt:lpwstr>
      </vt:variant>
      <vt:variant>
        <vt:i4>6684726</vt:i4>
      </vt:variant>
      <vt:variant>
        <vt:i4>453</vt:i4>
      </vt:variant>
      <vt:variant>
        <vt:i4>0</vt:i4>
      </vt:variant>
      <vt:variant>
        <vt:i4>5</vt:i4>
      </vt:variant>
      <vt:variant>
        <vt:lpwstr/>
      </vt:variant>
      <vt:variant>
        <vt:lpwstr>Par245</vt:lpwstr>
      </vt:variant>
      <vt:variant>
        <vt:i4>6422582</vt:i4>
      </vt:variant>
      <vt:variant>
        <vt:i4>450</vt:i4>
      </vt:variant>
      <vt:variant>
        <vt:i4>0</vt:i4>
      </vt:variant>
      <vt:variant>
        <vt:i4>5</vt:i4>
      </vt:variant>
      <vt:variant>
        <vt:lpwstr/>
      </vt:variant>
      <vt:variant>
        <vt:lpwstr>Par142</vt:lpwstr>
      </vt:variant>
      <vt:variant>
        <vt:i4>6815803</vt:i4>
      </vt:variant>
      <vt:variant>
        <vt:i4>447</vt:i4>
      </vt:variant>
      <vt:variant>
        <vt:i4>0</vt:i4>
      </vt:variant>
      <vt:variant>
        <vt:i4>5</vt:i4>
      </vt:variant>
      <vt:variant>
        <vt:lpwstr/>
      </vt:variant>
      <vt:variant>
        <vt:lpwstr>Par198</vt:lpwstr>
      </vt:variant>
      <vt:variant>
        <vt:i4>6815796</vt:i4>
      </vt:variant>
      <vt:variant>
        <vt:i4>444</vt:i4>
      </vt:variant>
      <vt:variant>
        <vt:i4>0</vt:i4>
      </vt:variant>
      <vt:variant>
        <vt:i4>5</vt:i4>
      </vt:variant>
      <vt:variant>
        <vt:lpwstr/>
      </vt:variant>
      <vt:variant>
        <vt:lpwstr>Par168</vt:lpwstr>
      </vt:variant>
      <vt:variant>
        <vt:i4>6684726</vt:i4>
      </vt:variant>
      <vt:variant>
        <vt:i4>441</vt:i4>
      </vt:variant>
      <vt:variant>
        <vt:i4>0</vt:i4>
      </vt:variant>
      <vt:variant>
        <vt:i4>5</vt:i4>
      </vt:variant>
      <vt:variant>
        <vt:lpwstr/>
      </vt:variant>
      <vt:variant>
        <vt:lpwstr>Par245</vt:lpwstr>
      </vt:variant>
      <vt:variant>
        <vt:i4>6357041</vt:i4>
      </vt:variant>
      <vt:variant>
        <vt:i4>438</vt:i4>
      </vt:variant>
      <vt:variant>
        <vt:i4>0</vt:i4>
      </vt:variant>
      <vt:variant>
        <vt:i4>5</vt:i4>
      </vt:variant>
      <vt:variant>
        <vt:lpwstr/>
      </vt:variant>
      <vt:variant>
        <vt:lpwstr>Par131</vt:lpwstr>
      </vt:variant>
      <vt:variant>
        <vt:i4>5505026</vt:i4>
      </vt:variant>
      <vt:variant>
        <vt:i4>435</vt:i4>
      </vt:variant>
      <vt:variant>
        <vt:i4>0</vt:i4>
      </vt:variant>
      <vt:variant>
        <vt:i4>5</vt:i4>
      </vt:variant>
      <vt:variant>
        <vt:lpwstr/>
      </vt:variant>
      <vt:variant>
        <vt:lpwstr>Par52</vt:lpwstr>
      </vt:variant>
      <vt:variant>
        <vt:i4>6750258</vt:i4>
      </vt:variant>
      <vt:variant>
        <vt:i4>432</vt:i4>
      </vt:variant>
      <vt:variant>
        <vt:i4>0</vt:i4>
      </vt:variant>
      <vt:variant>
        <vt:i4>5</vt:i4>
      </vt:variant>
      <vt:variant>
        <vt:lpwstr/>
      </vt:variant>
      <vt:variant>
        <vt:lpwstr>Par107</vt:lpwstr>
      </vt:variant>
      <vt:variant>
        <vt:i4>6291504</vt:i4>
      </vt:variant>
      <vt:variant>
        <vt:i4>429</vt:i4>
      </vt:variant>
      <vt:variant>
        <vt:i4>0</vt:i4>
      </vt:variant>
      <vt:variant>
        <vt:i4>5</vt:i4>
      </vt:variant>
      <vt:variant>
        <vt:lpwstr/>
      </vt:variant>
      <vt:variant>
        <vt:lpwstr>Par120</vt:lpwstr>
      </vt:variant>
      <vt:variant>
        <vt:i4>5767170</vt:i4>
      </vt:variant>
      <vt:variant>
        <vt:i4>426</vt:i4>
      </vt:variant>
      <vt:variant>
        <vt:i4>0</vt:i4>
      </vt:variant>
      <vt:variant>
        <vt:i4>5</vt:i4>
      </vt:variant>
      <vt:variant>
        <vt:lpwstr/>
      </vt:variant>
      <vt:variant>
        <vt:lpwstr>Par99</vt:lpwstr>
      </vt:variant>
      <vt:variant>
        <vt:i4>6291504</vt:i4>
      </vt:variant>
      <vt:variant>
        <vt:i4>423</vt:i4>
      </vt:variant>
      <vt:variant>
        <vt:i4>0</vt:i4>
      </vt:variant>
      <vt:variant>
        <vt:i4>5</vt:i4>
      </vt:variant>
      <vt:variant>
        <vt:lpwstr/>
      </vt:variant>
      <vt:variant>
        <vt:lpwstr>Par120</vt:lpwstr>
      </vt:variant>
      <vt:variant>
        <vt:i4>5767170</vt:i4>
      </vt:variant>
      <vt:variant>
        <vt:i4>420</vt:i4>
      </vt:variant>
      <vt:variant>
        <vt:i4>0</vt:i4>
      </vt:variant>
      <vt:variant>
        <vt:i4>5</vt:i4>
      </vt:variant>
      <vt:variant>
        <vt:lpwstr/>
      </vt:variant>
      <vt:variant>
        <vt:lpwstr>Par95</vt:lpwstr>
      </vt:variant>
      <vt:variant>
        <vt:i4>6291504</vt:i4>
      </vt:variant>
      <vt:variant>
        <vt:i4>417</vt:i4>
      </vt:variant>
      <vt:variant>
        <vt:i4>0</vt:i4>
      </vt:variant>
      <vt:variant>
        <vt:i4>5</vt:i4>
      </vt:variant>
      <vt:variant>
        <vt:lpwstr/>
      </vt:variant>
      <vt:variant>
        <vt:lpwstr>Par120</vt:lpwstr>
      </vt:variant>
      <vt:variant>
        <vt:i4>6291504</vt:i4>
      </vt:variant>
      <vt:variant>
        <vt:i4>414</vt:i4>
      </vt:variant>
      <vt:variant>
        <vt:i4>0</vt:i4>
      </vt:variant>
      <vt:variant>
        <vt:i4>5</vt:i4>
      </vt:variant>
      <vt:variant>
        <vt:lpwstr/>
      </vt:variant>
      <vt:variant>
        <vt:lpwstr>Par120</vt:lpwstr>
      </vt:variant>
      <vt:variant>
        <vt:i4>5570562</vt:i4>
      </vt:variant>
      <vt:variant>
        <vt:i4>411</vt:i4>
      </vt:variant>
      <vt:variant>
        <vt:i4>0</vt:i4>
      </vt:variant>
      <vt:variant>
        <vt:i4>5</vt:i4>
      </vt:variant>
      <vt:variant>
        <vt:lpwstr/>
      </vt:variant>
      <vt:variant>
        <vt:lpwstr>Par40</vt:lpwstr>
      </vt:variant>
      <vt:variant>
        <vt:i4>5767170</vt:i4>
      </vt:variant>
      <vt:variant>
        <vt:i4>408</vt:i4>
      </vt:variant>
      <vt:variant>
        <vt:i4>0</vt:i4>
      </vt:variant>
      <vt:variant>
        <vt:i4>5</vt:i4>
      </vt:variant>
      <vt:variant>
        <vt:lpwstr/>
      </vt:variant>
      <vt:variant>
        <vt:lpwstr>Par91</vt:lpwstr>
      </vt:variant>
      <vt:variant>
        <vt:i4>5570562</vt:i4>
      </vt:variant>
      <vt:variant>
        <vt:i4>405</vt:i4>
      </vt:variant>
      <vt:variant>
        <vt:i4>0</vt:i4>
      </vt:variant>
      <vt:variant>
        <vt:i4>5</vt:i4>
      </vt:variant>
      <vt:variant>
        <vt:lpwstr/>
      </vt:variant>
      <vt:variant>
        <vt:lpwstr>Par40</vt:lpwstr>
      </vt:variant>
      <vt:variant>
        <vt:i4>5570562</vt:i4>
      </vt:variant>
      <vt:variant>
        <vt:i4>402</vt:i4>
      </vt:variant>
      <vt:variant>
        <vt:i4>0</vt:i4>
      </vt:variant>
      <vt:variant>
        <vt:i4>5</vt:i4>
      </vt:variant>
      <vt:variant>
        <vt:lpwstr/>
      </vt:variant>
      <vt:variant>
        <vt:lpwstr>Par44</vt:lpwstr>
      </vt:variant>
      <vt:variant>
        <vt:i4>5570562</vt:i4>
      </vt:variant>
      <vt:variant>
        <vt:i4>399</vt:i4>
      </vt:variant>
      <vt:variant>
        <vt:i4>0</vt:i4>
      </vt:variant>
      <vt:variant>
        <vt:i4>5</vt:i4>
      </vt:variant>
      <vt:variant>
        <vt:lpwstr/>
      </vt:variant>
      <vt:variant>
        <vt:lpwstr>Par42</vt:lpwstr>
      </vt:variant>
      <vt:variant>
        <vt:i4>5570562</vt:i4>
      </vt:variant>
      <vt:variant>
        <vt:i4>396</vt:i4>
      </vt:variant>
      <vt:variant>
        <vt:i4>0</vt:i4>
      </vt:variant>
      <vt:variant>
        <vt:i4>5</vt:i4>
      </vt:variant>
      <vt:variant>
        <vt:lpwstr/>
      </vt:variant>
      <vt:variant>
        <vt:lpwstr>Par41</vt:lpwstr>
      </vt:variant>
      <vt:variant>
        <vt:i4>5570562</vt:i4>
      </vt:variant>
      <vt:variant>
        <vt:i4>393</vt:i4>
      </vt:variant>
      <vt:variant>
        <vt:i4>0</vt:i4>
      </vt:variant>
      <vt:variant>
        <vt:i4>5</vt:i4>
      </vt:variant>
      <vt:variant>
        <vt:lpwstr/>
      </vt:variant>
      <vt:variant>
        <vt:lpwstr>Par40</vt:lpwstr>
      </vt:variant>
      <vt:variant>
        <vt:i4>5636098</vt:i4>
      </vt:variant>
      <vt:variant>
        <vt:i4>390</vt:i4>
      </vt:variant>
      <vt:variant>
        <vt:i4>0</vt:i4>
      </vt:variant>
      <vt:variant>
        <vt:i4>5</vt:i4>
      </vt:variant>
      <vt:variant>
        <vt:lpwstr/>
      </vt:variant>
      <vt:variant>
        <vt:lpwstr>Par77</vt:lpwstr>
      </vt:variant>
      <vt:variant>
        <vt:i4>5636098</vt:i4>
      </vt:variant>
      <vt:variant>
        <vt:i4>387</vt:i4>
      </vt:variant>
      <vt:variant>
        <vt:i4>0</vt:i4>
      </vt:variant>
      <vt:variant>
        <vt:i4>5</vt:i4>
      </vt:variant>
      <vt:variant>
        <vt:lpwstr/>
      </vt:variant>
      <vt:variant>
        <vt:lpwstr>Par72</vt:lpwstr>
      </vt:variant>
      <vt:variant>
        <vt:i4>5570562</vt:i4>
      </vt:variant>
      <vt:variant>
        <vt:i4>384</vt:i4>
      </vt:variant>
      <vt:variant>
        <vt:i4>0</vt:i4>
      </vt:variant>
      <vt:variant>
        <vt:i4>5</vt:i4>
      </vt:variant>
      <vt:variant>
        <vt:lpwstr/>
      </vt:variant>
      <vt:variant>
        <vt:lpwstr>Par41</vt:lpwstr>
      </vt:variant>
      <vt:variant>
        <vt:i4>5570562</vt:i4>
      </vt:variant>
      <vt:variant>
        <vt:i4>381</vt:i4>
      </vt:variant>
      <vt:variant>
        <vt:i4>0</vt:i4>
      </vt:variant>
      <vt:variant>
        <vt:i4>5</vt:i4>
      </vt:variant>
      <vt:variant>
        <vt:lpwstr/>
      </vt:variant>
      <vt:variant>
        <vt:lpwstr>Par40</vt:lpwstr>
      </vt:variant>
      <vt:variant>
        <vt:i4>5570562</vt:i4>
      </vt:variant>
      <vt:variant>
        <vt:i4>378</vt:i4>
      </vt:variant>
      <vt:variant>
        <vt:i4>0</vt:i4>
      </vt:variant>
      <vt:variant>
        <vt:i4>5</vt:i4>
      </vt:variant>
      <vt:variant>
        <vt:lpwstr/>
      </vt:variant>
      <vt:variant>
        <vt:lpwstr>Par40</vt:lpwstr>
      </vt:variant>
      <vt:variant>
        <vt:i4>5570562</vt:i4>
      </vt:variant>
      <vt:variant>
        <vt:i4>375</vt:i4>
      </vt:variant>
      <vt:variant>
        <vt:i4>0</vt:i4>
      </vt:variant>
      <vt:variant>
        <vt:i4>5</vt:i4>
      </vt:variant>
      <vt:variant>
        <vt:lpwstr/>
      </vt:variant>
      <vt:variant>
        <vt:lpwstr>Par40</vt:lpwstr>
      </vt:variant>
      <vt:variant>
        <vt:i4>2818106</vt:i4>
      </vt:variant>
      <vt:variant>
        <vt:i4>372</vt:i4>
      </vt:variant>
      <vt:variant>
        <vt:i4>0</vt:i4>
      </vt:variant>
      <vt:variant>
        <vt:i4>5</vt:i4>
      </vt:variant>
      <vt:variant>
        <vt:lpwstr>consultantplus://offline/ref=22184A8544EF6A12AE7F86FB21AC0915E968A5F07C5EFE6CBF28A7B42830A180229C2913D21CF3B4D099213441781FBF4B43F546595B483C1740D</vt:lpwstr>
      </vt:variant>
      <vt:variant>
        <vt:lpwstr/>
      </vt:variant>
      <vt:variant>
        <vt:i4>5570562</vt:i4>
      </vt:variant>
      <vt:variant>
        <vt:i4>369</vt:i4>
      </vt:variant>
      <vt:variant>
        <vt:i4>0</vt:i4>
      </vt:variant>
      <vt:variant>
        <vt:i4>5</vt:i4>
      </vt:variant>
      <vt:variant>
        <vt:lpwstr/>
      </vt:variant>
      <vt:variant>
        <vt:lpwstr>Par40</vt:lpwstr>
      </vt:variant>
      <vt:variant>
        <vt:i4>1572878</vt:i4>
      </vt:variant>
      <vt:variant>
        <vt:i4>366</vt:i4>
      </vt:variant>
      <vt:variant>
        <vt:i4>0</vt:i4>
      </vt:variant>
      <vt:variant>
        <vt:i4>5</vt:i4>
      </vt:variant>
      <vt:variant>
        <vt:lpwstr>consultantplus://offline/ref=22184A8544EF6A12AE7F86FB21AC0915E96EA0FF7D56FE6CBF28A7B42830A180309C711FD21EEDB1D48C776507124ED</vt:lpwstr>
      </vt:variant>
      <vt:variant>
        <vt:lpwstr/>
      </vt:variant>
      <vt:variant>
        <vt:i4>1572878</vt:i4>
      </vt:variant>
      <vt:variant>
        <vt:i4>363</vt:i4>
      </vt:variant>
      <vt:variant>
        <vt:i4>0</vt:i4>
      </vt:variant>
      <vt:variant>
        <vt:i4>5</vt:i4>
      </vt:variant>
      <vt:variant>
        <vt:lpwstr>consultantplus://offline/ref=22184A8544EF6A12AE7F86FB21AC0915E96EA0FF7D56FE6CBF28A7B42830A180309C711FD21EEDB1D48C776507124ED</vt:lpwstr>
      </vt:variant>
      <vt:variant>
        <vt:lpwstr/>
      </vt:variant>
      <vt:variant>
        <vt:i4>2818147</vt:i4>
      </vt:variant>
      <vt:variant>
        <vt:i4>360</vt:i4>
      </vt:variant>
      <vt:variant>
        <vt:i4>0</vt:i4>
      </vt:variant>
      <vt:variant>
        <vt:i4>5</vt:i4>
      </vt:variant>
      <vt:variant>
        <vt:lpwstr>consultantplus://offline/ref=22184A8544EF6A12AE7F86FB21AC0915E96EA6FF725DFE6CBF28A7B42830A180229C2913D21CF3B1D499213441781FBF4B43F546595B483C1740D</vt:lpwstr>
      </vt:variant>
      <vt:variant>
        <vt:lpwstr/>
      </vt:variant>
      <vt:variant>
        <vt:i4>5570562</vt:i4>
      </vt:variant>
      <vt:variant>
        <vt:i4>357</vt:i4>
      </vt:variant>
      <vt:variant>
        <vt:i4>0</vt:i4>
      </vt:variant>
      <vt:variant>
        <vt:i4>5</vt:i4>
      </vt:variant>
      <vt:variant>
        <vt:lpwstr/>
      </vt:variant>
      <vt:variant>
        <vt:lpwstr>Par40</vt:lpwstr>
      </vt:variant>
      <vt:variant>
        <vt:i4>5570562</vt:i4>
      </vt:variant>
      <vt:variant>
        <vt:i4>354</vt:i4>
      </vt:variant>
      <vt:variant>
        <vt:i4>0</vt:i4>
      </vt:variant>
      <vt:variant>
        <vt:i4>5</vt:i4>
      </vt:variant>
      <vt:variant>
        <vt:lpwstr/>
      </vt:variant>
      <vt:variant>
        <vt:lpwstr>Par40</vt:lpwstr>
      </vt:variant>
      <vt:variant>
        <vt:i4>6488115</vt:i4>
      </vt:variant>
      <vt:variant>
        <vt:i4>351</vt:i4>
      </vt:variant>
      <vt:variant>
        <vt:i4>0</vt:i4>
      </vt:variant>
      <vt:variant>
        <vt:i4>5</vt:i4>
      </vt:variant>
      <vt:variant>
        <vt:lpwstr/>
      </vt:variant>
      <vt:variant>
        <vt:lpwstr>Par517</vt:lpwstr>
      </vt:variant>
      <vt:variant>
        <vt:i4>6291506</vt:i4>
      </vt:variant>
      <vt:variant>
        <vt:i4>348</vt:i4>
      </vt:variant>
      <vt:variant>
        <vt:i4>0</vt:i4>
      </vt:variant>
      <vt:variant>
        <vt:i4>5</vt:i4>
      </vt:variant>
      <vt:variant>
        <vt:lpwstr/>
      </vt:variant>
      <vt:variant>
        <vt:lpwstr>Par504</vt:lpwstr>
      </vt:variant>
      <vt:variant>
        <vt:i4>7995448</vt:i4>
      </vt:variant>
      <vt:variant>
        <vt:i4>345</vt:i4>
      </vt:variant>
      <vt:variant>
        <vt:i4>0</vt:i4>
      </vt:variant>
      <vt:variant>
        <vt:i4>5</vt:i4>
      </vt:variant>
      <vt:variant>
        <vt:lpwstr>consultantplus://offline/ref=97DB7733E56955841E6D92AC8AC8594F666AE86EB22D22875A35A5D69137195912C8886AD55BF996E9C8E139C91AD263A0F8CF7F3AF9j32CD</vt:lpwstr>
      </vt:variant>
      <vt:variant>
        <vt:lpwstr/>
      </vt:variant>
      <vt:variant>
        <vt:i4>7995452</vt:i4>
      </vt:variant>
      <vt:variant>
        <vt:i4>342</vt:i4>
      </vt:variant>
      <vt:variant>
        <vt:i4>0</vt:i4>
      </vt:variant>
      <vt:variant>
        <vt:i4>5</vt:i4>
      </vt:variant>
      <vt:variant>
        <vt:lpwstr>consultantplus://offline/ref=97DB7733E56955841E6D92AC8AC8594F666AE86EB22D22875A35A5D69137195912C8886AD559FF96E9C8E139C91AD263A0F8CF7F3AF9j32CD</vt:lpwstr>
      </vt:variant>
      <vt:variant>
        <vt:lpwstr/>
      </vt:variant>
      <vt:variant>
        <vt:i4>6750266</vt:i4>
      </vt:variant>
      <vt:variant>
        <vt:i4>339</vt:i4>
      </vt:variant>
      <vt:variant>
        <vt:i4>0</vt:i4>
      </vt:variant>
      <vt:variant>
        <vt:i4>5</vt:i4>
      </vt:variant>
      <vt:variant>
        <vt:lpwstr/>
      </vt:variant>
      <vt:variant>
        <vt:lpwstr>Par482</vt:lpwstr>
      </vt:variant>
      <vt:variant>
        <vt:i4>7077942</vt:i4>
      </vt:variant>
      <vt:variant>
        <vt:i4>336</vt:i4>
      </vt:variant>
      <vt:variant>
        <vt:i4>0</vt:i4>
      </vt:variant>
      <vt:variant>
        <vt:i4>5</vt:i4>
      </vt:variant>
      <vt:variant>
        <vt:lpwstr/>
      </vt:variant>
      <vt:variant>
        <vt:lpwstr>Par449</vt:lpwstr>
      </vt:variant>
      <vt:variant>
        <vt:i4>6357041</vt:i4>
      </vt:variant>
      <vt:variant>
        <vt:i4>333</vt:i4>
      </vt:variant>
      <vt:variant>
        <vt:i4>0</vt:i4>
      </vt:variant>
      <vt:variant>
        <vt:i4>5</vt:i4>
      </vt:variant>
      <vt:variant>
        <vt:lpwstr/>
      </vt:variant>
      <vt:variant>
        <vt:lpwstr>Par333</vt:lpwstr>
      </vt:variant>
      <vt:variant>
        <vt:i4>6291505</vt:i4>
      </vt:variant>
      <vt:variant>
        <vt:i4>330</vt:i4>
      </vt:variant>
      <vt:variant>
        <vt:i4>0</vt:i4>
      </vt:variant>
      <vt:variant>
        <vt:i4>5</vt:i4>
      </vt:variant>
      <vt:variant>
        <vt:lpwstr/>
      </vt:variant>
      <vt:variant>
        <vt:lpwstr>Par332</vt:lpwstr>
      </vt:variant>
      <vt:variant>
        <vt:i4>6750262</vt:i4>
      </vt:variant>
      <vt:variant>
        <vt:i4>327</vt:i4>
      </vt:variant>
      <vt:variant>
        <vt:i4>0</vt:i4>
      </vt:variant>
      <vt:variant>
        <vt:i4>5</vt:i4>
      </vt:variant>
      <vt:variant>
        <vt:lpwstr/>
      </vt:variant>
      <vt:variant>
        <vt:lpwstr>Par345</vt:lpwstr>
      </vt:variant>
      <vt:variant>
        <vt:i4>6488118</vt:i4>
      </vt:variant>
      <vt:variant>
        <vt:i4>324</vt:i4>
      </vt:variant>
      <vt:variant>
        <vt:i4>0</vt:i4>
      </vt:variant>
      <vt:variant>
        <vt:i4>5</vt:i4>
      </vt:variant>
      <vt:variant>
        <vt:lpwstr/>
      </vt:variant>
      <vt:variant>
        <vt:lpwstr>Par341</vt:lpwstr>
      </vt:variant>
      <vt:variant>
        <vt:i4>6488113</vt:i4>
      </vt:variant>
      <vt:variant>
        <vt:i4>321</vt:i4>
      </vt:variant>
      <vt:variant>
        <vt:i4>0</vt:i4>
      </vt:variant>
      <vt:variant>
        <vt:i4>5</vt:i4>
      </vt:variant>
      <vt:variant>
        <vt:lpwstr/>
      </vt:variant>
      <vt:variant>
        <vt:lpwstr>Par331</vt:lpwstr>
      </vt:variant>
      <vt:variant>
        <vt:i4>6488118</vt:i4>
      </vt:variant>
      <vt:variant>
        <vt:i4>318</vt:i4>
      </vt:variant>
      <vt:variant>
        <vt:i4>0</vt:i4>
      </vt:variant>
      <vt:variant>
        <vt:i4>5</vt:i4>
      </vt:variant>
      <vt:variant>
        <vt:lpwstr/>
      </vt:variant>
      <vt:variant>
        <vt:lpwstr>Par341</vt:lpwstr>
      </vt:variant>
      <vt:variant>
        <vt:i4>6684726</vt:i4>
      </vt:variant>
      <vt:variant>
        <vt:i4>315</vt:i4>
      </vt:variant>
      <vt:variant>
        <vt:i4>0</vt:i4>
      </vt:variant>
      <vt:variant>
        <vt:i4>5</vt:i4>
      </vt:variant>
      <vt:variant>
        <vt:lpwstr/>
      </vt:variant>
      <vt:variant>
        <vt:lpwstr>Par443</vt:lpwstr>
      </vt:variant>
      <vt:variant>
        <vt:i4>7012410</vt:i4>
      </vt:variant>
      <vt:variant>
        <vt:i4>312</vt:i4>
      </vt:variant>
      <vt:variant>
        <vt:i4>0</vt:i4>
      </vt:variant>
      <vt:variant>
        <vt:i4>5</vt:i4>
      </vt:variant>
      <vt:variant>
        <vt:lpwstr/>
      </vt:variant>
      <vt:variant>
        <vt:lpwstr>Par389</vt:lpwstr>
      </vt:variant>
      <vt:variant>
        <vt:i4>6357040</vt:i4>
      </vt:variant>
      <vt:variant>
        <vt:i4>309</vt:i4>
      </vt:variant>
      <vt:variant>
        <vt:i4>0</vt:i4>
      </vt:variant>
      <vt:variant>
        <vt:i4>5</vt:i4>
      </vt:variant>
      <vt:variant>
        <vt:lpwstr/>
      </vt:variant>
      <vt:variant>
        <vt:lpwstr>Par424</vt:lpwstr>
      </vt:variant>
      <vt:variant>
        <vt:i4>6291509</vt:i4>
      </vt:variant>
      <vt:variant>
        <vt:i4>306</vt:i4>
      </vt:variant>
      <vt:variant>
        <vt:i4>0</vt:i4>
      </vt:variant>
      <vt:variant>
        <vt:i4>5</vt:i4>
      </vt:variant>
      <vt:variant>
        <vt:lpwstr/>
      </vt:variant>
      <vt:variant>
        <vt:lpwstr>Par372</vt:lpwstr>
      </vt:variant>
      <vt:variant>
        <vt:i4>7012410</vt:i4>
      </vt:variant>
      <vt:variant>
        <vt:i4>303</vt:i4>
      </vt:variant>
      <vt:variant>
        <vt:i4>0</vt:i4>
      </vt:variant>
      <vt:variant>
        <vt:i4>5</vt:i4>
      </vt:variant>
      <vt:variant>
        <vt:lpwstr/>
      </vt:variant>
      <vt:variant>
        <vt:lpwstr>Par389</vt:lpwstr>
      </vt:variant>
      <vt:variant>
        <vt:i4>6357040</vt:i4>
      </vt:variant>
      <vt:variant>
        <vt:i4>300</vt:i4>
      </vt:variant>
      <vt:variant>
        <vt:i4>0</vt:i4>
      </vt:variant>
      <vt:variant>
        <vt:i4>5</vt:i4>
      </vt:variant>
      <vt:variant>
        <vt:lpwstr/>
      </vt:variant>
      <vt:variant>
        <vt:lpwstr>Par424</vt:lpwstr>
      </vt:variant>
      <vt:variant>
        <vt:i4>6291511</vt:i4>
      </vt:variant>
      <vt:variant>
        <vt:i4>297</vt:i4>
      </vt:variant>
      <vt:variant>
        <vt:i4>0</vt:i4>
      </vt:variant>
      <vt:variant>
        <vt:i4>5</vt:i4>
      </vt:variant>
      <vt:variant>
        <vt:lpwstr/>
      </vt:variant>
      <vt:variant>
        <vt:lpwstr>Par352</vt:lpwstr>
      </vt:variant>
      <vt:variant>
        <vt:i4>6422586</vt:i4>
      </vt:variant>
      <vt:variant>
        <vt:i4>294</vt:i4>
      </vt:variant>
      <vt:variant>
        <vt:i4>0</vt:i4>
      </vt:variant>
      <vt:variant>
        <vt:i4>5</vt:i4>
      </vt:variant>
      <vt:variant>
        <vt:lpwstr/>
      </vt:variant>
      <vt:variant>
        <vt:lpwstr>Par380</vt:lpwstr>
      </vt:variant>
      <vt:variant>
        <vt:i4>6291509</vt:i4>
      </vt:variant>
      <vt:variant>
        <vt:i4>291</vt:i4>
      </vt:variant>
      <vt:variant>
        <vt:i4>0</vt:i4>
      </vt:variant>
      <vt:variant>
        <vt:i4>5</vt:i4>
      </vt:variant>
      <vt:variant>
        <vt:lpwstr/>
      </vt:variant>
      <vt:variant>
        <vt:lpwstr>Par372</vt:lpwstr>
      </vt:variant>
      <vt:variant>
        <vt:i4>7012410</vt:i4>
      </vt:variant>
      <vt:variant>
        <vt:i4>288</vt:i4>
      </vt:variant>
      <vt:variant>
        <vt:i4>0</vt:i4>
      </vt:variant>
      <vt:variant>
        <vt:i4>5</vt:i4>
      </vt:variant>
      <vt:variant>
        <vt:lpwstr/>
      </vt:variant>
      <vt:variant>
        <vt:lpwstr>Par389</vt:lpwstr>
      </vt:variant>
      <vt:variant>
        <vt:i4>6357041</vt:i4>
      </vt:variant>
      <vt:variant>
        <vt:i4>285</vt:i4>
      </vt:variant>
      <vt:variant>
        <vt:i4>0</vt:i4>
      </vt:variant>
      <vt:variant>
        <vt:i4>5</vt:i4>
      </vt:variant>
      <vt:variant>
        <vt:lpwstr/>
      </vt:variant>
      <vt:variant>
        <vt:lpwstr>Par333</vt:lpwstr>
      </vt:variant>
      <vt:variant>
        <vt:i4>5046276</vt:i4>
      </vt:variant>
      <vt:variant>
        <vt:i4>282</vt:i4>
      </vt:variant>
      <vt:variant>
        <vt:i4>0</vt:i4>
      </vt:variant>
      <vt:variant>
        <vt:i4>5</vt:i4>
      </vt:variant>
      <vt:variant>
        <vt:lpwstr>consultantplus://offline/ref=97DB7733E56955841E6D92AC8AC8594F666EEC6DB4257F8D526CA9D49638464E15818469D258F39CB6CDF4289117D07FBFF9D16338FB3Dj126D</vt:lpwstr>
      </vt:variant>
      <vt:variant>
        <vt:lpwstr/>
      </vt:variant>
      <vt:variant>
        <vt:i4>5046365</vt:i4>
      </vt:variant>
      <vt:variant>
        <vt:i4>279</vt:i4>
      </vt:variant>
      <vt:variant>
        <vt:i4>0</vt:i4>
      </vt:variant>
      <vt:variant>
        <vt:i4>5</vt:i4>
      </vt:variant>
      <vt:variant>
        <vt:lpwstr>consultantplus://offline/ref=97DB7733E56955841E6D92AC8AC8594F6069EF6CB4257F8D526CA9D49638464E15818469D258FD95B6CDF4289117D07FBFF9D16338FB3Dj126D</vt:lpwstr>
      </vt:variant>
      <vt:variant>
        <vt:lpwstr/>
      </vt:variant>
      <vt:variant>
        <vt:i4>6488113</vt:i4>
      </vt:variant>
      <vt:variant>
        <vt:i4>276</vt:i4>
      </vt:variant>
      <vt:variant>
        <vt:i4>0</vt:i4>
      </vt:variant>
      <vt:variant>
        <vt:i4>5</vt:i4>
      </vt:variant>
      <vt:variant>
        <vt:lpwstr/>
      </vt:variant>
      <vt:variant>
        <vt:lpwstr>Par331</vt:lpwstr>
      </vt:variant>
      <vt:variant>
        <vt:i4>6553653</vt:i4>
      </vt:variant>
      <vt:variant>
        <vt:i4>273</vt:i4>
      </vt:variant>
      <vt:variant>
        <vt:i4>0</vt:i4>
      </vt:variant>
      <vt:variant>
        <vt:i4>5</vt:i4>
      </vt:variant>
      <vt:variant>
        <vt:lpwstr/>
      </vt:variant>
      <vt:variant>
        <vt:lpwstr>Par471</vt:lpwstr>
      </vt:variant>
      <vt:variant>
        <vt:i4>6488113</vt:i4>
      </vt:variant>
      <vt:variant>
        <vt:i4>270</vt:i4>
      </vt:variant>
      <vt:variant>
        <vt:i4>0</vt:i4>
      </vt:variant>
      <vt:variant>
        <vt:i4>5</vt:i4>
      </vt:variant>
      <vt:variant>
        <vt:lpwstr/>
      </vt:variant>
      <vt:variant>
        <vt:lpwstr>Par331</vt:lpwstr>
      </vt:variant>
      <vt:variant>
        <vt:i4>7995494</vt:i4>
      </vt:variant>
      <vt:variant>
        <vt:i4>267</vt:i4>
      </vt:variant>
      <vt:variant>
        <vt:i4>0</vt:i4>
      </vt:variant>
      <vt:variant>
        <vt:i4>5</vt:i4>
      </vt:variant>
      <vt:variant>
        <vt:lpwstr>consultantplus://offline/ref=97DB7733E56955841E6D92AC8AC8594F666AE86EB22D22875A35A5D69137195912C8886ED05FFB96E9C8E139C91AD263A0F8CF7F3AF9j32CD</vt:lpwstr>
      </vt:variant>
      <vt:variant>
        <vt:lpwstr/>
      </vt:variant>
      <vt:variant>
        <vt:i4>6488113</vt:i4>
      </vt:variant>
      <vt:variant>
        <vt:i4>264</vt:i4>
      </vt:variant>
      <vt:variant>
        <vt:i4>0</vt:i4>
      </vt:variant>
      <vt:variant>
        <vt:i4>5</vt:i4>
      </vt:variant>
      <vt:variant>
        <vt:lpwstr/>
      </vt:variant>
      <vt:variant>
        <vt:lpwstr>Par331</vt:lpwstr>
      </vt:variant>
      <vt:variant>
        <vt:i4>6291509</vt:i4>
      </vt:variant>
      <vt:variant>
        <vt:i4>261</vt:i4>
      </vt:variant>
      <vt:variant>
        <vt:i4>0</vt:i4>
      </vt:variant>
      <vt:variant>
        <vt:i4>5</vt:i4>
      </vt:variant>
      <vt:variant>
        <vt:lpwstr/>
      </vt:variant>
      <vt:variant>
        <vt:lpwstr>Par372</vt:lpwstr>
      </vt:variant>
      <vt:variant>
        <vt:i4>6553652</vt:i4>
      </vt:variant>
      <vt:variant>
        <vt:i4>258</vt:i4>
      </vt:variant>
      <vt:variant>
        <vt:i4>0</vt:i4>
      </vt:variant>
      <vt:variant>
        <vt:i4>5</vt:i4>
      </vt:variant>
      <vt:variant>
        <vt:lpwstr/>
      </vt:variant>
      <vt:variant>
        <vt:lpwstr>Par461</vt:lpwstr>
      </vt:variant>
      <vt:variant>
        <vt:i4>8323182</vt:i4>
      </vt:variant>
      <vt:variant>
        <vt:i4>255</vt:i4>
      </vt:variant>
      <vt:variant>
        <vt:i4>0</vt:i4>
      </vt:variant>
      <vt:variant>
        <vt:i4>5</vt:i4>
      </vt:variant>
      <vt:variant>
        <vt:lpwstr>consultantplus://offline/ref=97DB7733E56955841E6D8CB79FC8594F616EE56EB62C22875A35A5D69137195912C88868D259F899B892F13D804FDD7DA3E6D07D24F93F17jE2CD</vt:lpwstr>
      </vt:variant>
      <vt:variant>
        <vt:lpwstr/>
      </vt:variant>
      <vt:variant>
        <vt:i4>1835091</vt:i4>
      </vt:variant>
      <vt:variant>
        <vt:i4>252</vt:i4>
      </vt:variant>
      <vt:variant>
        <vt:i4>0</vt:i4>
      </vt:variant>
      <vt:variant>
        <vt:i4>5</vt:i4>
      </vt:variant>
      <vt:variant>
        <vt:lpwstr>consultantplus://offline/ref=97DB7733E56955841E6D92AC8AC8594F666AE86CBE2622875A35A5D69137195900C8D064D25BE59CBD87A76CC6j129D</vt:lpwstr>
      </vt:variant>
      <vt:variant>
        <vt:lpwstr/>
      </vt:variant>
      <vt:variant>
        <vt:i4>8323182</vt:i4>
      </vt:variant>
      <vt:variant>
        <vt:i4>249</vt:i4>
      </vt:variant>
      <vt:variant>
        <vt:i4>0</vt:i4>
      </vt:variant>
      <vt:variant>
        <vt:i4>5</vt:i4>
      </vt:variant>
      <vt:variant>
        <vt:lpwstr>consultantplus://offline/ref=97DB7733E56955841E6D8CB79FC8594F616EE56EB62C22875A35A5D69137195912C88868D259F899B892F13D804FDD7DA3E6D07D24F93F17jE2CD</vt:lpwstr>
      </vt:variant>
      <vt:variant>
        <vt:lpwstr/>
      </vt:variant>
      <vt:variant>
        <vt:i4>7012405</vt:i4>
      </vt:variant>
      <vt:variant>
        <vt:i4>246</vt:i4>
      </vt:variant>
      <vt:variant>
        <vt:i4>0</vt:i4>
      </vt:variant>
      <vt:variant>
        <vt:i4>5</vt:i4>
      </vt:variant>
      <vt:variant>
        <vt:lpwstr/>
      </vt:variant>
      <vt:variant>
        <vt:lpwstr>Par278</vt:lpwstr>
      </vt:variant>
      <vt:variant>
        <vt:i4>6684724</vt:i4>
      </vt:variant>
      <vt:variant>
        <vt:i4>243</vt:i4>
      </vt:variant>
      <vt:variant>
        <vt:i4>0</vt:i4>
      </vt:variant>
      <vt:variant>
        <vt:i4>5</vt:i4>
      </vt:variant>
      <vt:variant>
        <vt:lpwstr/>
      </vt:variant>
      <vt:variant>
        <vt:lpwstr>Par265</vt:lpwstr>
      </vt:variant>
      <vt:variant>
        <vt:i4>7995448</vt:i4>
      </vt:variant>
      <vt:variant>
        <vt:i4>240</vt:i4>
      </vt:variant>
      <vt:variant>
        <vt:i4>0</vt:i4>
      </vt:variant>
      <vt:variant>
        <vt:i4>5</vt:i4>
      </vt:variant>
      <vt:variant>
        <vt:lpwstr>consultantplus://offline/ref=97DB7733E56955841E6D92AC8AC8594F666AE86EB22D22875A35A5D69137195912C8886AD55BF996E9C8E139C91AD263A0F8CF7F3AF9j32CD</vt:lpwstr>
      </vt:variant>
      <vt:variant>
        <vt:lpwstr/>
      </vt:variant>
      <vt:variant>
        <vt:i4>7995452</vt:i4>
      </vt:variant>
      <vt:variant>
        <vt:i4>237</vt:i4>
      </vt:variant>
      <vt:variant>
        <vt:i4>0</vt:i4>
      </vt:variant>
      <vt:variant>
        <vt:i4>5</vt:i4>
      </vt:variant>
      <vt:variant>
        <vt:lpwstr>consultantplus://offline/ref=97DB7733E56955841E6D92AC8AC8594F666AE86EB22D22875A35A5D69137195912C8886AD559FF96E9C8E139C91AD263A0F8CF7F3AF9j32CD</vt:lpwstr>
      </vt:variant>
      <vt:variant>
        <vt:lpwstr/>
      </vt:variant>
      <vt:variant>
        <vt:i4>6750262</vt:i4>
      </vt:variant>
      <vt:variant>
        <vt:i4>234</vt:i4>
      </vt:variant>
      <vt:variant>
        <vt:i4>0</vt:i4>
      </vt:variant>
      <vt:variant>
        <vt:i4>5</vt:i4>
      </vt:variant>
      <vt:variant>
        <vt:lpwstr/>
      </vt:variant>
      <vt:variant>
        <vt:lpwstr>Par244</vt:lpwstr>
      </vt:variant>
      <vt:variant>
        <vt:i4>6619195</vt:i4>
      </vt:variant>
      <vt:variant>
        <vt:i4>231</vt:i4>
      </vt:variant>
      <vt:variant>
        <vt:i4>0</vt:i4>
      </vt:variant>
      <vt:variant>
        <vt:i4>5</vt:i4>
      </vt:variant>
      <vt:variant>
        <vt:lpwstr/>
      </vt:variant>
      <vt:variant>
        <vt:lpwstr>Par195</vt:lpwstr>
      </vt:variant>
      <vt:variant>
        <vt:i4>5636098</vt:i4>
      </vt:variant>
      <vt:variant>
        <vt:i4>228</vt:i4>
      </vt:variant>
      <vt:variant>
        <vt:i4>0</vt:i4>
      </vt:variant>
      <vt:variant>
        <vt:i4>5</vt:i4>
      </vt:variant>
      <vt:variant>
        <vt:lpwstr/>
      </vt:variant>
      <vt:variant>
        <vt:lpwstr>Par78</vt:lpwstr>
      </vt:variant>
      <vt:variant>
        <vt:i4>5636098</vt:i4>
      </vt:variant>
      <vt:variant>
        <vt:i4>225</vt:i4>
      </vt:variant>
      <vt:variant>
        <vt:i4>0</vt:i4>
      </vt:variant>
      <vt:variant>
        <vt:i4>5</vt:i4>
      </vt:variant>
      <vt:variant>
        <vt:lpwstr/>
      </vt:variant>
      <vt:variant>
        <vt:lpwstr>Par76</vt:lpwstr>
      </vt:variant>
      <vt:variant>
        <vt:i4>5636098</vt:i4>
      </vt:variant>
      <vt:variant>
        <vt:i4>222</vt:i4>
      </vt:variant>
      <vt:variant>
        <vt:i4>0</vt:i4>
      </vt:variant>
      <vt:variant>
        <vt:i4>5</vt:i4>
      </vt:variant>
      <vt:variant>
        <vt:lpwstr/>
      </vt:variant>
      <vt:variant>
        <vt:lpwstr>Par71</vt:lpwstr>
      </vt:variant>
      <vt:variant>
        <vt:i4>5701634</vt:i4>
      </vt:variant>
      <vt:variant>
        <vt:i4>219</vt:i4>
      </vt:variant>
      <vt:variant>
        <vt:i4>0</vt:i4>
      </vt:variant>
      <vt:variant>
        <vt:i4>5</vt:i4>
      </vt:variant>
      <vt:variant>
        <vt:lpwstr/>
      </vt:variant>
      <vt:variant>
        <vt:lpwstr>Par62</vt:lpwstr>
      </vt:variant>
      <vt:variant>
        <vt:i4>5505026</vt:i4>
      </vt:variant>
      <vt:variant>
        <vt:i4>216</vt:i4>
      </vt:variant>
      <vt:variant>
        <vt:i4>0</vt:i4>
      </vt:variant>
      <vt:variant>
        <vt:i4>5</vt:i4>
      </vt:variant>
      <vt:variant>
        <vt:lpwstr/>
      </vt:variant>
      <vt:variant>
        <vt:lpwstr>Par59</vt:lpwstr>
      </vt:variant>
      <vt:variant>
        <vt:i4>5505026</vt:i4>
      </vt:variant>
      <vt:variant>
        <vt:i4>213</vt:i4>
      </vt:variant>
      <vt:variant>
        <vt:i4>0</vt:i4>
      </vt:variant>
      <vt:variant>
        <vt:i4>5</vt:i4>
      </vt:variant>
      <vt:variant>
        <vt:lpwstr/>
      </vt:variant>
      <vt:variant>
        <vt:lpwstr>Par58</vt:lpwstr>
      </vt:variant>
      <vt:variant>
        <vt:i4>5832706</vt:i4>
      </vt:variant>
      <vt:variant>
        <vt:i4>210</vt:i4>
      </vt:variant>
      <vt:variant>
        <vt:i4>0</vt:i4>
      </vt:variant>
      <vt:variant>
        <vt:i4>5</vt:i4>
      </vt:variant>
      <vt:variant>
        <vt:lpwstr/>
      </vt:variant>
      <vt:variant>
        <vt:lpwstr>Par83</vt:lpwstr>
      </vt:variant>
      <vt:variant>
        <vt:i4>5832706</vt:i4>
      </vt:variant>
      <vt:variant>
        <vt:i4>207</vt:i4>
      </vt:variant>
      <vt:variant>
        <vt:i4>0</vt:i4>
      </vt:variant>
      <vt:variant>
        <vt:i4>5</vt:i4>
      </vt:variant>
      <vt:variant>
        <vt:lpwstr/>
      </vt:variant>
      <vt:variant>
        <vt:lpwstr>Par82</vt:lpwstr>
      </vt:variant>
      <vt:variant>
        <vt:i4>5636098</vt:i4>
      </vt:variant>
      <vt:variant>
        <vt:i4>204</vt:i4>
      </vt:variant>
      <vt:variant>
        <vt:i4>0</vt:i4>
      </vt:variant>
      <vt:variant>
        <vt:i4>5</vt:i4>
      </vt:variant>
      <vt:variant>
        <vt:lpwstr/>
      </vt:variant>
      <vt:variant>
        <vt:lpwstr>Par78</vt:lpwstr>
      </vt:variant>
      <vt:variant>
        <vt:i4>5636098</vt:i4>
      </vt:variant>
      <vt:variant>
        <vt:i4>201</vt:i4>
      </vt:variant>
      <vt:variant>
        <vt:i4>0</vt:i4>
      </vt:variant>
      <vt:variant>
        <vt:i4>5</vt:i4>
      </vt:variant>
      <vt:variant>
        <vt:lpwstr/>
      </vt:variant>
      <vt:variant>
        <vt:lpwstr>Par78</vt:lpwstr>
      </vt:variant>
      <vt:variant>
        <vt:i4>5505026</vt:i4>
      </vt:variant>
      <vt:variant>
        <vt:i4>198</vt:i4>
      </vt:variant>
      <vt:variant>
        <vt:i4>0</vt:i4>
      </vt:variant>
      <vt:variant>
        <vt:i4>5</vt:i4>
      </vt:variant>
      <vt:variant>
        <vt:lpwstr/>
      </vt:variant>
      <vt:variant>
        <vt:lpwstr>Par57</vt:lpwstr>
      </vt:variant>
      <vt:variant>
        <vt:i4>5832706</vt:i4>
      </vt:variant>
      <vt:variant>
        <vt:i4>195</vt:i4>
      </vt:variant>
      <vt:variant>
        <vt:i4>0</vt:i4>
      </vt:variant>
      <vt:variant>
        <vt:i4>5</vt:i4>
      </vt:variant>
      <vt:variant>
        <vt:lpwstr/>
      </vt:variant>
      <vt:variant>
        <vt:lpwstr>Par82</vt:lpwstr>
      </vt:variant>
      <vt:variant>
        <vt:i4>6881338</vt:i4>
      </vt:variant>
      <vt:variant>
        <vt:i4>192</vt:i4>
      </vt:variant>
      <vt:variant>
        <vt:i4>0</vt:i4>
      </vt:variant>
      <vt:variant>
        <vt:i4>5</vt:i4>
      </vt:variant>
      <vt:variant>
        <vt:lpwstr/>
      </vt:variant>
      <vt:variant>
        <vt:lpwstr>Par189</vt:lpwstr>
      </vt:variant>
      <vt:variant>
        <vt:i4>6357041</vt:i4>
      </vt:variant>
      <vt:variant>
        <vt:i4>189</vt:i4>
      </vt:variant>
      <vt:variant>
        <vt:i4>0</vt:i4>
      </vt:variant>
      <vt:variant>
        <vt:i4>5</vt:i4>
      </vt:variant>
      <vt:variant>
        <vt:lpwstr/>
      </vt:variant>
      <vt:variant>
        <vt:lpwstr>Par131</vt:lpwstr>
      </vt:variant>
      <vt:variant>
        <vt:i4>6291509</vt:i4>
      </vt:variant>
      <vt:variant>
        <vt:i4>186</vt:i4>
      </vt:variant>
      <vt:variant>
        <vt:i4>0</vt:i4>
      </vt:variant>
      <vt:variant>
        <vt:i4>5</vt:i4>
      </vt:variant>
      <vt:variant>
        <vt:lpwstr/>
      </vt:variant>
      <vt:variant>
        <vt:lpwstr>Par170</vt:lpwstr>
      </vt:variant>
      <vt:variant>
        <vt:i4>6553651</vt:i4>
      </vt:variant>
      <vt:variant>
        <vt:i4>183</vt:i4>
      </vt:variant>
      <vt:variant>
        <vt:i4>0</vt:i4>
      </vt:variant>
      <vt:variant>
        <vt:i4>5</vt:i4>
      </vt:variant>
      <vt:variant>
        <vt:lpwstr/>
      </vt:variant>
      <vt:variant>
        <vt:lpwstr>Par114</vt:lpwstr>
      </vt:variant>
      <vt:variant>
        <vt:i4>6357041</vt:i4>
      </vt:variant>
      <vt:variant>
        <vt:i4>180</vt:i4>
      </vt:variant>
      <vt:variant>
        <vt:i4>0</vt:i4>
      </vt:variant>
      <vt:variant>
        <vt:i4>5</vt:i4>
      </vt:variant>
      <vt:variant>
        <vt:lpwstr/>
      </vt:variant>
      <vt:variant>
        <vt:lpwstr>Par131</vt:lpwstr>
      </vt:variant>
      <vt:variant>
        <vt:i4>6291509</vt:i4>
      </vt:variant>
      <vt:variant>
        <vt:i4>177</vt:i4>
      </vt:variant>
      <vt:variant>
        <vt:i4>0</vt:i4>
      </vt:variant>
      <vt:variant>
        <vt:i4>5</vt:i4>
      </vt:variant>
      <vt:variant>
        <vt:lpwstr/>
      </vt:variant>
      <vt:variant>
        <vt:lpwstr>Par170</vt:lpwstr>
      </vt:variant>
      <vt:variant>
        <vt:i4>5767170</vt:i4>
      </vt:variant>
      <vt:variant>
        <vt:i4>174</vt:i4>
      </vt:variant>
      <vt:variant>
        <vt:i4>0</vt:i4>
      </vt:variant>
      <vt:variant>
        <vt:i4>5</vt:i4>
      </vt:variant>
      <vt:variant>
        <vt:lpwstr/>
      </vt:variant>
      <vt:variant>
        <vt:lpwstr>Par94</vt:lpwstr>
      </vt:variant>
      <vt:variant>
        <vt:i4>6422576</vt:i4>
      </vt:variant>
      <vt:variant>
        <vt:i4>171</vt:i4>
      </vt:variant>
      <vt:variant>
        <vt:i4>0</vt:i4>
      </vt:variant>
      <vt:variant>
        <vt:i4>5</vt:i4>
      </vt:variant>
      <vt:variant>
        <vt:lpwstr/>
      </vt:variant>
      <vt:variant>
        <vt:lpwstr>Par122</vt:lpwstr>
      </vt:variant>
      <vt:variant>
        <vt:i4>6553651</vt:i4>
      </vt:variant>
      <vt:variant>
        <vt:i4>168</vt:i4>
      </vt:variant>
      <vt:variant>
        <vt:i4>0</vt:i4>
      </vt:variant>
      <vt:variant>
        <vt:i4>5</vt:i4>
      </vt:variant>
      <vt:variant>
        <vt:lpwstr/>
      </vt:variant>
      <vt:variant>
        <vt:lpwstr>Par114</vt:lpwstr>
      </vt:variant>
      <vt:variant>
        <vt:i4>6357041</vt:i4>
      </vt:variant>
      <vt:variant>
        <vt:i4>165</vt:i4>
      </vt:variant>
      <vt:variant>
        <vt:i4>0</vt:i4>
      </vt:variant>
      <vt:variant>
        <vt:i4>5</vt:i4>
      </vt:variant>
      <vt:variant>
        <vt:lpwstr/>
      </vt:variant>
      <vt:variant>
        <vt:lpwstr>Par131</vt:lpwstr>
      </vt:variant>
      <vt:variant>
        <vt:i4>5636098</vt:i4>
      </vt:variant>
      <vt:variant>
        <vt:i4>162</vt:i4>
      </vt:variant>
      <vt:variant>
        <vt:i4>0</vt:i4>
      </vt:variant>
      <vt:variant>
        <vt:i4>5</vt:i4>
      </vt:variant>
      <vt:variant>
        <vt:lpwstr/>
      </vt:variant>
      <vt:variant>
        <vt:lpwstr>Par76</vt:lpwstr>
      </vt:variant>
      <vt:variant>
        <vt:i4>5636098</vt:i4>
      </vt:variant>
      <vt:variant>
        <vt:i4>159</vt:i4>
      </vt:variant>
      <vt:variant>
        <vt:i4>0</vt:i4>
      </vt:variant>
      <vt:variant>
        <vt:i4>5</vt:i4>
      </vt:variant>
      <vt:variant>
        <vt:lpwstr/>
      </vt:variant>
      <vt:variant>
        <vt:lpwstr>Par78</vt:lpwstr>
      </vt:variant>
      <vt:variant>
        <vt:i4>5505026</vt:i4>
      </vt:variant>
      <vt:variant>
        <vt:i4>156</vt:i4>
      </vt:variant>
      <vt:variant>
        <vt:i4>0</vt:i4>
      </vt:variant>
      <vt:variant>
        <vt:i4>5</vt:i4>
      </vt:variant>
      <vt:variant>
        <vt:lpwstr/>
      </vt:variant>
      <vt:variant>
        <vt:lpwstr>Par59</vt:lpwstr>
      </vt:variant>
      <vt:variant>
        <vt:i4>5046276</vt:i4>
      </vt:variant>
      <vt:variant>
        <vt:i4>153</vt:i4>
      </vt:variant>
      <vt:variant>
        <vt:i4>0</vt:i4>
      </vt:variant>
      <vt:variant>
        <vt:i4>5</vt:i4>
      </vt:variant>
      <vt:variant>
        <vt:lpwstr>consultantplus://offline/ref=97DB7733E56955841E6D92AC8AC8594F666EEC6DB4257F8D526CA9D49638464E15818469D258F39CB6CDF4289117D07FBFF9D16338FB3Dj126D</vt:lpwstr>
      </vt:variant>
      <vt:variant>
        <vt:lpwstr/>
      </vt:variant>
      <vt:variant>
        <vt:i4>5046365</vt:i4>
      </vt:variant>
      <vt:variant>
        <vt:i4>150</vt:i4>
      </vt:variant>
      <vt:variant>
        <vt:i4>0</vt:i4>
      </vt:variant>
      <vt:variant>
        <vt:i4>5</vt:i4>
      </vt:variant>
      <vt:variant>
        <vt:lpwstr>consultantplus://offline/ref=97DB7733E56955841E6D92AC8AC8594F6069EF6CB4257F8D526CA9D49638464E15818469D258FD95B6CDF4289117D07FBFF9D16338FB3Dj126D</vt:lpwstr>
      </vt:variant>
      <vt:variant>
        <vt:lpwstr/>
      </vt:variant>
      <vt:variant>
        <vt:i4>5636098</vt:i4>
      </vt:variant>
      <vt:variant>
        <vt:i4>147</vt:i4>
      </vt:variant>
      <vt:variant>
        <vt:i4>0</vt:i4>
      </vt:variant>
      <vt:variant>
        <vt:i4>5</vt:i4>
      </vt:variant>
      <vt:variant>
        <vt:lpwstr/>
      </vt:variant>
      <vt:variant>
        <vt:lpwstr>Par71</vt:lpwstr>
      </vt:variant>
      <vt:variant>
        <vt:i4>5505026</vt:i4>
      </vt:variant>
      <vt:variant>
        <vt:i4>144</vt:i4>
      </vt:variant>
      <vt:variant>
        <vt:i4>0</vt:i4>
      </vt:variant>
      <vt:variant>
        <vt:i4>5</vt:i4>
      </vt:variant>
      <vt:variant>
        <vt:lpwstr/>
      </vt:variant>
      <vt:variant>
        <vt:lpwstr>Par59</vt:lpwstr>
      </vt:variant>
      <vt:variant>
        <vt:i4>5505026</vt:i4>
      </vt:variant>
      <vt:variant>
        <vt:i4>141</vt:i4>
      </vt:variant>
      <vt:variant>
        <vt:i4>0</vt:i4>
      </vt:variant>
      <vt:variant>
        <vt:i4>5</vt:i4>
      </vt:variant>
      <vt:variant>
        <vt:lpwstr/>
      </vt:variant>
      <vt:variant>
        <vt:lpwstr>Par58</vt:lpwstr>
      </vt:variant>
      <vt:variant>
        <vt:i4>6750257</vt:i4>
      </vt:variant>
      <vt:variant>
        <vt:i4>138</vt:i4>
      </vt:variant>
      <vt:variant>
        <vt:i4>0</vt:i4>
      </vt:variant>
      <vt:variant>
        <vt:i4>5</vt:i4>
      </vt:variant>
      <vt:variant>
        <vt:lpwstr/>
      </vt:variant>
      <vt:variant>
        <vt:lpwstr>Par234</vt:lpwstr>
      </vt:variant>
      <vt:variant>
        <vt:i4>5636098</vt:i4>
      </vt:variant>
      <vt:variant>
        <vt:i4>135</vt:i4>
      </vt:variant>
      <vt:variant>
        <vt:i4>0</vt:i4>
      </vt:variant>
      <vt:variant>
        <vt:i4>5</vt:i4>
      </vt:variant>
      <vt:variant>
        <vt:lpwstr/>
      </vt:variant>
      <vt:variant>
        <vt:lpwstr>Par71</vt:lpwstr>
      </vt:variant>
      <vt:variant>
        <vt:i4>5505026</vt:i4>
      </vt:variant>
      <vt:variant>
        <vt:i4>132</vt:i4>
      </vt:variant>
      <vt:variant>
        <vt:i4>0</vt:i4>
      </vt:variant>
      <vt:variant>
        <vt:i4>5</vt:i4>
      </vt:variant>
      <vt:variant>
        <vt:lpwstr/>
      </vt:variant>
      <vt:variant>
        <vt:lpwstr>Par59</vt:lpwstr>
      </vt:variant>
      <vt:variant>
        <vt:i4>5505026</vt:i4>
      </vt:variant>
      <vt:variant>
        <vt:i4>129</vt:i4>
      </vt:variant>
      <vt:variant>
        <vt:i4>0</vt:i4>
      </vt:variant>
      <vt:variant>
        <vt:i4>5</vt:i4>
      </vt:variant>
      <vt:variant>
        <vt:lpwstr/>
      </vt:variant>
      <vt:variant>
        <vt:lpwstr>Par58</vt:lpwstr>
      </vt:variant>
      <vt:variant>
        <vt:i4>7995494</vt:i4>
      </vt:variant>
      <vt:variant>
        <vt:i4>126</vt:i4>
      </vt:variant>
      <vt:variant>
        <vt:i4>0</vt:i4>
      </vt:variant>
      <vt:variant>
        <vt:i4>5</vt:i4>
      </vt:variant>
      <vt:variant>
        <vt:lpwstr>consultantplus://offline/ref=97DB7733E56955841E6D92AC8AC8594F666AE86EB22D22875A35A5D69137195912C8886ED05FFB96E9C8E139C91AD263A0F8CF7F3AF9j32CD</vt:lpwstr>
      </vt:variant>
      <vt:variant>
        <vt:lpwstr/>
      </vt:variant>
      <vt:variant>
        <vt:i4>5636098</vt:i4>
      </vt:variant>
      <vt:variant>
        <vt:i4>123</vt:i4>
      </vt:variant>
      <vt:variant>
        <vt:i4>0</vt:i4>
      </vt:variant>
      <vt:variant>
        <vt:i4>5</vt:i4>
      </vt:variant>
      <vt:variant>
        <vt:lpwstr/>
      </vt:variant>
      <vt:variant>
        <vt:lpwstr>Par78</vt:lpwstr>
      </vt:variant>
      <vt:variant>
        <vt:i4>5505026</vt:i4>
      </vt:variant>
      <vt:variant>
        <vt:i4>120</vt:i4>
      </vt:variant>
      <vt:variant>
        <vt:i4>0</vt:i4>
      </vt:variant>
      <vt:variant>
        <vt:i4>5</vt:i4>
      </vt:variant>
      <vt:variant>
        <vt:lpwstr/>
      </vt:variant>
      <vt:variant>
        <vt:lpwstr>Par57</vt:lpwstr>
      </vt:variant>
      <vt:variant>
        <vt:i4>6553651</vt:i4>
      </vt:variant>
      <vt:variant>
        <vt:i4>117</vt:i4>
      </vt:variant>
      <vt:variant>
        <vt:i4>0</vt:i4>
      </vt:variant>
      <vt:variant>
        <vt:i4>5</vt:i4>
      </vt:variant>
      <vt:variant>
        <vt:lpwstr/>
      </vt:variant>
      <vt:variant>
        <vt:lpwstr>Par114</vt:lpwstr>
      </vt:variant>
      <vt:variant>
        <vt:i4>6750256</vt:i4>
      </vt:variant>
      <vt:variant>
        <vt:i4>114</vt:i4>
      </vt:variant>
      <vt:variant>
        <vt:i4>0</vt:i4>
      </vt:variant>
      <vt:variant>
        <vt:i4>5</vt:i4>
      </vt:variant>
      <vt:variant>
        <vt:lpwstr/>
      </vt:variant>
      <vt:variant>
        <vt:lpwstr>Par224</vt:lpwstr>
      </vt:variant>
      <vt:variant>
        <vt:i4>6553650</vt:i4>
      </vt:variant>
      <vt:variant>
        <vt:i4>111</vt:i4>
      </vt:variant>
      <vt:variant>
        <vt:i4>0</vt:i4>
      </vt:variant>
      <vt:variant>
        <vt:i4>5</vt:i4>
      </vt:variant>
      <vt:variant>
        <vt:lpwstr/>
      </vt:variant>
      <vt:variant>
        <vt:lpwstr>Par207</vt:lpwstr>
      </vt:variant>
      <vt:variant>
        <vt:i4>1835091</vt:i4>
      </vt:variant>
      <vt:variant>
        <vt:i4>108</vt:i4>
      </vt:variant>
      <vt:variant>
        <vt:i4>0</vt:i4>
      </vt:variant>
      <vt:variant>
        <vt:i4>5</vt:i4>
      </vt:variant>
      <vt:variant>
        <vt:lpwstr>consultantplus://offline/ref=97DB7733E56955841E6D92AC8AC8594F666AE86CBE2622875A35A5D69137195900C8D064D25BE59CBD87A76CC6j129D</vt:lpwstr>
      </vt:variant>
      <vt:variant>
        <vt:lpwstr/>
      </vt:variant>
      <vt:variant>
        <vt:i4>1507333</vt:i4>
      </vt:variant>
      <vt:variant>
        <vt:i4>105</vt:i4>
      </vt:variant>
      <vt:variant>
        <vt:i4>0</vt:i4>
      </vt:variant>
      <vt:variant>
        <vt:i4>5</vt:i4>
      </vt:variant>
      <vt:variant>
        <vt:lpwstr>https://rulaws.ru/acts/Prikaz-Minselhoza-Rossii-ot-27.07.2017-N-373/</vt:lpwstr>
      </vt:variant>
      <vt:variant>
        <vt:lpwstr/>
      </vt:variant>
      <vt:variant>
        <vt:i4>1507333</vt:i4>
      </vt:variant>
      <vt:variant>
        <vt:i4>102</vt:i4>
      </vt:variant>
      <vt:variant>
        <vt:i4>0</vt:i4>
      </vt:variant>
      <vt:variant>
        <vt:i4>5</vt:i4>
      </vt:variant>
      <vt:variant>
        <vt:lpwstr>https://rulaws.ru/acts/Prikaz-Minselhoza-Rossii-ot-27.07.2017-N-373/</vt:lpwstr>
      </vt:variant>
      <vt:variant>
        <vt:lpwstr/>
      </vt:variant>
      <vt:variant>
        <vt:i4>7602296</vt:i4>
      </vt:variant>
      <vt:variant>
        <vt:i4>99</vt:i4>
      </vt:variant>
      <vt:variant>
        <vt:i4>0</vt:i4>
      </vt:variant>
      <vt:variant>
        <vt:i4>5</vt:i4>
      </vt:variant>
      <vt:variant>
        <vt:lpwstr>https://rulaws.ru/apk/</vt:lpwstr>
      </vt:variant>
      <vt:variant>
        <vt:lpwstr/>
      </vt:variant>
      <vt:variant>
        <vt:i4>7143473</vt:i4>
      </vt:variant>
      <vt:variant>
        <vt:i4>96</vt:i4>
      </vt:variant>
      <vt:variant>
        <vt:i4>0</vt:i4>
      </vt:variant>
      <vt:variant>
        <vt:i4>5</vt:i4>
      </vt:variant>
      <vt:variant>
        <vt:lpwstr/>
      </vt:variant>
      <vt:variant>
        <vt:lpwstr>Par4386</vt:lpwstr>
      </vt:variant>
      <vt:variant>
        <vt:i4>7077942</vt:i4>
      </vt:variant>
      <vt:variant>
        <vt:i4>93</vt:i4>
      </vt:variant>
      <vt:variant>
        <vt:i4>0</vt:i4>
      </vt:variant>
      <vt:variant>
        <vt:i4>5</vt:i4>
      </vt:variant>
      <vt:variant>
        <vt:lpwstr/>
      </vt:variant>
      <vt:variant>
        <vt:lpwstr>Par548</vt:lpwstr>
      </vt:variant>
      <vt:variant>
        <vt:i4>6488118</vt:i4>
      </vt:variant>
      <vt:variant>
        <vt:i4>90</vt:i4>
      </vt:variant>
      <vt:variant>
        <vt:i4>0</vt:i4>
      </vt:variant>
      <vt:variant>
        <vt:i4>5</vt:i4>
      </vt:variant>
      <vt:variant>
        <vt:lpwstr/>
      </vt:variant>
      <vt:variant>
        <vt:lpwstr>Par547</vt:lpwstr>
      </vt:variant>
      <vt:variant>
        <vt:i4>6422582</vt:i4>
      </vt:variant>
      <vt:variant>
        <vt:i4>87</vt:i4>
      </vt:variant>
      <vt:variant>
        <vt:i4>0</vt:i4>
      </vt:variant>
      <vt:variant>
        <vt:i4>5</vt:i4>
      </vt:variant>
      <vt:variant>
        <vt:lpwstr/>
      </vt:variant>
      <vt:variant>
        <vt:lpwstr>Par546</vt:lpwstr>
      </vt:variant>
      <vt:variant>
        <vt:i4>6357046</vt:i4>
      </vt:variant>
      <vt:variant>
        <vt:i4>84</vt:i4>
      </vt:variant>
      <vt:variant>
        <vt:i4>0</vt:i4>
      </vt:variant>
      <vt:variant>
        <vt:i4>5</vt:i4>
      </vt:variant>
      <vt:variant>
        <vt:lpwstr/>
      </vt:variant>
      <vt:variant>
        <vt:lpwstr>Par545</vt:lpwstr>
      </vt:variant>
      <vt:variant>
        <vt:i4>6291510</vt:i4>
      </vt:variant>
      <vt:variant>
        <vt:i4>81</vt:i4>
      </vt:variant>
      <vt:variant>
        <vt:i4>0</vt:i4>
      </vt:variant>
      <vt:variant>
        <vt:i4>5</vt:i4>
      </vt:variant>
      <vt:variant>
        <vt:lpwstr/>
      </vt:variant>
      <vt:variant>
        <vt:lpwstr>Par544</vt:lpwstr>
      </vt:variant>
      <vt:variant>
        <vt:i4>7209065</vt:i4>
      </vt:variant>
      <vt:variant>
        <vt:i4>78</vt:i4>
      </vt:variant>
      <vt:variant>
        <vt:i4>0</vt:i4>
      </vt:variant>
      <vt:variant>
        <vt:i4>5</vt:i4>
      </vt:variant>
      <vt:variant>
        <vt:lpwstr>https://login.consultant.ru/link/?req=doc&amp;base=LAW&amp;n=441135&amp;date=19.09.2023</vt:lpwstr>
      </vt:variant>
      <vt:variant>
        <vt:lpwstr/>
      </vt:variant>
      <vt:variant>
        <vt:i4>6750262</vt:i4>
      </vt:variant>
      <vt:variant>
        <vt:i4>75</vt:i4>
      </vt:variant>
      <vt:variant>
        <vt:i4>0</vt:i4>
      </vt:variant>
      <vt:variant>
        <vt:i4>5</vt:i4>
      </vt:variant>
      <vt:variant>
        <vt:lpwstr/>
      </vt:variant>
      <vt:variant>
        <vt:lpwstr>Par543</vt:lpwstr>
      </vt:variant>
      <vt:variant>
        <vt:i4>393286</vt:i4>
      </vt:variant>
      <vt:variant>
        <vt:i4>72</vt:i4>
      </vt:variant>
      <vt:variant>
        <vt:i4>0</vt:i4>
      </vt:variant>
      <vt:variant>
        <vt:i4>5</vt:i4>
      </vt:variant>
      <vt:variant>
        <vt:lpwstr/>
      </vt:variant>
      <vt:variant>
        <vt:lpwstr>P264</vt:lpwstr>
      </vt:variant>
      <vt:variant>
        <vt:i4>393286</vt:i4>
      </vt:variant>
      <vt:variant>
        <vt:i4>69</vt:i4>
      </vt:variant>
      <vt:variant>
        <vt:i4>0</vt:i4>
      </vt:variant>
      <vt:variant>
        <vt:i4>5</vt:i4>
      </vt:variant>
      <vt:variant>
        <vt:lpwstr/>
      </vt:variant>
      <vt:variant>
        <vt:lpwstr>P264</vt:lpwstr>
      </vt:variant>
      <vt:variant>
        <vt:i4>393286</vt:i4>
      </vt:variant>
      <vt:variant>
        <vt:i4>66</vt:i4>
      </vt:variant>
      <vt:variant>
        <vt:i4>0</vt:i4>
      </vt:variant>
      <vt:variant>
        <vt:i4>5</vt:i4>
      </vt:variant>
      <vt:variant>
        <vt:lpwstr/>
      </vt:variant>
      <vt:variant>
        <vt:lpwstr>P264</vt:lpwstr>
      </vt:variant>
      <vt:variant>
        <vt:i4>393286</vt:i4>
      </vt:variant>
      <vt:variant>
        <vt:i4>63</vt:i4>
      </vt:variant>
      <vt:variant>
        <vt:i4>0</vt:i4>
      </vt:variant>
      <vt:variant>
        <vt:i4>5</vt:i4>
      </vt:variant>
      <vt:variant>
        <vt:lpwstr/>
      </vt:variant>
      <vt:variant>
        <vt:lpwstr>P264</vt:lpwstr>
      </vt:variant>
      <vt:variant>
        <vt:i4>393286</vt:i4>
      </vt:variant>
      <vt:variant>
        <vt:i4>60</vt:i4>
      </vt:variant>
      <vt:variant>
        <vt:i4>0</vt:i4>
      </vt:variant>
      <vt:variant>
        <vt:i4>5</vt:i4>
      </vt:variant>
      <vt:variant>
        <vt:lpwstr/>
      </vt:variant>
      <vt:variant>
        <vt:lpwstr>P264</vt:lpwstr>
      </vt:variant>
      <vt:variant>
        <vt:i4>393286</vt:i4>
      </vt:variant>
      <vt:variant>
        <vt:i4>57</vt:i4>
      </vt:variant>
      <vt:variant>
        <vt:i4>0</vt:i4>
      </vt:variant>
      <vt:variant>
        <vt:i4>5</vt:i4>
      </vt:variant>
      <vt:variant>
        <vt:lpwstr/>
      </vt:variant>
      <vt:variant>
        <vt:lpwstr>P264</vt:lpwstr>
      </vt:variant>
      <vt:variant>
        <vt:i4>393286</vt:i4>
      </vt:variant>
      <vt:variant>
        <vt:i4>54</vt:i4>
      </vt:variant>
      <vt:variant>
        <vt:i4>0</vt:i4>
      </vt:variant>
      <vt:variant>
        <vt:i4>5</vt:i4>
      </vt:variant>
      <vt:variant>
        <vt:lpwstr/>
      </vt:variant>
      <vt:variant>
        <vt:lpwstr>P264</vt:lpwstr>
      </vt:variant>
      <vt:variant>
        <vt:i4>393286</vt:i4>
      </vt:variant>
      <vt:variant>
        <vt:i4>51</vt:i4>
      </vt:variant>
      <vt:variant>
        <vt:i4>0</vt:i4>
      </vt:variant>
      <vt:variant>
        <vt:i4>5</vt:i4>
      </vt:variant>
      <vt:variant>
        <vt:lpwstr/>
      </vt:variant>
      <vt:variant>
        <vt:lpwstr>P264</vt:lpwstr>
      </vt:variant>
      <vt:variant>
        <vt:i4>6750256</vt:i4>
      </vt:variant>
      <vt:variant>
        <vt:i4>48</vt:i4>
      </vt:variant>
      <vt:variant>
        <vt:i4>0</vt:i4>
      </vt:variant>
      <vt:variant>
        <vt:i4>5</vt:i4>
      </vt:variant>
      <vt:variant>
        <vt:lpwstr/>
      </vt:variant>
      <vt:variant>
        <vt:lpwstr>Par1276</vt:lpwstr>
      </vt:variant>
      <vt:variant>
        <vt:i4>6750256</vt:i4>
      </vt:variant>
      <vt:variant>
        <vt:i4>45</vt:i4>
      </vt:variant>
      <vt:variant>
        <vt:i4>0</vt:i4>
      </vt:variant>
      <vt:variant>
        <vt:i4>5</vt:i4>
      </vt:variant>
      <vt:variant>
        <vt:lpwstr/>
      </vt:variant>
      <vt:variant>
        <vt:lpwstr>Par1275</vt:lpwstr>
      </vt:variant>
      <vt:variant>
        <vt:i4>6750256</vt:i4>
      </vt:variant>
      <vt:variant>
        <vt:i4>42</vt:i4>
      </vt:variant>
      <vt:variant>
        <vt:i4>0</vt:i4>
      </vt:variant>
      <vt:variant>
        <vt:i4>5</vt:i4>
      </vt:variant>
      <vt:variant>
        <vt:lpwstr/>
      </vt:variant>
      <vt:variant>
        <vt:lpwstr>Par1274</vt:lpwstr>
      </vt:variant>
      <vt:variant>
        <vt:i4>6750256</vt:i4>
      </vt:variant>
      <vt:variant>
        <vt:i4>39</vt:i4>
      </vt:variant>
      <vt:variant>
        <vt:i4>0</vt:i4>
      </vt:variant>
      <vt:variant>
        <vt:i4>5</vt:i4>
      </vt:variant>
      <vt:variant>
        <vt:lpwstr/>
      </vt:variant>
      <vt:variant>
        <vt:lpwstr>Par1273</vt:lpwstr>
      </vt:variant>
      <vt:variant>
        <vt:i4>6750256</vt:i4>
      </vt:variant>
      <vt:variant>
        <vt:i4>36</vt:i4>
      </vt:variant>
      <vt:variant>
        <vt:i4>0</vt:i4>
      </vt:variant>
      <vt:variant>
        <vt:i4>5</vt:i4>
      </vt:variant>
      <vt:variant>
        <vt:lpwstr/>
      </vt:variant>
      <vt:variant>
        <vt:lpwstr>Par1272</vt:lpwstr>
      </vt:variant>
      <vt:variant>
        <vt:i4>7012454</vt:i4>
      </vt:variant>
      <vt:variant>
        <vt:i4>33</vt:i4>
      </vt:variant>
      <vt:variant>
        <vt:i4>0</vt:i4>
      </vt:variant>
      <vt:variant>
        <vt:i4>5</vt:i4>
      </vt:variant>
      <vt:variant>
        <vt:lpwstr>consultantplus://offline/ref=B11ACA8CCF528140B8A89048AFBF577D66484482A24AEA75A1C33F30A2ABDAC48797E473246115CC4BAFA079B3400559wA62J</vt:lpwstr>
      </vt:variant>
      <vt:variant>
        <vt:lpwstr/>
      </vt:variant>
      <vt:variant>
        <vt:i4>131154</vt:i4>
      </vt:variant>
      <vt:variant>
        <vt:i4>30</vt:i4>
      </vt:variant>
      <vt:variant>
        <vt:i4>0</vt:i4>
      </vt:variant>
      <vt:variant>
        <vt:i4>5</vt:i4>
      </vt:variant>
      <vt:variant>
        <vt:lpwstr>consultantplus://offline/ref=B11ACA8CCF528140B8A89048AFBF577D66484482A249E771A3C33F30A2ABDAC48797E461243919CC49B1A679A616541FF425780A33D3555760BC9DwC60J</vt:lpwstr>
      </vt:variant>
      <vt:variant>
        <vt:lpwstr/>
      </vt:variant>
      <vt:variant>
        <vt:i4>7077987</vt:i4>
      </vt:variant>
      <vt:variant>
        <vt:i4>27</vt:i4>
      </vt:variant>
      <vt:variant>
        <vt:i4>0</vt:i4>
      </vt:variant>
      <vt:variant>
        <vt:i4>5</vt:i4>
      </vt:variant>
      <vt:variant>
        <vt:lpwstr>consultantplus://offline/ref=B11ACA8CCF528140B8A8905EACD30D7366461A88A44AE822F99C646DF5A2D093C0D8BD23603418CC40BAF528E917085BA336790833D0554Bw661J</vt:lpwstr>
      </vt:variant>
      <vt:variant>
        <vt:lpwstr/>
      </vt:variant>
      <vt:variant>
        <vt:i4>7077941</vt:i4>
      </vt:variant>
      <vt:variant>
        <vt:i4>24</vt:i4>
      </vt:variant>
      <vt:variant>
        <vt:i4>0</vt:i4>
      </vt:variant>
      <vt:variant>
        <vt:i4>5</vt:i4>
      </vt:variant>
      <vt:variant>
        <vt:lpwstr>consultantplus://offline/ref=B11ACA8CCF528140B8A8905EACD30D7366461E8FA842E822F99C646DF5A2D093C0D8BD23603418CB4BBAF528E917085BA336790833D0554Bw661J</vt:lpwstr>
      </vt:variant>
      <vt:variant>
        <vt:lpwstr/>
      </vt:variant>
      <vt:variant>
        <vt:i4>69</vt:i4>
      </vt:variant>
      <vt:variant>
        <vt:i4>21</vt:i4>
      </vt:variant>
      <vt:variant>
        <vt:i4>0</vt:i4>
      </vt:variant>
      <vt:variant>
        <vt:i4>5</vt:i4>
      </vt:variant>
      <vt:variant>
        <vt:lpwstr/>
      </vt:variant>
      <vt:variant>
        <vt:lpwstr>P757</vt:lpwstr>
      </vt:variant>
      <vt:variant>
        <vt:i4>69</vt:i4>
      </vt:variant>
      <vt:variant>
        <vt:i4>18</vt:i4>
      </vt:variant>
      <vt:variant>
        <vt:i4>0</vt:i4>
      </vt:variant>
      <vt:variant>
        <vt:i4>5</vt:i4>
      </vt:variant>
      <vt:variant>
        <vt:lpwstr/>
      </vt:variant>
      <vt:variant>
        <vt:lpwstr>P757</vt:lpwstr>
      </vt:variant>
      <vt:variant>
        <vt:i4>69</vt:i4>
      </vt:variant>
      <vt:variant>
        <vt:i4>15</vt:i4>
      </vt:variant>
      <vt:variant>
        <vt:i4>0</vt:i4>
      </vt:variant>
      <vt:variant>
        <vt:i4>5</vt:i4>
      </vt:variant>
      <vt:variant>
        <vt:lpwstr/>
      </vt:variant>
      <vt:variant>
        <vt:lpwstr>P757</vt:lpwstr>
      </vt:variant>
      <vt:variant>
        <vt:i4>69</vt:i4>
      </vt:variant>
      <vt:variant>
        <vt:i4>12</vt:i4>
      </vt:variant>
      <vt:variant>
        <vt:i4>0</vt:i4>
      </vt:variant>
      <vt:variant>
        <vt:i4>5</vt:i4>
      </vt:variant>
      <vt:variant>
        <vt:lpwstr/>
      </vt:variant>
      <vt:variant>
        <vt:lpwstr>P757</vt:lpwstr>
      </vt:variant>
      <vt:variant>
        <vt:i4>69</vt:i4>
      </vt:variant>
      <vt:variant>
        <vt:i4>9</vt:i4>
      </vt:variant>
      <vt:variant>
        <vt:i4>0</vt:i4>
      </vt:variant>
      <vt:variant>
        <vt:i4>5</vt:i4>
      </vt:variant>
      <vt:variant>
        <vt:lpwstr/>
      </vt:variant>
      <vt:variant>
        <vt:lpwstr>P757</vt:lpwstr>
      </vt:variant>
      <vt:variant>
        <vt:i4>69</vt:i4>
      </vt:variant>
      <vt:variant>
        <vt:i4>6</vt:i4>
      </vt:variant>
      <vt:variant>
        <vt:i4>0</vt:i4>
      </vt:variant>
      <vt:variant>
        <vt:i4>5</vt:i4>
      </vt:variant>
      <vt:variant>
        <vt:lpwstr/>
      </vt:variant>
      <vt:variant>
        <vt:lpwstr>P757</vt:lpwstr>
      </vt:variant>
      <vt:variant>
        <vt:i4>393280</vt:i4>
      </vt:variant>
      <vt:variant>
        <vt:i4>3</vt:i4>
      </vt:variant>
      <vt:variant>
        <vt:i4>0</vt:i4>
      </vt:variant>
      <vt:variant>
        <vt:i4>5</vt:i4>
      </vt:variant>
      <vt:variant>
        <vt:lpwstr/>
      </vt:variant>
      <vt:variant>
        <vt:lpwstr>P503</vt:lpwstr>
      </vt:variant>
      <vt:variant>
        <vt:i4>393286</vt:i4>
      </vt:variant>
      <vt:variant>
        <vt:i4>0</vt:i4>
      </vt:variant>
      <vt:variant>
        <vt:i4>0</vt:i4>
      </vt:variant>
      <vt:variant>
        <vt:i4>5</vt:i4>
      </vt:variant>
      <vt:variant>
        <vt:lpwstr/>
      </vt:variant>
      <vt:variant>
        <vt:lpwstr>P264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ТЫВА</dc:title>
  <dc:creator>mongushmm</dc:creator>
  <cp:lastModifiedBy>Пользователь</cp:lastModifiedBy>
  <cp:revision>12</cp:revision>
  <cp:lastPrinted>2024-02-17T11:31:00Z</cp:lastPrinted>
  <dcterms:created xsi:type="dcterms:W3CDTF">2024-02-19T14:30:00Z</dcterms:created>
  <dcterms:modified xsi:type="dcterms:W3CDTF">2024-02-21T06:56:00Z</dcterms:modified>
</cp:coreProperties>
</file>