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8" w:rsidRDefault="00C92B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2B38" w:rsidRDefault="00C92B3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C92B3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92B38" w:rsidRDefault="00C92B38">
            <w:pPr>
              <w:pStyle w:val="ConsPlusNormal"/>
            </w:pPr>
            <w:r>
              <w:t>2 января 2000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92B38" w:rsidRDefault="00C92B38">
            <w:pPr>
              <w:pStyle w:val="ConsPlusNormal"/>
              <w:jc w:val="right"/>
            </w:pPr>
            <w:r>
              <w:t>N 29-ФЗ</w:t>
            </w:r>
          </w:p>
        </w:tc>
      </w:tr>
    </w:tbl>
    <w:p w:rsidR="00C92B38" w:rsidRDefault="00C92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</w:pPr>
      <w:r>
        <w:t>РОССИЙСКАЯ ФЕДЕРАЦИЯ</w:t>
      </w:r>
    </w:p>
    <w:p w:rsidR="00C92B38" w:rsidRDefault="00C92B38">
      <w:pPr>
        <w:pStyle w:val="ConsPlusTitle"/>
        <w:jc w:val="center"/>
      </w:pPr>
    </w:p>
    <w:p w:rsidR="00C92B38" w:rsidRDefault="00C92B38">
      <w:pPr>
        <w:pStyle w:val="ConsPlusTitle"/>
        <w:jc w:val="center"/>
      </w:pPr>
      <w:r>
        <w:t>ФЕДЕРАЛЬНЫЙ ЗАКОН</w:t>
      </w:r>
    </w:p>
    <w:p w:rsidR="00C92B38" w:rsidRDefault="00C92B38">
      <w:pPr>
        <w:pStyle w:val="ConsPlusTitle"/>
        <w:jc w:val="center"/>
      </w:pPr>
    </w:p>
    <w:p w:rsidR="00C92B38" w:rsidRDefault="00C92B38">
      <w:pPr>
        <w:pStyle w:val="ConsPlusTitle"/>
        <w:jc w:val="center"/>
      </w:pPr>
      <w:r>
        <w:t>О КАЧЕСТВЕ И БЕЗОПАСНОСТИ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jc w:val="right"/>
      </w:pPr>
      <w:r>
        <w:t>Принят</w:t>
      </w:r>
    </w:p>
    <w:p w:rsidR="00C92B38" w:rsidRDefault="00C92B38">
      <w:pPr>
        <w:pStyle w:val="ConsPlusNormal"/>
        <w:jc w:val="right"/>
      </w:pPr>
      <w:r>
        <w:t>Государственной Думой</w:t>
      </w:r>
    </w:p>
    <w:p w:rsidR="00C92B38" w:rsidRDefault="00C92B38">
      <w:pPr>
        <w:pStyle w:val="ConsPlusNormal"/>
        <w:jc w:val="right"/>
      </w:pPr>
      <w:r>
        <w:t>1 декабря 1999 года</w:t>
      </w:r>
    </w:p>
    <w:p w:rsidR="00C92B38" w:rsidRDefault="00C92B38">
      <w:pPr>
        <w:pStyle w:val="ConsPlusNormal"/>
        <w:jc w:val="right"/>
      </w:pPr>
    </w:p>
    <w:p w:rsidR="00C92B38" w:rsidRDefault="00C92B38">
      <w:pPr>
        <w:pStyle w:val="ConsPlusNormal"/>
        <w:jc w:val="right"/>
      </w:pPr>
      <w:r>
        <w:t>Одобрен</w:t>
      </w:r>
    </w:p>
    <w:p w:rsidR="00C92B38" w:rsidRDefault="00C92B38">
      <w:pPr>
        <w:pStyle w:val="ConsPlusNormal"/>
        <w:jc w:val="right"/>
      </w:pPr>
      <w:r>
        <w:t>Советом Федерации</w:t>
      </w:r>
    </w:p>
    <w:p w:rsidR="00C92B38" w:rsidRDefault="00C92B38">
      <w:pPr>
        <w:pStyle w:val="ConsPlusNormal"/>
        <w:jc w:val="right"/>
      </w:pPr>
      <w:r>
        <w:t>23 декабря 1999 года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>(в ред. Федеральных законов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30.12.2001 </w:t>
            </w:r>
            <w:hyperlink r:id="rId6" w:history="1">
              <w:r>
                <w:rPr>
                  <w:color w:val="0000FF"/>
                </w:rPr>
                <w:t>N 196-ФЗ,</w:t>
              </w:r>
            </w:hyperlink>
            <w:r>
              <w:rPr>
                <w:color w:val="392C69"/>
              </w:rPr>
              <w:t xml:space="preserve"> от 10.01.2003 </w:t>
            </w:r>
            <w:hyperlink r:id="rId7" w:history="1">
              <w:r>
                <w:rPr>
                  <w:color w:val="0000FF"/>
                </w:rPr>
                <w:t>N 15-ФЗ,</w:t>
              </w:r>
            </w:hyperlink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30.06.2003 </w:t>
            </w:r>
            <w:hyperlink r:id="rId8" w:history="1">
              <w:r>
                <w:rPr>
                  <w:color w:val="0000FF"/>
                </w:rPr>
                <w:t>N 86-ФЗ,</w:t>
              </w:r>
            </w:hyperlink>
            <w:r>
              <w:rPr>
                <w:color w:val="392C69"/>
              </w:rPr>
              <w:t xml:space="preserve"> от 22.08.2004 </w:t>
            </w:r>
            <w:hyperlink r:id="rId9" w:history="1">
              <w:r>
                <w:rPr>
                  <w:color w:val="0000FF"/>
                </w:rPr>
                <w:t>N 122-ФЗ,</w:t>
              </w:r>
            </w:hyperlink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10" w:history="1">
              <w:r>
                <w:rPr>
                  <w:color w:val="0000FF"/>
                </w:rPr>
                <w:t>N 45-ФЗ,</w:t>
              </w:r>
            </w:hyperlink>
            <w:r>
              <w:rPr>
                <w:color w:val="392C69"/>
              </w:rPr>
              <w:t xml:space="preserve"> от 05.12.2005 </w:t>
            </w:r>
            <w:hyperlink r:id="rId11" w:history="1">
              <w:r>
                <w:rPr>
                  <w:color w:val="0000FF"/>
                </w:rPr>
                <w:t>N 151-ФЗ,</w:t>
              </w:r>
            </w:hyperlink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31.12.2005 </w:t>
            </w:r>
            <w:hyperlink r:id="rId12" w:history="1">
              <w:r>
                <w:rPr>
                  <w:color w:val="0000FF"/>
                </w:rPr>
                <w:t>N 199-ФЗ,</w:t>
              </w:r>
            </w:hyperlink>
            <w:r>
              <w:rPr>
                <w:color w:val="392C69"/>
              </w:rPr>
              <w:t xml:space="preserve"> от 31.03.2006 </w:t>
            </w:r>
            <w:hyperlink r:id="rId13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30.12.2006 </w:t>
            </w:r>
            <w:hyperlink r:id="rId14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7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8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9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19.07.2011 </w:t>
            </w:r>
            <w:hyperlink r:id="rId20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1" w:history="1">
              <w:r>
                <w:rPr>
                  <w:color w:val="0000FF"/>
                </w:rPr>
                <w:t>N 532-ФЗ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2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23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24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25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C92B38" w:rsidRDefault="00C92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N </w:t>
            </w:r>
            <w:hyperlink r:id="rId26" w:history="1">
              <w:r>
                <w:rPr>
                  <w:color w:val="0000FF"/>
                </w:rPr>
                <w:t>493-ФЗ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Настоящий Федеральный закон регулирует отношения в области обеспечения качества пищевых продуктов и их безопасности для здоровья человека.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I. ОБЩИЕ ПОЛОЖЕНИЯ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lastRenderedPageBreak/>
        <w:t>пищевые продукты - продукты в натуральном или переработанном виде, употребляемые человеком в пищу (в том числе продукты детского питания, продукты диетического питания), бутылированная питьевая вода, алкогольная продукция (в том числе пиво), безалкогольные напитки, жевательная резинка, а также продовольственное сырье, пищевые добавки и биологически активные добавки;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продукты детского питания - предназначенные для питания детей в возрасте до 14 лет и отвечающие физиологическим потребностям детского организма пищевые продукты;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продукты диетического питания - предназначенные для лечебного и профилактического питания пищевые продукты;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продовольственное сырье - сырье растительного, животного, микробиологического, минерального и искусственного происхождения и вода, используемые для изготовления пищевых продуктов;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пищевые добавки - природные или искусственные вещества и их соединения, специально вводимые в пищевые продукты в процессе их изготовления в целях придания пищевым продуктам определенных свойств и (или) сохранения качества пищевых продуктов;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биологически активные добавки - природные (идентичные природным) биологически активные вещества, предназначенные для употребления одновременно с пищей или введения в состав пищевых продуктов;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изготовления,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качество пищевых продуктов - совокупность характеристик пищевых продуктов, способных удовлетворять потребности человека в пище при обычных условиях их использования;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безопасность пищевых продуктов - состояние обоснованной уверенности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пищевая ценность пищевого продукта - совокупность свойств пищевого продукта, при наличии которых удовлетворяются физиологические потребности человека в необходимых веществах и энергии;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силу. 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нормативные документы - документы, принятые в соответствии с международными договорами Российской Федерации, ратифицированными в порядке, установленном законодательством Российской Федерации, технические регламенты и действующие до дня вступления в силу соответствующих технических регламентов нормативные документы федеральных органов исполнительной власти, устанавливающие в соответствии с законодательством Российской Федерации о техническом регулировании обязательные требования;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технические документы - документы, в соответствии с которыми осуществляются изготовление, хранение, перевозки и реализация пищевых продуктов, материалов и изделий (технические условия, технологические инструкции, рецептуры и другие);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оборот пищевых продуктов, материалов и изделий - купля-продажа (в том числе экспорт и импорт) и иные способы передачи пищевых продуктов, материалов и изделий (далее - реализация), их хранение и перевозки;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фальсифицированные пищевые продукты (в том числе биологически активные добавки), материалы и изделия - пищевые продукты (в том числе биологически активные добавки), материалы и изделия, умышленно измененные (поддельные) и (или) имеющие скрытые свойства и качество, информация о которых является заведомо неполной или недостоверной;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31.12.2014 N 532-ФЗ)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идентификация пищевых продуктов, материалов и изделий - деятельность по установлению соответствия определенных пищевых продуктов, материалов и изделий требованиям нормативных, технических документов и информации о пищевых продуктах, материалах и об изделиях, содержащейся в прилагаемых к ним документах и на этикетках;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утилизация пищевых продуктов, материалов и изделий - использование некачественных и опасных пищевых продуктов, материалов и изделий в целях, отличных от целей, для которых пищевые продукты, материалы и изделия предназначены и в которых обычно используются.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0" w:name="P61"/>
      <w:bookmarkEnd w:id="0"/>
      <w:r>
        <w:t>Статья 2. Правовое регулирование отношений в области обеспечения качества и безопасности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lastRenderedPageBreak/>
        <w:t>Правовое регулирование отношений в области обеспечения качества и безопасности пищевых продуктов осуществляется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Федеральные законы, законы субъектов Российской Федерации и принимаемые в соответствии с ними иные нормативные правовые акты в части, касающейся обеспечения качества и безопасности пищевых продуктов, не должны содержать нормы, противоречащие настоящему Федеральному закону.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Если международным договором Российской Федерации установлены иные правила, чем те, которые предусмотрены законодательством Российской Федерации в области обеспечения качества и безопасности пищевых продуктов, применяются правила международного договора.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3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3. Оборотоспособность пищевых продуктов, материалов и изделий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 xml:space="preserve">1.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</w:t>
      </w:r>
      <w:hyperlink w:anchor="P150" w:history="1">
        <w:r>
          <w:rPr>
            <w:color w:val="0000FF"/>
          </w:rPr>
          <w:t>законом</w:t>
        </w:r>
      </w:hyperlink>
      <w:r>
        <w:t>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Не могут находиться в обороте пищевые продукты, материалы и изделия, которые: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не соответствуют требованиям нормативных документов;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абзац утратил силу. - Федеральный </w:t>
      </w:r>
      <w:hyperlink r:id="rId31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не имеют установленных сроков годности (для пищевых продуктов, материалов и изделий, в отношении которых установление сроков годности является </w:t>
      </w:r>
      <w:r>
        <w:lastRenderedPageBreak/>
        <w:t>обязательным) или сроки годности которых истекли;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4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4. Обеспечение качества и безопасности пищевых продуктов, материалов и изделий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изделиям, условиям их изготовления, хранения, перевозок и реализации;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 (далее - системы качества);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применения мер по пресечению нарушений настоящего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5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lastRenderedPageBreak/>
        <w:t>Статья 5. Информация о качестве и безопасности пищевых продуктов, материалов и изделий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 при изготовлении и обороте пищевых продуктов, материалов и изделий и оказании таких услуг.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РФ от 02.12.1999 N 429 утвержден порядок предоставления гражданам и пользователям (потребителям), независимо от их правовой формы, информации, в т.ч., о качестве и безопасности пищевых продуктов, товаров для личных и бытовых нужд, потенциальной опасности для здоровья человека выполняемых работ и оказываемых услуг.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r>
        <w:t>2. Органы государственного надзора в области обеспечения качества и безопасности пищевых продуктов, материалов и изделий обеспечивают органы государственной власти, органы местного самоуправления, юридических лиц, индивидуальных предпринимателей и граждан информацией о качестве и безопасности пищевых продуктов, материалов и изделий, о соблюдении требований нормативных документов при изготовлении и обороте пищевых продуктов, материалов и изделий, оказании услуг в сфере розничной торговли пищевыми продуктами, материалами и изделиями и сфере общественного питания, о государственной регистрации пищевых продуктов, материалов и изделий, о подтверждении их соответствия требованиям нормативных документов, а также о мерах по предотвращению реализации некачественных и опасных пищевых продуктов, материалов и изделий.</w:t>
      </w:r>
    </w:p>
    <w:p w:rsidR="00C92B38" w:rsidRDefault="00C92B38">
      <w:pPr>
        <w:pStyle w:val="ConsPlusNormal"/>
        <w:jc w:val="both"/>
      </w:pPr>
      <w:r>
        <w:t xml:space="preserve">(п. 2 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II. ПОЛНОМОЧИЯ РОССИЙСКОЙ ФЕДЕРАЦИИ</w:t>
      </w:r>
    </w:p>
    <w:p w:rsidR="00C92B38" w:rsidRDefault="00C92B38">
      <w:pPr>
        <w:pStyle w:val="ConsPlusTitle"/>
        <w:jc w:val="center"/>
      </w:pPr>
      <w:r>
        <w:t>В ОБЛАСТИ ОБЕСПЕЧЕНИЯ КАЧЕСТВА И БЕЗОПАСНОСТИ</w:t>
      </w:r>
    </w:p>
    <w:p w:rsidR="00C92B38" w:rsidRDefault="00C92B38">
      <w:pPr>
        <w:pStyle w:val="ConsPlusTitle"/>
        <w:jc w:val="center"/>
      </w:pPr>
      <w:r>
        <w:t>ПИЩЕВЫХ ПРОДУКТОВ</w:t>
      </w:r>
    </w:p>
    <w:p w:rsidR="00C92B38" w:rsidRDefault="00C92B38">
      <w:pPr>
        <w:pStyle w:val="ConsPlusNormal"/>
        <w:jc w:val="center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6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lastRenderedPageBreak/>
        <w:t>Статья 6. Полномочия Российской Федерации в области обеспечения качества и безопасности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К полномочиям Российской Федерации в области обеспечения качества и безопасности пищевых продуктов относятся: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разработка и проведение в Российской Федерации единой государственной политики;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принятие федеральных законов и иных нормативных правовых актов Российской Федерации;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разработка и реализация федеральных целевых и научно-технических программ обеспечения качества и безопасности пищевых продуктов, материалов и изделий;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государственное нормирование в области обеспечения качества и безопасности пищевых продуктов, материалов и изделий;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организация и осуществление государственной регистрации отдельных видов пищевых продуктов, материалов и изделий;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абзац исключен. - Федеральный </w:t>
      </w:r>
      <w:hyperlink r:id="rId39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организация обязательного подтверждения соответствия отдельных видов пищевых продуктов, материалов и изделий;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организация и проведение государственного надзора;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осуществление других предусмотренных законодательством Российской Федерации полномочий.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принятия в соответствии с федеральными законами законов и иных нормативных правовых актов субъектов Российской Федерации;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разработки, утверждения и реализации региональных программ обеспечения качества и безопасности пищевых продуктов;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 с 1 августа 2011 года.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C92B38" w:rsidRDefault="00C92B38">
      <w:pPr>
        <w:pStyle w:val="ConsPlusNormal"/>
        <w:jc w:val="both"/>
      </w:pPr>
      <w:r>
        <w:t xml:space="preserve">(п. 2 введен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31.12.2005 N 199-ФЗ)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bookmarkStart w:id="1" w:name="P134"/>
      <w:bookmarkEnd w:id="1"/>
      <w:r>
        <w:t xml:space="preserve">Статьи 7 - 8. Утратили силу. - Федеральный </w:t>
      </w:r>
      <w:hyperlink r:id="rId4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III. ГОСУДАРСТВЕННОЕ РЕГУЛИРОВАНИЕ</w:t>
      </w:r>
    </w:p>
    <w:p w:rsidR="00C92B38" w:rsidRDefault="00C92B38">
      <w:pPr>
        <w:pStyle w:val="ConsPlusTitle"/>
        <w:jc w:val="center"/>
      </w:pPr>
      <w:r>
        <w:t>В ОБЛАСТИ ОБЕСПЕЧЕНИЯ КАЧЕСТВА И БЕЗОПАСНОСТИ</w:t>
      </w:r>
    </w:p>
    <w:p w:rsidR="00C92B38" w:rsidRDefault="00C92B38">
      <w:pPr>
        <w:pStyle w:val="ConsPlusTitle"/>
        <w:jc w:val="center"/>
      </w:pPr>
      <w:r>
        <w:t>ПИЩЕВЫХ ПРОДУКТОВ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9 (за исключением </w:t>
            </w:r>
            <w:hyperlink w:anchor="P142" w:history="1">
              <w:r>
                <w:rPr>
                  <w:color w:val="0000FF"/>
                </w:rPr>
                <w:t>абзаца второго пункта 2</w:t>
              </w:r>
            </w:hyperlink>
            <w:r>
              <w:rPr>
                <w:color w:val="392C69"/>
              </w:rPr>
              <w:t xml:space="preserve">)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2" w:name="P142"/>
      <w:bookmarkEnd w:id="2"/>
      <w:r>
        <w:t>Статья 9. Обязательные требования к пищевым продуктам, материалам и изделиям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>Обязательные требования к пищевым продуктам, материалам и изделиям, упаковке, маркировке, процедурам оценки их соответствия этим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нормативными документами.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10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косметическую продукцию, средства и изделия для гигиены полости рта.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3" w:name="P150"/>
      <w:bookmarkEnd w:id="3"/>
      <w:r>
        <w:t>Статья 10. Государственная регистрация отдельных видов пищевых продуктов, материалов и изделий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Пункт 1 статьи 10 вводится в действие со дня официального опубликования утвержденных Правительством РФ соответствующих нормативных правовых актов </w:t>
            </w:r>
            <w:hyperlink w:anchor="P382" w:history="1">
              <w:r>
                <w:rPr>
                  <w:color w:val="0000FF"/>
                </w:rPr>
                <w:t>(пункт 1 статьи 30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bookmarkStart w:id="4" w:name="P155"/>
      <w:bookmarkEnd w:id="4"/>
      <w:r>
        <w:t xml:space="preserve">1. Отдельные виды впервые изготавливаемых и предназначенных для реализации на территории Российской Федерации или впервые ввозимых на </w:t>
      </w:r>
      <w:r>
        <w:lastRenderedPageBreak/>
        <w:t>территорию Российской Федерации и предназначенных для реализации на территории Российской Федерации пищевых продуктов, материалов и изделий подлежат государственной регистрации.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Перечень таких видов продукции устанавливается Правительством Российской Федерации, если иное не установлено международными договорами Российской Федерации, ратифицированными в порядке, установленном законодательством Российской Федерации, или в соответствии с документами, принятыми в соответствии с международными договорами Российской Федерации, ратифицированными в порядке, установленном законодательством Российской Федерации.</w:t>
      </w:r>
    </w:p>
    <w:p w:rsidR="00C92B38" w:rsidRDefault="00C92B38">
      <w:pPr>
        <w:pStyle w:val="ConsPlusNormal"/>
        <w:jc w:val="both"/>
      </w:pPr>
      <w:r>
        <w:t xml:space="preserve">(п. 1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Государственная регистрация пищевых продуктов, материалов и изделий включает в себя: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экспертизу документов, которые представляются изготовителем, поставщиком пищевых продуктов, материалов и изделий и подтверждают их соответствие требованиям нормативных документов, условий изготовления или поставок пищевых продуктов, материалов и изделий, а также результатов проводимых в случае необходимости их испытаний;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внесение пищевых продуктов, материалов и изделий и их изготовителей, поставщиков в Государственный реестр пищевых продуктов, материалов и изделий, разрешенных для изготовления на территории Российской Федерации или ввоза на территорию Российской Федерации и реализации;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выдачу заявителям свидетельств о государственной регистрации пищевых продуктов, материалов и изделий, дающих право на их изготовление на территории Российской Федерации или ввоз на территорию Российской Федерации и оборот.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3. Государственная регистрация отдельных видов пищевых продуктов, материалов и изделий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C92B38" w:rsidRDefault="00C92B38">
      <w:pPr>
        <w:pStyle w:val="ConsPlusNormal"/>
        <w:jc w:val="both"/>
      </w:pPr>
      <w:r>
        <w:t xml:space="preserve">(п. 3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Не допускается государственная регистрация нескольких видов пищевых продуктов, материалов и изделий под одним наименованием, а также многократная регистрация одного и того же вида пищевых продуктов, материалов и изделий под одним наименованием или под различными наименованиями.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 xml:space="preserve">Статья 11. Исключена.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Положения статьи 12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5" w:name="P170"/>
      <w:bookmarkEnd w:id="5"/>
      <w:r>
        <w:lastRenderedPageBreak/>
        <w:t>Статья 12. Подтверждение соответствия пищевых продуктов, материалов и изделий обязательным требованиям нормативных документов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>1. Предназначенные для реализации пищевые продукты, материалы и изделия подлежат обязательному подтверждению соответствия обязательным требованиям нормативных документов в порядке, установленном законодательством Российской Федерации о техническом регулировании.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2 статьи 12 приостановлено на территориях Республики Крым и города федерального значения Севастополя с 1 января 2015 года до 1 января 2018 года Федеральным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31.12.2014 N 493-ФЗ.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r>
        <w:t>2. Перечень пищевых продуктов, материалов и изделий, обязательное подтверждение соответствия которых осуществляется в форме обязательной сертификации, и перечень пищевых продуктов, материалов и изделий, обязательное подтверждение соответствия которых осуществляется в форме принятия декларации о соответствии, устанавливаются техническими регламентами, а до дня вступления в силу соответствующих технических регламентов Правительством Российской Федерации.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13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6" w:name="P181"/>
      <w:bookmarkEnd w:id="6"/>
      <w:r>
        <w:t>Статья 13. Государственный надзор в области обеспечения качества и безопасности пищевых продуктов, материалов и изделий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7" w:name="P184"/>
      <w:bookmarkEnd w:id="7"/>
      <w:r>
        <w:t>1. Государственный надзор в области обеспечения качества и безопасности пищевых продуктов, материалов и изделий осуществляется федеральными органами исполнительной власти, органами исполнительной власти субъектов Российской Федерации, уполномоченными на осуществление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 в соответствии с их компетенцией в порядке, установленном Правительством Российской Федерации.</w:t>
      </w:r>
    </w:p>
    <w:p w:rsidR="00C92B38" w:rsidRDefault="00C92B38">
      <w:pPr>
        <w:pStyle w:val="ConsPlusNormal"/>
        <w:jc w:val="both"/>
      </w:pPr>
      <w:r>
        <w:lastRenderedPageBreak/>
        <w:t xml:space="preserve">(п. 1 в ред. 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второй пункта 1 статьи 13 признается утратившим силу.</w:t>
            </w:r>
          </w:p>
        </w:tc>
      </w:tr>
    </w:tbl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С 21 октября 2018 года Федеральным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1 статьи 13 дополняется новым абзацем. См. текст в будущей </w:t>
            </w:r>
            <w:hyperlink r:id="rId56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r>
        <w:t xml:space="preserve">2. К отношениям, связанным с осуществлением государственного надзора в области обеспечения качества и безопасности пищевых продуктов, материалов и изделий,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27 декабря 2002 года N 184-ФЗ "О техническом регулировании".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 организации и проведении мероприятий по государственному надзору в области обеспечения качества и безопасности пищевых продуктов, материалов и изделий предварительное уведомление юридических лиц или индивидуальных предпринимателей, осуществляющих производство пищевой продукции, и (или) оборот пищевой продукции, и (или) оказание услуг общественного питания, о начале проведения внеплановой выездной проверки не требуется.</w:t>
      </w:r>
    </w:p>
    <w:p w:rsidR="00C92B38" w:rsidRDefault="00C92B38">
      <w:pPr>
        <w:pStyle w:val="ConsPlusNormal"/>
        <w:jc w:val="both"/>
      </w:pPr>
      <w:r>
        <w:t xml:space="preserve">(абзац введен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31.12.2014 N 532-ФЗ)</w:t>
      </w:r>
    </w:p>
    <w:p w:rsidR="00C92B38" w:rsidRDefault="00C92B38">
      <w:pPr>
        <w:pStyle w:val="ConsPlusNormal"/>
        <w:jc w:val="both"/>
      </w:pPr>
      <w:r>
        <w:t xml:space="preserve">(п. 2 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184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 соответственно санитарно-карантинный контроль и государственный ветеринарный надзор в порядке, установленном законодательством Российской Федерации в области обеспечения санитарно-эпидемиологического благополучия населения и о ветеринарии.</w:t>
      </w:r>
    </w:p>
    <w:p w:rsidR="00C92B38" w:rsidRDefault="00C92B38">
      <w:pPr>
        <w:pStyle w:val="ConsPlusNormal"/>
        <w:jc w:val="both"/>
      </w:pPr>
      <w:r>
        <w:t xml:space="preserve">(п. 3 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продуктов, материалов и изделий в пунктах пропуска через Государственную границу Российской Федерации, расположенных на территории свободного порта Владивосток.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В пунктах пропуска через Государственную границу Российской Федерации, расположенных на территории свободного порта Владивосток, должностные лица таможенных органов проводят проверку документов, представляемых перевозчиком </w:t>
      </w:r>
      <w:r>
        <w:lastRenderedPageBreak/>
        <w:t>или лицом, действующим от его имени, при прибытии пищевых продуктов, материалов и изделий на территорию Российской Федерации.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пищевых продуктов, материалов и изделий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пищевых продуктов, материалов и изделий уполномоченными на осуществление федерального государственного санитарно-эпидемиологического надзора должностными лицами федеральных органов исполнительной власти.</w:t>
      </w:r>
    </w:p>
    <w:p w:rsidR="00C92B38" w:rsidRDefault="00C92B38">
      <w:pPr>
        <w:pStyle w:val="ConsPlusNormal"/>
        <w:jc w:val="both"/>
      </w:pPr>
      <w:r>
        <w:t xml:space="preserve">(п. 4 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13.07.2015 N 213-ФЗ)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6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5 статьи 13 признается утратившим силу.</w:t>
            </w:r>
          </w:p>
        </w:tc>
      </w:tr>
    </w:tbl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С 21 октября 2018 года 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статья 13 дополняется новым пунктом 5. См. текст в будущей </w:t>
            </w:r>
            <w:hyperlink r:id="rId65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>Статья 14. Мониторинг качества и безопасности пищевых продуктов, здоровья населения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В целях определения приоритетных направлений государственной политики в области обеспечения качества и безопасности пищевых продуктов, охраны здоровья населения, а также в целях разработки мер по предотвращению поступления на потребительский рынок некачественных и опасных пищевых продуктов, материалов и изделий органами государственного надзора организуется и проводится мониторинг качества и безопасности пищевых продуктов, здоровья населения.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2. Мониторинг качества и безопасности пищевых продуктов, здоровья населения проводится в соответствии с </w:t>
      </w:r>
      <w:hyperlink r:id="rId67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C92B38" w:rsidRDefault="00C92B38">
      <w:pPr>
        <w:pStyle w:val="ConsPlusNormal"/>
        <w:jc w:val="both"/>
      </w:pPr>
      <w:r>
        <w:t xml:space="preserve">(в ред. Федеральных законов от 23.07.2008 </w:t>
      </w:r>
      <w:hyperlink r:id="rId68" w:history="1">
        <w:r>
          <w:rPr>
            <w:color w:val="0000FF"/>
          </w:rPr>
          <w:t>N 160-ФЗ</w:t>
        </w:r>
      </w:hyperlink>
      <w:r>
        <w:t xml:space="preserve">, от 18.07.2011 </w:t>
      </w:r>
      <w:hyperlink r:id="rId69" w:history="1">
        <w:r>
          <w:rPr>
            <w:color w:val="0000FF"/>
          </w:rPr>
          <w:t>N 242-ФЗ</w:t>
        </w:r>
      </w:hyperlink>
      <w:r>
        <w:t>)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IV. ОБЩИЕ ТРЕБОВАНИЯ К ОБЕСПЕЧЕНИЮ</w:t>
      </w:r>
    </w:p>
    <w:p w:rsidR="00C92B38" w:rsidRDefault="00C92B38">
      <w:pPr>
        <w:pStyle w:val="ConsPlusTitle"/>
        <w:jc w:val="center"/>
      </w:pPr>
      <w:r>
        <w:t>КАЧЕСТВА И БЕЗОПАСНОСТИ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lastRenderedPageBreak/>
        <w:t>Статья 15. Требования к обеспечению качества и безопасности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Предназначенные для реализации пищевые продукты должны удовлетворять физиологические потребности человека в необходимых веществах и энергии, соответствовать обязательным требованиям нормативных документов к допустимому содержанию химических (в том числе радиоактивных), биологических веществ и их соединений, микроорганизмов и других биологических организмов, представляющих опасность для здоровья нынешнего и будущих поколений.</w:t>
      </w:r>
    </w:p>
    <w:p w:rsidR="00C92B38" w:rsidRDefault="00C92B38">
      <w:pPr>
        <w:pStyle w:val="ConsPlusNormal"/>
        <w:jc w:val="both"/>
      </w:pPr>
      <w:r>
        <w:t xml:space="preserve">(п. 1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Пищевая ценность продуктов детского питания должна соответствовать функциональному состоянию организма ребенка с учетом его возраста. Продукты детского питания должны быть безопасными для здоровья ребенка.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3. Продукты диетического питания должны иметь свойства,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</w:t>
      </w:r>
      <w:hyperlink r:id="rId71" w:history="1">
        <w:r>
          <w:rPr>
            <w:color w:val="0000FF"/>
          </w:rPr>
          <w:t>требованиями</w:t>
        </w:r>
      </w:hyperlink>
      <w:r>
        <w:t xml:space="preserve"> к организации диетического питания, и быть безопасными для здоровья человека.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16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8" w:name="P224"/>
      <w:bookmarkEnd w:id="8"/>
      <w:r>
        <w:t>Статья 16. Требования к обеспечению качества и безопасности новых пищевых продуктов, материалов и изделий при их разработке и постановке на производство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При разработке новых пищевых продуктов, материалов и изделий, новых технологических процессов их изготовления, упаковки, хранения,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продуктов, материалов и изделий, их упаковке, маркировке и информации о таких пищевых продуктах, материалах и изделиях, сохранению качества и безопасности таких пищевых продуктов, материалов и изделий при их изготовлении и обороте, разрабатывать программы производственного контроля за качеством и безопасностью таких пищевых продуктов, материалов и изделий, методики их испытаний, а также устанавливать сроки годности таких пищевых продуктов, материалов и изделий.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Сроки годности пищевых продуктов, материалов и изделий устанавливаются в отношении таких пищевых продуктов, материалов и изделий, качество которых по истечении определенного срока с момента их изготовления ухудшается, которые </w:t>
      </w:r>
      <w:r>
        <w:lastRenderedPageBreak/>
        <w:t>приобретают свойства, представляющие опасность для здоровья человека, и в связи с этим утрачивают пригодность для использования по назначению.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Показатели качества и безопасности новых пищевых продуктов, материалов и изделий, сроки их годности, требования к их упаковке, маркировке, информации о таких пищевых продуктах, материалах и изделиях, условиям изготовления и оборота таких пищевых продуктов, материалов и изделий, программам производственного контроля за их качеством и безопасностью, методикам испытаний, способам утилизации или уничтожения некачественных и опасных пищевых продуктов, материалов и изделий должны быть включены в технические документы.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Абзацы второй - четвертый утратили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Требования утвержденных технических документов являются обязательными для индивидуальных предпринимателей и юридических лиц, осуществляющих деятельность по изготовлению и обороту конкретных видов пищевых продуктов, материалов и изделий.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3. Отдельные виды впервые изготавливаемых и предназначенных для реализации на территории Российской Федерации пищевых продуктов, материалов и изделий допускаются к изготовлению после государственной регистрации в порядке, установленном </w:t>
      </w:r>
      <w:hyperlink w:anchor="P150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пунктов 1 и 2 статьи 17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17. Требования к обеспечению качества и безопасности пищевых продуктов, материалов и изделий при их изготовлении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9" w:name="P238"/>
      <w:bookmarkEnd w:id="9"/>
      <w:r>
        <w:t>1. Изготовление пищевых продуктов, материалов и изделий следует осуществлять в соответствии с техническими документами при соблюдении требований нормативных документов.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Изготовитель пищевых продуктов, материалов и изделий в целях обеспечения их качества и безопасности разрабатывает и внедряет системы менеджмента качества в соответствии с требованиями нормативных документов.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0" w:name="P242"/>
      <w:bookmarkEnd w:id="10"/>
      <w:r>
        <w:t xml:space="preserve">2. Для изготовления пищевых продуктов должно применяться </w:t>
      </w:r>
      <w:r>
        <w:lastRenderedPageBreak/>
        <w:t>продовольственное сырье, качество и безопасность которого соответствует требованиям нормативных документов.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При изготовлении продовольственного сырья допускается использование кормовых добавок, стимуляторов роста животных (в том числе гормональных препаратов), лекарственных средств, пестицидов, агрохимикатов, прошедших государственную регистрацию в порядке, установленном законодательством Российской Федерации.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Продовольственное сырье животного происхождения допускается для изготовления пищевых продуктов только после проведения ветеринарно-санитарной экспертизы и получения изготовителем заключения, выданного органами, уполномоченными на осуществление государственного ветеринарного надзора, и удостоверяющего соответствие продовольственного сырья животного происхождения требованиям ветеринарных правил и норм.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3. При изготовлении продуктов детского питания и продуктов диетического питания не допускается использовать продовольственное сырье, изготовленное с использованием кормовых добавок, стимуляторов роста животных (в том числе гормональных препаратов), отдельных видов лекарственных средств, пестицидов, агрохимикатов и других опасных для здоровья человека веществ и соединений.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Пищевые добавки, используемые при изготовлении пищевых продуктов, и биологически активные добавки не должны причинять вред жизни и здоровью человека.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При изготовлении пищевых продуктов, а также для употребления в пищу могут быть использованы пищевые добавки и биологически активные добавки, прошедшие государственную регистрацию в порядке, установленном </w:t>
      </w:r>
      <w:hyperlink w:anchor="P150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пунктов 5 - 8 статьи 17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bookmarkStart w:id="11" w:name="P252"/>
      <w:bookmarkEnd w:id="11"/>
      <w:r>
        <w:t>5. Используемые в процессе изготовления пищевых продуктов материалы и изделия должны соответствовать требованиям нормативных документов к безопасности таких материалов и изделий.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При изготовлении пищевых продуктов допускается применение материалов и изделий, прошедших государственную регистрацию в порядке, установленном </w:t>
      </w:r>
      <w:hyperlink w:anchor="P150" w:history="1">
        <w:r>
          <w:rPr>
            <w:color w:val="0000FF"/>
          </w:rPr>
          <w:t>статьей 10</w:t>
        </w:r>
      </w:hyperlink>
      <w:r>
        <w:t xml:space="preserve"> настоящего Федерального закона.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6. Утратил силу.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7. Соответствие пищевых продуктов, материалов и изделий обязательным требованиям нормативных документов подтверждается в порядке, установленном законодательством Российской Федерации о техническом регулировании.</w:t>
      </w:r>
    </w:p>
    <w:p w:rsidR="00C92B38" w:rsidRDefault="00C92B38">
      <w:pPr>
        <w:pStyle w:val="ConsPlusNormal"/>
        <w:jc w:val="both"/>
      </w:pPr>
      <w:r>
        <w:t xml:space="preserve">(п. 7 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2" w:name="P258"/>
      <w:bookmarkEnd w:id="12"/>
      <w:r>
        <w:t xml:space="preserve">8. Изготовитель пищевых продуктов, материалов и изделий обязан немедленно приостановить изготовление некачественных и опасных пищевых продуктов, материалов и изделий на срок, необходимый для устранения причин, повлекших за собой изготовление таких пищевых продуктов, материалов и изделий. В случае, если устранить такие причины невозможно, изготовитель обязан прекратить изготовление некачественных и опасных пищевых продуктов, материалов и изделий, изъять их из оборота, обеспечив возврат от покупателей, потребителей таких пищевых продуктов, материалов и изделий, организовать в установленном </w:t>
      </w:r>
      <w:hyperlink r:id="rId81" w:history="1">
        <w:r>
          <w:rPr>
            <w:color w:val="0000FF"/>
          </w:rPr>
          <w:t>порядке</w:t>
        </w:r>
      </w:hyperlink>
      <w:r>
        <w:t xml:space="preserve"> проведение их экспертизы, утилизацию или уничтожение.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пунктов 1 и 2 статьи 18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18. Требования к обеспечению качества и безопасности пищевых продуктов при их расфасовке, упаковке и маркировке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13" w:name="P264"/>
      <w:bookmarkEnd w:id="13"/>
      <w:r>
        <w:t>1. Пищевые продукты должны быть расфасованы и упакованы такими способами, которые позволяют обеспечить сохранение качества и безопасность при их хранении, перевозках и реализации.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4" w:name="P265"/>
      <w:bookmarkEnd w:id="14"/>
      <w:r>
        <w:t>2. Индивидуальные предприниматели и юридические лица, осуществляющие расфасовку и упаковку пищевых продуктов, обязаны соблюдать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</w:t>
      </w:r>
    </w:p>
    <w:p w:rsidR="00C92B38" w:rsidRDefault="00C92B38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пункта 3 статьи 18 приостановлено на территориях Республики Крым и города федерального значения Севастополя с 1 января 2015 года до 1 января 2018 года Федеральным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31.12.2014 N 493-ФЗ.</w:t>
            </w:r>
          </w:p>
        </w:tc>
      </w:tr>
    </w:tbl>
    <w:p w:rsidR="00C92B38" w:rsidRDefault="00C92B38">
      <w:pPr>
        <w:pStyle w:val="ConsPlusNormal"/>
        <w:spacing w:before="360"/>
        <w:ind w:firstLine="540"/>
        <w:jc w:val="both"/>
      </w:pPr>
      <w:r>
        <w:t xml:space="preserve">3. На этикетках или ярлыках либо листках-вкладышах упакованных пищевых продуктов кроме информации, состав которой определяется </w:t>
      </w:r>
      <w:hyperlink r:id="rId83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lastRenderedPageBreak/>
        <w:t>Российской Федерации о защите прав потребителей, с учетом видов пищевых продуктов должна быть указана следующая информация на русском языке: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 пищевой ценности (калорийности, содержании белков, жиров, углеводов, витаминов, макро- и микроэлементов);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 назначении и об условиях применения (в отношении продуктов детского питания, продуктов диетического питания и биологически активных добавок);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 способах и об условиях изготовления готовых блюд (в отношении концентратов и полуфабрикатов пищевых продуктов);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об условиях хранения (в отношении пищевых продуктов, для которых установлены требования к условиям их хранения);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о дате изготовления и дате упаковки пищевых продуктов.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пунктов 1 - 3 и 5 статьи 19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19. Требования к обеспечению качества и безопасности пищевых продуктов, материалов и изделий при их хранении и перевозках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15" w:name="P279"/>
      <w:bookmarkEnd w:id="15"/>
      <w:r>
        <w:t>1. Хранение и перевозки пищевых продуктов, материалов и изделий должны осуществляться в условиях, обеспечивающих сохранение их качества и безопасность.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Индивидуальные предприниматели и юридические лица, осуществляющие хранение, перевозки пищевых продуктов, материалов и изделий, обязаны соблюдать требования нормативных документов к условиям хранения и перевозок пищевых продуктов, материалов и изделий и подтверждать соблюдение таких требований соответствующими записями в товарно-сопроводительных документах.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6" w:name="P281"/>
      <w:bookmarkEnd w:id="16"/>
      <w:r>
        <w:t>3. Хранение пищевых продуктов, материалов и изделий допускается в специально оборудованных помещениях, сооружениях, которые должны соответствовать требованиям нормативных документов.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7" w:name="P285"/>
      <w:bookmarkEnd w:id="17"/>
      <w:r>
        <w:lastRenderedPageBreak/>
        <w:t>5. В случае, если при хранении, перевозках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индивидуальные предприниматели и юридические лица, осуществляющие хранение, перевозки пищевых продуктов, материалов и изделий, обязаны информировать об этом владельцев и получателей пищевых продуктов, материалов и изделий.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Такие пищевые продукты, материалы и изделия не подлежат реализации, направляются на экспертизу, в соответствии с результатами которой они утилизируются или уничтожаются.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пунктов 1 и 4 статьи 20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20. Требования к обеспечению качества и безопасности пищевых продуктов, материалов и изделий при их реализации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18" w:name="P292"/>
      <w:bookmarkEnd w:id="18"/>
      <w:r>
        <w:t>1. При реализации пищевых продуктов, материалов и изделий граждане (в том числе индивидуальные предприниматели) и юридические лица обязаны соблюдать требования нормативных документов.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В розничной торговле не допускается продажа нерасфасованных и неупакованных пищевых продуктов, за исключением определенных видов пищевых продуктов,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C92B38" w:rsidRDefault="00C92B38">
      <w:pPr>
        <w:pStyle w:val="ConsPlusNormal"/>
        <w:jc w:val="both"/>
      </w:pPr>
      <w:r>
        <w:t xml:space="preserve">(в ред. Федеральных законов от 28.12.2010 </w:t>
      </w:r>
      <w:hyperlink r:id="rId86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87" w:history="1">
        <w:r>
          <w:rPr>
            <w:color w:val="0000FF"/>
          </w:rPr>
          <w:t>N 242-ФЗ</w:t>
        </w:r>
      </w:hyperlink>
      <w:r>
        <w:t>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3. Реализация на продовольственных рынках пищевых продуктов непромышленного изготовления допускается только после проведения ветеринарно-санитарной экспертизы и получения продавцами заключений о соответствии таких пищевых продуктов требованиям ветеринарных правил и норм.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19" w:name="P297"/>
      <w:bookmarkEnd w:id="19"/>
      <w:r>
        <w:t xml:space="preserve">4. В случае, если при реализации пищевых продуктов, материалов и изделий допущено нарушение, приведшее к утрате пищевыми продуктами, материалами и изделиями соответствующего качества и приобретению ими опасных свойств, граждане (в том числе индивидуальные предприниматели) и юридические лица, осуществляющие реализацию пищевых продуктов, материалов и изделий, обязаны снять такие пищевые продукты, материалы и изделия с реализации, обеспечить их </w:t>
      </w:r>
      <w:r>
        <w:lastRenderedPageBreak/>
        <w:t>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21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bookmarkStart w:id="20" w:name="P301"/>
      <w:bookmarkEnd w:id="20"/>
      <w:r>
        <w:t>Статья 21. Требования к обеспечению качества и безопасности пищевых продуктов, материалов и изделий, ввоз которых осуществляется на территорию Российской Федерации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Качество и безопасность пищевых продуктов, материалов и изделий, ввоз которых осуществляется на территорию Российской Федерации, должны соответствовать требованиям нормативных документов.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Обязательства изготовителей, поставщиков по соблюдению требований нормативных документов в отношении пищевых продуктов, материалов и изделий, ввоз которых осуществляется на территорию Российской Федерации, являются существенными условиями договора их поставки.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3. Запрещается ввоз на территорию Российской Федерации пищевых продуктов, материалов и изделий, не прошедших государственной регистрации в порядке, установленном в </w:t>
      </w:r>
      <w:hyperlink w:anchor="P150" w:history="1">
        <w:r>
          <w:rPr>
            <w:color w:val="0000FF"/>
          </w:rPr>
          <w:t>статье 10</w:t>
        </w:r>
      </w:hyperlink>
      <w:r>
        <w:t xml:space="preserve"> настоящего Федерального закона.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В специализированных пунктах пропуска должностные лица, осуществляющие санитарно-карантинный контроль и ветеринарный контроль, в соответствии со своей компетенцией проводят досмотр ввозимых на территорию Российской Федерации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Российской Федерации.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В случае, если пищевые продукты, материалы и изделия, ввоз которых осуществляется на территорию Российской Федерации, вызывают у должностных лиц, осуществляющих санитарно-карантинный контроль и ветеринарный контроль, обоснованные сомнения в безопасности таких пищевых продуктов, материалов и изделий, указанные лица принимают решение о временном приостановлении оформления ввоза на территорию Российской Федерации таких пищевых продуктов, материалов и изделий.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В случае, если пищевые продукты, материалы и изделия, ввоз которых осуществляется на территорию Российской Федерации, признаются опасными, </w:t>
      </w:r>
      <w:r>
        <w:lastRenderedPageBreak/>
        <w:t>должностные лица, осуществляющие санитарно-карантинный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товарно-сопроводительных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21" w:name="P313"/>
      <w:bookmarkEnd w:id="21"/>
      <w:r>
        <w:t>Владелец опасных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В случае, если опасные пищевые продукты, материалы и изделия в установленный </w:t>
      </w:r>
      <w:hyperlink w:anchor="P313" w:history="1">
        <w:r>
          <w:rPr>
            <w:color w:val="0000FF"/>
          </w:rPr>
          <w:t>абзацем четвертым</w:t>
        </w:r>
      </w:hyperlink>
      <w:r>
        <w:t xml:space="preserve"> настоящего пункта срок не вывезены за пределы территории Российской Федерации, они конфискуются в соответствии с законодательством Российской Федерации, направляются на экспертизу, в соответствии с результатами которой утилизируются или уничтожаются.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22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обязаны организовывать и проводить производственный контроль за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Производственный контроль за качеством и безопасностью пищевых продуктов, материалов и изделий проводится в соответствии с программой производственного контроля, которая разрабатывается индивидуальным предпринимателем или юридическим лицом на основании нормативных документов и технических документов. Указанной программой определяются порядок осуществления производственного контроля за качеством и безопасностью пищевых продуктов, материалов и изделий, методики такого контроля и методики проверки условий их изготовления и оборота.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23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lastRenderedPageBreak/>
        <w:t>Статья 23. Требования к работникам, осуществляющим деятельность по изготовлению и обороту пищевых продуктов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 xml:space="preserve">1. Работники, занятые на работах, которые связаны с изготовлением и оборотом пищевых продуктов, оказанием услуг в сфере розничной торговли пищевыми продуктами,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продуктами, материалами и изделиями, проходят обязательные предварительные при поступлении на работу и периодические медицинские осмотры, а также гигиеническое обучение в соответствии с </w:t>
      </w:r>
      <w:hyperlink r:id="rId9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Больные инфекционными заболеваниями, лица с подозрением на такие заболевания, лица, контактировавшие с больными инфекционными заболеваниями, лица, являющиеся носителями возбудителей инфекционных заболеваний, которые могут представлять в связи с особенностями изготовления и оборота пищевых продуктов, материалов и изделий опасность распространения таких заболеваний, а также работники, не прошедшие гигиенического обучения, не допускаются к работам, при выполнении которых осуществляются непосредственные контакты работников с пищевыми продуктами, материалами и изделиями.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24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t>Статья 24. Требования к изъятию из оборота некачественных и опасных пищевых продуктов, материалов и изделий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Некачественные и опасные пищевые продукты, материалы и изделия подлежат изъятию из оборота.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Владелец некачественных и (или) опасных пищевых продуктов, материалов и изделий обязан изъять их из оборота самостоятельно или на основании предписания органов государственного надзора и контроля.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В случае, если владелец некачественных и (или) опасных пищевых продуктов, материалов и изделий не принял меры по их изъятию из оборота, такие пищевые продукты, материалы и изделия конфискуются в порядке, установленном законодательством Российской Федерации.</w:t>
      </w:r>
    </w:p>
    <w:p w:rsidR="00C92B38" w:rsidRDefault="00C92B38">
      <w:pPr>
        <w:pStyle w:val="ConsPlusNormal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C92B38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B38" w:rsidRDefault="00C92B38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25 </w:t>
            </w:r>
            <w:hyperlink w:anchor="P383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также на парфюмерную и косметическую продукцию, средства и изделия для гигиены полости рта, табачные изделия.</w:t>
            </w:r>
          </w:p>
        </w:tc>
      </w:tr>
    </w:tbl>
    <w:p w:rsidR="00C92B38" w:rsidRDefault="00C92B38">
      <w:pPr>
        <w:pStyle w:val="ConsPlusTitle"/>
        <w:spacing w:before="360"/>
        <w:ind w:firstLine="540"/>
        <w:jc w:val="both"/>
        <w:outlineLvl w:val="1"/>
      </w:pPr>
      <w:r>
        <w:lastRenderedPageBreak/>
        <w:t>Статья 25. Требования к проведению экспертизы, к утилизации или уничтожению некачественных и опасных пищевых продуктов, материалов и изделий, изъятых из оборота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1. Некачественные и опасные пищевые продукты, материалы и изделия, изъятые из оборота, подлежат соответствующей экспертизе (санитарно-эпидемиологической, ветеринарно-санитарной, товароведческой и другой), проводимой органами государственного надзора в соответствии со своей компетенцией, в целях определения возможности утилизации или уничтожения таких пищевых продуктов, материалов и изделий.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Пищевые продукты, материалы и изделия, владелец которых не может подтвердить их происхождение, которые имеют явные признаки недоброкачественности и представляют в связи с этим непосредственную угрозу жизни и здоровью человека, подлежат утилизации или уничтожению без проведения экспертизы. До утилизации или уничтожения таких пищевых продуктов, материалов и изделий их владелец в присутствии представителя органа государственного надзора обязан изменить свойства таких пищевых продуктов, материалов и изделий любым доступным и надежным способом, исключающим возможность их дальнейшего использования по назначению.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2. Некачественные и опасные пищевые продукты, материалы и изделия на срок, необходимый для проведения их экспертизы, утилизации или уничтожения, направляются на временное хранение, условия осуществления которого исключают возможность доступа к таким пищевым продуктам, материалам и изделиям.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Находящиеся на временном хранении некачественные и опасные пищевые продукты, материалы и изделия подлежат строгому учету. Ответственность за сохранность таких пищевых продуктов, материалов и изделий несет их владелец.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3. На основании результатов экспертизы некачественных и опасных пищевых продуктов, материалов и изделий соответствующий орган государственного надзора принимает постановление об их утилизации или уничтожении.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Владелец некачественных и (или) опасных пищевых продуктов, материалов и изделий осуществляет выбор способов и условий их утилизации или уничтожения в соответствии с требованиями нормативных либо технических документов и согласовывает с органом государственного надзора, вынесшим постановление об утилизации или уничтожении таких пищевых продуктов, материалов и изделий, способы и условия их утилизации или уничтожения.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 xml:space="preserve">Возможность использования некачественных и (или) опасных пищевых </w:t>
      </w:r>
      <w:r>
        <w:lastRenderedPageBreak/>
        <w:t>продуктов в качестве корма животных согласовывается с органами, уполномоченными на осуществление государственного ветеринарного надзора.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Расходы на экспертизу, хранение, перевозки, утилизацию или уничтожение некачественных и опасных пищевых продуктов, материалов и изделий оплачиваются их владельцем.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5. Владелец некачественных и опасных пищевых продуктов, материалов и изделий обязан представить в орган государственного надзора, вынесший постановление об их утилизации или уничтожении, документ либо его заверенную в установленном порядке копию, подтверждающие факт утилизации или уничтожения таких пищевых продуктов, материалов и изделий.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6. Органы государственного надзора, вынесшие постановление об утилизации или уничтожении некачественных и (или) опасных пищевых продуктов, материалов и изделий, обязаны осуществлять контроль за их утилизацией или уничтожением в связи с опасностью возникновения и распространения заболеваний и отравлений людей и животных, а также загрязнения окружающей среды.</w:t>
      </w:r>
    </w:p>
    <w:p w:rsidR="00C92B38" w:rsidRDefault="00C92B38">
      <w:pPr>
        <w:pStyle w:val="ConsPlusNormal"/>
        <w:jc w:val="both"/>
      </w:pPr>
      <w:r>
        <w:t xml:space="preserve">(в ред. Федеральных законов от 30.12.2008 </w:t>
      </w:r>
      <w:hyperlink r:id="rId101" w:history="1">
        <w:r>
          <w:rPr>
            <w:color w:val="0000FF"/>
          </w:rPr>
          <w:t>N 309-ФЗ</w:t>
        </w:r>
      </w:hyperlink>
      <w:r>
        <w:t xml:space="preserve">, от 18.07.2011 </w:t>
      </w:r>
      <w:hyperlink r:id="rId102" w:history="1">
        <w:r>
          <w:rPr>
            <w:color w:val="0000FF"/>
          </w:rPr>
          <w:t>N 242-ФЗ</w:t>
        </w:r>
      </w:hyperlink>
      <w:r>
        <w:t>)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V. ОТВЕТСТВЕННОСТЬ ЗА НАРУШЕНИЕ</w:t>
      </w:r>
    </w:p>
    <w:p w:rsidR="00C92B38" w:rsidRDefault="00C92B38">
      <w:pPr>
        <w:pStyle w:val="ConsPlusTitle"/>
        <w:jc w:val="center"/>
      </w:pPr>
      <w:r>
        <w:t>НАСТОЯЩЕГО ФЕДЕРАЛЬНОГО ЗАКОНА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 xml:space="preserve">Статья 26. Утратила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Title"/>
        <w:ind w:firstLine="540"/>
        <w:jc w:val="both"/>
        <w:outlineLvl w:val="1"/>
      </w:pPr>
      <w:r>
        <w:t>Статья 26.1. Ответственность за нарушение настоящего Федерального закона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 xml:space="preserve">(введена Федеральным </w:t>
      </w:r>
      <w:hyperlink r:id="rId104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Normal"/>
        <w:ind w:firstLine="540"/>
        <w:jc w:val="both"/>
      </w:pPr>
      <w:r>
        <w:t>За нарушение настоящего Федерального закона юридические лица, индивидуальные предприниматели, осуществляющие деятельность по изготовлению и обороту пищевых продуктов, материалов и изделий либо оказанию услуг в сфере розничной торговли пищевыми продуктами, материалами и изделиями и сфере общественного питания, несут административную, уголовную и гражданско-правовую ответственность в соответствии с законодательством Российской Федерации.</w:t>
      </w:r>
    </w:p>
    <w:p w:rsidR="00C92B38" w:rsidRDefault="00C92B38">
      <w:pPr>
        <w:pStyle w:val="ConsPlusNormal"/>
        <w:ind w:firstLine="540"/>
        <w:jc w:val="both"/>
      </w:pPr>
    </w:p>
    <w:p w:rsidR="00C92B38" w:rsidRDefault="00C92B38">
      <w:pPr>
        <w:pStyle w:val="ConsPlusTitle"/>
        <w:ind w:firstLine="540"/>
        <w:jc w:val="both"/>
        <w:outlineLvl w:val="1"/>
      </w:pPr>
      <w:bookmarkStart w:id="22" w:name="P372"/>
      <w:bookmarkEnd w:id="22"/>
      <w:r>
        <w:t xml:space="preserve">Статьи 27 - 28. Утратили силу с 1 августа 2011 года. - Федеральный </w:t>
      </w:r>
      <w:hyperlink r:id="rId105" w:history="1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>Статья 29. Ответственность должностных лиц органов государственного надзора и контроля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r>
        <w:t>Должностные лица органов государственного надзора и контроля за ненадлежащее исполнение своих обязанностей, а также за сокрытие фактов, создающих угрозу жизни и здоровью человека, несут ответственность в порядке, установленном законодательством Российской Федерации.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jc w:val="center"/>
        <w:outlineLvl w:val="0"/>
      </w:pPr>
      <w:r>
        <w:t>Глава VI. ЗАКЛЮЧИТЕЛЬНЫЕ ПОЛОЖЕНИЯ</w:t>
      </w:r>
    </w:p>
    <w:p w:rsidR="00C92B38" w:rsidRDefault="00C92B38">
      <w:pPr>
        <w:pStyle w:val="ConsPlusNormal"/>
      </w:pPr>
    </w:p>
    <w:p w:rsidR="00C92B38" w:rsidRDefault="00C92B38">
      <w:pPr>
        <w:pStyle w:val="ConsPlusTitle"/>
        <w:ind w:firstLine="540"/>
        <w:jc w:val="both"/>
        <w:outlineLvl w:val="1"/>
      </w:pPr>
      <w:r>
        <w:t>Статья 30. Введение в действие настоящего Федерального закона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ind w:firstLine="540"/>
        <w:jc w:val="both"/>
      </w:pPr>
      <w:bookmarkStart w:id="23" w:name="P382"/>
      <w:bookmarkEnd w:id="23"/>
      <w:r>
        <w:t xml:space="preserve">1. Настоящий Федеральный закон вводится в действие со дня его официального опубликования, за исключением положений пункта 1 </w:t>
      </w:r>
      <w:hyperlink w:anchor="P15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актов.</w:t>
      </w:r>
    </w:p>
    <w:p w:rsidR="00C92B38" w:rsidRDefault="00C92B38">
      <w:pPr>
        <w:pStyle w:val="ConsPlusNormal"/>
        <w:spacing w:before="280"/>
        <w:ind w:firstLine="540"/>
        <w:jc w:val="both"/>
      </w:pPr>
      <w:bookmarkStart w:id="24" w:name="P383"/>
      <w:bookmarkEnd w:id="24"/>
      <w:r>
        <w:t xml:space="preserve">2. Положения </w:t>
      </w:r>
      <w:hyperlink w:anchor="P61" w:history="1">
        <w:r>
          <w:rPr>
            <w:color w:val="0000FF"/>
          </w:rPr>
          <w:t>статей 2</w:t>
        </w:r>
      </w:hyperlink>
      <w:r>
        <w:t xml:space="preserve"> - </w:t>
      </w:r>
      <w:hyperlink w:anchor="P134" w:history="1">
        <w:r>
          <w:rPr>
            <w:color w:val="0000FF"/>
          </w:rPr>
          <w:t>8,</w:t>
        </w:r>
      </w:hyperlink>
      <w:r>
        <w:t xml:space="preserve"> </w:t>
      </w:r>
      <w:hyperlink w:anchor="P142" w:history="1">
        <w:r>
          <w:rPr>
            <w:color w:val="0000FF"/>
          </w:rPr>
          <w:t>статьи 9</w:t>
        </w:r>
      </w:hyperlink>
      <w:r>
        <w:t xml:space="preserve"> (за исключением </w:t>
      </w:r>
      <w:hyperlink w:anchor="P142" w:history="1">
        <w:r>
          <w:rPr>
            <w:color w:val="0000FF"/>
          </w:rPr>
          <w:t>абзаца второго пункта 2</w:t>
        </w:r>
      </w:hyperlink>
      <w:r>
        <w:t xml:space="preserve">), </w:t>
      </w:r>
      <w:hyperlink w:anchor="P170" w:history="1">
        <w:r>
          <w:rPr>
            <w:color w:val="0000FF"/>
          </w:rPr>
          <w:t>статьи 12</w:t>
        </w:r>
      </w:hyperlink>
      <w:r>
        <w:t xml:space="preserve"> (за исключением положений, касающихся оценки и подтверждения соответствия требованиям нормативных документов услуг, оказываемых в сфере розничной торговли и сфере общественного питания), </w:t>
      </w:r>
      <w:hyperlink w:anchor="P181" w:history="1">
        <w:r>
          <w:rPr>
            <w:color w:val="0000FF"/>
          </w:rPr>
          <w:t>статьи 13,</w:t>
        </w:r>
      </w:hyperlink>
      <w:r>
        <w:t xml:space="preserve"> </w:t>
      </w:r>
      <w:hyperlink w:anchor="P224" w:history="1">
        <w:r>
          <w:rPr>
            <w:color w:val="0000FF"/>
          </w:rPr>
          <w:t>статьи 16,</w:t>
        </w:r>
      </w:hyperlink>
      <w:r>
        <w:t xml:space="preserve"> </w:t>
      </w:r>
      <w:hyperlink w:anchor="P238" w:history="1">
        <w:r>
          <w:rPr>
            <w:color w:val="0000FF"/>
          </w:rPr>
          <w:t>пунктов 1</w:t>
        </w:r>
      </w:hyperlink>
      <w:r>
        <w:t xml:space="preserve">, </w:t>
      </w:r>
      <w:hyperlink w:anchor="P242" w:history="1">
        <w:r>
          <w:rPr>
            <w:color w:val="0000FF"/>
          </w:rPr>
          <w:t>2</w:t>
        </w:r>
      </w:hyperlink>
      <w:r>
        <w:t xml:space="preserve">, </w:t>
      </w:r>
      <w:hyperlink w:anchor="P252" w:history="1">
        <w:r>
          <w:rPr>
            <w:color w:val="0000FF"/>
          </w:rPr>
          <w:t>5</w:t>
        </w:r>
      </w:hyperlink>
      <w:r>
        <w:t xml:space="preserve"> - </w:t>
      </w:r>
      <w:hyperlink w:anchor="P258" w:history="1">
        <w:r>
          <w:rPr>
            <w:color w:val="0000FF"/>
          </w:rPr>
          <w:t>8</w:t>
        </w:r>
      </w:hyperlink>
      <w:r>
        <w:t xml:space="preserve"> статьи 17, </w:t>
      </w:r>
      <w:hyperlink w:anchor="P264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65" w:history="1">
        <w:r>
          <w:rPr>
            <w:color w:val="0000FF"/>
          </w:rPr>
          <w:t>2 статьи 18</w:t>
        </w:r>
      </w:hyperlink>
      <w:r>
        <w:t xml:space="preserve">, </w:t>
      </w:r>
      <w:hyperlink w:anchor="P279" w:history="1">
        <w:r>
          <w:rPr>
            <w:color w:val="0000FF"/>
          </w:rPr>
          <w:t>пунктов 1</w:t>
        </w:r>
      </w:hyperlink>
      <w:r>
        <w:t xml:space="preserve"> - </w:t>
      </w:r>
      <w:hyperlink w:anchor="P281" w:history="1">
        <w:r>
          <w:rPr>
            <w:color w:val="0000FF"/>
          </w:rPr>
          <w:t>3</w:t>
        </w:r>
      </w:hyperlink>
      <w:r>
        <w:t xml:space="preserve"> и </w:t>
      </w:r>
      <w:hyperlink w:anchor="P285" w:history="1">
        <w:r>
          <w:rPr>
            <w:color w:val="0000FF"/>
          </w:rPr>
          <w:t>5</w:t>
        </w:r>
      </w:hyperlink>
      <w:r>
        <w:t xml:space="preserve"> статьи 19, </w:t>
      </w:r>
      <w:hyperlink w:anchor="P292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97" w:history="1">
        <w:r>
          <w:rPr>
            <w:color w:val="0000FF"/>
          </w:rPr>
          <w:t>4</w:t>
        </w:r>
      </w:hyperlink>
      <w:r>
        <w:t xml:space="preserve"> статьи 20, </w:t>
      </w:r>
      <w:hyperlink w:anchor="P301" w:history="1">
        <w:r>
          <w:rPr>
            <w:color w:val="0000FF"/>
          </w:rPr>
          <w:t>статей 21</w:t>
        </w:r>
      </w:hyperlink>
      <w:r>
        <w:t xml:space="preserve"> - </w:t>
      </w:r>
      <w:hyperlink w:anchor="P372" w:history="1">
        <w:r>
          <w:rPr>
            <w:color w:val="0000FF"/>
          </w:rPr>
          <w:t>28</w:t>
        </w:r>
      </w:hyperlink>
      <w:r>
        <w:t xml:space="preserve"> настоящего Федерального закона распространяются также на парфюмерную и косметическую продукцию, средства и изделия для гигиены полости рта, табачные изделия. Положения </w:t>
      </w:r>
      <w:hyperlink w:anchor="P150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 распространяются также на косметическую продукцию, средства и изделия для гигиены полости рта.</w:t>
      </w:r>
    </w:p>
    <w:p w:rsidR="00C92B38" w:rsidRDefault="00C92B38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05.12.2005 N 151-ФЗ)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3. Предложить Президенту Российской Федерации привести свои нормативные правовые акты в соответствие с настоящим Федеральным законом.</w:t>
      </w:r>
    </w:p>
    <w:p w:rsidR="00C92B38" w:rsidRDefault="00C92B38">
      <w:pPr>
        <w:pStyle w:val="ConsPlusNormal"/>
        <w:spacing w:before="280"/>
        <w:ind w:firstLine="540"/>
        <w:jc w:val="both"/>
      </w:pPr>
      <w:r>
        <w:t>4. Поручить Правительству Российской Федерации разработать нормативные правовые акты, предусмотренные настоящим Федеральным законом, и привести свои нормативные правовые акты в соответствие с настоящим Федеральным законом.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  <w:jc w:val="right"/>
      </w:pPr>
      <w:r>
        <w:t>Исполняющий обязанности</w:t>
      </w:r>
    </w:p>
    <w:p w:rsidR="00C92B38" w:rsidRDefault="00C92B38">
      <w:pPr>
        <w:pStyle w:val="ConsPlusNormal"/>
        <w:jc w:val="right"/>
      </w:pPr>
      <w:r>
        <w:t>Президента Российской Федерации</w:t>
      </w:r>
    </w:p>
    <w:p w:rsidR="00C92B38" w:rsidRDefault="00C92B38">
      <w:pPr>
        <w:pStyle w:val="ConsPlusNormal"/>
        <w:jc w:val="right"/>
      </w:pPr>
      <w:r>
        <w:t>В.ПУТИН</w:t>
      </w:r>
    </w:p>
    <w:p w:rsidR="00C92B38" w:rsidRDefault="00C92B38">
      <w:pPr>
        <w:pStyle w:val="ConsPlusNormal"/>
      </w:pPr>
      <w:r>
        <w:t>Москва, Кремль</w:t>
      </w:r>
    </w:p>
    <w:p w:rsidR="00C92B38" w:rsidRDefault="00C92B38">
      <w:pPr>
        <w:pStyle w:val="ConsPlusNormal"/>
        <w:spacing w:before="280"/>
      </w:pPr>
      <w:r>
        <w:t>2 января 2000 года</w:t>
      </w:r>
    </w:p>
    <w:p w:rsidR="00C92B38" w:rsidRDefault="00C92B38">
      <w:pPr>
        <w:pStyle w:val="ConsPlusNormal"/>
        <w:spacing w:before="280"/>
      </w:pPr>
      <w:r>
        <w:t>N 29-ФЗ</w:t>
      </w:r>
    </w:p>
    <w:p w:rsidR="00C92B38" w:rsidRDefault="00C92B38">
      <w:pPr>
        <w:pStyle w:val="ConsPlusNormal"/>
      </w:pPr>
    </w:p>
    <w:p w:rsidR="00C92B38" w:rsidRDefault="00C92B38">
      <w:pPr>
        <w:pStyle w:val="ConsPlusNormal"/>
      </w:pPr>
    </w:p>
    <w:p w:rsidR="00C92B38" w:rsidRDefault="00C92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5" w:name="_GoBack"/>
      <w:bookmarkEnd w:id="25"/>
    </w:p>
    <w:sectPr w:rsidR="00E96D80" w:rsidSect="008A4448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38"/>
    <w:rsid w:val="0054008A"/>
    <w:rsid w:val="00C92B38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B3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2B3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92B3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2B3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92B38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B38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2B38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92B38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92B3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92B3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92B38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16170B021C683A0E028D0E970585FF4D5E527F8890955B9A618110970C0B93DF2F5BBB36E7E7C221cFM" TargetMode="External"/><Relationship Id="rId21" Type="http://schemas.openxmlformats.org/officeDocument/2006/relationships/hyperlink" Target="consultantplus://offline/ref=AC16170B021C683A0E028D0E970585FF4D5E527C899A955B9A618110970C0B93DF2F5BBB36E7E7C421cFM" TargetMode="External"/><Relationship Id="rId42" Type="http://schemas.openxmlformats.org/officeDocument/2006/relationships/hyperlink" Target="consultantplus://offline/ref=AC16170B021C683A0E028D0E970585FF4E58587A8891955B9A618110970C0B93DF2F5BBB36E7EEC021cCM" TargetMode="External"/><Relationship Id="rId47" Type="http://schemas.openxmlformats.org/officeDocument/2006/relationships/hyperlink" Target="consultantplus://offline/ref=AC16170B021C683A0E028D0E970585FF4E5B537E8F99955B9A618110970C0B93DF2F5BBB36E7E5C921cFM" TargetMode="External"/><Relationship Id="rId63" Type="http://schemas.openxmlformats.org/officeDocument/2006/relationships/hyperlink" Target="consultantplus://offline/ref=AC16170B021C683A0E028D0E970585FF4E50577A8F99955B9A618110970C0B93DF2F5BBB36E7E7C621c7M" TargetMode="External"/><Relationship Id="rId68" Type="http://schemas.openxmlformats.org/officeDocument/2006/relationships/hyperlink" Target="consultantplus://offline/ref=AC16170B021C683A0E028D0E970585FF4E51577B889C955B9A618110970C0B93DF2F5BBB36E7E3C021c6M" TargetMode="External"/><Relationship Id="rId84" Type="http://schemas.openxmlformats.org/officeDocument/2006/relationships/hyperlink" Target="consultantplus://offline/ref=AC16170B021C683A0E028D0E970585FF4E5B537E8F99955B9A618110970C0B93DF2F5BBB36E7E4C121c9M" TargetMode="External"/><Relationship Id="rId89" Type="http://schemas.openxmlformats.org/officeDocument/2006/relationships/hyperlink" Target="consultantplus://offline/ref=AC16170B021C683A0E028D0E970585FF4E5B537E8F99955B9A618110970C0B93DF2F5BBB36E7E4C121c7M" TargetMode="External"/><Relationship Id="rId16" Type="http://schemas.openxmlformats.org/officeDocument/2006/relationships/hyperlink" Target="consultantplus://offline/ref=AC16170B021C683A0E028D0E970585FF4D50577D8E9F955B9A618110970C0B93DF2F5BBB36E7E4C321cDM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AC16170B021C683A0E028D0E970585FF495F597D8093C85192388D1290035484D86657BA36E7E72Cc8M" TargetMode="External"/><Relationship Id="rId32" Type="http://schemas.openxmlformats.org/officeDocument/2006/relationships/hyperlink" Target="consultantplus://offline/ref=AC16170B021C683A0E028D0E970585FF4E5B537E8F99955B9A618110970C0B93DF2F5BBB36E7E5C821cAM" TargetMode="External"/><Relationship Id="rId37" Type="http://schemas.openxmlformats.org/officeDocument/2006/relationships/hyperlink" Target="consultantplus://offline/ref=AC16170B021C683A0E028D0E970585FF4D5E517F8C9B955B9A618110970C0B93DF2F5BBB36E7EFC021cBM" TargetMode="External"/><Relationship Id="rId53" Type="http://schemas.openxmlformats.org/officeDocument/2006/relationships/hyperlink" Target="consultantplus://offline/ref=AC16170B021C683A0E028D0E970585FF4E595078809E955B9A618110970C0B93DF2F5BBB36E7E7C721cCM" TargetMode="External"/><Relationship Id="rId58" Type="http://schemas.openxmlformats.org/officeDocument/2006/relationships/hyperlink" Target="consultantplus://offline/ref=AC16170B021C683A0E028D0E970585FF4E5B507D8A91955B9A6181109720cCM" TargetMode="External"/><Relationship Id="rId74" Type="http://schemas.openxmlformats.org/officeDocument/2006/relationships/hyperlink" Target="consultantplus://offline/ref=AC16170B021C683A0E028D0E970585FF4E5B537E8F99955B9A618110970C0B93DF2F5BBB36E7E4C021c9M" TargetMode="External"/><Relationship Id="rId79" Type="http://schemas.openxmlformats.org/officeDocument/2006/relationships/hyperlink" Target="consultantplus://offline/ref=AC16170B021C683A0E028D0E970585FF4E5B537E8F99955B9A618110970C0B93DF2F5BBB36E7E4C121cDM" TargetMode="External"/><Relationship Id="rId102" Type="http://schemas.openxmlformats.org/officeDocument/2006/relationships/hyperlink" Target="consultantplus://offline/ref=AC16170B021C683A0E028D0E970585FF4E58587A8891955B9A618110970C0B93DF2F5BBB36E7EEC321cF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C16170B021C683A0E028D0E970585FF4E58587A8891955B9A618110970C0B93DF2F5BBB36E7EEC221cDM" TargetMode="External"/><Relationship Id="rId95" Type="http://schemas.openxmlformats.org/officeDocument/2006/relationships/hyperlink" Target="consultantplus://offline/ref=AC16170B021C683A0E028D0E970585FF4E58587A8891955B9A618110970C0B93DF2F5BBB36E7EEC221c6M" TargetMode="External"/><Relationship Id="rId22" Type="http://schemas.openxmlformats.org/officeDocument/2006/relationships/hyperlink" Target="consultantplus://offline/ref=AC16170B021C683A0E028D0E970585FF4E595078809E955B9A618110970C0B93DF2F5BBB36E7E7C721cFM" TargetMode="External"/><Relationship Id="rId27" Type="http://schemas.openxmlformats.org/officeDocument/2006/relationships/hyperlink" Target="consultantplus://offline/ref=AC16170B021C683A0E028D0E970585FF4E5B537E8F99955B9A618110970C0B93DF2F5BBB36E7E5C721c7M" TargetMode="External"/><Relationship Id="rId43" Type="http://schemas.openxmlformats.org/officeDocument/2006/relationships/hyperlink" Target="consultantplus://offline/ref=AC16170B021C683A0E028D0E970585FF4D5E517F8C9B955B9A618110970C0B93DF2F5BBB36E7EFC021c8M" TargetMode="External"/><Relationship Id="rId48" Type="http://schemas.openxmlformats.org/officeDocument/2006/relationships/hyperlink" Target="consultantplus://offline/ref=AC16170B021C683A0E028D0E970585FF4E5B537E8F99955B9A618110970C0B93DF2F5BBB36E7E5C921cAM" TargetMode="External"/><Relationship Id="rId64" Type="http://schemas.openxmlformats.org/officeDocument/2006/relationships/hyperlink" Target="consultantplus://offline/ref=AC16170B021C683A0E028D0E970585FF4E50577A8F99955B9A618110970C0B93DF2F5BBB36E7E7C421cBM" TargetMode="External"/><Relationship Id="rId69" Type="http://schemas.openxmlformats.org/officeDocument/2006/relationships/hyperlink" Target="consultantplus://offline/ref=AC16170B021C683A0E028D0E970585FF4E58587A8891955B9A618110970C0B93DF2F5BBB36E7EEC121c6M" TargetMode="External"/><Relationship Id="rId80" Type="http://schemas.openxmlformats.org/officeDocument/2006/relationships/hyperlink" Target="consultantplus://offline/ref=AC16170B021C683A0E028D0E970585FF4E5B537E8F99955B9A618110970C0B93DF2F5BBB36E7E4C121cAM" TargetMode="External"/><Relationship Id="rId85" Type="http://schemas.openxmlformats.org/officeDocument/2006/relationships/hyperlink" Target="consultantplus://offline/ref=AC16170B021C683A0E028D0E970585FF4E5B537E8F99955B9A618110970C0B93DF2F5BBB36E7E4C121c6M" TargetMode="External"/><Relationship Id="rId12" Type="http://schemas.openxmlformats.org/officeDocument/2006/relationships/hyperlink" Target="consultantplus://offline/ref=AC16170B021C683A0E028D0E970585FF4D5E517F8C9B955B9A618110970C0B93DF2F5BBB36E7EFC021cAM" TargetMode="External"/><Relationship Id="rId17" Type="http://schemas.openxmlformats.org/officeDocument/2006/relationships/hyperlink" Target="consultantplus://offline/ref=AC16170B021C683A0E028D0E970585FF445A527F8993C85192388D1290035484D86657BA36E7EE2Cc0M" TargetMode="External"/><Relationship Id="rId33" Type="http://schemas.openxmlformats.org/officeDocument/2006/relationships/hyperlink" Target="consultantplus://offline/ref=AC16170B021C683A0E028D0E970585FF4E58587A8891955B9A618110970C0B93DF2F5BBB36E7EFC921c9M" TargetMode="External"/><Relationship Id="rId38" Type="http://schemas.openxmlformats.org/officeDocument/2006/relationships/hyperlink" Target="consultantplus://offline/ref=AC16170B021C683A0E028D0E970585FF4E5B537E8F99955B9A618110970C0B93DF2F5BBB36E7E5C821cBM" TargetMode="External"/><Relationship Id="rId59" Type="http://schemas.openxmlformats.org/officeDocument/2006/relationships/hyperlink" Target="consultantplus://offline/ref=AC16170B021C683A0E028D0E970585FF4D5E527C899A955B9A618110970C0B93DF2F5BBB36E7E7C421cAM" TargetMode="External"/><Relationship Id="rId103" Type="http://schemas.openxmlformats.org/officeDocument/2006/relationships/hyperlink" Target="consultantplus://offline/ref=AC16170B021C683A0E028D0E970585FF4E58547B8D9F955B9A618110970C0B93DF2F5BBB36E7E6C421cCM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AC16170B021C683A0E028D0E970585FF4E5B537E8F99955B9A618110970C0B93DF2F5BBB36E7E5C721c9M" TargetMode="External"/><Relationship Id="rId41" Type="http://schemas.openxmlformats.org/officeDocument/2006/relationships/hyperlink" Target="consultantplus://offline/ref=AC16170B021C683A0E028D0E970585FF4E58587A8891955B9A618110970C0B93DF2F5BBB36E7EEC021cFM" TargetMode="External"/><Relationship Id="rId54" Type="http://schemas.openxmlformats.org/officeDocument/2006/relationships/hyperlink" Target="consultantplus://offline/ref=AC16170B021C683A0E028D0E970585FF4E50577A8F99955B9A618110970C0B93DF2F5BBB36E7E7C621c7M" TargetMode="External"/><Relationship Id="rId62" Type="http://schemas.openxmlformats.org/officeDocument/2006/relationships/hyperlink" Target="consultantplus://offline/ref=AC16170B021C683A0E028D0E970585FF4E595078809E955B9A618110970C0B93DF2F5BBB36E7E7C721c8M" TargetMode="External"/><Relationship Id="rId70" Type="http://schemas.openxmlformats.org/officeDocument/2006/relationships/hyperlink" Target="consultantplus://offline/ref=AC16170B021C683A0E028D0E970585FF4E5B537E8F99955B9A618110970C0B93DF2F5BBB36E7E4C021cEM" TargetMode="External"/><Relationship Id="rId75" Type="http://schemas.openxmlformats.org/officeDocument/2006/relationships/hyperlink" Target="consultantplus://offline/ref=AC16170B021C683A0E028D0E970585FF4E5B537E8F99955B9A618110970C0B93DF2F5BBB36E7E4C021c6M" TargetMode="External"/><Relationship Id="rId83" Type="http://schemas.openxmlformats.org/officeDocument/2006/relationships/hyperlink" Target="consultantplus://offline/ref=AC16170B021C683A0E028D0E970585FF4E50587B8A91955B9A618110970C0B93DF2F5BBB36E7E7C621cCM" TargetMode="External"/><Relationship Id="rId88" Type="http://schemas.openxmlformats.org/officeDocument/2006/relationships/hyperlink" Target="consultantplus://offline/ref=AC16170B021C683A0E028D0E970585FF4E58587A8891955B9A618110970C0B93DF2F5BBB36E7EEC221cFM" TargetMode="External"/><Relationship Id="rId91" Type="http://schemas.openxmlformats.org/officeDocument/2006/relationships/hyperlink" Target="consultantplus://offline/ref=AC16170B021C683A0E028D0E970585FF4E58587A8891955B9A618110970C0B93DF2F5BBB36E7EEC221cBM" TargetMode="External"/><Relationship Id="rId96" Type="http://schemas.openxmlformats.org/officeDocument/2006/relationships/hyperlink" Target="consultantplus://offline/ref=AC16170B021C683A0E028D0E970585FF4E58587A8891955B9A618110970C0B93DF2F5BBB36E7EEC221c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16170B021C683A0E028D0E970585FF4E58547B8D9F955B9A618110970C0B93DF2F5BBB36E7E6C421cCM" TargetMode="External"/><Relationship Id="rId15" Type="http://schemas.openxmlformats.org/officeDocument/2006/relationships/hyperlink" Target="consultantplus://offline/ref=AC16170B021C683A0E028D0E970585FF4E51577B889C955B9A618110970C0B93DF2F5BBB36E7E3C021cDM" TargetMode="External"/><Relationship Id="rId23" Type="http://schemas.openxmlformats.org/officeDocument/2006/relationships/hyperlink" Target="consultantplus://offline/ref=AC16170B021C683A0E028D0E970585FF4D58547E8A99955B9A618110970C0B93DF2F5BBB36E7E1C621cAM" TargetMode="External"/><Relationship Id="rId28" Type="http://schemas.openxmlformats.org/officeDocument/2006/relationships/hyperlink" Target="consultantplus://offline/ref=AC16170B021C683A0E028D0E970585FF4E5B537E8F99955B9A618110970C0B93DF2F5BBB36E7E5C821cEM" TargetMode="External"/><Relationship Id="rId36" Type="http://schemas.openxmlformats.org/officeDocument/2006/relationships/hyperlink" Target="consultantplus://offline/ref=AC16170B021C683A0E028D0E970585FF4F59557C819C955B9A618110970C0B93DF2F5BBB36E2E4C821cCM" TargetMode="External"/><Relationship Id="rId49" Type="http://schemas.openxmlformats.org/officeDocument/2006/relationships/hyperlink" Target="consultantplus://offline/ref=AC16170B021C683A0E028D0E970585FF4E5958798C90955B9A618110970C0B93DF2F5BBB36E7E3C121cEM" TargetMode="External"/><Relationship Id="rId57" Type="http://schemas.openxmlformats.org/officeDocument/2006/relationships/hyperlink" Target="consultantplus://offline/ref=AC16170B021C683A0E028D0E970585FF4E50577B8B9D955B9A6181109720cCM" TargetMode="External"/><Relationship Id="rId106" Type="http://schemas.openxmlformats.org/officeDocument/2006/relationships/hyperlink" Target="consultantplus://offline/ref=AC16170B021C683A0E028D0E970585FF495F597D8093C85192388D1290035484D86657BA36E7E72Cc8M" TargetMode="External"/><Relationship Id="rId10" Type="http://schemas.openxmlformats.org/officeDocument/2006/relationships/hyperlink" Target="consultantplus://offline/ref=AC16170B021C683A0E028D0E970585FF4E59507D889E955B9A618110970C0B93DF2F5BBB36E7E5C021cAM" TargetMode="External"/><Relationship Id="rId31" Type="http://schemas.openxmlformats.org/officeDocument/2006/relationships/hyperlink" Target="consultantplus://offline/ref=AC16170B021C683A0E028D0E970585FF4E5B537E8F99955B9A618110970C0B93DF2F5BBB36E7E5C821cDM" TargetMode="External"/><Relationship Id="rId44" Type="http://schemas.openxmlformats.org/officeDocument/2006/relationships/hyperlink" Target="consultantplus://offline/ref=AC16170B021C683A0E028D0E970585FF4F59557C819C955B9A618110970C0B93DF2F5BBB36E2E4C821cDM" TargetMode="External"/><Relationship Id="rId52" Type="http://schemas.openxmlformats.org/officeDocument/2006/relationships/hyperlink" Target="consultantplus://offline/ref=AC16170B021C683A0E028D0E970585FF4E58587A8891955B9A618110970C0B93DF2F5BBB36E7EEC021cAM" TargetMode="External"/><Relationship Id="rId60" Type="http://schemas.openxmlformats.org/officeDocument/2006/relationships/hyperlink" Target="consultantplus://offline/ref=AC16170B021C683A0E028D0E970585FF4E58587A8891955B9A618110970C0B93DF2F5BBB36E7EEC021c6M" TargetMode="External"/><Relationship Id="rId65" Type="http://schemas.openxmlformats.org/officeDocument/2006/relationships/hyperlink" Target="consultantplus://offline/ref=AC16170B021C683A0E028D0E970585FF4E50577B8D9A955B9A618110970C0B93DF2F5BB223c1M" TargetMode="External"/><Relationship Id="rId73" Type="http://schemas.openxmlformats.org/officeDocument/2006/relationships/hyperlink" Target="consultantplus://offline/ref=AC16170B021C683A0E028D0E970585FF4E5B537E8F99955B9A618110970C0B93DF2F5BBB36E7E4C021cAM" TargetMode="External"/><Relationship Id="rId78" Type="http://schemas.openxmlformats.org/officeDocument/2006/relationships/hyperlink" Target="consultantplus://offline/ref=AC16170B021C683A0E028D0E970585FF4E5B537E8F99955B9A618110970C0B93DF2F5BBB36E7E4C121cCM" TargetMode="External"/><Relationship Id="rId81" Type="http://schemas.openxmlformats.org/officeDocument/2006/relationships/hyperlink" Target="consultantplus://offline/ref=AC16170B021C683A0E028D0E970585FF4D5D567A8C90955B9A618110970C0B93DF2F5BBB36E7E7C121cCM" TargetMode="External"/><Relationship Id="rId86" Type="http://schemas.openxmlformats.org/officeDocument/2006/relationships/hyperlink" Target="consultantplus://offline/ref=AC16170B021C683A0E028D0E970585FF4D5F54778D9C955B9A618110970C0B93DF2F5BBB36E7E7C721cEM" TargetMode="External"/><Relationship Id="rId94" Type="http://schemas.openxmlformats.org/officeDocument/2006/relationships/hyperlink" Target="consultantplus://offline/ref=AC16170B021C683A0E028D0E970585FF4F59557C889F955B9A618110970C0B93DF2F5BBB36E7E5C221c8M" TargetMode="External"/><Relationship Id="rId99" Type="http://schemas.openxmlformats.org/officeDocument/2006/relationships/hyperlink" Target="consultantplus://offline/ref=AC16170B021C683A0E028D0E970585FF4E5B537E8F99955B9A618110970C0B93DF2F5BBB36E7E4C221cFM" TargetMode="External"/><Relationship Id="rId101" Type="http://schemas.openxmlformats.org/officeDocument/2006/relationships/hyperlink" Target="consultantplus://offline/ref=AC16170B021C683A0E028D0E970585FF4D50577D8E9F955B9A618110970C0B93DF2F5BBB36E7E4C321c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16170B021C683A0E028D0E970585FF4F59557C819C955B9A618110970C0B93DF2F5BBB36E2E4C721c6M" TargetMode="External"/><Relationship Id="rId13" Type="http://schemas.openxmlformats.org/officeDocument/2006/relationships/hyperlink" Target="consultantplus://offline/ref=AC16170B021C683A0E028D0E970585FF495B51798993C85192388D1290035484D86657BA36E7E72Cc8M" TargetMode="External"/><Relationship Id="rId18" Type="http://schemas.openxmlformats.org/officeDocument/2006/relationships/hyperlink" Target="consultantplus://offline/ref=AC16170B021C683A0E028D0E970585FF4D5F54778D9C955B9A618110970C0B93DF2F5BBB36E7E7C521c8M" TargetMode="External"/><Relationship Id="rId39" Type="http://schemas.openxmlformats.org/officeDocument/2006/relationships/hyperlink" Target="consultantplus://offline/ref=AC16170B021C683A0E028D0E970585FF4E5958798C90955B9A618110970C0B93DF2F5BBB36E7E3C021c6M" TargetMode="External"/><Relationship Id="rId34" Type="http://schemas.openxmlformats.org/officeDocument/2006/relationships/hyperlink" Target="consultantplus://offline/ref=AC16170B021C683A0E028D0E970585FF4E5C53768F93C85192388D1290035484D86657BA36E7E62Cc3M" TargetMode="External"/><Relationship Id="rId50" Type="http://schemas.openxmlformats.org/officeDocument/2006/relationships/hyperlink" Target="consultantplus://offline/ref=AC16170B021C683A0E028D0E970585FF4E5B537E8F99955B9A618110970C0B93DF2F5BBB36E7E5C921c8M" TargetMode="External"/><Relationship Id="rId55" Type="http://schemas.openxmlformats.org/officeDocument/2006/relationships/hyperlink" Target="consultantplus://offline/ref=AC16170B021C683A0E028D0E970585FF4E50577A8F99955B9A618110970C0B93DF2F5BBB36E7E7C421cDM" TargetMode="External"/><Relationship Id="rId76" Type="http://schemas.openxmlformats.org/officeDocument/2006/relationships/hyperlink" Target="consultantplus://offline/ref=AC16170B021C683A0E028D0E970585FF4E5B537E8F99955B9A618110970C0B93DF2F5BBB36E7E4C121cEM" TargetMode="External"/><Relationship Id="rId97" Type="http://schemas.openxmlformats.org/officeDocument/2006/relationships/hyperlink" Target="consultantplus://offline/ref=AC16170B021C683A0E028D0E970585FF4E58587A8891955B9A618110970C0B93DF2F5BBB36E7EEC221c7M" TargetMode="External"/><Relationship Id="rId104" Type="http://schemas.openxmlformats.org/officeDocument/2006/relationships/hyperlink" Target="consultantplus://offline/ref=AC16170B021C683A0E028D0E970585FF4E58587A8891955B9A618110970C0B93DF2F5BBB36E7EEC321cCM" TargetMode="External"/><Relationship Id="rId7" Type="http://schemas.openxmlformats.org/officeDocument/2006/relationships/hyperlink" Target="consultantplus://offline/ref=AC16170B021C683A0E028D0E970585FF4E5958798C90955B9A618110970C0B93DF2F5BBB36E7E3C021c9M" TargetMode="External"/><Relationship Id="rId71" Type="http://schemas.openxmlformats.org/officeDocument/2006/relationships/hyperlink" Target="consultantplus://offline/ref=AC16170B021C683A0E028D0E970585FF4E5959768A9C955B9A618110970C0B93DF2F5BBB36E7E7C721cAM" TargetMode="External"/><Relationship Id="rId92" Type="http://schemas.openxmlformats.org/officeDocument/2006/relationships/hyperlink" Target="consultantplus://offline/ref=AC16170B021C683A0E028D0E970585FF4E58587A8891955B9A618110970C0B93DF2F5BBB36E7EEC221c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C16170B021C683A0E028D0E970585FF4D5E527C899A955B9A618110970C0B93DF2F5BBB36E7E7C421cCM" TargetMode="External"/><Relationship Id="rId24" Type="http://schemas.openxmlformats.org/officeDocument/2006/relationships/hyperlink" Target="consultantplus://offline/ref=AC16170B021C683A0E028D0E970585FF445851788C93C85192388D1290035484D86657BA36E4E72Cc8M" TargetMode="External"/><Relationship Id="rId40" Type="http://schemas.openxmlformats.org/officeDocument/2006/relationships/hyperlink" Target="consultantplus://offline/ref=AC16170B021C683A0E028D0E970585FF445A527F8993C85192388D1290035484D86657BA36E7EE2Cc1M" TargetMode="External"/><Relationship Id="rId45" Type="http://schemas.openxmlformats.org/officeDocument/2006/relationships/hyperlink" Target="consultantplus://offline/ref=AC16170B021C683A0E028D0E970585FF4E5B537E8F99955B9A618110970C0B93DF2F5BBB36E7E5C821c8M" TargetMode="External"/><Relationship Id="rId66" Type="http://schemas.openxmlformats.org/officeDocument/2006/relationships/hyperlink" Target="consultantplus://offline/ref=AC16170B021C683A0E028D0E970585FF4E58587A8891955B9A618110970C0B93DF2F5BBB36E7EEC121c9M" TargetMode="External"/><Relationship Id="rId87" Type="http://schemas.openxmlformats.org/officeDocument/2006/relationships/hyperlink" Target="consultantplus://offline/ref=AC16170B021C683A0E028D0E970585FF4E58587A8891955B9A618110970C0B93DF2F5BBB36E7EEC221cEM" TargetMode="External"/><Relationship Id="rId61" Type="http://schemas.openxmlformats.org/officeDocument/2006/relationships/hyperlink" Target="consultantplus://offline/ref=AC16170B021C683A0E028D0E970585FF4E595078809E955B9A618110970C0B93DF2F5BBB36E7E7C721cAM" TargetMode="External"/><Relationship Id="rId82" Type="http://schemas.openxmlformats.org/officeDocument/2006/relationships/hyperlink" Target="consultantplus://offline/ref=AC16170B021C683A0E028D0E970585FF4D5E527F8890955B9A618110970C0B93DF2F5BBB36E7E7C221cFM" TargetMode="External"/><Relationship Id="rId19" Type="http://schemas.openxmlformats.org/officeDocument/2006/relationships/hyperlink" Target="consultantplus://offline/ref=AC16170B021C683A0E028D0E970585FF4E58587A8891955B9A618110970C0B93DF2F5BBB36E7EFC921cAM" TargetMode="External"/><Relationship Id="rId14" Type="http://schemas.openxmlformats.org/officeDocument/2006/relationships/hyperlink" Target="consultantplus://offline/ref=AC16170B021C683A0E028D0E970585FF4D5F577F8099955B9A618110970C0B93DF2F5BBB36E7E7C921cFM" TargetMode="External"/><Relationship Id="rId30" Type="http://schemas.openxmlformats.org/officeDocument/2006/relationships/hyperlink" Target="consultantplus://offline/ref=AC16170B021C683A0E028D0E970585FF4E58587A8891955B9A618110970C0B93DF2F5BBB36E7EFC921cBM" TargetMode="External"/><Relationship Id="rId35" Type="http://schemas.openxmlformats.org/officeDocument/2006/relationships/hyperlink" Target="consultantplus://offline/ref=AC16170B021C683A0E028D0E970585FF4E58587A8891955B9A618110970C0B93DF2F5BBB36E7EFC921c6M" TargetMode="External"/><Relationship Id="rId56" Type="http://schemas.openxmlformats.org/officeDocument/2006/relationships/hyperlink" Target="consultantplus://offline/ref=AC16170B021C683A0E028D0E970585FF4E50577B8D9A955B9A618110970C0B93DF2F5BB223c0M" TargetMode="External"/><Relationship Id="rId77" Type="http://schemas.openxmlformats.org/officeDocument/2006/relationships/hyperlink" Target="consultantplus://offline/ref=AC16170B021C683A0E028D0E970585FF4E5B537E8F99955B9A618110970C0B93DF2F5BBB36E7E4C121cFM" TargetMode="External"/><Relationship Id="rId100" Type="http://schemas.openxmlformats.org/officeDocument/2006/relationships/hyperlink" Target="consultantplus://offline/ref=AC16170B021C683A0E028D0E970585FF4E58587A8891955B9A618110970C0B93DF2F5BBB36E7EEC321cEM" TargetMode="External"/><Relationship Id="rId105" Type="http://schemas.openxmlformats.org/officeDocument/2006/relationships/hyperlink" Target="consultantplus://offline/ref=AC16170B021C683A0E028D0E970585FF4E58587A8891955B9A618110970C0B93DF2F5BBB36E7EEC321cBM" TargetMode="External"/><Relationship Id="rId8" Type="http://schemas.openxmlformats.org/officeDocument/2006/relationships/hyperlink" Target="consultantplus://offline/ref=AC16170B021C683A0E028D0E970585FF4E59507D889D955B9A618110970C0B93DF2F5BBB36E7E3C021c7M" TargetMode="External"/><Relationship Id="rId51" Type="http://schemas.openxmlformats.org/officeDocument/2006/relationships/hyperlink" Target="consultantplus://offline/ref=AC16170B021C683A0E028D0E970585FF4D5E527F8890955B9A618110970C0B93DF2F5BBB36E7E7C221cFM" TargetMode="External"/><Relationship Id="rId72" Type="http://schemas.openxmlformats.org/officeDocument/2006/relationships/hyperlink" Target="consultantplus://offline/ref=AC16170B021C683A0E028D0E970585FF4E5B537E8F99955B9A618110970C0B93DF2F5BBB36E7E4C021cDM" TargetMode="External"/><Relationship Id="rId93" Type="http://schemas.openxmlformats.org/officeDocument/2006/relationships/hyperlink" Target="consultantplus://offline/ref=AC16170B021C683A0E028D0E970585FF4E5B537E8F99955B9A618110970C0B93DF2F5BBB36E7E4C221cEM" TargetMode="External"/><Relationship Id="rId98" Type="http://schemas.openxmlformats.org/officeDocument/2006/relationships/hyperlink" Target="consultantplus://offline/ref=AC16170B021C683A0E028D0E970585FF4E58587A8891955B9A618110970C0B93DF2F5BBB36E7EEC221c7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C16170B021C683A0E028D0E970585FF445B597A8893C85192388D1290035484D86657BA36E5E52Cc9M" TargetMode="External"/><Relationship Id="rId46" Type="http://schemas.openxmlformats.org/officeDocument/2006/relationships/hyperlink" Target="consultantplus://offline/ref=AC16170B021C683A0E028D0E970585FF4E5B537E8F99955B9A618110970C0B93DF2F5BBB36E7E5C921cEM" TargetMode="External"/><Relationship Id="rId67" Type="http://schemas.openxmlformats.org/officeDocument/2006/relationships/hyperlink" Target="consultantplus://offline/ref=AC16170B021C683A0E028D0E970585FF4E50527E8993C85192388D1290035484D86657BA36E7E62C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9840</Words>
  <Characters>56094</Characters>
  <Application>Microsoft Office Word</Application>
  <DocSecurity>0</DocSecurity>
  <Lines>467</Lines>
  <Paragraphs>131</Paragraphs>
  <ScaleCrop>false</ScaleCrop>
  <Company/>
  <LinksUpToDate>false</LinksUpToDate>
  <CharactersWithSpaces>65803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2018-09-12T12:28:00Z</dcterms:created>
  <dcterms:modified xsi:type="dcterms:W3CDTF">2018-09-12T12:29:00Z</dcterms:modified>
</cp:coreProperties>
</file>