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36" w:rsidRDefault="00F336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3636" w:rsidRDefault="00F33636">
      <w:pPr>
        <w:pStyle w:val="ConsPlusNormal"/>
        <w:jc w:val="both"/>
        <w:outlineLvl w:val="0"/>
      </w:pPr>
    </w:p>
    <w:p w:rsidR="00F33636" w:rsidRDefault="00F33636">
      <w:pPr>
        <w:pStyle w:val="ConsPlusNormal"/>
        <w:outlineLvl w:val="0"/>
      </w:pPr>
      <w:r>
        <w:t>Зарегистрировано в Минюсте РФ 27 апреля 2006 г. N 7760</w:t>
      </w:r>
    </w:p>
    <w:p w:rsidR="00F33636" w:rsidRDefault="00F336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636" w:rsidRDefault="00F33636">
      <w:pPr>
        <w:pStyle w:val="ConsPlusNormal"/>
        <w:jc w:val="center"/>
      </w:pPr>
    </w:p>
    <w:p w:rsidR="00F33636" w:rsidRDefault="00F3363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F33636" w:rsidRDefault="00F33636">
      <w:pPr>
        <w:pStyle w:val="ConsPlusTitle"/>
        <w:jc w:val="center"/>
      </w:pPr>
    </w:p>
    <w:p w:rsidR="00F33636" w:rsidRDefault="00F33636">
      <w:pPr>
        <w:pStyle w:val="ConsPlusTitle"/>
        <w:jc w:val="center"/>
      </w:pPr>
      <w:r>
        <w:t>ПРИКАЗ</w:t>
      </w:r>
    </w:p>
    <w:p w:rsidR="00F33636" w:rsidRDefault="00F33636">
      <w:pPr>
        <w:pStyle w:val="ConsPlusTitle"/>
        <w:jc w:val="center"/>
      </w:pPr>
      <w:r>
        <w:t>от 3 апреля 2006 г. N 104</w:t>
      </w:r>
    </w:p>
    <w:p w:rsidR="00F33636" w:rsidRDefault="00F33636">
      <w:pPr>
        <w:pStyle w:val="ConsPlusTitle"/>
        <w:jc w:val="center"/>
      </w:pPr>
    </w:p>
    <w:p w:rsidR="00F33636" w:rsidRDefault="00F33636">
      <w:pPr>
        <w:pStyle w:val="ConsPlusTitle"/>
        <w:jc w:val="center"/>
      </w:pPr>
      <w:r>
        <w:t>ОБ УТВЕРЖДЕНИИ ВЕТЕРИНАРНЫХ ПРАВИЛ</w:t>
      </w:r>
    </w:p>
    <w:p w:rsidR="00F33636" w:rsidRDefault="00F33636">
      <w:pPr>
        <w:pStyle w:val="ConsPlusTitle"/>
        <w:jc w:val="center"/>
      </w:pPr>
      <w:r>
        <w:t>СОДЕРЖАНИЯ ПТИЦ НА ПТИЦЕВОДЧЕСКИХ ПРЕДПРИЯТИЯХ</w:t>
      </w:r>
    </w:p>
    <w:p w:rsidR="00F33636" w:rsidRDefault="00F33636">
      <w:pPr>
        <w:pStyle w:val="ConsPlusTitle"/>
        <w:jc w:val="center"/>
      </w:pPr>
      <w:r>
        <w:t>ЗАКРЫТОГО ТИПА (</w:t>
      </w:r>
      <w:proofErr w:type="gramStart"/>
      <w:r>
        <w:t>ПТИЦЕФАБРИКАХ</w:t>
      </w:r>
      <w:proofErr w:type="gramEnd"/>
      <w:r>
        <w:t>)</w:t>
      </w:r>
    </w:p>
    <w:p w:rsidR="00F33636" w:rsidRDefault="00F33636">
      <w:pPr>
        <w:pStyle w:val="ConsPlusNormal"/>
        <w:ind w:firstLine="540"/>
        <w:jc w:val="both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F33636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3636" w:rsidRDefault="00F336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33636" w:rsidRDefault="00F33636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12.06.2008 N 450 утверждено новое </w:t>
            </w:r>
            <w:hyperlink r:id="rId7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сельского хозяйства РФ.</w:t>
            </w:r>
          </w:p>
        </w:tc>
      </w:tr>
    </w:tbl>
    <w:p w:rsidR="00F33636" w:rsidRDefault="00F33636">
      <w:pPr>
        <w:pStyle w:val="ConsPlusNormal"/>
        <w:spacing w:before="360"/>
        <w:ind w:firstLine="540"/>
        <w:jc w:val="both"/>
      </w:pPr>
      <w:r>
        <w:t xml:space="preserve">В целях повышения эффективности борьбы с гриппом птиц и в соответствии с </w:t>
      </w:r>
      <w:hyperlink r:id="rId8" w:history="1">
        <w:r>
          <w:rPr>
            <w:color w:val="0000FF"/>
          </w:rPr>
          <w:t>пунктом 5.2.11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утвердить Ветеринарные правила содержания птиц на птицеводческих предприятиях закрытого типа (птицефабриках) согласно </w:t>
      </w:r>
      <w:hyperlink w:anchor="P29" w:history="1">
        <w:r>
          <w:rPr>
            <w:color w:val="0000FF"/>
          </w:rPr>
          <w:t>приложению.</w:t>
        </w:r>
      </w:hyperlink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jc w:val="right"/>
      </w:pPr>
      <w:r>
        <w:t>Министр</w:t>
      </w:r>
    </w:p>
    <w:p w:rsidR="00F33636" w:rsidRDefault="00F33636">
      <w:pPr>
        <w:pStyle w:val="ConsPlusNormal"/>
        <w:jc w:val="right"/>
      </w:pPr>
      <w:r>
        <w:t>А.В.ГОРДЕЕВ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jc w:val="right"/>
        <w:outlineLvl w:val="0"/>
      </w:pPr>
      <w:r>
        <w:t>Приложение</w:t>
      </w:r>
    </w:p>
    <w:p w:rsidR="00F33636" w:rsidRDefault="00F33636">
      <w:pPr>
        <w:pStyle w:val="ConsPlusNormal"/>
        <w:jc w:val="right"/>
      </w:pPr>
      <w:r>
        <w:t>к Приказу Минсельхоза России</w:t>
      </w:r>
    </w:p>
    <w:p w:rsidR="00F33636" w:rsidRDefault="00F33636">
      <w:pPr>
        <w:pStyle w:val="ConsPlusNormal"/>
        <w:jc w:val="right"/>
      </w:pPr>
      <w:r>
        <w:t>от 3 апреля 2006 г. N 104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Title"/>
        <w:jc w:val="center"/>
      </w:pPr>
      <w:bookmarkStart w:id="0" w:name="P29"/>
      <w:bookmarkEnd w:id="0"/>
      <w:r>
        <w:t>ВЕТЕРИНАРНЫЕ ПРАВИЛА</w:t>
      </w:r>
    </w:p>
    <w:p w:rsidR="00F33636" w:rsidRDefault="00F33636">
      <w:pPr>
        <w:pStyle w:val="ConsPlusTitle"/>
        <w:jc w:val="center"/>
      </w:pPr>
      <w:r>
        <w:t>СОДЕРЖАНИЯ ПТИЦ НА ПТИЦЕВОДЧЕСКИХ ПРЕДПРИЯТИЯХ</w:t>
      </w:r>
    </w:p>
    <w:p w:rsidR="00F33636" w:rsidRDefault="00F33636">
      <w:pPr>
        <w:pStyle w:val="ConsPlusTitle"/>
        <w:jc w:val="center"/>
      </w:pPr>
      <w:r>
        <w:t>ЗАКРЫТОГО ТИПА (</w:t>
      </w:r>
      <w:proofErr w:type="gramStart"/>
      <w:r>
        <w:t>ПТИЦЕФАБРИКАХ</w:t>
      </w:r>
      <w:proofErr w:type="gramEnd"/>
      <w:r>
        <w:t>)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jc w:val="center"/>
        <w:outlineLvl w:val="1"/>
      </w:pPr>
      <w:r>
        <w:t>1. Область применения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  <w:r>
        <w:t>1.1. Настоящие ветеринарные правила устанавливают ветеринарные требования к содержанию птиц в организациях, осуществляющих выращивание или разведение птицы, в целях недопущения распространения заразных болезней птиц.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1.2. Положения настоящих правил обязательны для выполнения на территории Российской Федерации организациями, осуществляющими выращивание или разведение птицы.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jc w:val="center"/>
        <w:outlineLvl w:val="1"/>
      </w:pPr>
      <w:r>
        <w:t>2. Общие требования</w:t>
      </w:r>
    </w:p>
    <w:p w:rsidR="00F33636" w:rsidRDefault="00F33636">
      <w:pPr>
        <w:pStyle w:val="ConsPlusNormal"/>
        <w:jc w:val="center"/>
      </w:pPr>
      <w:r>
        <w:t>к размещению производственных помещений</w:t>
      </w:r>
    </w:p>
    <w:p w:rsidR="00F33636" w:rsidRDefault="00F33636">
      <w:pPr>
        <w:pStyle w:val="ConsPlusNormal"/>
        <w:jc w:val="center"/>
      </w:pPr>
      <w:r>
        <w:t>и объектов ветеринарного назначения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857; Собрание законодательства Российской Федерации, 2002, N 1 (часть I), ст. 2; 2004, N 27, ст. 2711, N 35, ст. 3607;</w:t>
      </w:r>
      <w:proofErr w:type="gramEnd"/>
      <w:r>
        <w:t xml:space="preserve"> </w:t>
      </w:r>
      <w:proofErr w:type="gramStart"/>
      <w:r>
        <w:t>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F33636" w:rsidRDefault="00F33636">
      <w:pPr>
        <w:pStyle w:val="ConsPlusNormal"/>
        <w:spacing w:before="280"/>
        <w:ind w:firstLine="540"/>
        <w:jc w:val="both"/>
      </w:pPr>
      <w:r>
        <w:t>2.2. При размещении объектов, связанных с содержанием, разведением птицы в организациях, осуществляющих выращивание или разведение птицы, владельцы должны соблюдать следующие требования: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территория организации должна быть огорожена способом, обеспечивающим защиту от непреднамеренного проникновения на территорию организации;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территория организации должна быть благоустроена. При этом должны быть обеспечены условия, не позволяющие дикой птице гнездиться на территории организации. Не допускается наличие на территории открытых водоемов. Для стока и отвода поверхностных вод проводят планировочные работы и устраивают уклоны и канавы;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для сети внутрихозяйственных дорог, проездов и технологических площадок применяют твердые покрытия. Исключается пересечение дорог, используемых для вывоза или выноса помета, отходов инкубации, павшей птицы, отходов убоя, подлежащих утилизации, и других отходов, и дорог, используемых для подвоза кормов, транспортировки яиц, цыплят, мяса птицы и мясопродуктов. Оба типа дорог должны иметь различимую маркировку или обозначения. При въездах на территорию обособленных подразделений организаций, осуществляющих выращивание или разведение птицы, располагаются дезинфекционные барьеры для автотранспорта и пешеходов;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lastRenderedPageBreak/>
        <w:t>организации, осуществляющие выращивание или разведение птицы, должны быть отделены от ближайшего населенного пункта защитной зоной в соответствии с установленными требованиями;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территорию организации разделяют на зоны: основного производства, хранения и приготовления кормов (если производится), инкубаторий (если имеется), убойный цех (если имеется), хранения и переработки и/или утилизации отходов производства, административно-хозяйственную;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зона основного производства может быть подразделена на производственные площадки в зависимости от мощности предприятия и его производственной направленности;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производственные площадки организаций могут быть отдельно расположенными объектами в составе организационной или организационно-технологической структуры организации и функционировать как самостоятельные производственные единицы. На одной площадке должна содержаться птица одной категории (ремонтный молодняк, промышленные куры-несушки, взрослая племенная птица, молодняк на мясо). Расстояние между площадками должно быть не менее 60 метров;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каждая площадка организации должна быть огорожена для предупреждения несанкционированного проникновения на территорию посторонних людей и транспорта, домашних и диких животных;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административно-хозяйственные и прочие вспомогательные здания и сооружения размещают на расстоянии не менее 60 метров от зоны основного производства;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зону убоя и переработки птицы допускается размещать на расстоянии не менее 300 метров от зоны основного производства;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зону хранения и утилизации отходов производства, включая пометохранилище, площадку для компостирования, цех сушки помета, размещают на расстоянии не менее 300 метров от птицеводческих помещений в соответствии с розой ветров для данной местности так, чтобы большую часть теплого времени года они находились с подветренной стороны. Территория пометохранилища по периметру оборудуется сточными лотками с направлением стоков в приемный резервуар. </w:t>
      </w:r>
      <w:proofErr w:type="gramStart"/>
      <w:r>
        <w:t>Утилизация указанных стоков осуществляется по согласованию с государственной ветеринарной службой и службой экологического контроля;</w:t>
      </w:r>
      <w:proofErr w:type="gramEnd"/>
    </w:p>
    <w:p w:rsidR="00F33636" w:rsidRDefault="00F33636">
      <w:pPr>
        <w:pStyle w:val="ConsPlusNormal"/>
        <w:spacing w:before="280"/>
        <w:ind w:firstLine="540"/>
        <w:jc w:val="both"/>
      </w:pPr>
      <w:r>
        <w:t>в организациях предусматривают специальное место для утилизации отходов инкубации и павшей птицы, оборудованное котлами для тепловой обработки или трупосжигательными печами;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при наличии в организации цеха убоя отделение утилизации размещают в его </w:t>
      </w:r>
      <w:r>
        <w:lastRenderedPageBreak/>
        <w:t>составе; при отсутствии цеха убоя - в отдельном здании административно-хозяйственной зоны. Утилизация отходов инкубации и павшей птицы должна производиться в установленном порядке;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при наличии цеха по производству яичного порошка его размещают в административно-хозяйственной зоне на расстоянии не менее 60 метров от других зданий. Допускается его конструктивный или территориальный контакт с яйцескладом;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цех по изготовлению консервов, полуфабрикатов и готовых продуктов должен находиться в зоне убоя и переработки птицы;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на входе в птичники, инкубаторий, цех убоя и переработки, кормосклады для дезинфекции обуви оборудуют дезинфекционные кюветы во всю ширину прохода длиной 1,5 метра, которые регулярно заполняют дезинфицирующим раствором, качество которого контролируется раз в сутки;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в каждом птицеводческом помещении, кормоцехе (кормоскладе) вентиляционные и иные технологические отверстия оборудуют рамами с сеткой во избежание залета дикой птицы, а также принимают меры для отпугивания дикой птицы и осуществляют постоянную борьбу с грызунами.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2.3. К размещению ветеринарных объектов в организациях, осуществляющих выращивание или разведение птицы, предъявляют следующие требования: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въездные и выездные дезбарьеры с обеспечением возможности подогрева дезраствора в зимнее время (если в данной местности среднезимняя температура ниже -5 град. C) размещают при основном въезде на территорию хозяйства, в зоне размещения инкубатория, в зоне убоя и переработки и на каждой производственной площадке основного производства;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дезинфекционный блок для тары и транспорта со складом дезинфицирующих средств размещают на главном въезде на территорию организации, в инкубатории, яйцескладе, зоне убоя и переработки и на каждой площадке зоны основного производства;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пропускники с проходной и подсобными помещениями размещают при въезде на каждую производственную площадку основного производства либо при входе на территорию организации, если она не разделена на отдельные производственные площадки;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пропускники для персонала инкубатория, цеха убоя и переработки, цеха для сортировки и упаковки яиц проектируются в составе этих зданий;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размеры и число бытовых помещений должны соответствовать установленным требованиям;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lastRenderedPageBreak/>
        <w:t>помещение для патологоанатомического вскрытия трупов птиц (вскрывочная) размещают в отделении для утилизации отходов производства или цехе убоя;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ветеринарная лаборатория размещается на территории административно-хозяйственной зоны;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убойный пункт (бойню) размещают в административно-хозяйственной зоне на расстоянии не менее 60 м от других зданий или при цехе убоя в его зоне на расстоянии, равном противопожарному разрыву.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2.4. Территория организации и периметр ограждения должны охраняться. </w:t>
      </w:r>
      <w:proofErr w:type="gramStart"/>
      <w:r>
        <w:t>Техническое оснащение, статус и порядок действий охраны должны обеспечивать достаточный для данной местности уровень защиты организации от несанкционированных проникновения и выноса (вывоза) продукции или птицы.</w:t>
      </w:r>
      <w:proofErr w:type="gramEnd"/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jc w:val="center"/>
        <w:outlineLvl w:val="1"/>
      </w:pPr>
      <w:r>
        <w:t>3. Основные ветеринарные требования</w:t>
      </w:r>
    </w:p>
    <w:p w:rsidR="00F33636" w:rsidRDefault="00F33636">
      <w:pPr>
        <w:pStyle w:val="ConsPlusNormal"/>
        <w:jc w:val="center"/>
      </w:pPr>
      <w:r>
        <w:t>к строительству зданий и сооружений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  <w:r>
        <w:t>3.1. Здания и сооружения для содержания птицы по своим габаритам должны отвечать требованиям технологического процесса.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13</w:t>
        </w:r>
      </w:hyperlink>
      <w:r>
        <w:t xml:space="preserve">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Благоприятными условиями следует считать условия, рекомендуемые поставщиками птицы (инкубационных яиц) для каждого кросса птиц.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3.2. Запрещается размещать вентиляционные системы зданий и сооружений для содержания птицы таким образом, чтобы входы приточной вентиляции одного здания были направлены на выходы отточной вентиляции, если расстояния между этими зданиями составляют менее 100 метров.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3.3. При необходимости совмещения в одном здании помещений различного назначения их изолируют друг от друга глухими стенами с устройством самостоятельных выходов наружу.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3.4. Полы в помещениях для содержания птицы должны иметь прочное твердое покрытие и обладать стойкостью к стокам и дезинфицирующим веществам, отвечать ветеринарным требованиям и обеспечивать возможность механизации процессов уборки помета и подстилки. Уровень чистого пола должен быть не менее чем на 0,15 метра выше планировочной отметки примыкающей к зданию площадки. Тип полов и их конструкцию принимают согласно требованиям технологического задания в соответствии с установленными санитарными правилами и нормами.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lastRenderedPageBreak/>
        <w:t>3.5. Для защиты строительных конструкций внутренние поверхности помещений для содержания птицы должны быть окрашены известковым составом или иным покрытием, обеспечивающим сходные свойства в отношении дезинфекции. Поверхности стен помещений и ограждающих конструкций должны легко подвергаться очистке, мойке и дезинфекции.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3.6. Стены в инкубаториях, в залах убоя и переработки птицы и сушки яичного порошка облицовываются глазурованной облицовочной плиткой на всю высоту. Все операции должны осуществляться в соответствии с установленными санитарными правилами и нормами.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3.7. В инкубатории должны быть изолированы друг от друга залы для инкубационных и выводных шкафов, яйцесклад, камеры для предынкубационной дезинфекции яиц, помещение для сортировки молодняка по полу, помещение для сдачи-приемки суточного молодняка и моечное отделение.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jc w:val="center"/>
        <w:outlineLvl w:val="1"/>
      </w:pPr>
      <w:r>
        <w:t>4. Основные ветеринарные правила содержания птицы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  <w:r>
        <w:t>4.1. Не допускается въезд на территорию организации транспорта, не связанного с обслуживанием организации.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4.2. Въезд транспорта разрешается только через постоянно действующие дезбарьеры и дезинфекционные блоки. Все другие входы в производственные зоны организации должны быть постоянно закрыты.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4.3. </w:t>
      </w:r>
      <w:proofErr w:type="gramStart"/>
      <w:r>
        <w:t>Вход обслуживающему персоналу на территорию производственных помещений организации, где содержится птица, осуществляется через пропускник со сменой одежды и обуви на специальную (предназначенную для осуществления соответствующих производственных операций), прохождением гигиенического душа, мытьем головы.</w:t>
      </w:r>
      <w:proofErr w:type="gramEnd"/>
    </w:p>
    <w:p w:rsidR="00F33636" w:rsidRDefault="00F33636">
      <w:pPr>
        <w:pStyle w:val="ConsPlusNormal"/>
        <w:spacing w:before="280"/>
        <w:ind w:firstLine="540"/>
        <w:jc w:val="both"/>
      </w:pPr>
      <w:r>
        <w:t>При проходе обслуживающего персонала через пропускник с территории производственных помещений организации, где содержится птица, осуществляется смена специальной одежды и обуви.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4.4. Для обслуживания птиц закрепляют постоянный персонал, прошедший медицинское обследование и зоотехническую и ветеринарную подготовку.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4.5. При посещении производственных помещений, в которых содержится птица, рекомендуется провести инструктаж посторонних лиц по правилам поведения на предприятии, обработку в пропускнике, предоставить спецодежду и обувь. Не рекомендуется посещение производственных помещений, где содержится птица, лицами, посещавшими в течение 2 недель до этого другие птицеводческие организации.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4.6. Посетителям организации рекомендуется избегать соприкосновения с </w:t>
      </w:r>
      <w:r>
        <w:lastRenderedPageBreak/>
        <w:t>птицей и готовыми кормами (кормовыми добавками) для птицы.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4.7. Комплектование поголовья рекомендуется осуществлять из источников (специализированных птицеводческих предприятий, организаций, ферм, инкубаторно-птицеводческих станций), благополучных в ветеринарном отношении, путем приобретения суточного или подрощенного молодняка.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4.8. Птичники (залы) комплектуют одновозрастной птицей. При комплектовании поголовья многоэтажных и сблокированных птичников максимальная разница в возрасте птицы в залах не должна превышать для молодняка - 7 дней, для взрослой птицы - 15 дней.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4.9. При откорме бройлеров на производственных площадках, функционирующих как самостоятельные производственные единицы с соблюдением для площадки в целом принципа "все занято - все пусто", максимальная разница в возрасте птицы в пределах площадки не должна превышать 7 дней.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4.10. В племенных хозяйствах для упаковки и реализации инкубационных яиц запрещается использование бывшей в употреблении тары, которая не может быть подвергнута дезинфекции.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4.11. Перед размещением очередной партии птиц предусматривается проведение в установленном порядке полной дезинфекции помещений с уборкой и очисткой помещений (включая удаление подстилки) или минимальные межцикловые профилактические перерывы: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при напольном содержании всех видов взрослой птицы и ремонтного молодняка - 4 недели;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при клеточном содержании взрослой птицы и ремонтного молодняка - 3 недели;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при напольном (на подстилке, сетчатых полах) и клеточном выращивании на мясо молодняка всех видов птицы - 2 недели и один дополнительный перерыв в году после последнего цикла - не менее 2 недель;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в инкубатории между последним выводом молодняка и первой закладкой яиц после перерыва - не менее 6 дней в году. В выводном зале (боксе) не менее 3 дней между очередными партиями выводимого молодняка.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4.12. В организациях, осуществляющих выращивание или разведение птицы, организуют </w:t>
      </w:r>
      <w:proofErr w:type="gramStart"/>
      <w:r>
        <w:t>контроль за</w:t>
      </w:r>
      <w:proofErr w:type="gramEnd"/>
      <w:r>
        <w:t xml:space="preserve"> состоянием кормов, воды и воздуха.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4.13. Питьевая вода подвергается микробиологическому анализу не реже 1 раза в месяц. Отбор проб и анализ проводят в установленном порядке. Использование для поения птицы воды из открытых водоемов без предварительной дезинфекции не </w:t>
      </w:r>
      <w:r>
        <w:lastRenderedPageBreak/>
        <w:t>допускается.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4.14. Кормление птиц должно осуществляться полнорационными комбикормами заводского изготовления, прошедшими термическую обработку при температуре, обеспечивающей уничтожение вирусов - возбудителей болезней птиц. В случае приготовления кормосмеси непосредственно на предприятии следует предусматривать проведение такой термообработки на месте.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 xml:space="preserve">4.15. В организациях проводят выбраковку больной и инфицированной птицы, которую убивают и обрабатывают отдельно </w:t>
      </w:r>
      <w:proofErr w:type="gramStart"/>
      <w:r>
        <w:t>от</w:t>
      </w:r>
      <w:proofErr w:type="gramEnd"/>
      <w:r>
        <w:t xml:space="preserve"> здоровой.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4.16. Транспортировку мяса птицы и готовой продукции осуществляют в чистой, заранее продезинфицированной таре специально для этой цели предназначенным транспортом.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4.17. Не допускается конта</w:t>
      </w:r>
      <w:proofErr w:type="gramStart"/>
      <w:r>
        <w:t>кт с пт</w:t>
      </w:r>
      <w:proofErr w:type="gramEnd"/>
      <w:r>
        <w:t>ицей и инкубационным яйцом лиц, имеющих повышенную температуру или симптомы, которые могут иметь место при заразных болезнях.</w:t>
      </w:r>
    </w:p>
    <w:p w:rsidR="00F33636" w:rsidRDefault="00F33636">
      <w:pPr>
        <w:pStyle w:val="ConsPlusNormal"/>
        <w:spacing w:before="280"/>
        <w:ind w:firstLine="540"/>
        <w:jc w:val="both"/>
      </w:pPr>
      <w:r>
        <w:t>4.18. Содержать на территории организации кошек и собак, кроме сторожевых собак, находящихся на привязи возле помещения охраны или по периметру ограды, не рекомендуется.</w:t>
      </w: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ind w:firstLine="540"/>
        <w:jc w:val="both"/>
      </w:pPr>
    </w:p>
    <w:p w:rsidR="00F33636" w:rsidRDefault="00F336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53099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36"/>
    <w:rsid w:val="0054008A"/>
    <w:rsid w:val="00E96D80"/>
    <w:rsid w:val="00F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63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3363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3363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63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3363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3363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EC2C68C244CEEF00F271D0F5EB4E1765A59BF81A7A6D1F8CE619A95C52E3B250D0EDCC27C08w1s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1EC2C68C244CEEF00F271D0F5EB4E1725E58B98FAFFBDBF0976D9892CA712C224402DDC27C0B18w0s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EC2C68C244CEEF00F271D0F5EB4E1725E58B98FAFFBDBF0976D9892wCs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E1EC2C68C244CEEF00F271D0F5EB4E1735E5DBC80A8FBDBF0976D9892CA712C224402DDC27C0B13w0s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EC2C68C244CEEF00F271D0F5EB4E1735E5DBC80A8FBDBF0976D9892CA712C224402DDC27C0A18w0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2018-09-12T12:44:00Z</dcterms:created>
  <dcterms:modified xsi:type="dcterms:W3CDTF">2018-09-12T12:44:00Z</dcterms:modified>
</cp:coreProperties>
</file>