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1A" w:rsidRPr="00B81F1A" w:rsidRDefault="00B81F1A" w:rsidP="00B81F1A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20"/>
          <w:szCs w:val="20"/>
          <w:lang w:eastAsia="ru-RU"/>
        </w:rPr>
      </w:pPr>
      <w:r w:rsidRPr="00B81F1A">
        <w:rPr>
          <w:rFonts w:ascii="Times New Roman" w:eastAsia="Times New Roman" w:hAnsi="Times New Roman" w:cs="Times New Roman"/>
          <w:b/>
          <w:bCs/>
          <w:color w:val="3D3D3D"/>
          <w:kern w:val="36"/>
          <w:sz w:val="20"/>
          <w:szCs w:val="20"/>
          <w:lang w:eastAsia="ru-RU"/>
        </w:rPr>
        <w:t>Сведения о доходах, расходах, об имуществе и обязательствах имущественного характера за 2016 год</w:t>
      </w:r>
    </w:p>
    <w:p w:rsidR="00B81F1A" w:rsidRPr="00B81F1A" w:rsidRDefault="00B81F1A" w:rsidP="00B8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F1A">
        <w:rPr>
          <w:rFonts w:ascii="Times New Roman" w:eastAsia="Times New Roman" w:hAnsi="Times New Roman" w:cs="Times New Roman"/>
          <w:color w:val="8A8A8A"/>
          <w:sz w:val="20"/>
          <w:szCs w:val="20"/>
          <w:lang w:eastAsia="ru-RU"/>
        </w:rPr>
        <w:t>15.05.2017</w:t>
      </w:r>
    </w:p>
    <w:p w:rsidR="00B81F1A" w:rsidRPr="00B81F1A" w:rsidRDefault="00B81F1A" w:rsidP="00B81F1A">
      <w:pPr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81F1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доходах, расходах, об имуществе и обязательствах имущественного характера за 2016 год</w:t>
      </w:r>
    </w:p>
    <w:p w:rsidR="00B81F1A" w:rsidRPr="00B81F1A" w:rsidRDefault="00B81F1A" w:rsidP="00B81F1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F1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Сведения о доходах, расходах, об имуществе и обязательствах имущественного характера, представленные государственными гражданскими служащими Министерства сельского хозяйства и продовольствия Республики Тыва за период с 01 января 2016 г. по 31 декабря 2016 г. (</w:t>
      </w:r>
      <w:r w:rsidRPr="00B81F1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всего 34</w:t>
      </w:r>
      <w:r w:rsidRPr="00B81F1A">
        <w:rPr>
          <w:rFonts w:ascii="Times New Roman" w:eastAsia="Times New Roman" w:hAnsi="Times New Roman" w:cs="Times New Roman"/>
          <w:sz w:val="20"/>
          <w:szCs w:val="20"/>
          <w:lang w:eastAsia="ru-RU"/>
        </w:rPr>
        <w:t> государственных</w:t>
      </w:r>
      <w:r w:rsidRPr="00B81F1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служащих, обязанных представить сведения)</w:t>
      </w:r>
    </w:p>
    <w:p w:rsidR="00B81F1A" w:rsidRPr="00B81F1A" w:rsidRDefault="00B81F1A" w:rsidP="00B81F1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302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7"/>
        <w:gridCol w:w="1450"/>
        <w:gridCol w:w="1275"/>
        <w:gridCol w:w="1139"/>
        <w:gridCol w:w="1610"/>
        <w:gridCol w:w="795"/>
        <w:gridCol w:w="851"/>
        <w:gridCol w:w="1134"/>
        <w:gridCol w:w="708"/>
        <w:gridCol w:w="1134"/>
        <w:gridCol w:w="1560"/>
        <w:gridCol w:w="1559"/>
        <w:gridCol w:w="2410"/>
      </w:tblGrid>
      <w:tr w:rsidR="00B81F1A" w:rsidRPr="00B81F1A" w:rsidTr="00B81F1A">
        <w:trPr>
          <w:trHeight w:val="640"/>
        </w:trPr>
        <w:tc>
          <w:tcPr>
            <w:tcW w:w="6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spellStart"/>
            <w:proofErr w:type="gramStart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/</w:t>
            </w:r>
            <w:proofErr w:type="spellStart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4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</w:t>
            </w:r>
          </w:p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находящиеся в собственности</w:t>
            </w:r>
            <w:proofErr w:type="gramEnd"/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средства, (вид, марка)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 годовой доход</w:t>
            </w:r>
          </w:p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</w:p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(вид приобретенного имущества, источники).</w:t>
            </w:r>
          </w:p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Учитывается объекты недвижимого имущества, транспортные средства, ценные бумаги, акции (доли участия, паев в уставных складочных капиталах)</w:t>
            </w:r>
          </w:p>
        </w:tc>
      </w:tr>
      <w:tr w:rsidR="00B81F1A" w:rsidRPr="00B81F1A" w:rsidTr="00B81F1A">
        <w:trPr>
          <w:trHeight w:val="640"/>
        </w:trPr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107"/>
        </w:trPr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0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0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Монгуш</w:t>
            </w:r>
            <w:proofErr w:type="spellEnd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Л.С.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0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министра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0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земельный участок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0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индивидуальная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0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1196,0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0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0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земельный участок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0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604,0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0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а/м:</w:t>
            </w:r>
          </w:p>
          <w:p w:rsidR="00B81F1A" w:rsidRPr="00B81F1A" w:rsidRDefault="00B81F1A" w:rsidP="00B81F1A">
            <w:pPr>
              <w:spacing w:before="100" w:beforeAutospacing="1" w:after="0" w:line="10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Hyundai Solaris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0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1 222 556, 00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0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105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квартира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(1/3)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63,8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105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квартира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159"/>
        </w:trPr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Лавриненко</w:t>
            </w:r>
            <w:proofErr w:type="spellEnd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Д.В.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министра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земельный участок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индивидуальная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489,0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квартира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а/м:</w:t>
            </w:r>
          </w:p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Volkswagen </w:t>
            </w:r>
            <w:proofErr w:type="spellStart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Tiguan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679 231,48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327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квартира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47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Куулар</w:t>
            </w:r>
            <w:proofErr w:type="spellEnd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С.К.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министра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квартира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2 120 275,59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438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супруга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работает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квартира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85 219,70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</w:tr>
      <w:tr w:rsidR="00B81F1A" w:rsidRPr="00B81F1A" w:rsidTr="00B81F1A">
        <w:trPr>
          <w:trHeight w:val="47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квартира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не имеет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23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Кара-Сал А.Х.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отдела </w:t>
            </w: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финансов, бухгалтерского учета и отчетности</w:t>
            </w:r>
          </w:p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а/м:</w:t>
            </w:r>
          </w:p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Тойота</w:t>
            </w:r>
            <w:proofErr w:type="spellEnd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Авенсис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1 057 817,82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23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квартира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23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дошкольник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квартира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421"/>
        </w:trPr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Томбулак Л.В.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финансов, бухгалтерского учета и отчетности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жилой 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788 425,51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421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земельный участок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208"/>
        </w:trPr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жилой 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а/м:</w:t>
            </w:r>
          </w:p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</w:t>
            </w:r>
            <w:proofErr w:type="spellEnd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Аллион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408 114,51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208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земельный участок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142"/>
        </w:trPr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жилой 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142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земельный участок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76"/>
        </w:trPr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жилой 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76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земельный участок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76"/>
        </w:trPr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дошкольник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жилой 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76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земельный участок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23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Ушулан Ш.Х.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отдела финансов, бухгалтерского учета и отчетности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1 233 266, 63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квартира,</w:t>
            </w:r>
          </w:p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кредитный договор от 11.10.2016 № 40444608</w:t>
            </w:r>
          </w:p>
        </w:tc>
      </w:tr>
      <w:tr w:rsidR="00B81F1A" w:rsidRPr="00B81F1A" w:rsidTr="00B81F1A">
        <w:trPr>
          <w:trHeight w:val="23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квартира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23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Ондар Х.В.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АСУ отдела финансов, бухгалтерского учета и отчетности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337 296, 72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23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супруга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работает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Хонда </w:t>
            </w: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Civic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92 400,00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23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квартира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214 792,62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23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квартира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23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Куулар Ч.А.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экономики и внутреннего контроля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квартира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868 514,04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23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квартира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350"/>
        </w:trPr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Саныгаа В.С.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экономики и внутреннего контроля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</w:t>
            </w:r>
            <w:proofErr w:type="spellEnd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Камри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787 780,87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350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421"/>
        </w:trPr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Чонданова А.А.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отдела экономики и внутреннего контроля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жилой 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166 723,76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421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земельный участок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947,0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142"/>
        </w:trPr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дошкольник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жилой 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142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земельный участок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947,0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421"/>
        </w:trPr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Ооржак А.С.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специалист </w:t>
            </w: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отдела экономики и внутреннего контроля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Субару</w:t>
            </w:r>
            <w:proofErr w:type="spellEnd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OUTBACK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239 990,18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274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274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96"/>
        </w:trPr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94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9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9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9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9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94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9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9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9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9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96"/>
        </w:trPr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дошкольник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94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9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9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9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9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94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9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9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9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9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23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дошкольник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квартира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23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Монгуш Л.С.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реализации государственных программ и развития сельских территорий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896 865,48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142"/>
        </w:trPr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работает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квартира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</w:t>
            </w:r>
            <w:proofErr w:type="spellEnd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Королла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142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23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квартира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23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Балган О.О.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отдела реализации государственных программ и развития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квартира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372 785,81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421"/>
        </w:trPr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Ондар Г.К.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животноводства и племенной работы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408 004,20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421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421"/>
        </w:trPr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Ховалыг Б.В.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животноводства и племенной работы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жилой 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2112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554 370,00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421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земельный участок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142"/>
        </w:trPr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жилой 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339 901,0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142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земельный участок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142"/>
        </w:trPr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жилой 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142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земельный участок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142"/>
        </w:trPr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жилой 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142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земельный участок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492"/>
        </w:trPr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Куулар С.К.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отдела животноводства и племенной работы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449 860,81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492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142"/>
        </w:trPr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142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142"/>
        </w:trPr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несовершеннолетний </w:t>
            </w: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lastRenderedPageBreak/>
              <w:t>ребенок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учащийся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308,08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142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76"/>
        </w:trPr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учащийся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76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23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Куулар Ш.К.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отдела животноводства и племенной работы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общежитие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644 896,81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23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супруга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артистка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общежитие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242 408,40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23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общежитие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23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дошкольник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общежитие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23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Куулар У.Б.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табунного коневодства, мараловодства и птицеводства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квартира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234 963,98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76"/>
        </w:trPr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адвокат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148 000,00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76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23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квартира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558"/>
        </w:trPr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Ангакпан А.А.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специалист отдела табунного коневодства, мараловодства и </w:t>
            </w: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птицеводства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жилой 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Ниссан</w:t>
            </w:r>
            <w:proofErr w:type="spellEnd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Блюберд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390 948,43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557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земельный участок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76"/>
        </w:trPr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санитарка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жилой 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174 859,73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76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земельный участок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142"/>
        </w:trPr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несовершеннолетний ребенко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дошкольник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жилой 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142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земельный участок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76"/>
        </w:trPr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несовершеннолетний ребенко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дошкольник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жилой 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76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земельный участок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350"/>
        </w:trPr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Ондар А.А.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растениеводства и механизации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жилой 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689 188,27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350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земельный участок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558"/>
        </w:trPr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полномочный представитель Главы Республики Тыва в </w:t>
            </w:r>
            <w:proofErr w:type="spellStart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Сут-Хольском</w:t>
            </w:r>
            <w:proofErr w:type="spellEnd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кожууне</w:t>
            </w:r>
            <w:proofErr w:type="spellEnd"/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жилой 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Тойтоа</w:t>
            </w:r>
            <w:proofErr w:type="spellEnd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Аллион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1 141 476,11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557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земельный участок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142"/>
        </w:trPr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несовршеннолетний ребенок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жилой 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142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земельный участок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350"/>
        </w:trPr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Куулар А.Э.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растениеводства и механизации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</w:t>
            </w:r>
            <w:proofErr w:type="spellEnd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Vitz</w:t>
            </w:r>
            <w:proofErr w:type="spellEnd"/>
          </w:p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558 473,70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350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земельный участок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596,0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142"/>
        </w:trPr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дошкольник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142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земельный участок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596,0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23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Саая А.К.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</w:t>
            </w: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специалист отдела растениеводства и механизации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452 019,02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23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квартира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23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Калдан М.Ч.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контрольно-ревизионного отдела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квартира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360 297,40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23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супруг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полицейский водитель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</w:t>
            </w:r>
            <w:proofErr w:type="spellEnd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Королла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684 025,25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23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квартира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23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квартира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23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дошкольник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квартира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23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Даваа А.М.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переработки сельхозпродукции, рыболовства, продовольственной безопасности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</w:t>
            </w:r>
            <w:proofErr w:type="spellEnd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Камри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733 122,80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23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23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несовершеннолетний </w:t>
            </w: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lastRenderedPageBreak/>
              <w:t>ребенок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дошкольник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315"/>
        </w:trPr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Бавуу-Сюрюн Л.О.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переработки сельхозпродукции, рыболовства, продовольственной безопасности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земельный участок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921,3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Ниссан</w:t>
            </w:r>
            <w:proofErr w:type="spellEnd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tral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939 628,03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314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314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жилой дом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29.9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314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232"/>
        </w:trPr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земельный участок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Ниссан</w:t>
            </w:r>
            <w:proofErr w:type="spellEnd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Датсун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444 000,00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232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земельный участок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УАЗ Патриот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232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жилой дом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29.9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232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232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700"/>
        </w:trPr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Тюлюш С.Д.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отдела переработки сельхозпродукции, рыболовства, продовольственной безопасности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738 894,60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699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76"/>
        </w:trPr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государственный инспектор отдела ветеринарного и фитосанитарного </w:t>
            </w: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надзора по Республике Тыва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6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402 506,58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76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558"/>
        </w:trPr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Очур Р.М.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организационного, документационного обеспечения и контроля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21053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830 968,61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557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Лада 219060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142"/>
        </w:trPr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жилой 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142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земельный участок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599,0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23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Токоякова В.Ю.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организационного, документационного обеспечения и контроля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квартира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349 616, 40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23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Чаж-оол В.С.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специалист отдела организационного, документационного обеспечения и контроля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квартира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</w:t>
            </w:r>
            <w:proofErr w:type="spellEnd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1 105 632,57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23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супруга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квартира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57,8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214 651,08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23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Демир-оол С.Н.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правового и кадрового обеспечения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квартира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829 520,94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23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Сарыглар А.С.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консультант отдела </w:t>
            </w: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правового и кадрового обеспечения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квартира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452 921,42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23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421"/>
        </w:trPr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Кара-Сал Ч.М.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отдела правового и кадрового обеспечения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земельный участок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534 215,55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421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421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жилой 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421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Серен-Доржу А.В.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реализации государственных программ и развития сельских территорий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квартира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Форд Фокус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752 874,11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421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супруга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работает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квартира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421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квартира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421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квартира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421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квартира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492"/>
        </w:trPr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Абдышев К.А.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табунного коневодства, мараловодства и птицеводства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жилой 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492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земельный участок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142"/>
        </w:trPr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стажер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жилой </w:t>
            </w: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lastRenderedPageBreak/>
              <w:t>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lastRenderedPageBreak/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361362,22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142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земельный участок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F1A" w:rsidRPr="00B81F1A" w:rsidTr="00B81F1A">
        <w:trPr>
          <w:trHeight w:val="142"/>
        </w:trPr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жилой 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1F1A" w:rsidRPr="00B81F1A" w:rsidTr="00B81F1A">
        <w:trPr>
          <w:trHeight w:val="142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земельный участок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1A" w:rsidRPr="00B81F1A" w:rsidRDefault="00B81F1A" w:rsidP="00B81F1A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1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Россия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1F1A" w:rsidRPr="00B81F1A" w:rsidRDefault="00B81F1A" w:rsidP="00B8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1F1A" w:rsidRPr="00B81F1A" w:rsidRDefault="00B81F1A" w:rsidP="00B81F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F1A" w:rsidRPr="00B81F1A" w:rsidRDefault="00B81F1A" w:rsidP="00B81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4" w:history="1">
        <w:r w:rsidRPr="00B81F1A">
          <w:rPr>
            <w:rFonts w:ascii="Times New Roman" w:eastAsia="Times New Roman" w:hAnsi="Times New Roman" w:cs="Times New Roman"/>
            <w:color w:val="1759B4"/>
            <w:sz w:val="20"/>
            <w:szCs w:val="20"/>
            <w:u w:val="single"/>
            <w:lang w:eastAsia="ru-RU"/>
          </w:rPr>
          <w:t>Возврат к списку</w:t>
        </w:r>
      </w:hyperlink>
    </w:p>
    <w:p w:rsidR="00F75554" w:rsidRPr="00B81F1A" w:rsidRDefault="00F75554">
      <w:pPr>
        <w:rPr>
          <w:rFonts w:ascii="Times New Roman" w:hAnsi="Times New Roman" w:cs="Times New Roman"/>
          <w:sz w:val="20"/>
          <w:szCs w:val="20"/>
        </w:rPr>
      </w:pPr>
    </w:p>
    <w:sectPr w:rsidR="00F75554" w:rsidRPr="00B81F1A" w:rsidSect="00B81F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1F1A"/>
    <w:rsid w:val="00B81F1A"/>
    <w:rsid w:val="00F75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554"/>
  </w:style>
  <w:style w:type="paragraph" w:styleId="1">
    <w:name w:val="heading 1"/>
    <w:basedOn w:val="a"/>
    <w:link w:val="10"/>
    <w:uiPriority w:val="9"/>
    <w:qFormat/>
    <w:rsid w:val="00B81F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81F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F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1F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B81F1A"/>
  </w:style>
  <w:style w:type="character" w:styleId="a3">
    <w:name w:val="Strong"/>
    <w:basedOn w:val="a0"/>
    <w:uiPriority w:val="22"/>
    <w:qFormat/>
    <w:rsid w:val="00B81F1A"/>
    <w:rPr>
      <w:b/>
      <w:bCs/>
    </w:rPr>
  </w:style>
  <w:style w:type="paragraph" w:styleId="a4">
    <w:name w:val="Normal (Web)"/>
    <w:basedOn w:val="a"/>
    <w:uiPriority w:val="99"/>
    <w:semiHidden/>
    <w:unhideWhenUsed/>
    <w:rsid w:val="00B81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81F1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81F1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cxtyva.ru/regulatory/repor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2033</Words>
  <Characters>11589</Characters>
  <Application>Microsoft Office Word</Application>
  <DocSecurity>0</DocSecurity>
  <Lines>96</Lines>
  <Paragraphs>27</Paragraphs>
  <ScaleCrop>false</ScaleCrop>
  <Company/>
  <LinksUpToDate>false</LinksUpToDate>
  <CharactersWithSpaces>13595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Proverka</dc:creator>
  <cp:keywords/>
  <dc:description/>
  <cp:lastModifiedBy>Proverka</cp:lastModifiedBy>
  <cp:revision>3</cp:revision>
  <dcterms:created xsi:type="dcterms:W3CDTF">2017-08-31T04:17:00Z</dcterms:created>
  <dcterms:modified xsi:type="dcterms:W3CDTF">2017-08-31T04:20:00Z</dcterms:modified>
</cp:coreProperties>
</file>